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A5266" w:rsidRPr="0090486E" w:rsidP="00DA5266">
      <w:pPr>
        <w:jc w:val="right"/>
        <w:rPr>
          <w:b/>
          <w:szCs w:val="22"/>
        </w:rPr>
      </w:pPr>
      <w:bookmarkStart w:id="0" w:name="TOChere"/>
      <w:r>
        <w:rPr>
          <w:b/>
          <w:szCs w:val="22"/>
        </w:rPr>
        <w:t>DA 18-</w:t>
      </w:r>
      <w:r w:rsidR="000D7AC3">
        <w:rPr>
          <w:b/>
          <w:szCs w:val="22"/>
        </w:rPr>
        <w:t>1191</w:t>
      </w:r>
      <w:bookmarkStart w:id="1" w:name="_GoBack"/>
      <w:bookmarkEnd w:id="1"/>
    </w:p>
    <w:p w:rsidR="00DA5266" w:rsidRPr="0090486E" w:rsidP="00DA5266">
      <w:pPr>
        <w:spacing w:before="60"/>
        <w:jc w:val="right"/>
        <w:rPr>
          <w:b/>
          <w:szCs w:val="22"/>
        </w:rPr>
      </w:pPr>
      <w:r w:rsidRPr="0090486E">
        <w:rPr>
          <w:b/>
          <w:szCs w:val="22"/>
        </w:rPr>
        <w:t xml:space="preserve">Released: </w:t>
      </w:r>
      <w:r w:rsidR="00066F24">
        <w:rPr>
          <w:b/>
          <w:szCs w:val="22"/>
        </w:rPr>
        <w:t>November</w:t>
      </w:r>
      <w:r>
        <w:rPr>
          <w:b/>
          <w:szCs w:val="22"/>
        </w:rPr>
        <w:t xml:space="preserve"> </w:t>
      </w:r>
      <w:r w:rsidR="00CC02CE">
        <w:rPr>
          <w:b/>
          <w:szCs w:val="22"/>
        </w:rPr>
        <w:t>23</w:t>
      </w:r>
      <w:r>
        <w:rPr>
          <w:b/>
          <w:szCs w:val="22"/>
        </w:rPr>
        <w:t>, 2018</w:t>
      </w:r>
    </w:p>
    <w:p w:rsidR="00DA5266" w:rsidRPr="0090486E" w:rsidP="00DA5266">
      <w:pPr>
        <w:jc w:val="right"/>
        <w:rPr>
          <w:szCs w:val="22"/>
        </w:rPr>
      </w:pPr>
    </w:p>
    <w:p w:rsidR="00DA5266" w:rsidRPr="0090486E" w:rsidP="00DA5266">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DA5266" w:rsidRPr="0090486E" w:rsidP="00DA5266">
      <w:pPr>
        <w:pStyle w:val="BodyTextIndent"/>
        <w:rPr>
          <w:color w:val="000000"/>
          <w:sz w:val="22"/>
          <w:szCs w:val="22"/>
        </w:rPr>
      </w:pPr>
      <w:r w:rsidRPr="0090486E">
        <w:rPr>
          <w:color w:val="000000"/>
          <w:sz w:val="22"/>
          <w:szCs w:val="22"/>
        </w:rPr>
        <w:br/>
        <w:t>WC Docket No. 1</w:t>
      </w:r>
      <w:r>
        <w:rPr>
          <w:color w:val="000000"/>
          <w:sz w:val="22"/>
          <w:szCs w:val="22"/>
        </w:rPr>
        <w:t>8-20</w:t>
      </w:r>
      <w:r w:rsidR="00CC02CE">
        <w:rPr>
          <w:color w:val="000000"/>
          <w:sz w:val="22"/>
          <w:szCs w:val="22"/>
        </w:rPr>
        <w:t>4</w:t>
      </w:r>
    </w:p>
    <w:p w:rsidR="00DA5266" w:rsidP="00DA5266">
      <w:pPr>
        <w:jc w:val="center"/>
        <w:rPr>
          <w:sz w:val="24"/>
        </w:rPr>
      </w:pPr>
    </w:p>
    <w:p w:rsidR="00DA5266" w:rsidP="00DA5266">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3"/>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A5266" w:rsidRPr="00461A8D" w:rsidP="00DA5266">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Pr>
          <w:szCs w:val="22"/>
        </w:rPr>
        <w:t>b</w:t>
      </w:r>
      <w:r w:rsidRPr="009A60AB">
        <w:rPr>
          <w:szCs w:val="22"/>
        </w:rPr>
        <w:t xml:space="preserve">y </w:t>
      </w:r>
      <w:bookmarkStart w:id="2" w:name="_Hlk517792397"/>
      <w:r w:rsidRPr="000719D1" w:rsidR="00CC02CE">
        <w:t>Enhanced Communications of Northern New England, Inc. d/b/a Consolidated Long Distance</w:t>
      </w:r>
      <w:bookmarkEnd w:id="2"/>
      <w:r w:rsidR="00066F24">
        <w:t xml:space="preserve"> </w:t>
      </w:r>
      <w:r w:rsidRPr="009A60AB">
        <w:rPr>
          <w:szCs w:val="22"/>
        </w:rPr>
        <w:t xml:space="preserve">Pursuant </w:t>
      </w:r>
      <w:r>
        <w:rPr>
          <w:szCs w:val="22"/>
        </w:rPr>
        <w:t>t</w:t>
      </w:r>
      <w:r w:rsidRPr="009A60AB">
        <w:rPr>
          <w:szCs w:val="22"/>
        </w:rPr>
        <w:t>o Section 52.15(</w:t>
      </w:r>
      <w:r>
        <w:rPr>
          <w:szCs w:val="22"/>
        </w:rPr>
        <w:t>g</w:t>
      </w:r>
      <w:r w:rsidRPr="009A60AB">
        <w:rPr>
          <w:szCs w:val="22"/>
        </w:rPr>
        <w:t xml:space="preserve">)(3) </w:t>
      </w:r>
      <w:r>
        <w:rPr>
          <w:szCs w:val="22"/>
        </w:rPr>
        <w:t>o</w:t>
      </w:r>
      <w:r w:rsidRPr="009A60AB">
        <w:rPr>
          <w:szCs w:val="22"/>
        </w:rPr>
        <w:t xml:space="preserve">f </w:t>
      </w:r>
      <w:r>
        <w:rPr>
          <w:szCs w:val="22"/>
        </w:rPr>
        <w:t>t</w:t>
      </w:r>
      <w:r w:rsidRPr="009A60AB">
        <w:rPr>
          <w:szCs w:val="22"/>
        </w:rPr>
        <w:t>he Commission’s Rules</w:t>
      </w:r>
      <w:r w:rsidRPr="00461A8D">
        <w:rPr>
          <w:szCs w:val="22"/>
        </w:rPr>
        <w:t xml:space="preserve">, WC Docket No. </w:t>
      </w:r>
      <w:r>
        <w:rPr>
          <w:szCs w:val="22"/>
        </w:rPr>
        <w:t>18-20</w:t>
      </w:r>
      <w:r w:rsidR="00CC02CE">
        <w:rPr>
          <w:szCs w:val="22"/>
        </w:rPr>
        <w:t>4</w:t>
      </w:r>
      <w:r w:rsidRPr="00461A8D">
        <w:rPr>
          <w:szCs w:val="22"/>
        </w:rPr>
        <w:t xml:space="preserve"> </w:t>
      </w:r>
      <w:r>
        <w:rPr>
          <w:szCs w:val="22"/>
        </w:rPr>
        <w:t>(</w:t>
      </w:r>
      <w:r w:rsidR="00CC02CE">
        <w:rPr>
          <w:szCs w:val="22"/>
        </w:rPr>
        <w:t>April 24</w:t>
      </w:r>
      <w:r>
        <w:rPr>
          <w:szCs w:val="22"/>
        </w:rPr>
        <w:t>, 2018</w:t>
      </w:r>
      <w:r w:rsidRPr="00461A8D">
        <w:rPr>
          <w:szCs w:val="22"/>
        </w:rPr>
        <w:t>), Public Notice, DA 1</w:t>
      </w:r>
      <w:r>
        <w:rPr>
          <w:szCs w:val="22"/>
        </w:rPr>
        <w:t>8</w:t>
      </w:r>
      <w:r w:rsidRPr="00461A8D">
        <w:rPr>
          <w:szCs w:val="22"/>
        </w:rPr>
        <w:t>-</w:t>
      </w:r>
      <w:r w:rsidR="00066F24">
        <w:rPr>
          <w:szCs w:val="22"/>
        </w:rPr>
        <w:t>10</w:t>
      </w:r>
      <w:r w:rsidR="00CC02CE">
        <w:rPr>
          <w:szCs w:val="22"/>
        </w:rPr>
        <w:t>86</w:t>
      </w:r>
      <w:r w:rsidRPr="00461A8D">
        <w:rPr>
          <w:szCs w:val="22"/>
        </w:rPr>
        <w:t xml:space="preserve"> (WCB </w:t>
      </w:r>
      <w:r w:rsidR="00066F24">
        <w:rPr>
          <w:szCs w:val="22"/>
        </w:rPr>
        <w:t xml:space="preserve">October </w:t>
      </w:r>
      <w:r w:rsidR="00CC02CE">
        <w:rPr>
          <w:szCs w:val="22"/>
        </w:rPr>
        <w:t>24</w:t>
      </w:r>
      <w:r>
        <w:rPr>
          <w:szCs w:val="22"/>
        </w:rPr>
        <w:t>, 2018</w:t>
      </w:r>
      <w:r w:rsidRPr="00461A8D">
        <w:rPr>
          <w:szCs w:val="22"/>
        </w:rPr>
        <w:t xml:space="preserve">).  </w:t>
      </w:r>
    </w:p>
    <w:p w:rsidR="00DA5266" w:rsidP="00DA5266">
      <w:pPr>
        <w:ind w:right="720"/>
        <w:rPr>
          <w:szCs w:val="22"/>
        </w:rPr>
      </w:pPr>
    </w:p>
    <w:p w:rsidR="00DA5266" w:rsidP="00DA5266">
      <w:pPr>
        <w:rPr>
          <w:b/>
          <w:szCs w:val="22"/>
        </w:rPr>
      </w:pPr>
      <w:r>
        <w:rPr>
          <w:b/>
          <w:bCs/>
          <w:color w:val="000000"/>
          <w:szCs w:val="22"/>
          <w:lang w:eastAsia="ja-JP"/>
        </w:rPr>
        <w:t xml:space="preserve">Effective Grant Date:  </w:t>
      </w:r>
      <w:r w:rsidR="00066F24">
        <w:rPr>
          <w:b/>
          <w:bCs/>
          <w:color w:val="000000"/>
          <w:szCs w:val="22"/>
          <w:lang w:eastAsia="ja-JP"/>
        </w:rPr>
        <w:t xml:space="preserve">November </w:t>
      </w:r>
      <w:r w:rsidR="00CC02CE">
        <w:rPr>
          <w:b/>
          <w:bCs/>
          <w:color w:val="000000"/>
          <w:szCs w:val="22"/>
          <w:lang w:eastAsia="ja-JP"/>
        </w:rPr>
        <w:t>24</w:t>
      </w:r>
      <w:r>
        <w:rPr>
          <w:b/>
          <w:bCs/>
          <w:color w:val="000000"/>
          <w:szCs w:val="22"/>
          <w:lang w:eastAsia="ja-JP"/>
        </w:rPr>
        <w:t>, 2018</w:t>
      </w:r>
    </w:p>
    <w:p w:rsidR="00DA5266" w:rsidP="00DA5266">
      <w:pPr>
        <w:rPr>
          <w:b/>
          <w:bCs/>
          <w:color w:val="000000"/>
          <w:szCs w:val="22"/>
          <w:lang w:eastAsia="ja-JP"/>
        </w:rPr>
      </w:pPr>
    </w:p>
    <w:p w:rsidR="00DA5266" w:rsidP="00DA5266">
      <w:pPr>
        <w:ind w:firstLine="720"/>
      </w:pPr>
      <w:r>
        <w:t xml:space="preserve">For further information, please contact Margoux Brown at (202) </w:t>
      </w:r>
      <w:r w:rsidRPr="003F02B6">
        <w:t>4</w:t>
      </w:r>
      <w:r>
        <w:t>18-1584 or Michelle Sclater at (202) 418-0388, Competition Policy Division, Wireline Competition Bureau.</w:t>
      </w:r>
    </w:p>
    <w:p w:rsidR="00DA5266" w:rsidP="00DA5266">
      <w:pPr>
        <w:ind w:firstLine="720"/>
      </w:pP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DA5266" w:rsidRPr="00CA1C23" w:rsidP="00DA5266">
      <w:pPr>
        <w:jc w:val="center"/>
        <w:rPr>
          <w:b/>
          <w:color w:val="000000"/>
          <w:szCs w:val="22"/>
        </w:rPr>
      </w:pPr>
      <w:r w:rsidRPr="006155CE">
        <w:rPr>
          <w:b/>
          <w:color w:val="000000"/>
          <w:szCs w:val="22"/>
        </w:rPr>
        <w:t>-FCC-</w:t>
      </w:r>
    </w:p>
    <w:p w:rsidR="00F96F63" w:rsidRPr="00930ECF" w:rsidP="00F96F63">
      <w:pPr>
        <w:rPr>
          <w:sz w:val="24"/>
        </w:rPr>
      </w:pPr>
    </w:p>
    <w:p w:rsidR="00F96F63" w:rsidP="00F96F63">
      <w:pPr>
        <w:rPr>
          <w:sz w:val="24"/>
        </w:rPr>
      </w:pPr>
      <w:bookmarkEnd w:id="0"/>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266">
      <w:r>
        <w:separator/>
      </w:r>
    </w:p>
  </w:footnote>
  <w:footnote w:type="continuationSeparator" w:id="1">
    <w:p w:rsidR="00DA5266">
      <w:pPr>
        <w:rPr>
          <w:sz w:val="20"/>
        </w:rPr>
      </w:pPr>
      <w:r>
        <w:rPr>
          <w:sz w:val="20"/>
        </w:rPr>
        <w:t xml:space="preserve">(Continued from previous page)  </w:t>
      </w:r>
      <w:r>
        <w:rPr>
          <w:sz w:val="20"/>
        </w:rPr>
        <w:separator/>
      </w:r>
    </w:p>
  </w:footnote>
  <w:footnote w:type="continuationNotice" w:id="2">
    <w:p w:rsidR="00DA5266" w:rsidP="00910F12">
      <w:pPr>
        <w:jc w:val="right"/>
        <w:rPr>
          <w:sz w:val="20"/>
        </w:rPr>
      </w:pPr>
      <w:r>
        <w:rPr>
          <w:sz w:val="20"/>
        </w:rPr>
        <w:t>(continued….)</w:t>
      </w:r>
    </w:p>
  </w:footnote>
  <w:footnote w:id="3">
    <w:p w:rsidR="00DA5266" w:rsidRPr="00373C6A" w:rsidP="00DA526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DA5266">
    <w:pPr>
      <w:spacing w:before="40"/>
      <w:ind w:firstLine="72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9.25pt;margin-left:0.25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sidR="00DA5266">
      <w:rPr>
        <w:rFonts w:ascii="Arial" w:hAnsi="Arial" w:cs="Arial"/>
        <w:b/>
        <w:sz w:val="96"/>
      </w:rPr>
      <w:t xml:space="preserve"> </w: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512pt,56.7pt" to="2980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26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Indent">
    <w:name w:val="Body Text Indent"/>
    <w:basedOn w:val="Normal"/>
    <w:link w:val="BodyTextIndentChar"/>
    <w:rsid w:val="00DA52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DA526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