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577">
      <w:pPr>
        <w:pStyle w:val="Header"/>
        <w:tabs>
          <w:tab w:val="clear" w:pos="4320"/>
          <w:tab w:val="clear" w:pos="8640"/>
        </w:tabs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2C5516" w:rsidRPr="00854B58" w:rsidP="002C5516">
      <w:pPr>
        <w:jc w:val="right"/>
        <w:rPr>
          <w:b/>
          <w:sz w:val="24"/>
        </w:rPr>
      </w:pPr>
      <w:r>
        <w:rPr>
          <w:b/>
          <w:sz w:val="24"/>
        </w:rPr>
        <w:t>DA 18-253</w:t>
      </w:r>
    </w:p>
    <w:p w:rsidR="002C5516" w:rsidRPr="00854B58" w:rsidP="002C5516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March </w:t>
      </w:r>
      <w:r w:rsidR="00D75F57">
        <w:rPr>
          <w:b/>
          <w:sz w:val="24"/>
        </w:rPr>
        <w:t>15</w:t>
      </w:r>
      <w:r>
        <w:rPr>
          <w:b/>
          <w:sz w:val="24"/>
        </w:rPr>
        <w:t>, 2018</w:t>
      </w:r>
    </w:p>
    <w:p w:rsidR="002C5516" w:rsidRPr="00854B58" w:rsidP="002C5516">
      <w:pPr>
        <w:jc w:val="right"/>
        <w:rPr>
          <w:b/>
          <w:sz w:val="24"/>
        </w:rPr>
      </w:pPr>
    </w:p>
    <w:p w:rsidR="002C5516" w:rsidP="002C5516">
      <w:pPr>
        <w:jc w:val="center"/>
        <w:rPr>
          <w:b/>
          <w:sz w:val="24"/>
        </w:rPr>
      </w:pPr>
      <w:r>
        <w:rPr>
          <w:b/>
          <w:sz w:val="24"/>
        </w:rPr>
        <w:t>ONLINE AUCTION APPLICATION TUTORIAL AVAILABLE FOR</w:t>
      </w:r>
    </w:p>
    <w:p w:rsidR="002C5516" w:rsidP="002C5516">
      <w:pPr>
        <w:jc w:val="center"/>
        <w:rPr>
          <w:b/>
          <w:sz w:val="24"/>
        </w:rPr>
      </w:pPr>
      <w:r>
        <w:rPr>
          <w:b/>
          <w:sz w:val="24"/>
        </w:rPr>
        <w:t>THE CONNECT AMERICA FUND PHASE II AUCTION (AUCTION 903)</w:t>
      </w:r>
    </w:p>
    <w:p w:rsidR="002C5516" w:rsidP="002C5516">
      <w:pPr>
        <w:jc w:val="center"/>
        <w:rPr>
          <w:b/>
          <w:sz w:val="24"/>
        </w:rPr>
      </w:pPr>
    </w:p>
    <w:p w:rsidR="002C5516" w:rsidP="002C5516">
      <w:pPr>
        <w:jc w:val="center"/>
        <w:rPr>
          <w:b/>
          <w:sz w:val="24"/>
        </w:rPr>
      </w:pPr>
      <w:r>
        <w:rPr>
          <w:b/>
          <w:sz w:val="24"/>
        </w:rPr>
        <w:t>AU Docket No. 17-182</w:t>
      </w:r>
    </w:p>
    <w:p w:rsidR="002C5516" w:rsidP="002C5516">
      <w:pPr>
        <w:jc w:val="center"/>
        <w:rPr>
          <w:b/>
          <w:sz w:val="24"/>
        </w:rPr>
      </w:pPr>
      <w:r>
        <w:rPr>
          <w:b/>
          <w:sz w:val="24"/>
        </w:rPr>
        <w:t>WC Docket No. 10-90</w:t>
      </w:r>
    </w:p>
    <w:p w:rsidR="002C5516" w:rsidP="002C5516">
      <w:pPr>
        <w:jc w:val="center"/>
        <w:rPr>
          <w:b/>
          <w:sz w:val="24"/>
        </w:rPr>
      </w:pPr>
    </w:p>
    <w:p w:rsidR="002C5516" w:rsidP="002C5516">
      <w:pPr>
        <w:pStyle w:val="ParaNum0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>T</w:t>
      </w:r>
      <w:r w:rsidRPr="00EB612E">
        <w:rPr>
          <w:szCs w:val="22"/>
        </w:rPr>
        <w:t xml:space="preserve">he </w:t>
      </w:r>
      <w:r>
        <w:rPr>
          <w:szCs w:val="22"/>
        </w:rPr>
        <w:t>Rural Broadband Auctions</w:t>
      </w:r>
      <w:r w:rsidRPr="00EB612E">
        <w:rPr>
          <w:szCs w:val="22"/>
        </w:rPr>
        <w:t xml:space="preserve"> Task Force</w:t>
      </w:r>
      <w:r>
        <w:rPr>
          <w:szCs w:val="22"/>
        </w:rPr>
        <w:t>, Wireline Competition Bureau</w:t>
      </w:r>
      <w:r w:rsidRPr="00EB612E">
        <w:rPr>
          <w:szCs w:val="22"/>
        </w:rPr>
        <w:t xml:space="preserve"> and Wireless Te</w:t>
      </w:r>
      <w:r>
        <w:rPr>
          <w:szCs w:val="22"/>
        </w:rPr>
        <w:t>lecommunications Bureau</w:t>
      </w:r>
      <w:r w:rsidRPr="00EB612E">
        <w:rPr>
          <w:szCs w:val="22"/>
        </w:rPr>
        <w:t xml:space="preserve"> </w:t>
      </w:r>
      <w:r>
        <w:rPr>
          <w:szCs w:val="22"/>
        </w:rPr>
        <w:t xml:space="preserve">announce the availability of an online auction application tutorial for the Connect America Fund Phase II Auction (Auction 903). </w:t>
      </w:r>
    </w:p>
    <w:p w:rsidR="002C5516" w:rsidP="002C5516">
      <w:pPr>
        <w:pStyle w:val="ParaNum0"/>
        <w:numPr>
          <w:ilvl w:val="0"/>
          <w:numId w:val="0"/>
        </w:numPr>
        <w:ind w:firstLine="720"/>
        <w:rPr>
          <w:szCs w:val="22"/>
        </w:rPr>
      </w:pPr>
      <w:r>
        <w:rPr>
          <w:szCs w:val="22"/>
        </w:rPr>
        <w:t xml:space="preserve">This tutorial </w:t>
      </w:r>
      <w:r>
        <w:t>is designed t</w:t>
      </w:r>
      <w:r w:rsidRPr="00741A28">
        <w:t xml:space="preserve">o </w:t>
      </w:r>
      <w:r w:rsidRPr="003D0E0E">
        <w:rPr>
          <w:szCs w:val="22"/>
        </w:rPr>
        <w:t>provide an overview of the pre-bidding component for Auction 903</w:t>
      </w:r>
      <w:r>
        <w:rPr>
          <w:szCs w:val="22"/>
        </w:rPr>
        <w:t>,</w:t>
      </w:r>
      <w:r w:rsidRPr="003D0E0E">
        <w:rPr>
          <w:szCs w:val="22"/>
        </w:rPr>
        <w:t xml:space="preserve"> </w:t>
      </w:r>
      <w:r>
        <w:rPr>
          <w:szCs w:val="22"/>
        </w:rPr>
        <w:t>including information regarding the p</w:t>
      </w:r>
      <w:r w:rsidRPr="003D0E0E">
        <w:rPr>
          <w:szCs w:val="22"/>
        </w:rPr>
        <w:t xml:space="preserve">rocess of applying </w:t>
      </w:r>
      <w:r>
        <w:rPr>
          <w:szCs w:val="22"/>
        </w:rPr>
        <w:t xml:space="preserve">to </w:t>
      </w:r>
      <w:r w:rsidRPr="003D0E0E">
        <w:rPr>
          <w:szCs w:val="22"/>
        </w:rPr>
        <w:t>participate in Auction 903</w:t>
      </w:r>
      <w:r>
        <w:rPr>
          <w:szCs w:val="22"/>
        </w:rPr>
        <w:t xml:space="preserve">, </w:t>
      </w:r>
      <w:r w:rsidRPr="003D0E0E">
        <w:rPr>
          <w:szCs w:val="22"/>
        </w:rPr>
        <w:t xml:space="preserve">a demonstration of the Auction 903 </w:t>
      </w:r>
      <w:r>
        <w:rPr>
          <w:szCs w:val="22"/>
        </w:rPr>
        <w:t>short-form application,</w:t>
      </w:r>
      <w:r w:rsidRPr="003D0E0E">
        <w:rPr>
          <w:szCs w:val="22"/>
        </w:rPr>
        <w:t xml:space="preserve"> also called FCC Form 183</w:t>
      </w:r>
      <w:r>
        <w:rPr>
          <w:szCs w:val="22"/>
        </w:rPr>
        <w:t xml:space="preserve">, and the application review process.  This tutorial allows viewers to navigate the presentation outline, review written notes, listen to audio of the notes, and search for topics using a text search function.  Additional features of this web-based educational tool include </w:t>
      </w:r>
      <w:r w:rsidRPr="00883E87">
        <w:rPr>
          <w:szCs w:val="22"/>
        </w:rPr>
        <w:t>information about the rules applicable to Auction 903</w:t>
      </w:r>
      <w:r>
        <w:rPr>
          <w:szCs w:val="22"/>
        </w:rPr>
        <w:t>, links to key FCC documents applicable to Auction 903, email links for contacting FCC staff, and</w:t>
      </w:r>
      <w:r w:rsidRPr="00883E87">
        <w:rPr>
          <w:szCs w:val="22"/>
        </w:rPr>
        <w:t xml:space="preserve"> links to important web pages and online resources</w:t>
      </w:r>
      <w:r>
        <w:rPr>
          <w:szCs w:val="22"/>
        </w:rPr>
        <w:t>.</w:t>
      </w:r>
      <w:r w:rsidRPr="00883E87">
        <w:rPr>
          <w:szCs w:val="22"/>
        </w:rPr>
        <w:t xml:space="preserve"> </w:t>
      </w:r>
      <w:r>
        <w:rPr>
          <w:szCs w:val="22"/>
        </w:rPr>
        <w:t>This tutorial is</w:t>
      </w:r>
      <w:r w:rsidRPr="00EB612E">
        <w:rPr>
          <w:szCs w:val="22"/>
        </w:rPr>
        <w:t xml:space="preserve"> available under the “</w:t>
      </w:r>
      <w:r>
        <w:rPr>
          <w:szCs w:val="22"/>
        </w:rPr>
        <w:t>Education</w:t>
      </w:r>
      <w:r w:rsidRPr="00EB612E">
        <w:rPr>
          <w:szCs w:val="22"/>
        </w:rPr>
        <w:t xml:space="preserve">” </w:t>
      </w:r>
      <w:r>
        <w:rPr>
          <w:szCs w:val="22"/>
        </w:rPr>
        <w:t>tab</w:t>
      </w:r>
      <w:r w:rsidRPr="00EB612E">
        <w:rPr>
          <w:szCs w:val="22"/>
        </w:rPr>
        <w:t xml:space="preserve"> </w:t>
      </w:r>
      <w:r>
        <w:rPr>
          <w:szCs w:val="22"/>
        </w:rPr>
        <w:t>on</w:t>
      </w:r>
      <w:r w:rsidRPr="00EB612E">
        <w:rPr>
          <w:szCs w:val="22"/>
        </w:rPr>
        <w:t xml:space="preserve"> the </w:t>
      </w:r>
      <w:r>
        <w:rPr>
          <w:szCs w:val="22"/>
        </w:rPr>
        <w:t>Commission’s Connect America Fund Phase II Auction (Auction 903)</w:t>
      </w:r>
      <w:r w:rsidRPr="00EB612E">
        <w:rPr>
          <w:szCs w:val="22"/>
        </w:rPr>
        <w:t xml:space="preserve"> website</w:t>
      </w:r>
      <w:r>
        <w:rPr>
          <w:szCs w:val="22"/>
        </w:rPr>
        <w:t xml:space="preserve"> (</w:t>
      </w:r>
      <w:r>
        <w:fldChar w:fldCharType="begin"/>
      </w:r>
      <w:r>
        <w:instrText xml:space="preserve"> HYPERLINK "http://www.fcc.gov/auction/903" </w:instrText>
      </w:r>
      <w:r>
        <w:fldChar w:fldCharType="separate"/>
      </w:r>
      <w:r w:rsidRPr="00210890">
        <w:rPr>
          <w:rStyle w:val="Hyperlink"/>
          <w:szCs w:val="22"/>
        </w:rPr>
        <w:t>www.fcc.gov/auction/903</w:t>
      </w:r>
      <w:r>
        <w:fldChar w:fldCharType="end"/>
      </w:r>
      <w:r w:rsidRPr="00EB612E">
        <w:rPr>
          <w:szCs w:val="22"/>
        </w:rPr>
        <w:t>)</w:t>
      </w:r>
      <w:r>
        <w:rPr>
          <w:szCs w:val="22"/>
        </w:rPr>
        <w:t xml:space="preserve">, where it </w:t>
      </w:r>
      <w:r w:rsidRPr="00EB612E">
        <w:rPr>
          <w:szCs w:val="22"/>
        </w:rPr>
        <w:t>will remain available and accessible for reference.</w:t>
      </w:r>
    </w:p>
    <w:p w:rsidR="002C5516" w:rsidP="002C5516">
      <w:pPr>
        <w:pStyle w:val="ParaNum0"/>
        <w:numPr>
          <w:ilvl w:val="0"/>
          <w:numId w:val="0"/>
        </w:numPr>
        <w:ind w:firstLine="720"/>
        <w:rPr>
          <w:szCs w:val="22"/>
        </w:rPr>
      </w:pPr>
      <w:bookmarkStart w:id="2" w:name="_Hlk505075609"/>
      <w:r>
        <w:rPr>
          <w:szCs w:val="22"/>
        </w:rPr>
        <w:t xml:space="preserve">For further information concerning the online auction application tutorial, email </w:t>
      </w:r>
      <w:r>
        <w:fldChar w:fldCharType="begin"/>
      </w:r>
      <w:r>
        <w:instrText xml:space="preserve"> HYPERLINK "mailto:auction903@fcc.gov" </w:instrText>
      </w:r>
      <w:r>
        <w:fldChar w:fldCharType="separate"/>
      </w:r>
      <w:r w:rsidRPr="00770D97">
        <w:rPr>
          <w:rStyle w:val="Hyperlink"/>
          <w:szCs w:val="22"/>
        </w:rPr>
        <w:t>auction903@fcc.gov</w:t>
      </w:r>
      <w:r>
        <w:fldChar w:fldCharType="end"/>
      </w:r>
      <w:r>
        <w:rPr>
          <w:szCs w:val="22"/>
        </w:rPr>
        <w:t xml:space="preserve"> or contact the FCC Auctions Hotline at (717) 338-2868.  </w:t>
      </w:r>
    </w:p>
    <w:p w:rsidR="00C648BE" w:rsidP="008E739C">
      <w:pPr>
        <w:pStyle w:val="ParaNum0"/>
        <w:numPr>
          <w:ilvl w:val="0"/>
          <w:numId w:val="0"/>
        </w:numPr>
        <w:ind w:firstLine="720"/>
        <w:rPr>
          <w:szCs w:val="22"/>
        </w:rPr>
      </w:pPr>
      <w:r w:rsidRPr="00574815">
        <w:rPr>
          <w:szCs w:val="22"/>
        </w:rPr>
        <w:t xml:space="preserve">For further information concerning </w:t>
      </w:r>
      <w:r>
        <w:rPr>
          <w:szCs w:val="22"/>
        </w:rPr>
        <w:t>Auction 903</w:t>
      </w:r>
      <w:r w:rsidRPr="00574815">
        <w:rPr>
          <w:szCs w:val="22"/>
        </w:rPr>
        <w:t xml:space="preserve">, contact the </w:t>
      </w:r>
      <w:r w:rsidRPr="00753BBC">
        <w:rPr>
          <w:szCs w:val="22"/>
        </w:rPr>
        <w:t>appropriate individual or</w:t>
      </w:r>
      <w:r>
        <w:rPr>
          <w:szCs w:val="22"/>
        </w:rPr>
        <w:t xml:space="preserve"> </w:t>
      </w:r>
      <w:r w:rsidRPr="00574815">
        <w:rPr>
          <w:szCs w:val="22"/>
        </w:rPr>
        <w:t>office listed below:</w:t>
      </w:r>
    </w:p>
    <w:p w:rsidR="002C5516" w:rsidRPr="00D819AC" w:rsidP="002C5516">
      <w:pPr>
        <w:pStyle w:val="ParaNum0"/>
        <w:numPr>
          <w:ilvl w:val="0"/>
          <w:numId w:val="0"/>
        </w:numPr>
        <w:spacing w:after="0"/>
        <w:rPr>
          <w:szCs w:val="22"/>
        </w:rPr>
      </w:pPr>
      <w:r w:rsidRPr="0080339E">
        <w:rPr>
          <w:szCs w:val="22"/>
        </w:rPr>
        <w:t>Rural Broadband Auctions Task Force</w:t>
      </w:r>
      <w:r>
        <w:rPr>
          <w:szCs w:val="22"/>
        </w:rPr>
        <w:t>:</w:t>
      </w:r>
      <w:r w:rsidRPr="00D819AC">
        <w:rPr>
          <w:szCs w:val="22"/>
        </w:rPr>
        <w:t xml:space="preserve"> </w:t>
      </w:r>
    </w:p>
    <w:p w:rsidR="002C5516" w:rsidP="002C5516">
      <w:pPr>
        <w:pStyle w:val="ParaNum0"/>
        <w:numPr>
          <w:ilvl w:val="0"/>
          <w:numId w:val="0"/>
        </w:numPr>
        <w:rPr>
          <w:szCs w:val="22"/>
        </w:rPr>
      </w:pPr>
      <w:r w:rsidRPr="00574815">
        <w:rPr>
          <w:szCs w:val="22"/>
        </w:rPr>
        <w:t xml:space="preserve">Chelsea Fallon at (202) 418-7991, Kirk Burgee at (202) 418-1599, or </w:t>
      </w:r>
      <w:r>
        <w:fldChar w:fldCharType="begin"/>
      </w:r>
      <w:r>
        <w:instrText xml:space="preserve"> HYPERLINK "mailto:RBATF@fcc.gov" </w:instrText>
      </w:r>
      <w:r>
        <w:fldChar w:fldCharType="separate"/>
      </w:r>
      <w:r w:rsidRPr="00905485">
        <w:rPr>
          <w:rStyle w:val="Hyperlink"/>
          <w:szCs w:val="22"/>
        </w:rPr>
        <w:t>RBATF@fcc.gov</w:t>
      </w:r>
      <w:r>
        <w:fldChar w:fldCharType="end"/>
      </w:r>
      <w:r w:rsidRPr="00574815">
        <w:rPr>
          <w:szCs w:val="22"/>
        </w:rPr>
        <w:t xml:space="preserve"> </w:t>
      </w:r>
    </w:p>
    <w:p w:rsidR="002C5516" w:rsidRPr="00D819AC" w:rsidP="002C5516">
      <w:pPr>
        <w:pStyle w:val="ParaNum0"/>
        <w:numPr>
          <w:ilvl w:val="0"/>
          <w:numId w:val="0"/>
        </w:numPr>
        <w:spacing w:after="0"/>
        <w:rPr>
          <w:szCs w:val="22"/>
        </w:rPr>
      </w:pPr>
      <w:r w:rsidRPr="0080339E">
        <w:rPr>
          <w:szCs w:val="22"/>
        </w:rPr>
        <w:t>Telecommunications Access Policy Division, Wireline Competition Bureau</w:t>
      </w:r>
      <w:r>
        <w:rPr>
          <w:szCs w:val="22"/>
        </w:rPr>
        <w:t>:</w:t>
      </w:r>
      <w:r w:rsidRPr="00D819AC">
        <w:rPr>
          <w:szCs w:val="22"/>
        </w:rPr>
        <w:t xml:space="preserve"> </w:t>
      </w:r>
    </w:p>
    <w:p w:rsidR="002C5516" w:rsidP="002C5516">
      <w:pPr>
        <w:pStyle w:val="ParaNum0"/>
        <w:numPr>
          <w:ilvl w:val="0"/>
          <w:numId w:val="0"/>
        </w:numPr>
        <w:rPr>
          <w:szCs w:val="22"/>
        </w:rPr>
      </w:pPr>
      <w:r w:rsidRPr="00574815">
        <w:rPr>
          <w:szCs w:val="22"/>
        </w:rPr>
        <w:t xml:space="preserve">Heidi Lankau or Katie King at (202) 418-7400 </w:t>
      </w:r>
    </w:p>
    <w:p w:rsidR="002C5516" w:rsidRPr="00D819AC" w:rsidP="002C5516">
      <w:pPr>
        <w:pStyle w:val="ParaNum0"/>
        <w:numPr>
          <w:ilvl w:val="0"/>
          <w:numId w:val="0"/>
        </w:numPr>
        <w:spacing w:after="0"/>
        <w:rPr>
          <w:szCs w:val="22"/>
        </w:rPr>
      </w:pPr>
      <w:r w:rsidRPr="0080339E">
        <w:rPr>
          <w:szCs w:val="22"/>
        </w:rPr>
        <w:t>Auctions and Spectrum Access Division, Wireless Telecommunications Bureau</w:t>
      </w:r>
      <w:r>
        <w:rPr>
          <w:szCs w:val="22"/>
        </w:rPr>
        <w:t>:</w:t>
      </w:r>
      <w:r w:rsidRPr="00D819AC">
        <w:rPr>
          <w:szCs w:val="22"/>
        </w:rPr>
        <w:t xml:space="preserve"> </w:t>
      </w:r>
    </w:p>
    <w:p w:rsidR="002C5516" w:rsidRPr="00412FC5" w:rsidP="002C5516">
      <w:pPr>
        <w:spacing w:after="240"/>
      </w:pPr>
      <w:r w:rsidRPr="00574815">
        <w:t>Mark Montano or Angela Kung at (202) 418-0660</w:t>
      </w:r>
      <w:bookmarkEnd w:id="2"/>
    </w:p>
    <w:p w:rsidR="00602577" w:rsidP="002C5516">
      <w:pPr>
        <w:spacing w:before="120" w:after="240"/>
        <w:jc w:val="center"/>
        <w:rPr>
          <w:sz w:val="24"/>
        </w:rPr>
      </w:pPr>
      <w:r>
        <w:rPr>
          <w:b/>
          <w:szCs w:val="22"/>
        </w:rPr>
        <w:t>– FCC –</w:t>
      </w:r>
    </w:p>
    <w:sectPr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7F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23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1312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59264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58240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0288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06"/>
    <w:rsid w:val="000265AE"/>
    <w:rsid w:val="00210890"/>
    <w:rsid w:val="002C5516"/>
    <w:rsid w:val="003D0E0E"/>
    <w:rsid w:val="00412FC5"/>
    <w:rsid w:val="00574815"/>
    <w:rsid w:val="00602577"/>
    <w:rsid w:val="00741A28"/>
    <w:rsid w:val="00753BBC"/>
    <w:rsid w:val="00770D97"/>
    <w:rsid w:val="0080339E"/>
    <w:rsid w:val="00854B58"/>
    <w:rsid w:val="00883E87"/>
    <w:rsid w:val="008E739C"/>
    <w:rsid w:val="00905485"/>
    <w:rsid w:val="00A21306"/>
    <w:rsid w:val="00C013A2"/>
    <w:rsid w:val="00C648BE"/>
    <w:rsid w:val="00CD09BB"/>
    <w:rsid w:val="00D17DC0"/>
    <w:rsid w:val="00D60EFF"/>
    <w:rsid w:val="00D75F57"/>
    <w:rsid w:val="00D819AC"/>
    <w:rsid w:val="00EB612E"/>
    <w:rsid w:val="00F237F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16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ParaNum0">
    <w:name w:val="ParaNum"/>
    <w:basedOn w:val="Normal"/>
    <w:link w:val="ParaNumCharChar1"/>
    <w:rsid w:val="002C5516"/>
    <w:pPr>
      <w:widowControl w:val="0"/>
      <w:numPr>
        <w:numId w:val="13"/>
      </w:numPr>
      <w:tabs>
        <w:tab w:val="clear" w:pos="1080"/>
        <w:tab w:val="num" w:pos="1440"/>
      </w:tabs>
      <w:spacing w:after="120"/>
    </w:pPr>
    <w:rPr>
      <w:snapToGrid w:val="0"/>
      <w:kern w:val="28"/>
    </w:rPr>
  </w:style>
  <w:style w:type="character" w:customStyle="1" w:styleId="ParaNumCharChar1">
    <w:name w:val="ParaNum Char Char1"/>
    <w:link w:val="ParaNum0"/>
    <w:locked/>
    <w:rsid w:val="002C551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2018-03-15T13:03:30Z</dcterms:created>
  <dcterms:modified xsi:type="dcterms:W3CDTF">2018-03-15T13:03:30Z</dcterms:modified>
</cp:coreProperties>
</file>