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0E4E16" w:rsidRPr="007D0ED7" w:rsidP="000E4E16" w14:paraId="7F8A4183" w14:textId="0C579512">
      <w:pPr>
        <w:spacing w:after="0"/>
        <w:rPr>
          <w:rFonts w:ascii="Times New Roman" w:hAnsi="Times New Roman" w:cs="Times New Roman"/>
        </w:rPr>
      </w:pPr>
      <w:bookmarkStart w:id="0" w:name="_GoBack"/>
      <w:bookmarkEnd w:id="0"/>
    </w:p>
    <w:p w:rsidR="006F2901" w:rsidRPr="007D0ED7" w:rsidP="006F2901" w14:paraId="76004994" w14:textId="16FE843F">
      <w:pPr>
        <w:spacing w:after="0" w:line="240" w:lineRule="auto"/>
        <w:rPr>
          <w:rFonts w:ascii="Times New Roman" w:hAnsi="Times New Roman" w:cs="Times New Roman"/>
        </w:rPr>
      </w:pPr>
    </w:p>
    <w:p w:rsidR="000E4E16" w:rsidRPr="007D0ED7" w:rsidP="00511023" w14:paraId="02752977" w14:textId="0F23F4F9">
      <w:pPr>
        <w:spacing w:after="0"/>
        <w:jc w:val="right"/>
        <w:rPr>
          <w:rFonts w:ascii="Times New Roman" w:hAnsi="Times New Roman" w:cs="Times New Roman"/>
          <w:b/>
          <w:sz w:val="24"/>
          <w:szCs w:val="24"/>
        </w:rPr>
      </w:pPr>
      <w:r w:rsidRPr="007D0ED7">
        <w:rPr>
          <w:rFonts w:ascii="Times New Roman" w:hAnsi="Times New Roman" w:cs="Times New Roman"/>
        </w:rPr>
        <w:t xml:space="preserve">                                                          </w:t>
      </w:r>
      <w:r w:rsidRPr="007D0ED7">
        <w:rPr>
          <w:rFonts w:ascii="Times New Roman" w:hAnsi="Times New Roman" w:cs="Times New Roman"/>
        </w:rPr>
        <w:t xml:space="preserve">                                                          </w:t>
      </w:r>
      <w:r w:rsidRPr="007D0ED7" w:rsidR="00121A4A">
        <w:rPr>
          <w:rFonts w:ascii="Times New Roman" w:hAnsi="Times New Roman" w:cs="Times New Roman"/>
        </w:rPr>
        <w:tab/>
      </w:r>
      <w:r w:rsidRPr="007D0ED7">
        <w:rPr>
          <w:rFonts w:ascii="Times New Roman" w:hAnsi="Times New Roman" w:cs="Times New Roman"/>
        </w:rPr>
        <w:t xml:space="preserve"> </w:t>
      </w:r>
      <w:r w:rsidRPr="007D0ED7" w:rsidR="00F4281B">
        <w:rPr>
          <w:rFonts w:ascii="Times New Roman" w:hAnsi="Times New Roman" w:cs="Times New Roman"/>
        </w:rPr>
        <w:t xml:space="preserve">        </w:t>
      </w:r>
      <w:r w:rsidRPr="007D0ED7" w:rsidR="00F4281B">
        <w:rPr>
          <w:rFonts w:ascii="Times New Roman" w:hAnsi="Times New Roman" w:cs="Times New Roman"/>
          <w:sz w:val="24"/>
          <w:szCs w:val="24"/>
        </w:rPr>
        <w:t xml:space="preserve"> </w:t>
      </w:r>
      <w:r w:rsidRPr="007D0ED7">
        <w:rPr>
          <w:rFonts w:ascii="Times New Roman" w:hAnsi="Times New Roman" w:cs="Times New Roman"/>
          <w:b/>
          <w:sz w:val="24"/>
          <w:szCs w:val="24"/>
        </w:rPr>
        <w:t xml:space="preserve">DA </w:t>
      </w:r>
      <w:r w:rsidR="003F794A">
        <w:rPr>
          <w:rFonts w:ascii="Times New Roman" w:hAnsi="Times New Roman" w:cs="Times New Roman"/>
          <w:b/>
          <w:sz w:val="24"/>
          <w:szCs w:val="24"/>
        </w:rPr>
        <w:t>18</w:t>
      </w:r>
      <w:r w:rsidRPr="007D0ED7" w:rsidR="00F4281B">
        <w:rPr>
          <w:rFonts w:ascii="Times New Roman" w:hAnsi="Times New Roman" w:cs="Times New Roman"/>
          <w:b/>
          <w:sz w:val="24"/>
          <w:szCs w:val="24"/>
        </w:rPr>
        <w:t>-</w:t>
      </w:r>
      <w:r w:rsidR="003F794A">
        <w:rPr>
          <w:rFonts w:ascii="Times New Roman" w:hAnsi="Times New Roman" w:cs="Times New Roman"/>
          <w:b/>
          <w:sz w:val="24"/>
          <w:szCs w:val="24"/>
        </w:rPr>
        <w:t>377</w:t>
      </w:r>
    </w:p>
    <w:p w:rsidR="006F117F" w:rsidRPr="007D0ED7" w:rsidP="00511023" w14:paraId="700578AB" w14:textId="77777777">
      <w:pPr>
        <w:spacing w:after="0"/>
        <w:jc w:val="right"/>
        <w:rPr>
          <w:rFonts w:ascii="Times New Roman" w:hAnsi="Times New Roman" w:cs="Times New Roman"/>
          <w:sz w:val="24"/>
          <w:szCs w:val="24"/>
        </w:rPr>
      </w:pPr>
    </w:p>
    <w:p w:rsidR="000E4E16" w:rsidRPr="007D0ED7" w:rsidP="00A35074" w14:paraId="02B71EAA" w14:textId="337236FF">
      <w:pPr>
        <w:spacing w:after="0"/>
        <w:ind w:left="720"/>
        <w:jc w:val="center"/>
        <w:rPr>
          <w:rFonts w:ascii="Times New Roman" w:hAnsi="Times New Roman" w:cs="Times New Roman"/>
          <w:b/>
        </w:rPr>
      </w:pPr>
      <w:r w:rsidRPr="007D0ED7">
        <w:rPr>
          <w:rFonts w:ascii="Times New Roman" w:hAnsi="Times New Roman" w:cs="Times New Roman"/>
          <w:b/>
          <w:sz w:val="28"/>
          <w:szCs w:val="28"/>
        </w:rPr>
        <w:t>SMALL ENTITY COMPLIANCE GUIDE</w:t>
      </w:r>
    </w:p>
    <w:p w:rsidR="00B23C26" w:rsidRPr="007D0ED7" w:rsidP="00A35074" w14:paraId="111CF585" w14:textId="763CCE92">
      <w:pPr>
        <w:spacing w:after="0"/>
        <w:ind w:left="720"/>
        <w:jc w:val="center"/>
        <w:rPr>
          <w:rFonts w:ascii="Times New Roman" w:hAnsi="Times New Roman" w:cs="Times New Roman"/>
          <w:b/>
        </w:rPr>
      </w:pPr>
      <w:r w:rsidRPr="007D0ED7">
        <w:rPr>
          <w:rFonts w:ascii="Times New Roman" w:hAnsi="Times New Roman" w:cs="Times New Roman"/>
          <w:b/>
        </w:rPr>
        <w:t>Authorizing Permissive Use of the</w:t>
      </w:r>
    </w:p>
    <w:p w:rsidR="006F2901" w:rsidRPr="007D0ED7" w:rsidP="00A35074" w14:paraId="46200C0A" w14:textId="6B0B9448">
      <w:pPr>
        <w:spacing w:after="0"/>
        <w:ind w:left="810" w:hanging="90"/>
        <w:jc w:val="center"/>
        <w:rPr>
          <w:rFonts w:ascii="Times New Roman" w:hAnsi="Times New Roman" w:cs="Times New Roman"/>
          <w:b/>
        </w:rPr>
      </w:pPr>
      <w:r w:rsidRPr="007D0ED7">
        <w:rPr>
          <w:rFonts w:ascii="Times New Roman" w:hAnsi="Times New Roman" w:cs="Times New Roman"/>
          <w:b/>
        </w:rPr>
        <w:t>“</w:t>
      </w:r>
      <w:bookmarkStart w:id="1" w:name="_Hlk511628360"/>
      <w:r w:rsidRPr="007D0ED7">
        <w:rPr>
          <w:rFonts w:ascii="Times New Roman" w:hAnsi="Times New Roman" w:cs="Times New Roman"/>
          <w:b/>
        </w:rPr>
        <w:t xml:space="preserve">Next Generation” Broadcast </w:t>
      </w:r>
      <w:r w:rsidRPr="007D0ED7" w:rsidR="00B23C26">
        <w:rPr>
          <w:rFonts w:ascii="Times New Roman" w:hAnsi="Times New Roman" w:cs="Times New Roman"/>
          <w:b/>
        </w:rPr>
        <w:t>Television Standard</w:t>
      </w:r>
      <w:bookmarkEnd w:id="1"/>
      <w:r w:rsidR="00FF3780">
        <w:rPr>
          <w:rFonts w:ascii="Times New Roman" w:hAnsi="Times New Roman" w:cs="Times New Roman"/>
          <w:b/>
        </w:rPr>
        <w:t>”</w:t>
      </w:r>
    </w:p>
    <w:p w:rsidR="006F2901" w:rsidRPr="007D0ED7" w:rsidP="00A35074" w14:paraId="3E93547C" w14:textId="194B964C">
      <w:pPr>
        <w:spacing w:after="0"/>
        <w:ind w:left="810"/>
        <w:jc w:val="center"/>
        <w:rPr>
          <w:rFonts w:ascii="Times New Roman" w:hAnsi="Times New Roman" w:cs="Times New Roman"/>
          <w:b/>
        </w:rPr>
      </w:pPr>
      <w:r w:rsidRPr="007D0ED7">
        <w:rPr>
          <w:rFonts w:ascii="Times New Roman" w:hAnsi="Times New Roman" w:cs="Times New Roman"/>
          <w:b/>
        </w:rPr>
        <w:t xml:space="preserve">FCC </w:t>
      </w:r>
      <w:r w:rsidRPr="007D0ED7" w:rsidR="00B23C26">
        <w:rPr>
          <w:rFonts w:ascii="Times New Roman" w:hAnsi="Times New Roman" w:cs="Times New Roman"/>
          <w:b/>
        </w:rPr>
        <w:t>17</w:t>
      </w:r>
      <w:r w:rsidRPr="007D0ED7" w:rsidR="00C37AC8">
        <w:rPr>
          <w:rFonts w:ascii="Times New Roman" w:hAnsi="Times New Roman" w:cs="Times New Roman"/>
          <w:b/>
        </w:rPr>
        <w:t>-</w:t>
      </w:r>
      <w:r w:rsidRPr="007D0ED7" w:rsidR="00B23C26">
        <w:rPr>
          <w:rFonts w:ascii="Times New Roman" w:hAnsi="Times New Roman" w:cs="Times New Roman"/>
          <w:b/>
        </w:rPr>
        <w:t>158</w:t>
      </w:r>
    </w:p>
    <w:p w:rsidR="006F2901" w:rsidRPr="007D0ED7" w:rsidP="00A35074" w14:paraId="351CE09B" w14:textId="45BD9623">
      <w:pPr>
        <w:spacing w:after="0"/>
        <w:ind w:left="720"/>
        <w:jc w:val="center"/>
        <w:rPr>
          <w:rFonts w:ascii="Times New Roman" w:hAnsi="Times New Roman" w:cs="Times New Roman"/>
        </w:rPr>
      </w:pPr>
      <w:r w:rsidRPr="007D0ED7">
        <w:rPr>
          <w:rFonts w:ascii="Times New Roman" w:hAnsi="Times New Roman" w:cs="Times New Roman"/>
          <w:b/>
        </w:rPr>
        <w:t>GN</w:t>
      </w:r>
      <w:r w:rsidRPr="007D0ED7" w:rsidR="00C37AC8">
        <w:rPr>
          <w:rFonts w:ascii="Times New Roman" w:hAnsi="Times New Roman" w:cs="Times New Roman"/>
          <w:b/>
        </w:rPr>
        <w:t xml:space="preserve"> Docket No. </w:t>
      </w:r>
      <w:r w:rsidRPr="007D0ED7">
        <w:rPr>
          <w:rFonts w:ascii="Times New Roman" w:hAnsi="Times New Roman" w:cs="Times New Roman"/>
          <w:b/>
        </w:rPr>
        <w:t>16</w:t>
      </w:r>
      <w:r w:rsidRPr="007D0ED7" w:rsidR="00C37AC8">
        <w:rPr>
          <w:rFonts w:ascii="Times New Roman" w:hAnsi="Times New Roman" w:cs="Times New Roman"/>
          <w:b/>
        </w:rPr>
        <w:t>-</w:t>
      </w:r>
      <w:r w:rsidRPr="007D0ED7">
        <w:rPr>
          <w:rFonts w:ascii="Times New Roman" w:hAnsi="Times New Roman" w:cs="Times New Roman"/>
          <w:b/>
        </w:rPr>
        <w:t>142</w:t>
      </w:r>
    </w:p>
    <w:p w:rsidR="006F2901" w:rsidRPr="007D0ED7" w:rsidP="00A35074" w14:paraId="2FE15FB2" w14:textId="1BC60B6C">
      <w:pPr>
        <w:spacing w:after="0"/>
        <w:ind w:left="720"/>
        <w:jc w:val="center"/>
        <w:rPr>
          <w:rFonts w:ascii="Times New Roman" w:hAnsi="Times New Roman" w:cs="Times New Roman"/>
          <w:b/>
        </w:rPr>
      </w:pPr>
      <w:r w:rsidRPr="007D0ED7">
        <w:rPr>
          <w:rFonts w:ascii="Times New Roman" w:hAnsi="Times New Roman" w:cs="Times New Roman"/>
          <w:b/>
        </w:rPr>
        <w:t>Released</w:t>
      </w:r>
      <w:r w:rsidR="0058423F">
        <w:rPr>
          <w:rFonts w:ascii="Times New Roman" w:hAnsi="Times New Roman" w:cs="Times New Roman"/>
          <w:b/>
        </w:rPr>
        <w:t xml:space="preserve">: </w:t>
      </w:r>
      <w:r w:rsidRPr="007D0ED7">
        <w:rPr>
          <w:rFonts w:ascii="Times New Roman" w:hAnsi="Times New Roman" w:cs="Times New Roman"/>
          <w:b/>
        </w:rPr>
        <w:t xml:space="preserve"> </w:t>
      </w:r>
      <w:r w:rsidR="008626E8">
        <w:rPr>
          <w:rFonts w:ascii="Times New Roman" w:hAnsi="Times New Roman" w:cs="Times New Roman"/>
          <w:b/>
        </w:rPr>
        <w:t>November</w:t>
      </w:r>
      <w:r w:rsidRPr="007D0ED7" w:rsidR="00B23C26">
        <w:rPr>
          <w:rFonts w:ascii="Times New Roman" w:hAnsi="Times New Roman" w:cs="Times New Roman"/>
          <w:b/>
        </w:rPr>
        <w:t xml:space="preserve"> 20</w:t>
      </w:r>
      <w:r w:rsidRPr="007D0ED7" w:rsidR="00C37AC8">
        <w:rPr>
          <w:rFonts w:ascii="Times New Roman" w:hAnsi="Times New Roman" w:cs="Times New Roman"/>
          <w:b/>
        </w:rPr>
        <w:t>, 2017</w:t>
      </w:r>
    </w:p>
    <w:p w:rsidR="000E4E16" w:rsidRPr="007D0ED7" w:rsidP="000E4E16" w14:paraId="7420EAC8" w14:textId="77777777">
      <w:pPr>
        <w:spacing w:after="0"/>
        <w:rPr>
          <w:rFonts w:ascii="Times New Roman" w:hAnsi="Times New Roman" w:cs="Times New Roman"/>
        </w:rPr>
      </w:pPr>
    </w:p>
    <w:p w:rsidR="00FE346F" w:rsidRPr="007D0ED7" w:rsidP="000E4E16" w14:paraId="6742A8FC" w14:textId="77777777">
      <w:pPr>
        <w:spacing w:after="0"/>
        <w:rPr>
          <w:rFonts w:ascii="Times New Roman" w:hAnsi="Times New Roman" w:cs="Times New Roman"/>
          <w:b/>
        </w:rPr>
      </w:pPr>
    </w:p>
    <w:p w:rsidR="006F2901" w:rsidRPr="007D0ED7" w:rsidP="00FE346F" w14:paraId="0359BFFD" w14:textId="164E7944">
      <w:pPr>
        <w:spacing w:after="0"/>
        <w:ind w:left="1080"/>
        <w:rPr>
          <w:rFonts w:ascii="Times New Roman" w:hAnsi="Times New Roman" w:cs="Times New Roman"/>
          <w:b/>
        </w:rPr>
      </w:pPr>
      <w:r w:rsidRPr="007D0ED7">
        <w:rPr>
          <w:rFonts w:ascii="Times New Roman" w:hAnsi="Times New Roman" w:cs="Times New Roman"/>
          <w:b/>
        </w:rPr>
        <w:t>Th</w:t>
      </w:r>
      <w:r w:rsidRPr="007D0ED7">
        <w:rPr>
          <w:rFonts w:ascii="Times New Roman" w:hAnsi="Times New Roman" w:cs="Times New Roman"/>
          <w:b/>
        </w:rPr>
        <w:t xml:space="preserve">is Guide is prepared in accordance with the requirements of Section 212 of the Small Business Regulatory Enforcement Fairness Act of 1996.  It is intended to help small entities—small businesses, small organizations (non-profits), and small governmental jurisdictions—comply with the </w:t>
      </w:r>
      <w:r w:rsidRPr="007D0ED7" w:rsidR="00C47CEF">
        <w:rPr>
          <w:rFonts w:ascii="Times New Roman" w:hAnsi="Times New Roman" w:cs="Times New Roman"/>
          <w:b/>
        </w:rPr>
        <w:t xml:space="preserve">revised </w:t>
      </w:r>
      <w:r w:rsidRPr="007D0ED7">
        <w:rPr>
          <w:rFonts w:ascii="Times New Roman" w:hAnsi="Times New Roman" w:cs="Times New Roman"/>
          <w:b/>
        </w:rPr>
        <w:t xml:space="preserve">rules adopted in the above-referenced </w:t>
      </w:r>
      <w:r w:rsidRPr="007D0ED7" w:rsidR="00C47CEF">
        <w:rPr>
          <w:rFonts w:ascii="Times New Roman" w:hAnsi="Times New Roman" w:cs="Times New Roman"/>
          <w:b/>
        </w:rPr>
        <w:t>Federal Communications Commission (</w:t>
      </w:r>
      <w:r w:rsidRPr="007D0ED7">
        <w:rPr>
          <w:rFonts w:ascii="Times New Roman" w:hAnsi="Times New Roman" w:cs="Times New Roman"/>
          <w:b/>
        </w:rPr>
        <w:t>FCC</w:t>
      </w:r>
      <w:r w:rsidRPr="007D0ED7" w:rsidR="00C47CEF">
        <w:rPr>
          <w:rFonts w:ascii="Times New Roman" w:hAnsi="Times New Roman" w:cs="Times New Roman"/>
          <w:b/>
        </w:rPr>
        <w:t xml:space="preserve"> or Commission)</w:t>
      </w:r>
      <w:r w:rsidRPr="007D0ED7">
        <w:rPr>
          <w:rFonts w:ascii="Times New Roman" w:hAnsi="Times New Roman" w:cs="Times New Roman"/>
          <w:b/>
        </w:rPr>
        <w:t xml:space="preserve"> rulemaking dockets.  This Guide is not intended to replace </w:t>
      </w:r>
      <w:r w:rsidRPr="007D0ED7" w:rsidR="00C47CEF">
        <w:rPr>
          <w:rFonts w:ascii="Times New Roman" w:hAnsi="Times New Roman" w:cs="Times New Roman"/>
          <w:b/>
        </w:rPr>
        <w:t xml:space="preserve">or supersede </w:t>
      </w:r>
      <w:r w:rsidRPr="007D0ED7">
        <w:rPr>
          <w:rFonts w:ascii="Times New Roman" w:hAnsi="Times New Roman" w:cs="Times New Roman"/>
          <w:b/>
        </w:rPr>
        <w:t>the</w:t>
      </w:r>
      <w:r w:rsidRPr="007D0ED7" w:rsidR="00C47CEF">
        <w:rPr>
          <w:rFonts w:ascii="Times New Roman" w:hAnsi="Times New Roman" w:cs="Times New Roman"/>
          <w:b/>
        </w:rPr>
        <w:t>se</w:t>
      </w:r>
      <w:r w:rsidRPr="007D0ED7">
        <w:rPr>
          <w:rFonts w:ascii="Times New Roman" w:hAnsi="Times New Roman" w:cs="Times New Roman"/>
          <w:b/>
        </w:rPr>
        <w:t xml:space="preserve"> rules</w:t>
      </w:r>
      <w:r w:rsidRPr="007D0ED7" w:rsidR="00C47CEF">
        <w:rPr>
          <w:rFonts w:ascii="Times New Roman" w:hAnsi="Times New Roman" w:cs="Times New Roman"/>
          <w:b/>
        </w:rPr>
        <w:t xml:space="preserve">, but to facilitate compliance with the rules. </w:t>
      </w:r>
      <w:r w:rsidRPr="007D0ED7">
        <w:rPr>
          <w:rFonts w:ascii="Times New Roman" w:hAnsi="Times New Roman" w:cs="Times New Roman"/>
          <w:b/>
        </w:rPr>
        <w:t xml:space="preserve"> Although we have attempted to cover all parts of the rules that might be especially important to small entities, the coverage may not be exhaustive.  This Guide </w:t>
      </w:r>
      <w:r w:rsidRPr="007D0ED7" w:rsidR="00B629FE">
        <w:rPr>
          <w:rFonts w:ascii="Times New Roman" w:hAnsi="Times New Roman" w:cs="Times New Roman"/>
          <w:b/>
        </w:rPr>
        <w:t xml:space="preserve">cannot anticipate all situations in which the rules apply.   Furthermore, the Commission </w:t>
      </w:r>
      <w:r w:rsidRPr="007D0ED7">
        <w:rPr>
          <w:rFonts w:ascii="Times New Roman" w:hAnsi="Times New Roman" w:cs="Times New Roman"/>
          <w:b/>
        </w:rPr>
        <w:t xml:space="preserve">retains the discretion to adopt </w:t>
      </w:r>
      <w:r w:rsidRPr="007D0ED7" w:rsidR="00B629FE">
        <w:rPr>
          <w:rFonts w:ascii="Times New Roman" w:hAnsi="Times New Roman" w:cs="Times New Roman"/>
          <w:b/>
        </w:rPr>
        <w:t xml:space="preserve">case-by-case </w:t>
      </w:r>
      <w:r w:rsidRPr="007D0ED7">
        <w:rPr>
          <w:rFonts w:ascii="Times New Roman" w:hAnsi="Times New Roman" w:cs="Times New Roman"/>
          <w:b/>
        </w:rPr>
        <w:t>approaches</w:t>
      </w:r>
      <w:r w:rsidRPr="007D0ED7" w:rsidR="00B629FE">
        <w:rPr>
          <w:rFonts w:ascii="Times New Roman" w:hAnsi="Times New Roman" w:cs="Times New Roman"/>
          <w:b/>
        </w:rPr>
        <w:t>, where appropriate,</w:t>
      </w:r>
      <w:r w:rsidRPr="007D0ED7">
        <w:rPr>
          <w:rFonts w:ascii="Times New Roman" w:hAnsi="Times New Roman" w:cs="Times New Roman"/>
          <w:b/>
        </w:rPr>
        <w:t xml:space="preserve"> that may differ from this Guide.  Any decision regarding a particular small entity will be based on the statute and</w:t>
      </w:r>
      <w:r w:rsidRPr="007D0ED7" w:rsidR="008E2841">
        <w:rPr>
          <w:rFonts w:ascii="Times New Roman" w:hAnsi="Times New Roman" w:cs="Times New Roman"/>
          <w:b/>
        </w:rPr>
        <w:t xml:space="preserve"> any relevant rules</w:t>
      </w:r>
      <w:r w:rsidRPr="007D0ED7">
        <w:rPr>
          <w:rFonts w:ascii="Times New Roman" w:hAnsi="Times New Roman" w:cs="Times New Roman"/>
          <w:b/>
        </w:rPr>
        <w:t xml:space="preserve">. </w:t>
      </w:r>
    </w:p>
    <w:p w:rsidR="006F2901" w:rsidRPr="007D0ED7" w:rsidP="00FE346F" w14:paraId="25270ABA" w14:textId="77777777">
      <w:pPr>
        <w:pStyle w:val="ListParagraph"/>
        <w:ind w:left="1080" w:hanging="1080"/>
        <w:rPr>
          <w:rFonts w:ascii="Times New Roman" w:hAnsi="Times New Roman" w:cs="Times New Roman"/>
          <w:b/>
        </w:rPr>
      </w:pPr>
    </w:p>
    <w:p w:rsidR="006F2901" w:rsidRPr="007D0ED7" w:rsidP="000E4E16" w14:paraId="65D355CA" w14:textId="13621D8C">
      <w:pPr>
        <w:pStyle w:val="ListParagraph"/>
        <w:ind w:left="1080"/>
        <w:rPr>
          <w:rFonts w:ascii="Times New Roman" w:hAnsi="Times New Roman" w:cs="Times New Roman"/>
          <w:b/>
        </w:rPr>
      </w:pPr>
      <w:r w:rsidRPr="007D0ED7">
        <w:rPr>
          <w:rFonts w:ascii="Times New Roman" w:hAnsi="Times New Roman" w:cs="Times New Roman"/>
          <w:b/>
        </w:rPr>
        <w:t>In any civil or administrative action against a small entity for a violation of rules, the content of the Small Entity Compliance Guide may be considered as evidence of the reasonableness or appropriateness of proposed fines, penalties or damages.  Interested parties are free to file comments regarding this Guide and the appropriateness of its application to a particular situation</w:t>
      </w:r>
      <w:r w:rsidRPr="007D0ED7" w:rsidR="00B47D0B">
        <w:rPr>
          <w:rFonts w:ascii="Times New Roman" w:hAnsi="Times New Roman" w:cs="Times New Roman"/>
          <w:b/>
        </w:rPr>
        <w:t>. T</w:t>
      </w:r>
      <w:r w:rsidRPr="007D0ED7">
        <w:rPr>
          <w:rFonts w:ascii="Times New Roman" w:hAnsi="Times New Roman" w:cs="Times New Roman"/>
          <w:b/>
        </w:rPr>
        <w:t xml:space="preserve">he FCC will </w:t>
      </w:r>
      <w:r w:rsidRPr="007D0ED7" w:rsidR="00FE30EB">
        <w:rPr>
          <w:rFonts w:ascii="Times New Roman" w:hAnsi="Times New Roman" w:cs="Times New Roman"/>
          <w:b/>
        </w:rPr>
        <w:t xml:space="preserve">then </w:t>
      </w:r>
      <w:r w:rsidRPr="007D0ED7">
        <w:rPr>
          <w:rFonts w:ascii="Times New Roman" w:hAnsi="Times New Roman" w:cs="Times New Roman"/>
          <w:b/>
        </w:rPr>
        <w:t xml:space="preserve">consider whether the recommendations or interpretations in the Guide are appropriate in that situation.  The FCC may decide to revise this Guide without public notice to reflect changes in the FCC’s approach to implementing a rule, or </w:t>
      </w:r>
      <w:r w:rsidRPr="007D0ED7" w:rsidR="00B47D0B">
        <w:rPr>
          <w:rFonts w:ascii="Times New Roman" w:hAnsi="Times New Roman" w:cs="Times New Roman"/>
          <w:b/>
        </w:rPr>
        <w:t>i</w:t>
      </w:r>
      <w:r w:rsidRPr="007D0ED7">
        <w:rPr>
          <w:rFonts w:ascii="Times New Roman" w:hAnsi="Times New Roman" w:cs="Times New Roman"/>
          <w:b/>
        </w:rPr>
        <w:t>t</w:t>
      </w:r>
      <w:r w:rsidRPr="007D0ED7" w:rsidR="00B47D0B">
        <w:rPr>
          <w:rFonts w:ascii="Times New Roman" w:hAnsi="Times New Roman" w:cs="Times New Roman"/>
          <w:b/>
        </w:rPr>
        <w:t xml:space="preserve"> may</w:t>
      </w:r>
      <w:r w:rsidRPr="007D0ED7">
        <w:rPr>
          <w:rFonts w:ascii="Times New Roman" w:hAnsi="Times New Roman" w:cs="Times New Roman"/>
          <w:b/>
        </w:rPr>
        <w:t xml:space="preserve"> clarify or update the text of the Guide.  Direct your comments and recommendations, or calls for further assistance, to the FCC’s Consumer Center:</w:t>
      </w:r>
    </w:p>
    <w:p w:rsidR="000E4E16" w:rsidRPr="007D0ED7" w:rsidP="000E4E16" w14:paraId="44F9D184" w14:textId="77777777">
      <w:pPr>
        <w:pStyle w:val="ListParagraph"/>
        <w:ind w:left="1080"/>
        <w:rPr>
          <w:rFonts w:ascii="Times New Roman" w:hAnsi="Times New Roman" w:cs="Times New Roman"/>
          <w:b/>
        </w:rPr>
      </w:pPr>
    </w:p>
    <w:p w:rsidR="006F2901" w:rsidRPr="007D0ED7" w:rsidP="00DF3B97" w14:paraId="3EE78D98" w14:textId="05A6654E">
      <w:pPr>
        <w:pStyle w:val="ListParagraph"/>
        <w:ind w:left="1080"/>
        <w:jc w:val="center"/>
        <w:rPr>
          <w:rFonts w:ascii="Times New Roman" w:hAnsi="Times New Roman" w:cs="Times New Roman"/>
          <w:b/>
        </w:rPr>
      </w:pPr>
      <w:r w:rsidRPr="007D0ED7">
        <w:rPr>
          <w:rFonts w:ascii="Times New Roman" w:hAnsi="Times New Roman" w:cs="Times New Roman"/>
          <w:b/>
        </w:rPr>
        <w:t>1-888-CALL-FCC (1-888-225-5322)</w:t>
      </w:r>
    </w:p>
    <w:p w:rsidR="00B47D0B" w:rsidRPr="007D0ED7" w:rsidP="00A35074" w14:paraId="7189DA74" w14:textId="5B89279E">
      <w:pPr>
        <w:pStyle w:val="ListParagraph"/>
        <w:ind w:left="1080"/>
        <w:jc w:val="center"/>
        <w:rPr>
          <w:rFonts w:ascii="Times New Roman" w:hAnsi="Times New Roman" w:cs="Times New Roman"/>
          <w:b/>
        </w:rPr>
      </w:pPr>
      <w:r w:rsidRPr="007D0ED7">
        <w:rPr>
          <w:rFonts w:ascii="Times New Roman" w:hAnsi="Times New Roman" w:cs="Times New Roman"/>
          <w:b/>
        </w:rPr>
        <w:t>TTY: 1-888-TELL-FCC (1-888-835-5322)</w:t>
      </w:r>
    </w:p>
    <w:p w:rsidR="006F2901" w:rsidRPr="007D0ED7" w:rsidP="00A35074" w14:paraId="542FD57C" w14:textId="71A82108">
      <w:pPr>
        <w:pStyle w:val="ListParagraph"/>
        <w:ind w:left="1080"/>
        <w:jc w:val="center"/>
        <w:rPr>
          <w:rFonts w:ascii="Times New Roman" w:hAnsi="Times New Roman" w:cs="Times New Roman"/>
          <w:b/>
        </w:rPr>
      </w:pPr>
      <w:r w:rsidRPr="007D0ED7">
        <w:rPr>
          <w:rFonts w:ascii="Times New Roman" w:hAnsi="Times New Roman" w:cs="Times New Roman"/>
          <w:b/>
        </w:rPr>
        <w:t>Videophone: 1-844-4-FCC-ASL (1-844-432-2275)</w:t>
      </w:r>
    </w:p>
    <w:p w:rsidR="0095132F" w:rsidRPr="007D0ED7" w:rsidP="00A35074" w14:paraId="4A1DEB02" w14:textId="37C1C0C6">
      <w:pPr>
        <w:pStyle w:val="ListParagraph"/>
        <w:ind w:left="1080"/>
        <w:jc w:val="center"/>
        <w:rPr>
          <w:rFonts w:ascii="Times New Roman" w:hAnsi="Times New Roman" w:cs="Times New Roman"/>
          <w:b/>
        </w:rPr>
        <w:sectPr w:rsidSect="00152909">
          <w:headerReference w:type="even" r:id="rId6"/>
          <w:headerReference w:type="default" r:id="rId7"/>
          <w:footerReference w:type="even" r:id="rId8"/>
          <w:footerReference w:type="default" r:id="rId9"/>
          <w:headerReference w:type="first" r:id="rId10"/>
          <w:footerReference w:type="first" r:id="rId11"/>
          <w:pgSz w:w="12240" w:h="15840"/>
          <w:pgMar w:top="1440" w:right="1440" w:bottom="1008" w:left="1440" w:header="720" w:footer="187" w:gutter="0"/>
          <w:cols w:space="720"/>
          <w:docGrid w:linePitch="360"/>
        </w:sectPr>
      </w:pPr>
      <w:r w:rsidRPr="007D0ED7">
        <w:rPr>
          <w:rFonts w:ascii="Times New Roman" w:hAnsi="Times New Roman" w:cs="Times New Roman"/>
          <w:b/>
        </w:rPr>
        <w:t>Fax: 1-866-418-0232</w:t>
      </w:r>
    </w:p>
    <w:sdt>
      <w:sdtPr>
        <w:rPr>
          <w:rFonts w:ascii="Times New Roman" w:hAnsi="Times New Roman" w:eastAsiaTheme="minorEastAsia" w:cs="Times New Roman"/>
          <w:color w:val="auto"/>
          <w:sz w:val="22"/>
          <w:szCs w:val="22"/>
        </w:rPr>
        <w:id w:val="325412690"/>
        <w:docPartObj>
          <w:docPartGallery w:val="Table of Contents"/>
          <w:docPartUnique/>
        </w:docPartObj>
      </w:sdtPr>
      <w:sdtContent>
        <w:p w:rsidR="008D4AA5" w:rsidRPr="007D0ED7" w:rsidP="008D4AA5" w14:paraId="38AC2564" w14:textId="72643786">
          <w:pPr>
            <w:pStyle w:val="TOCHeading"/>
            <w:jc w:val="center"/>
            <w:rPr>
              <w:rFonts w:ascii="Times New Roman" w:hAnsi="Times New Roman" w:cs="Times New Roman"/>
              <w:b/>
              <w:caps/>
              <w:color w:val="auto"/>
              <w:sz w:val="22"/>
              <w:szCs w:val="22"/>
              <w:u w:val="single"/>
            </w:rPr>
          </w:pPr>
          <w:r w:rsidRPr="007D0ED7">
            <w:rPr>
              <w:rFonts w:ascii="Times New Roman" w:hAnsi="Times New Roman" w:cs="Times New Roman"/>
              <w:b/>
              <w:caps/>
              <w:color w:val="auto"/>
              <w:sz w:val="22"/>
              <w:szCs w:val="22"/>
              <w:u w:val="single"/>
            </w:rPr>
            <w:t>Table of Contents</w:t>
          </w:r>
        </w:p>
        <w:p w:rsidR="008D4AA5" w:rsidRPr="007D0ED7" w:rsidP="008D4AA5" w14:paraId="4C218784" w14:textId="77777777">
          <w:pPr>
            <w:rPr>
              <w:rFonts w:ascii="Times New Roman" w:hAnsi="Times New Roman" w:cs="Times New Roman"/>
            </w:rPr>
          </w:pPr>
        </w:p>
        <w:p w:rsidR="008D4AA5" w:rsidRPr="007D0ED7" w14:paraId="3F2337CF" w14:textId="5F7015C9">
          <w:pPr>
            <w:pStyle w:val="TOC1"/>
            <w:rPr>
              <w:rFonts w:ascii="Times New Roman" w:hAnsi="Times New Roman"/>
            </w:rPr>
          </w:pPr>
          <w:r w:rsidRPr="007D0ED7">
            <w:rPr>
              <w:rFonts w:ascii="Times New Roman" w:hAnsi="Times New Roman"/>
              <w:b/>
            </w:rPr>
            <w:t>I.</w:t>
          </w:r>
          <w:r w:rsidRPr="007D0ED7">
            <w:rPr>
              <w:rFonts w:ascii="Times New Roman" w:hAnsi="Times New Roman"/>
              <w:b/>
            </w:rPr>
            <w:tab/>
            <w:t>OBJECTIVES OF THE PROCEEDING</w:t>
          </w:r>
          <w:r w:rsidRPr="007D0ED7">
            <w:rPr>
              <w:rFonts w:ascii="Times New Roman" w:hAnsi="Times New Roman"/>
            </w:rPr>
            <w:t xml:space="preserve"> </w:t>
          </w:r>
          <w:r>
            <w:ptab w:relativeTo="margin" w:alignment="right" w:leader="dot"/>
          </w:r>
          <w:r w:rsidR="00FB6B33">
            <w:rPr>
              <w:rFonts w:ascii="Times New Roman" w:hAnsi="Times New Roman"/>
              <w:b/>
              <w:bCs/>
            </w:rPr>
            <w:t>3</w:t>
          </w:r>
        </w:p>
        <w:p w:rsidR="008D4AA5" w:rsidRPr="007D0ED7" w14:paraId="29CBFDE0" w14:textId="35FA5C4E">
          <w:pPr>
            <w:pStyle w:val="TOC1"/>
            <w:rPr>
              <w:rFonts w:ascii="Times New Roman" w:hAnsi="Times New Roman"/>
              <w:b/>
              <w:bCs/>
            </w:rPr>
          </w:pPr>
          <w:r w:rsidRPr="007D0ED7">
            <w:rPr>
              <w:rFonts w:ascii="Times New Roman" w:hAnsi="Times New Roman"/>
              <w:b/>
            </w:rPr>
            <w:t>II.</w:t>
          </w:r>
          <w:r w:rsidRPr="007D0ED7">
            <w:rPr>
              <w:rFonts w:ascii="Times New Roman" w:hAnsi="Times New Roman"/>
              <w:b/>
            </w:rPr>
            <w:tab/>
            <w:t>COMPLIANCE REQUIREMENTS</w:t>
          </w:r>
          <w:r w:rsidRPr="007D0ED7">
            <w:rPr>
              <w:rFonts w:ascii="Times New Roman" w:hAnsi="Times New Roman"/>
            </w:rPr>
            <w:t xml:space="preserve"> </w:t>
          </w:r>
          <w:r>
            <w:ptab w:relativeTo="margin" w:alignment="right" w:leader="dot"/>
          </w:r>
          <w:r w:rsidR="00FB6B33">
            <w:rPr>
              <w:rFonts w:ascii="Times New Roman" w:hAnsi="Times New Roman"/>
              <w:b/>
              <w:bCs/>
            </w:rPr>
            <w:t>4</w:t>
          </w:r>
        </w:p>
        <w:p w:rsidR="00074CA4" w:rsidRPr="007D0ED7" w:rsidP="00074CA4" w14:paraId="1A0C43A2" w14:textId="19FF0CFA">
          <w:pPr>
            <w:pStyle w:val="TOC1"/>
            <w:rPr>
              <w:rFonts w:ascii="Times New Roman" w:hAnsi="Times New Roman"/>
              <w:b/>
              <w:bCs/>
            </w:rPr>
          </w:pPr>
          <w:r w:rsidRPr="007D0ED7">
            <w:rPr>
              <w:rFonts w:ascii="Times New Roman" w:hAnsi="Times New Roman"/>
              <w:b/>
            </w:rPr>
            <w:t>III.</w:t>
          </w:r>
          <w:r w:rsidRPr="007D0ED7">
            <w:rPr>
              <w:rFonts w:ascii="Times New Roman" w:hAnsi="Times New Roman"/>
              <w:b/>
            </w:rPr>
            <w:tab/>
            <w:t>RECORDKEEPING AND REPORTING REQUIREMENTS</w:t>
          </w:r>
          <w:r w:rsidRPr="007D0ED7">
            <w:rPr>
              <w:rFonts w:ascii="Times New Roman" w:hAnsi="Times New Roman"/>
            </w:rPr>
            <w:t xml:space="preserve"> </w:t>
          </w:r>
          <w:r>
            <w:ptab w:relativeTo="margin" w:alignment="right" w:leader="dot"/>
          </w:r>
          <w:r w:rsidR="00FB6B33">
            <w:rPr>
              <w:rFonts w:ascii="Times New Roman" w:hAnsi="Times New Roman"/>
              <w:b/>
            </w:rPr>
            <w:t>8</w:t>
          </w:r>
        </w:p>
        <w:p w:rsidR="00074CA4" w:rsidRPr="007D0ED7" w:rsidP="00074CA4" w14:paraId="2BD6979D" w14:textId="7452F456">
          <w:pPr>
            <w:pStyle w:val="TOC1"/>
            <w:rPr>
              <w:rFonts w:ascii="Times New Roman" w:hAnsi="Times New Roman"/>
              <w:b/>
              <w:bCs/>
            </w:rPr>
          </w:pPr>
          <w:r w:rsidRPr="007D0ED7">
            <w:rPr>
              <w:rFonts w:ascii="Times New Roman" w:hAnsi="Times New Roman"/>
              <w:b/>
            </w:rPr>
            <w:t>IV.        IMPLEMENTATION DATE</w:t>
          </w:r>
          <w:r w:rsidRPr="007D0ED7">
            <w:rPr>
              <w:rFonts w:ascii="Times New Roman" w:hAnsi="Times New Roman"/>
            </w:rPr>
            <w:t xml:space="preserve"> </w:t>
          </w:r>
          <w:r>
            <w:ptab w:relativeTo="margin" w:alignment="right" w:leader="dot"/>
          </w:r>
          <w:r w:rsidR="00FB6B33">
            <w:rPr>
              <w:rFonts w:ascii="Times New Roman" w:hAnsi="Times New Roman"/>
              <w:b/>
              <w:bCs/>
            </w:rPr>
            <w:t>10</w:t>
          </w:r>
        </w:p>
        <w:p w:rsidR="008D4AA5" w:rsidRPr="007D0ED7" w:rsidP="00074CA4" w14:paraId="099ED7FF" w14:textId="1EAE40C4">
          <w:pPr>
            <w:pStyle w:val="TOC1"/>
            <w:rPr>
              <w:rFonts w:ascii="Times New Roman" w:hAnsi="Times New Roman"/>
            </w:rPr>
          </w:pPr>
          <w:r w:rsidRPr="007D0ED7">
            <w:rPr>
              <w:rFonts w:ascii="Times New Roman" w:hAnsi="Times New Roman"/>
              <w:b/>
            </w:rPr>
            <w:t>V.         INTERNET LINKS</w:t>
          </w:r>
          <w:r w:rsidRPr="007D0ED7">
            <w:rPr>
              <w:rFonts w:ascii="Times New Roman" w:hAnsi="Times New Roman"/>
            </w:rPr>
            <w:t xml:space="preserve"> </w:t>
          </w:r>
          <w:r>
            <w:ptab w:relativeTo="margin" w:alignment="right" w:leader="dot"/>
          </w:r>
          <w:r w:rsidR="00FB6B33">
            <w:rPr>
              <w:rFonts w:ascii="Times New Roman" w:hAnsi="Times New Roman"/>
              <w:b/>
              <w:bCs/>
            </w:rPr>
            <w:t>10</w:t>
          </w:r>
        </w:p>
      </w:sdtContent>
    </w:sdt>
    <w:p w:rsidR="008D4AA5" w:rsidRPr="007D0ED7" w:rsidP="00074CA4" w14:paraId="2364AF40" w14:textId="77777777">
      <w:pPr>
        <w:rPr>
          <w:rFonts w:ascii="Times New Roman" w:hAnsi="Times New Roman" w:cs="Times New Roman"/>
          <w:b/>
        </w:rPr>
      </w:pPr>
    </w:p>
    <w:p w:rsidR="00463A2A" w:rsidRPr="007D0ED7" w:rsidP="00E97A21" w14:paraId="2A40148F" w14:textId="77777777">
      <w:pPr>
        <w:rPr>
          <w:rFonts w:ascii="Times New Roman" w:hAnsi="Times New Roman" w:cs="Times New Roman"/>
          <w:b/>
        </w:rPr>
      </w:pPr>
    </w:p>
    <w:p w:rsidR="001743EF" w:rsidRPr="007D0ED7" w:rsidP="00E97A21" w14:paraId="0E64538F" w14:textId="77777777">
      <w:pPr>
        <w:rPr>
          <w:rFonts w:ascii="Times New Roman" w:hAnsi="Times New Roman" w:cs="Times New Roman"/>
          <w:b/>
        </w:rPr>
        <w:sectPr w:rsidSect="001743EF">
          <w:headerReference w:type="default" r:id="rId12"/>
          <w:pgSz w:w="12240" w:h="15840"/>
          <w:pgMar w:top="1440" w:right="1440" w:bottom="1008" w:left="1440" w:header="720" w:footer="187" w:gutter="0"/>
          <w:pgNumType w:start="1"/>
          <w:cols w:space="720"/>
          <w:docGrid w:linePitch="360"/>
        </w:sectPr>
      </w:pPr>
    </w:p>
    <w:p w:rsidR="00E97A21" w:rsidRPr="007D0ED7" w:rsidP="00B23C26" w14:paraId="003F6D71" w14:textId="65B81D2C">
      <w:pPr>
        <w:pStyle w:val="Heading1"/>
        <w:rPr>
          <w:rFonts w:ascii="Times New Roman" w:hAnsi="Times New Roman"/>
        </w:rPr>
      </w:pPr>
      <w:r w:rsidRPr="007D0ED7">
        <w:rPr>
          <w:rFonts w:ascii="Times New Roman" w:hAnsi="Times New Roman"/>
        </w:rPr>
        <w:t>OBJECTIVES OF THE PROCEEDING</w:t>
      </w:r>
    </w:p>
    <w:p w:rsidR="000472E0" w:rsidRPr="007D0ED7" w:rsidP="000472E0" w14:paraId="2B159475" w14:textId="304EEEFA">
      <w:pPr>
        <w:spacing w:before="240"/>
        <w:rPr>
          <w:rFonts w:ascii="Times New Roman" w:hAnsi="Times New Roman" w:cs="Times New Roman"/>
        </w:rPr>
      </w:pPr>
      <w:r w:rsidRPr="007D0ED7">
        <w:rPr>
          <w:rFonts w:ascii="Times New Roman" w:hAnsi="Times New Roman" w:cs="Times New Roman"/>
        </w:rPr>
        <w:t>In th</w:t>
      </w:r>
      <w:r w:rsidRPr="007D0ED7" w:rsidR="00863275">
        <w:rPr>
          <w:rFonts w:ascii="Times New Roman" w:hAnsi="Times New Roman" w:cs="Times New Roman"/>
        </w:rPr>
        <w:t xml:space="preserve">e </w:t>
      </w:r>
      <w:r w:rsidRPr="007D0ED7" w:rsidR="00863275">
        <w:rPr>
          <w:rFonts w:ascii="Times New Roman" w:hAnsi="Times New Roman" w:cs="Times New Roman"/>
          <w:i/>
        </w:rPr>
        <w:t>Next Gen TV</w:t>
      </w:r>
      <w:r w:rsidRPr="007D0ED7">
        <w:rPr>
          <w:rFonts w:ascii="Times New Roman" w:hAnsi="Times New Roman" w:cs="Times New Roman"/>
          <w:i/>
        </w:rPr>
        <w:t xml:space="preserve"> Report and Order</w:t>
      </w:r>
      <w:r w:rsidRPr="007D0ED7">
        <w:rPr>
          <w:rFonts w:ascii="Times New Roman" w:hAnsi="Times New Roman" w:cs="Times New Roman"/>
        </w:rPr>
        <w:t xml:space="preserve">, the FCC </w:t>
      </w:r>
      <w:r w:rsidRPr="007D0ED7" w:rsidR="00551BCD">
        <w:rPr>
          <w:rFonts w:ascii="Times New Roman" w:hAnsi="Times New Roman" w:cs="Times New Roman"/>
        </w:rPr>
        <w:t xml:space="preserve">sets rules that will allow digital </w:t>
      </w:r>
      <w:r w:rsidRPr="007D0ED7">
        <w:rPr>
          <w:rFonts w:ascii="Times New Roman" w:hAnsi="Times New Roman" w:cs="Times New Roman"/>
        </w:rPr>
        <w:t xml:space="preserve">television </w:t>
      </w:r>
      <w:r w:rsidRPr="007D0ED7" w:rsidR="00551BCD">
        <w:rPr>
          <w:rFonts w:ascii="Times New Roman" w:hAnsi="Times New Roman" w:cs="Times New Roman"/>
        </w:rPr>
        <w:t xml:space="preserve">(DTV) </w:t>
      </w:r>
      <w:r w:rsidRPr="007D0ED7">
        <w:rPr>
          <w:rFonts w:ascii="Times New Roman" w:hAnsi="Times New Roman" w:cs="Times New Roman"/>
        </w:rPr>
        <w:t xml:space="preserve">broadcasters to </w:t>
      </w:r>
      <w:r w:rsidRPr="007D0ED7" w:rsidR="00551BCD">
        <w:rPr>
          <w:rFonts w:ascii="Times New Roman" w:hAnsi="Times New Roman" w:cs="Times New Roman"/>
        </w:rPr>
        <w:t>provide</w:t>
      </w:r>
      <w:r w:rsidRPr="007D0ED7">
        <w:rPr>
          <w:rFonts w:ascii="Times New Roman" w:hAnsi="Times New Roman" w:cs="Times New Roman"/>
        </w:rPr>
        <w:t xml:space="preserve"> “Next Generation” broadcast television (Next Gen TV) </w:t>
      </w:r>
      <w:r w:rsidRPr="007D0ED7" w:rsidR="00551BCD">
        <w:rPr>
          <w:rFonts w:ascii="Times New Roman" w:hAnsi="Times New Roman" w:cs="Times New Roman"/>
        </w:rPr>
        <w:t>service</w:t>
      </w:r>
      <w:r w:rsidRPr="007D0ED7">
        <w:rPr>
          <w:rFonts w:ascii="Times New Roman" w:hAnsi="Times New Roman" w:cs="Times New Roman"/>
        </w:rPr>
        <w:t xml:space="preserve">, also called “ATSC 3.0” or “3.0,” on a voluntary, market-driven basis.  </w:t>
      </w:r>
      <w:r w:rsidR="00251F29">
        <w:rPr>
          <w:rFonts w:ascii="Times New Roman" w:hAnsi="Times New Roman" w:cs="Times New Roman"/>
        </w:rPr>
        <w:t xml:space="preserve">Full power and Class A </w:t>
      </w:r>
      <w:r w:rsidRPr="007D0ED7" w:rsidR="00551BCD">
        <w:rPr>
          <w:rFonts w:ascii="Times New Roman" w:hAnsi="Times New Roman" w:cs="Times New Roman"/>
        </w:rPr>
        <w:t>DTV broadcasters that choose to deploy ATSC 3.0 service must also continue</w:t>
      </w:r>
      <w:r w:rsidRPr="007D0ED7">
        <w:rPr>
          <w:rFonts w:ascii="Times New Roman" w:hAnsi="Times New Roman" w:cs="Times New Roman"/>
        </w:rPr>
        <w:t xml:space="preserve"> to deliver current-generation </w:t>
      </w:r>
      <w:r w:rsidRPr="007D0ED7" w:rsidR="00551BCD">
        <w:rPr>
          <w:rFonts w:ascii="Times New Roman" w:hAnsi="Times New Roman" w:cs="Times New Roman"/>
        </w:rPr>
        <w:t>DTV</w:t>
      </w:r>
      <w:r w:rsidRPr="007D0ED7">
        <w:rPr>
          <w:rFonts w:ascii="Times New Roman" w:hAnsi="Times New Roman" w:cs="Times New Roman"/>
        </w:rPr>
        <w:t xml:space="preserve"> service, also called “ATSC 1.0” or “1.0,” to their viewers.  </w:t>
      </w:r>
      <w:r w:rsidRPr="007D0ED7" w:rsidR="00282B77">
        <w:rPr>
          <w:rFonts w:ascii="Times New Roman" w:hAnsi="Times New Roman" w:cs="Times New Roman"/>
        </w:rPr>
        <w:t xml:space="preserve">The requirement to continue to provide ATSC 1.0 service is called “local simulcasting.” </w:t>
      </w:r>
      <w:r w:rsidRPr="007D0ED7" w:rsidR="00863275">
        <w:rPr>
          <w:rFonts w:ascii="Times New Roman" w:hAnsi="Times New Roman" w:cs="Times New Roman"/>
        </w:rPr>
        <w:t xml:space="preserve"> </w:t>
      </w:r>
    </w:p>
    <w:p w:rsidR="00863275" w:rsidRPr="007D0ED7" w:rsidP="000472E0" w14:paraId="4200CE65" w14:textId="0828833A">
      <w:pPr>
        <w:spacing w:before="240"/>
        <w:rPr>
          <w:rFonts w:ascii="Times New Roman" w:hAnsi="Times New Roman" w:cs="Times New Roman"/>
        </w:rPr>
      </w:pPr>
      <w:r w:rsidRPr="007D0ED7">
        <w:rPr>
          <w:rFonts w:ascii="Times New Roman" w:hAnsi="Times New Roman" w:cs="Times New Roman"/>
        </w:rPr>
        <w:t xml:space="preserve">ATSC 3.0 is the new television transmission standard developed by Advanced Television Systems Committee as the world’s first Internet Protocol (IP)-based broadcast transmission platform.  It combines the capabilities of over-the-air (OTA) broadcasting with the broadband viewing and information delivery methods of the Internet, using the same 6 MHz channels presently allocated for DTV service.  </w:t>
      </w:r>
    </w:p>
    <w:p w:rsidR="000472E0" w:rsidRPr="007D0ED7" w:rsidP="000472E0" w14:paraId="07E54F1E" w14:textId="389A5DC1">
      <w:pPr>
        <w:spacing w:before="240"/>
        <w:rPr>
          <w:rFonts w:ascii="Times New Roman" w:hAnsi="Times New Roman" w:cs="Times New Roman"/>
        </w:rPr>
      </w:pPr>
      <w:r w:rsidRPr="007D0ED7">
        <w:rPr>
          <w:rFonts w:ascii="Times New Roman" w:hAnsi="Times New Roman" w:cs="Times New Roman"/>
        </w:rPr>
        <w:t xml:space="preserve">ATSC 3.0 technology gives </w:t>
      </w:r>
      <w:r w:rsidRPr="007D0ED7" w:rsidR="003E79D6">
        <w:rPr>
          <w:rFonts w:ascii="Times New Roman" w:hAnsi="Times New Roman" w:cs="Times New Roman"/>
        </w:rPr>
        <w:t>Next Gen TV</w:t>
      </w:r>
      <w:r w:rsidRPr="007D0ED7">
        <w:rPr>
          <w:rFonts w:ascii="Times New Roman" w:hAnsi="Times New Roman" w:cs="Times New Roman"/>
        </w:rPr>
        <w:t xml:space="preserve"> broadcasters </w:t>
      </w:r>
      <w:r w:rsidRPr="007D0ED7">
        <w:rPr>
          <w:rFonts w:ascii="Times New Roman" w:hAnsi="Times New Roman" w:cs="Times New Roman"/>
        </w:rPr>
        <w:t xml:space="preserve">the potential to </w:t>
      </w:r>
      <w:r w:rsidRPr="007D0ED7">
        <w:rPr>
          <w:rFonts w:ascii="Times New Roman" w:hAnsi="Times New Roman" w:cs="Times New Roman"/>
        </w:rPr>
        <w:t>provide consumers with more vivid pictures and sound – including Ultra High Definition (UHD) television, superior reception, mobile viewing capabilities, enhanced public safety capabilities, enhanced accessibility features, localized and/or personalized content, and interactive educational children’s content.</w:t>
      </w:r>
    </w:p>
    <w:p w:rsidR="000472E0" w:rsidRPr="007D0ED7" w:rsidP="000472E0" w14:paraId="33B4CC1D" w14:textId="5BAFF99C">
      <w:pPr>
        <w:spacing w:before="240"/>
        <w:rPr>
          <w:rFonts w:ascii="Times New Roman" w:hAnsi="Times New Roman" w:cs="Times New Roman"/>
        </w:rPr>
      </w:pPr>
      <w:r w:rsidRPr="007D0ED7">
        <w:rPr>
          <w:rFonts w:ascii="Times New Roman" w:hAnsi="Times New Roman" w:cs="Times New Roman"/>
        </w:rPr>
        <w:t xml:space="preserve">In summary, </w:t>
      </w:r>
      <w:r w:rsidRPr="007D0ED7">
        <w:rPr>
          <w:rFonts w:ascii="Times New Roman" w:hAnsi="Times New Roman" w:cs="Times New Roman"/>
        </w:rPr>
        <w:t xml:space="preserve">the </w:t>
      </w:r>
      <w:r w:rsidRPr="007D0ED7" w:rsidR="003E79D6">
        <w:rPr>
          <w:rFonts w:ascii="Times New Roman" w:hAnsi="Times New Roman" w:cs="Times New Roman"/>
          <w:i/>
        </w:rPr>
        <w:t>Next Gen TV Report and Order</w:t>
      </w:r>
      <w:r w:rsidRPr="007D0ED7">
        <w:rPr>
          <w:rFonts w:ascii="Times New Roman" w:hAnsi="Times New Roman" w:cs="Times New Roman"/>
        </w:rPr>
        <w:t>, among other things</w:t>
      </w:r>
      <w:r w:rsidRPr="007D0ED7">
        <w:rPr>
          <w:rFonts w:ascii="Times New Roman" w:hAnsi="Times New Roman" w:cs="Times New Roman"/>
        </w:rPr>
        <w:t>:</w:t>
      </w:r>
    </w:p>
    <w:p w:rsidR="000472E0" w:rsidRPr="007D0ED7" w:rsidP="000472E0" w14:paraId="3A073EF1" w14:textId="4BD16D96">
      <w:pPr>
        <w:pStyle w:val="ListParagraph"/>
        <w:numPr>
          <w:ilvl w:val="0"/>
          <w:numId w:val="16"/>
        </w:numPr>
        <w:spacing w:before="240"/>
        <w:rPr>
          <w:rFonts w:ascii="Times New Roman" w:hAnsi="Times New Roman" w:cs="Times New Roman"/>
        </w:rPr>
      </w:pPr>
      <w:r w:rsidRPr="007D0ED7">
        <w:rPr>
          <w:rFonts w:ascii="Times New Roman" w:hAnsi="Times New Roman" w:cs="Times New Roman"/>
        </w:rPr>
        <w:t xml:space="preserve">Allows </w:t>
      </w:r>
      <w:r w:rsidRPr="007D0ED7" w:rsidR="004573AF">
        <w:rPr>
          <w:rFonts w:ascii="Times New Roman" w:hAnsi="Times New Roman" w:cs="Times New Roman"/>
        </w:rPr>
        <w:t>DTV</w:t>
      </w:r>
      <w:r w:rsidRPr="007D0ED7">
        <w:rPr>
          <w:rFonts w:ascii="Times New Roman" w:hAnsi="Times New Roman" w:cs="Times New Roman"/>
        </w:rPr>
        <w:t xml:space="preserve"> broadcasters to </w:t>
      </w:r>
      <w:r w:rsidRPr="007D0ED7" w:rsidR="004573AF">
        <w:rPr>
          <w:rFonts w:ascii="Times New Roman" w:hAnsi="Times New Roman" w:cs="Times New Roman"/>
        </w:rPr>
        <w:t>deploy</w:t>
      </w:r>
      <w:r w:rsidRPr="007D0ED7">
        <w:rPr>
          <w:rFonts w:ascii="Times New Roman" w:hAnsi="Times New Roman" w:cs="Times New Roman"/>
        </w:rPr>
        <w:t xml:space="preserve"> Next Gen TV </w:t>
      </w:r>
      <w:r w:rsidRPr="007D0ED7" w:rsidR="004573AF">
        <w:rPr>
          <w:rFonts w:ascii="Times New Roman" w:hAnsi="Times New Roman" w:cs="Times New Roman"/>
        </w:rPr>
        <w:t xml:space="preserve">service </w:t>
      </w:r>
      <w:r w:rsidRPr="007D0ED7">
        <w:rPr>
          <w:rFonts w:ascii="Times New Roman" w:hAnsi="Times New Roman" w:cs="Times New Roman"/>
        </w:rPr>
        <w:t>on a voluntary basis.</w:t>
      </w:r>
    </w:p>
    <w:p w:rsidR="000472E0" w:rsidRPr="007D0ED7" w:rsidP="000472E0" w14:paraId="43066530" w14:textId="3C6603F6">
      <w:pPr>
        <w:pStyle w:val="ListParagraph"/>
        <w:numPr>
          <w:ilvl w:val="0"/>
          <w:numId w:val="16"/>
        </w:numPr>
        <w:spacing w:before="240"/>
        <w:rPr>
          <w:rFonts w:ascii="Times New Roman" w:hAnsi="Times New Roman" w:cs="Times New Roman"/>
        </w:rPr>
      </w:pPr>
      <w:r w:rsidRPr="007D0ED7">
        <w:rPr>
          <w:rFonts w:ascii="Times New Roman" w:hAnsi="Times New Roman" w:cs="Times New Roman"/>
        </w:rPr>
        <w:t xml:space="preserve">Requires </w:t>
      </w:r>
      <w:r w:rsidRPr="007D0ED7" w:rsidR="004573AF">
        <w:rPr>
          <w:rFonts w:ascii="Times New Roman" w:hAnsi="Times New Roman" w:cs="Times New Roman"/>
        </w:rPr>
        <w:t xml:space="preserve">Next Gen TV </w:t>
      </w:r>
      <w:r w:rsidRPr="007D0ED7">
        <w:rPr>
          <w:rFonts w:ascii="Times New Roman" w:hAnsi="Times New Roman" w:cs="Times New Roman"/>
        </w:rPr>
        <w:t xml:space="preserve">broadcasters to partner with another local station in its market to simulcast their programming in the current DTV transmission standard, so that viewers can continue to receive their existing broadcast </w:t>
      </w:r>
      <w:r w:rsidRPr="007D0ED7" w:rsidR="004573AF">
        <w:rPr>
          <w:rFonts w:ascii="Times New Roman" w:hAnsi="Times New Roman" w:cs="Times New Roman"/>
        </w:rPr>
        <w:t xml:space="preserve">TV </w:t>
      </w:r>
      <w:r w:rsidRPr="007D0ED7" w:rsidR="00DC7042">
        <w:rPr>
          <w:rFonts w:ascii="Times New Roman" w:hAnsi="Times New Roman" w:cs="Times New Roman"/>
        </w:rPr>
        <w:t xml:space="preserve">service. </w:t>
      </w:r>
    </w:p>
    <w:p w:rsidR="00DC7042" w:rsidRPr="007D0ED7" w:rsidP="00DC7042" w14:paraId="20B0644C" w14:textId="1EC5AEE9">
      <w:pPr>
        <w:pStyle w:val="ListParagraph"/>
        <w:numPr>
          <w:ilvl w:val="0"/>
          <w:numId w:val="16"/>
        </w:numPr>
        <w:spacing w:before="240"/>
        <w:rPr>
          <w:rFonts w:ascii="Times New Roman" w:hAnsi="Times New Roman" w:cs="Times New Roman"/>
        </w:rPr>
      </w:pPr>
      <w:r w:rsidRPr="007D0ED7">
        <w:rPr>
          <w:rFonts w:ascii="Times New Roman" w:hAnsi="Times New Roman" w:cs="Times New Roman"/>
        </w:rPr>
        <w:t xml:space="preserve">Requires that Next Gen TV station’s 1.0 or 3.0 “guest” channel aired on a partner host station be licensed as a temporary second channel of the Next Gen TV (originating) station.  (That is, the ATSC 1.0 and ATSC 3.0 signals of a Next Gen TV broadcaster will be two separately authorized companion channels under the broadcaster’s single, unified license.)  A Next Gen TV broadcaster must file an application and obtain FCC approval before it may begin ATSC 3.0 service or ATSC 1.0 simulcast service as a guest on a partner (1.0 host) station. </w:t>
      </w:r>
    </w:p>
    <w:p w:rsidR="000472E0" w:rsidRPr="007D0ED7" w:rsidP="000472E0" w14:paraId="6764C0C5" w14:textId="5F5BCC65">
      <w:pPr>
        <w:pStyle w:val="ListParagraph"/>
        <w:numPr>
          <w:ilvl w:val="0"/>
          <w:numId w:val="16"/>
        </w:numPr>
        <w:spacing w:before="240"/>
        <w:rPr>
          <w:rFonts w:ascii="Times New Roman" w:hAnsi="Times New Roman" w:cs="Times New Roman"/>
        </w:rPr>
      </w:pPr>
      <w:r w:rsidRPr="007D0ED7">
        <w:rPr>
          <w:rFonts w:ascii="Times New Roman" w:hAnsi="Times New Roman" w:cs="Times New Roman"/>
        </w:rPr>
        <w:t>Requires the programming aired on the ATSC 1.0 simulcast channel to be “substantially similar” to the programming aired on the 3.0 channel.  This means that the programming must be the same, except for programming features that are based on the enhanced capabilities of ATSC 3.0, advertisements and promotions.</w:t>
      </w:r>
      <w:r w:rsidRPr="007D0ED7" w:rsidR="00145F91">
        <w:rPr>
          <w:rFonts w:ascii="Times New Roman" w:hAnsi="Times New Roman" w:cs="Times New Roman"/>
        </w:rPr>
        <w:t xml:space="preserve">  This requirement applies to the Next Gen TV station’s primary channel.</w:t>
      </w:r>
    </w:p>
    <w:p w:rsidR="000472E0" w:rsidRPr="007D0ED7" w:rsidP="004573AF" w14:paraId="1F4439B5" w14:textId="55D2D56A">
      <w:pPr>
        <w:pStyle w:val="ListParagraph"/>
        <w:numPr>
          <w:ilvl w:val="0"/>
          <w:numId w:val="16"/>
        </w:numPr>
        <w:spacing w:before="240"/>
        <w:rPr>
          <w:rFonts w:ascii="Times New Roman" w:hAnsi="Times New Roman" w:cs="Times New Roman"/>
        </w:rPr>
      </w:pPr>
      <w:r w:rsidRPr="007D0ED7">
        <w:rPr>
          <w:rFonts w:ascii="Times New Roman" w:hAnsi="Times New Roman" w:cs="Times New Roman"/>
        </w:rPr>
        <w:t xml:space="preserve">Exempts low power TV </w:t>
      </w:r>
      <w:r w:rsidRPr="007D0ED7" w:rsidR="004573AF">
        <w:rPr>
          <w:rFonts w:ascii="Times New Roman" w:hAnsi="Times New Roman" w:cs="Times New Roman"/>
        </w:rPr>
        <w:t xml:space="preserve">(LPTV) </w:t>
      </w:r>
      <w:r w:rsidRPr="007D0ED7">
        <w:rPr>
          <w:rFonts w:ascii="Times New Roman" w:hAnsi="Times New Roman" w:cs="Times New Roman"/>
        </w:rPr>
        <w:t xml:space="preserve">and TV translator stations from the local simulcasting requirement, and permits case-by-case waivers </w:t>
      </w:r>
      <w:r w:rsidR="009E5FBA">
        <w:rPr>
          <w:rFonts w:ascii="Times New Roman" w:hAnsi="Times New Roman" w:cs="Times New Roman"/>
        </w:rPr>
        <w:t>f</w:t>
      </w:r>
      <w:r w:rsidR="00034CE6">
        <w:rPr>
          <w:rFonts w:ascii="Times New Roman" w:hAnsi="Times New Roman" w:cs="Times New Roman"/>
        </w:rPr>
        <w:t xml:space="preserve">or full-power and Class A stations </w:t>
      </w:r>
      <w:r w:rsidRPr="007D0ED7">
        <w:rPr>
          <w:rFonts w:ascii="Times New Roman" w:hAnsi="Times New Roman" w:cs="Times New Roman"/>
        </w:rPr>
        <w:t xml:space="preserve">if a station </w:t>
      </w:r>
      <w:r w:rsidRPr="007D0ED7" w:rsidR="004573AF">
        <w:rPr>
          <w:rFonts w:ascii="Times New Roman" w:hAnsi="Times New Roman" w:cs="Times New Roman"/>
        </w:rPr>
        <w:t>has no “viable” local simulcasting partner in its market and makes “reasonable efforts” to preserve existing 1.0 service to viewers in its community of license and/or otherwise minimize the impact on such viewers (for example, by providing free or low cost ATSC 3.0 converters to viewers)</w:t>
      </w:r>
      <w:r w:rsidRPr="007D0ED7">
        <w:rPr>
          <w:rFonts w:ascii="Times New Roman" w:hAnsi="Times New Roman" w:cs="Times New Roman"/>
        </w:rPr>
        <w:t>.</w:t>
      </w:r>
    </w:p>
    <w:p w:rsidR="000472E0" w:rsidRPr="007D0ED7" w:rsidP="000472E0" w14:paraId="17669D10" w14:textId="6152A855">
      <w:pPr>
        <w:pStyle w:val="ListParagraph"/>
        <w:numPr>
          <w:ilvl w:val="0"/>
          <w:numId w:val="16"/>
        </w:numPr>
        <w:spacing w:before="240"/>
        <w:rPr>
          <w:rFonts w:ascii="Times New Roman" w:hAnsi="Times New Roman" w:cs="Times New Roman"/>
        </w:rPr>
      </w:pPr>
      <w:r w:rsidRPr="007D0ED7">
        <w:rPr>
          <w:rFonts w:ascii="Times New Roman" w:hAnsi="Times New Roman" w:cs="Times New Roman"/>
        </w:rPr>
        <w:t xml:space="preserve">Retains mandatory carriage rights on cable and satellite systems for simulcast (ATSC 1.0) signals and </w:t>
      </w:r>
      <w:r w:rsidR="00010410">
        <w:rPr>
          <w:rFonts w:ascii="Times New Roman" w:hAnsi="Times New Roman" w:cs="Times New Roman"/>
        </w:rPr>
        <w:t xml:space="preserve">gives </w:t>
      </w:r>
      <w:r w:rsidRPr="007D0ED7" w:rsidR="00010410">
        <w:rPr>
          <w:rFonts w:ascii="Times New Roman" w:hAnsi="Times New Roman" w:cs="Times New Roman"/>
        </w:rPr>
        <w:t xml:space="preserve">no mandatory carriage rights </w:t>
      </w:r>
      <w:r w:rsidR="00010410">
        <w:rPr>
          <w:rFonts w:ascii="Times New Roman" w:hAnsi="Times New Roman" w:cs="Times New Roman"/>
        </w:rPr>
        <w:t xml:space="preserve">to </w:t>
      </w:r>
      <w:r w:rsidRPr="007D0ED7">
        <w:rPr>
          <w:rFonts w:ascii="Times New Roman" w:hAnsi="Times New Roman" w:cs="Times New Roman"/>
        </w:rPr>
        <w:t>Next Gen TV</w:t>
      </w:r>
      <w:r w:rsidR="000A04A5">
        <w:rPr>
          <w:rFonts w:ascii="Times New Roman" w:hAnsi="Times New Roman" w:cs="Times New Roman"/>
        </w:rPr>
        <w:t xml:space="preserve"> </w:t>
      </w:r>
      <w:r w:rsidR="00010410">
        <w:rPr>
          <w:rFonts w:ascii="Times New Roman" w:hAnsi="Times New Roman" w:cs="Times New Roman"/>
        </w:rPr>
        <w:t xml:space="preserve">(ATSC 3.0) </w:t>
      </w:r>
      <w:r w:rsidRPr="007D0ED7">
        <w:rPr>
          <w:rFonts w:ascii="Times New Roman" w:hAnsi="Times New Roman" w:cs="Times New Roman"/>
        </w:rPr>
        <w:t xml:space="preserve">signals.  </w:t>
      </w:r>
    </w:p>
    <w:p w:rsidR="000472E0" w:rsidRPr="007D0ED7" w:rsidP="000472E0" w14:paraId="56A42D27" w14:textId="7B3888F6">
      <w:pPr>
        <w:pStyle w:val="ListParagraph"/>
        <w:numPr>
          <w:ilvl w:val="0"/>
          <w:numId w:val="16"/>
        </w:numPr>
        <w:spacing w:before="240"/>
        <w:rPr>
          <w:rFonts w:ascii="Times New Roman" w:hAnsi="Times New Roman" w:cs="Times New Roman"/>
        </w:rPr>
      </w:pPr>
      <w:r w:rsidRPr="007D0ED7">
        <w:rPr>
          <w:rFonts w:ascii="Times New Roman" w:hAnsi="Times New Roman" w:cs="Times New Roman"/>
        </w:rPr>
        <w:t xml:space="preserve">Subjects Next Gen TV signals to the public interest obligations that currently apply to </w:t>
      </w:r>
      <w:r w:rsidRPr="007D0ED7" w:rsidR="004573AF">
        <w:rPr>
          <w:rFonts w:ascii="Times New Roman" w:hAnsi="Times New Roman" w:cs="Times New Roman"/>
        </w:rPr>
        <w:t>DTV</w:t>
      </w:r>
      <w:r w:rsidR="00F33F07">
        <w:rPr>
          <w:rFonts w:ascii="Times New Roman" w:hAnsi="Times New Roman" w:cs="Times New Roman"/>
        </w:rPr>
        <w:t xml:space="preserve"> broadcasters. </w:t>
      </w:r>
    </w:p>
    <w:p w:rsidR="000472E0" w:rsidRPr="007D0ED7" w:rsidP="000472E0" w14:paraId="73650FCD" w14:textId="76BDD872">
      <w:pPr>
        <w:pStyle w:val="ListParagraph"/>
        <w:numPr>
          <w:ilvl w:val="0"/>
          <w:numId w:val="16"/>
        </w:numPr>
        <w:spacing w:before="240"/>
        <w:rPr>
          <w:rFonts w:ascii="Times New Roman" w:hAnsi="Times New Roman" w:cs="Times New Roman"/>
        </w:rPr>
      </w:pPr>
      <w:r w:rsidRPr="007D0ED7">
        <w:rPr>
          <w:rFonts w:ascii="Times New Roman" w:hAnsi="Times New Roman" w:cs="Times New Roman"/>
        </w:rPr>
        <w:t xml:space="preserve">Requires </w:t>
      </w:r>
      <w:r w:rsidRPr="007D0ED7" w:rsidR="004573AF">
        <w:rPr>
          <w:rFonts w:ascii="Times New Roman" w:hAnsi="Times New Roman" w:cs="Times New Roman"/>
        </w:rPr>
        <w:t xml:space="preserve">DTV </w:t>
      </w:r>
      <w:r w:rsidRPr="007D0ED7">
        <w:rPr>
          <w:rFonts w:ascii="Times New Roman" w:hAnsi="Times New Roman" w:cs="Times New Roman"/>
        </w:rPr>
        <w:t xml:space="preserve">broadcasters to provide advance on-air notifications to educate consumers about Next Gen TV service deployment and simulcasting.  </w:t>
      </w:r>
    </w:p>
    <w:p w:rsidR="000472E0" w:rsidRPr="007D0ED7" w:rsidP="000472E0" w14:paraId="071C1520" w14:textId="7B8F0ECD">
      <w:pPr>
        <w:pStyle w:val="ListParagraph"/>
        <w:numPr>
          <w:ilvl w:val="0"/>
          <w:numId w:val="16"/>
        </w:numPr>
        <w:spacing w:before="240"/>
        <w:rPr>
          <w:rFonts w:ascii="Times New Roman" w:hAnsi="Times New Roman" w:cs="Times New Roman"/>
        </w:rPr>
      </w:pPr>
      <w:r w:rsidRPr="007D0ED7">
        <w:rPr>
          <w:rFonts w:ascii="Times New Roman" w:hAnsi="Times New Roman" w:cs="Times New Roman"/>
        </w:rPr>
        <w:t xml:space="preserve">Incorporates specific parts of the Next Gen TV technical standard (A/321 and A/322) into </w:t>
      </w:r>
      <w:r w:rsidRPr="007D0ED7" w:rsidR="004573AF">
        <w:rPr>
          <w:rFonts w:ascii="Times New Roman" w:hAnsi="Times New Roman" w:cs="Times New Roman"/>
        </w:rPr>
        <w:t>the FCC’s</w:t>
      </w:r>
      <w:r w:rsidRPr="007D0ED7">
        <w:rPr>
          <w:rFonts w:ascii="Times New Roman" w:hAnsi="Times New Roman" w:cs="Times New Roman"/>
        </w:rPr>
        <w:t xml:space="preserve"> rules and explains the methodology used to calculate interference.</w:t>
      </w:r>
    </w:p>
    <w:p w:rsidR="000472E0" w:rsidRPr="007D0ED7" w:rsidP="000472E0" w14:paraId="04C07A89" w14:textId="4C7414A2">
      <w:pPr>
        <w:pStyle w:val="ListParagraph"/>
        <w:numPr>
          <w:ilvl w:val="0"/>
          <w:numId w:val="16"/>
        </w:numPr>
        <w:spacing w:before="240"/>
        <w:rPr>
          <w:rFonts w:ascii="Times New Roman" w:hAnsi="Times New Roman" w:cs="Times New Roman"/>
        </w:rPr>
      </w:pPr>
      <w:r w:rsidRPr="007D0ED7">
        <w:rPr>
          <w:rFonts w:ascii="Times New Roman" w:hAnsi="Times New Roman" w:cs="Times New Roman"/>
        </w:rPr>
        <w:t xml:space="preserve">Concludes that it is unnecessary </w:t>
      </w:r>
      <w:r w:rsidRPr="007D0ED7" w:rsidR="004573AF">
        <w:rPr>
          <w:rFonts w:ascii="Times New Roman" w:hAnsi="Times New Roman" w:cs="Times New Roman"/>
        </w:rPr>
        <w:t xml:space="preserve">at this time </w:t>
      </w:r>
      <w:r w:rsidRPr="007D0ED7">
        <w:rPr>
          <w:rFonts w:ascii="Times New Roman" w:hAnsi="Times New Roman" w:cs="Times New Roman"/>
        </w:rPr>
        <w:t xml:space="preserve">to adopt a Next Gen TV tuner mandate for new television receivers.  </w:t>
      </w:r>
    </w:p>
    <w:p w:rsidR="004573AF" w:rsidRPr="007D0ED7" w:rsidP="00DC7042" w14:paraId="1C486FA2" w14:textId="16EE3C1B">
      <w:pPr>
        <w:spacing w:before="240"/>
        <w:rPr>
          <w:rFonts w:ascii="Times New Roman" w:hAnsi="Times New Roman" w:cs="Times New Roman"/>
        </w:rPr>
      </w:pPr>
      <w:r w:rsidRPr="007D0ED7">
        <w:rPr>
          <w:rFonts w:ascii="Times New Roman" w:hAnsi="Times New Roman" w:cs="Times New Roman"/>
        </w:rPr>
        <w:t xml:space="preserve">In conclusion, the </w:t>
      </w:r>
      <w:r w:rsidRPr="007D0ED7">
        <w:rPr>
          <w:rFonts w:ascii="Times New Roman" w:hAnsi="Times New Roman" w:cs="Times New Roman"/>
          <w:i/>
        </w:rPr>
        <w:t>Next Gen TV Report and Order</w:t>
      </w:r>
      <w:r w:rsidRPr="007D0ED7">
        <w:rPr>
          <w:rFonts w:ascii="Times New Roman" w:hAnsi="Times New Roman" w:cs="Times New Roman"/>
        </w:rPr>
        <w:t xml:space="preserve"> will </w:t>
      </w:r>
      <w:r w:rsidRPr="007D0ED7" w:rsidR="00145F91">
        <w:rPr>
          <w:rFonts w:ascii="Times New Roman" w:hAnsi="Times New Roman" w:cs="Times New Roman"/>
        </w:rPr>
        <w:t xml:space="preserve">allow DTV broadcasters to begin operating in ATSC 3.0 on a voluntary basis.  The </w:t>
      </w:r>
      <w:r w:rsidRPr="007D0ED7" w:rsidR="00145F91">
        <w:rPr>
          <w:rFonts w:ascii="Times New Roman" w:hAnsi="Times New Roman" w:cs="Times New Roman"/>
          <w:i/>
        </w:rPr>
        <w:t>Report and Order</w:t>
      </w:r>
      <w:r w:rsidRPr="007D0ED7" w:rsidR="00145F91">
        <w:rPr>
          <w:rFonts w:ascii="Times New Roman" w:hAnsi="Times New Roman" w:cs="Times New Roman"/>
        </w:rPr>
        <w:t xml:space="preserve"> facilitates innovation in the television broadcast industry.</w:t>
      </w:r>
    </w:p>
    <w:p w:rsidR="00CB3F00" w:rsidRPr="007D0ED7" w:rsidP="00DC7042" w14:paraId="4C8491CD" w14:textId="77777777">
      <w:pPr>
        <w:spacing w:before="240"/>
        <w:rPr>
          <w:rFonts w:ascii="Times New Roman" w:hAnsi="Times New Roman" w:cs="Times New Roman"/>
        </w:rPr>
      </w:pPr>
    </w:p>
    <w:p w:rsidR="00EF4B82" w:rsidRPr="007D0ED7" w:rsidP="00B23C26" w14:paraId="2676F6DC" w14:textId="5FE059A9">
      <w:pPr>
        <w:pStyle w:val="Heading1"/>
        <w:rPr>
          <w:rFonts w:ascii="Times New Roman" w:hAnsi="Times New Roman"/>
        </w:rPr>
      </w:pPr>
      <w:r w:rsidRPr="007D0ED7">
        <w:rPr>
          <w:rFonts w:ascii="Times New Roman" w:hAnsi="Times New Roman"/>
        </w:rPr>
        <w:t>COMPLIANCE REQUIREMENTS</w:t>
      </w:r>
    </w:p>
    <w:p w:rsidR="00DA673B" w:rsidRPr="007D0ED7" w:rsidP="00DA673B" w14:paraId="0B12357B" w14:textId="51A52BF6">
      <w:pPr>
        <w:rPr>
          <w:rFonts w:ascii="Times New Roman" w:hAnsi="Times New Roman" w:cs="Times New Roman"/>
        </w:rPr>
      </w:pPr>
      <w:r w:rsidRPr="007D0ED7">
        <w:rPr>
          <w:rFonts w:ascii="Times New Roman" w:hAnsi="Times New Roman" w:cs="Times New Roman"/>
        </w:rPr>
        <w:t xml:space="preserve">The </w:t>
      </w:r>
      <w:r w:rsidRPr="007D0ED7" w:rsidR="007A39FA">
        <w:rPr>
          <w:rFonts w:ascii="Times New Roman" w:hAnsi="Times New Roman" w:cs="Times New Roman"/>
          <w:i/>
        </w:rPr>
        <w:t>Next Gen TV R</w:t>
      </w:r>
      <w:r w:rsidRPr="007D0ED7">
        <w:rPr>
          <w:rFonts w:ascii="Times New Roman" w:hAnsi="Times New Roman" w:cs="Times New Roman"/>
          <w:i/>
        </w:rPr>
        <w:t>eport and Order</w:t>
      </w:r>
      <w:r w:rsidRPr="007D0ED7">
        <w:rPr>
          <w:rFonts w:ascii="Times New Roman" w:hAnsi="Times New Roman" w:cs="Times New Roman"/>
        </w:rPr>
        <w:t xml:space="preserve"> </w:t>
      </w:r>
      <w:r w:rsidRPr="007D0ED7" w:rsidR="007A39FA">
        <w:rPr>
          <w:rFonts w:ascii="Times New Roman" w:hAnsi="Times New Roman" w:cs="Times New Roman"/>
        </w:rPr>
        <w:t xml:space="preserve">allows, but does not require, DTV broadcasters to deploy Next Gen TV/ATSC 3.0 service </w:t>
      </w:r>
      <w:r w:rsidRPr="007D0ED7" w:rsidR="00E44885">
        <w:rPr>
          <w:rFonts w:ascii="Times New Roman" w:hAnsi="Times New Roman" w:cs="Times New Roman"/>
        </w:rPr>
        <w:t xml:space="preserve">and </w:t>
      </w:r>
      <w:r w:rsidRPr="007D0ED7" w:rsidR="00DB4C13">
        <w:rPr>
          <w:rFonts w:ascii="Times New Roman" w:hAnsi="Times New Roman" w:cs="Times New Roman"/>
        </w:rPr>
        <w:t>adopts new rules</w:t>
      </w:r>
      <w:r w:rsidRPr="007D0ED7" w:rsidR="007A39FA">
        <w:rPr>
          <w:rFonts w:ascii="Times New Roman" w:hAnsi="Times New Roman" w:cs="Times New Roman"/>
        </w:rPr>
        <w:t xml:space="preserve"> for </w:t>
      </w:r>
      <w:r w:rsidRPr="007D0ED7" w:rsidR="00D5196B">
        <w:rPr>
          <w:rFonts w:ascii="Times New Roman" w:hAnsi="Times New Roman" w:cs="Times New Roman"/>
        </w:rPr>
        <w:t xml:space="preserve">Next Gen TV </w:t>
      </w:r>
      <w:r w:rsidRPr="007D0ED7" w:rsidR="007A39FA">
        <w:rPr>
          <w:rFonts w:ascii="Times New Roman" w:hAnsi="Times New Roman" w:cs="Times New Roman"/>
        </w:rPr>
        <w:t xml:space="preserve">broadcasters that choose to deploy such </w:t>
      </w:r>
      <w:r w:rsidRPr="007D0ED7" w:rsidR="00E44885">
        <w:rPr>
          <w:rFonts w:ascii="Times New Roman" w:hAnsi="Times New Roman" w:cs="Times New Roman"/>
        </w:rPr>
        <w:t>service</w:t>
      </w:r>
      <w:r w:rsidRPr="007D0ED7" w:rsidR="007A39FA">
        <w:rPr>
          <w:rFonts w:ascii="Times New Roman" w:hAnsi="Times New Roman" w:cs="Times New Roman"/>
        </w:rPr>
        <w:t xml:space="preserve">. </w:t>
      </w:r>
    </w:p>
    <w:p w:rsidR="000F6ED5" w:rsidRPr="007D0ED7" w:rsidP="00D5196B" w14:paraId="2ACDAE4B" w14:textId="0B1482F5">
      <w:pPr>
        <w:pStyle w:val="ListParagraph"/>
        <w:numPr>
          <w:ilvl w:val="0"/>
          <w:numId w:val="27"/>
        </w:numPr>
        <w:rPr>
          <w:rFonts w:ascii="Times New Roman" w:hAnsi="Times New Roman" w:cs="Times New Roman"/>
        </w:rPr>
      </w:pPr>
      <w:r w:rsidRPr="007D0ED7">
        <w:rPr>
          <w:rFonts w:ascii="Times New Roman" w:hAnsi="Times New Roman" w:cs="Times New Roman"/>
        </w:rPr>
        <w:t>Providing Next Gen TV/ATSC 3.0 service is voluntary and there are no requirements imposed on DTV broadcasters that do not choose to provide such service.</w:t>
      </w:r>
    </w:p>
    <w:p w:rsidR="006B2D00" w:rsidRPr="007D0ED7" w:rsidP="00DE5F01" w14:paraId="3A20384C" w14:textId="77777777">
      <w:pPr>
        <w:rPr>
          <w:rFonts w:ascii="Times New Roman" w:hAnsi="Times New Roman" w:cs="Times New Roman"/>
        </w:rPr>
      </w:pPr>
    </w:p>
    <w:p w:rsidR="000F6ED5" w:rsidRPr="007D0ED7" w:rsidP="000F6ED5" w14:paraId="3FA78BEB" w14:textId="3F431825">
      <w:pPr>
        <w:rPr>
          <w:rFonts w:ascii="Times New Roman" w:hAnsi="Times New Roman" w:cs="Times New Roman"/>
          <w:b/>
          <w:i/>
          <w:u w:val="single"/>
        </w:rPr>
      </w:pPr>
      <w:r w:rsidRPr="007D0ED7">
        <w:rPr>
          <w:rFonts w:ascii="Times New Roman" w:hAnsi="Times New Roman" w:cs="Times New Roman"/>
          <w:b/>
          <w:i/>
          <w:u w:val="single"/>
        </w:rPr>
        <w:t xml:space="preserve">Next Gen TV </w:t>
      </w:r>
      <w:r w:rsidRPr="007D0ED7" w:rsidR="002B3FB1">
        <w:rPr>
          <w:rFonts w:ascii="Times New Roman" w:hAnsi="Times New Roman" w:cs="Times New Roman"/>
          <w:b/>
          <w:i/>
          <w:u w:val="single"/>
        </w:rPr>
        <w:t>Broadcasting/</w:t>
      </w:r>
      <w:r w:rsidRPr="007D0ED7">
        <w:rPr>
          <w:rFonts w:ascii="Times New Roman" w:hAnsi="Times New Roman" w:cs="Times New Roman"/>
          <w:b/>
          <w:i/>
          <w:u w:val="single"/>
        </w:rPr>
        <w:t>Stations</w:t>
      </w:r>
      <w:r w:rsidRPr="007D0ED7" w:rsidR="003E79D6">
        <w:rPr>
          <w:rFonts w:ascii="Times New Roman" w:hAnsi="Times New Roman" w:cs="Times New Roman"/>
          <w:b/>
          <w:i/>
          <w:u w:val="single"/>
        </w:rPr>
        <w:t>;</w:t>
      </w:r>
      <w:r w:rsidRPr="007D0ED7">
        <w:rPr>
          <w:rFonts w:ascii="Times New Roman" w:hAnsi="Times New Roman" w:cs="Times New Roman"/>
          <w:b/>
          <w:i/>
          <w:u w:val="single"/>
        </w:rPr>
        <w:t xml:space="preserve"> 47 CFR § </w:t>
      </w:r>
      <w:r w:rsidRPr="007D0ED7" w:rsidR="003E79D6">
        <w:rPr>
          <w:rFonts w:ascii="Times New Roman" w:hAnsi="Times New Roman" w:cs="Times New Roman"/>
          <w:b/>
          <w:i/>
          <w:u w:val="single"/>
        </w:rPr>
        <w:t>73.624(b)(3)</w:t>
      </w:r>
    </w:p>
    <w:p w:rsidR="00037A81" w:rsidRPr="007D0ED7" w:rsidP="00A829AD" w14:paraId="492F3F56" w14:textId="22AAE37F">
      <w:pPr>
        <w:pStyle w:val="ListParagraph"/>
        <w:numPr>
          <w:ilvl w:val="0"/>
          <w:numId w:val="27"/>
        </w:numPr>
        <w:rPr>
          <w:rFonts w:ascii="Times New Roman" w:hAnsi="Times New Roman" w:cs="Times New Roman"/>
        </w:rPr>
      </w:pPr>
      <w:r w:rsidRPr="007D0ED7">
        <w:rPr>
          <w:rFonts w:ascii="Times New Roman" w:hAnsi="Times New Roman" w:cs="Times New Roman"/>
        </w:rPr>
        <w:t xml:space="preserve">Next Gen TV service is optional, at the discretion of the DTV broadcaster.  A Next Gen TV </w:t>
      </w:r>
      <w:r w:rsidRPr="007D0ED7" w:rsidR="00A829AD">
        <w:rPr>
          <w:rFonts w:ascii="Times New Roman" w:hAnsi="Times New Roman" w:cs="Times New Roman"/>
        </w:rPr>
        <w:t xml:space="preserve">station </w:t>
      </w:r>
      <w:r w:rsidRPr="007D0ED7">
        <w:rPr>
          <w:rFonts w:ascii="Times New Roman" w:hAnsi="Times New Roman" w:cs="Times New Roman"/>
        </w:rPr>
        <w:t xml:space="preserve">is a DTV </w:t>
      </w:r>
      <w:r w:rsidRPr="007D0ED7" w:rsidR="00A829AD">
        <w:rPr>
          <w:rFonts w:ascii="Times New Roman" w:hAnsi="Times New Roman" w:cs="Times New Roman"/>
        </w:rPr>
        <w:t xml:space="preserve">station </w:t>
      </w:r>
      <w:r w:rsidRPr="007D0ED7">
        <w:rPr>
          <w:rFonts w:ascii="Times New Roman" w:hAnsi="Times New Roman" w:cs="Times New Roman"/>
        </w:rPr>
        <w:t xml:space="preserve">that chooses to deploy </w:t>
      </w:r>
      <w:r w:rsidRPr="007D0ED7" w:rsidR="00A829AD">
        <w:rPr>
          <w:rFonts w:ascii="Times New Roman" w:hAnsi="Times New Roman" w:cs="Times New Roman"/>
        </w:rPr>
        <w:t>Next Gen TV service</w:t>
      </w:r>
      <w:r w:rsidRPr="007D0ED7">
        <w:rPr>
          <w:rFonts w:ascii="Times New Roman" w:hAnsi="Times New Roman" w:cs="Times New Roman"/>
        </w:rPr>
        <w:t>.</w:t>
      </w:r>
    </w:p>
    <w:p w:rsidR="00D5196B" w:rsidRPr="000602E2" w:rsidP="00A829AD" w14:paraId="121AA784" w14:textId="2D76F087">
      <w:pPr>
        <w:pStyle w:val="ListParagraph"/>
        <w:numPr>
          <w:ilvl w:val="0"/>
          <w:numId w:val="27"/>
        </w:numPr>
        <w:rPr>
          <w:rFonts w:ascii="Times New Roman" w:hAnsi="Times New Roman" w:cs="Times New Roman"/>
        </w:rPr>
      </w:pPr>
      <w:bookmarkStart w:id="2" w:name="_Hlk510702284"/>
      <w:r w:rsidRPr="007D0ED7">
        <w:rPr>
          <w:rFonts w:ascii="Times New Roman" w:hAnsi="Times New Roman" w:cs="Times New Roman"/>
        </w:rPr>
        <w:t xml:space="preserve">Next Gen TV </w:t>
      </w:r>
      <w:r w:rsidRPr="007D0ED7" w:rsidR="009E7F03">
        <w:rPr>
          <w:rFonts w:ascii="Times New Roman" w:hAnsi="Times New Roman" w:cs="Times New Roman"/>
        </w:rPr>
        <w:t>stations</w:t>
      </w:r>
      <w:r w:rsidRPr="007D0ED7">
        <w:rPr>
          <w:rFonts w:ascii="Times New Roman" w:hAnsi="Times New Roman" w:cs="Times New Roman"/>
        </w:rPr>
        <w:t xml:space="preserve"> must transmit at least one free over the air video programming stream on </w:t>
      </w:r>
      <w:r w:rsidRPr="007D0ED7" w:rsidR="009E7F03">
        <w:rPr>
          <w:rFonts w:ascii="Times New Roman" w:hAnsi="Times New Roman" w:cs="Times New Roman"/>
        </w:rPr>
        <w:t>their</w:t>
      </w:r>
      <w:r w:rsidRPr="007D0ED7">
        <w:rPr>
          <w:rFonts w:ascii="Times New Roman" w:hAnsi="Times New Roman" w:cs="Times New Roman"/>
        </w:rPr>
        <w:t xml:space="preserve"> ATSC 3.0 signal.  </w:t>
      </w:r>
      <w:r w:rsidRPr="004906AF" w:rsidR="004906AF">
        <w:rPr>
          <w:rFonts w:ascii="Times New Roman" w:hAnsi="Times New Roman" w:cs="Times New Roman"/>
          <w:snapToGrid w:val="0"/>
        </w:rPr>
        <w:t xml:space="preserve">A Next Gen TV station that converts to ATSC 3.0 operation on its existing facility </w:t>
      </w:r>
      <w:r w:rsidRPr="004906AF">
        <w:rPr>
          <w:rFonts w:ascii="Times New Roman" w:hAnsi="Times New Roman" w:cs="Times New Roman"/>
        </w:rPr>
        <w:t xml:space="preserve">must provide service to the station’s </w:t>
      </w:r>
      <w:r w:rsidRPr="004906AF" w:rsidR="00037A81">
        <w:rPr>
          <w:rFonts w:ascii="Times New Roman" w:hAnsi="Times New Roman" w:cs="Times New Roman"/>
        </w:rPr>
        <w:t xml:space="preserve">DTV </w:t>
      </w:r>
      <w:r w:rsidRPr="004906AF" w:rsidR="009E7F03">
        <w:rPr>
          <w:rFonts w:ascii="Times New Roman" w:hAnsi="Times New Roman" w:cs="Times New Roman"/>
        </w:rPr>
        <w:t>noise-l</w:t>
      </w:r>
      <w:r w:rsidRPr="004906AF" w:rsidR="00037A81">
        <w:rPr>
          <w:rFonts w:ascii="Times New Roman" w:hAnsi="Times New Roman" w:cs="Times New Roman"/>
        </w:rPr>
        <w:t>imited service contour (NLSC).</w:t>
      </w:r>
      <w:bookmarkEnd w:id="2"/>
      <w:r w:rsidRPr="004906AF" w:rsidR="00037A81">
        <w:rPr>
          <w:rFonts w:ascii="Times New Roman" w:hAnsi="Times New Roman" w:cs="Times New Roman"/>
        </w:rPr>
        <w:t xml:space="preserve"> </w:t>
      </w:r>
    </w:p>
    <w:p w:rsidR="000F6ED5" w:rsidRPr="007D0ED7" w:rsidP="00A829AD" w14:paraId="1CAF723B" w14:textId="19506E24">
      <w:pPr>
        <w:pStyle w:val="ListParagraph"/>
        <w:numPr>
          <w:ilvl w:val="0"/>
          <w:numId w:val="27"/>
        </w:numPr>
        <w:rPr>
          <w:rFonts w:ascii="Times New Roman" w:hAnsi="Times New Roman" w:cs="Times New Roman"/>
        </w:rPr>
      </w:pPr>
      <w:r w:rsidRPr="007D0ED7">
        <w:rPr>
          <w:rFonts w:ascii="Times New Roman" w:hAnsi="Times New Roman" w:cs="Times New Roman"/>
        </w:rPr>
        <w:t xml:space="preserve">A Next Gen TV station (except for a LPTV or TV translator station) </w:t>
      </w:r>
      <w:r w:rsidRPr="007D0ED7">
        <w:rPr>
          <w:rFonts w:ascii="Times New Roman" w:hAnsi="Times New Roman" w:cs="Times New Roman"/>
        </w:rPr>
        <w:t xml:space="preserve">must also simulcast </w:t>
      </w:r>
      <w:r w:rsidRPr="007D0ED7">
        <w:rPr>
          <w:rFonts w:ascii="Times New Roman" w:hAnsi="Times New Roman" w:cs="Times New Roman"/>
        </w:rPr>
        <w:t>the</w:t>
      </w:r>
      <w:r w:rsidRPr="007D0ED7">
        <w:rPr>
          <w:rFonts w:ascii="Times New Roman" w:hAnsi="Times New Roman" w:cs="Times New Roman"/>
        </w:rPr>
        <w:t xml:space="preserve"> primary video programming stream </w:t>
      </w:r>
      <w:r w:rsidRPr="007D0ED7">
        <w:rPr>
          <w:rFonts w:ascii="Times New Roman" w:hAnsi="Times New Roman" w:cs="Times New Roman"/>
        </w:rPr>
        <w:t xml:space="preserve">aired </w:t>
      </w:r>
      <w:r w:rsidRPr="007D0ED7">
        <w:rPr>
          <w:rFonts w:ascii="Times New Roman" w:hAnsi="Times New Roman" w:cs="Times New Roman"/>
        </w:rPr>
        <w:t xml:space="preserve">on its ATSC 3.0 </w:t>
      </w:r>
      <w:r w:rsidRPr="007D0ED7">
        <w:rPr>
          <w:rFonts w:ascii="Times New Roman" w:hAnsi="Times New Roman" w:cs="Times New Roman"/>
        </w:rPr>
        <w:t>channel</w:t>
      </w:r>
      <w:r w:rsidRPr="007D0ED7">
        <w:rPr>
          <w:rFonts w:ascii="Times New Roman" w:hAnsi="Times New Roman" w:cs="Times New Roman"/>
        </w:rPr>
        <w:t xml:space="preserve"> by broadcasting an ATSC 1.0 </w:t>
      </w:r>
      <w:r w:rsidRPr="007D0ED7">
        <w:rPr>
          <w:rFonts w:ascii="Times New Roman" w:hAnsi="Times New Roman" w:cs="Times New Roman"/>
        </w:rPr>
        <w:t>simulcast channel</w:t>
      </w:r>
      <w:r w:rsidRPr="007D0ED7">
        <w:rPr>
          <w:rFonts w:ascii="Times New Roman" w:hAnsi="Times New Roman" w:cs="Times New Roman"/>
        </w:rPr>
        <w:t xml:space="preserve"> from another broadcast television facility within its local market </w:t>
      </w:r>
      <w:r w:rsidRPr="007D0ED7">
        <w:rPr>
          <w:rFonts w:ascii="Times New Roman" w:hAnsi="Times New Roman" w:cs="Times New Roman"/>
        </w:rPr>
        <w:t>(</w:t>
      </w:r>
      <w:r w:rsidRPr="007D0ED7">
        <w:rPr>
          <w:rFonts w:ascii="Times New Roman" w:hAnsi="Times New Roman" w:cs="Times New Roman"/>
        </w:rPr>
        <w:t xml:space="preserve">in accordance with the local simulcasting requirement in 47 CFR §§73.3801, 73.6029 </w:t>
      </w:r>
      <w:r w:rsidRPr="007D0ED7" w:rsidR="00282B77">
        <w:rPr>
          <w:rFonts w:ascii="Times New Roman" w:hAnsi="Times New Roman" w:cs="Times New Roman"/>
        </w:rPr>
        <w:t>or</w:t>
      </w:r>
      <w:r w:rsidRPr="007D0ED7">
        <w:rPr>
          <w:rFonts w:ascii="Times New Roman" w:hAnsi="Times New Roman" w:cs="Times New Roman"/>
        </w:rPr>
        <w:t xml:space="preserve"> 74.782</w:t>
      </w:r>
      <w:r w:rsidRPr="007D0ED7">
        <w:rPr>
          <w:rFonts w:ascii="Times New Roman" w:hAnsi="Times New Roman" w:cs="Times New Roman"/>
        </w:rPr>
        <w:t>)</w:t>
      </w:r>
      <w:r w:rsidRPr="007D0ED7">
        <w:rPr>
          <w:rFonts w:ascii="Times New Roman" w:hAnsi="Times New Roman" w:cs="Times New Roman"/>
        </w:rPr>
        <w:t xml:space="preserve">. </w:t>
      </w:r>
    </w:p>
    <w:p w:rsidR="000F6ED5" w:rsidRPr="007D0ED7" w:rsidP="00DA673B" w14:paraId="736AF988" w14:textId="77777777">
      <w:pPr>
        <w:rPr>
          <w:rFonts w:ascii="Times New Roman" w:hAnsi="Times New Roman" w:cs="Times New Roman"/>
        </w:rPr>
      </w:pPr>
    </w:p>
    <w:p w:rsidR="00947E8B" w:rsidRPr="007D0ED7" w:rsidP="00DA673B" w14:paraId="1B15BF56" w14:textId="10E65588">
      <w:pPr>
        <w:rPr>
          <w:rFonts w:ascii="Times New Roman" w:hAnsi="Times New Roman" w:cs="Times New Roman"/>
          <w:b/>
          <w:i/>
          <w:u w:val="single"/>
        </w:rPr>
      </w:pPr>
      <w:r w:rsidRPr="007D0ED7">
        <w:rPr>
          <w:rFonts w:ascii="Times New Roman" w:hAnsi="Times New Roman" w:cs="Times New Roman"/>
          <w:b/>
          <w:i/>
          <w:u w:val="single"/>
        </w:rPr>
        <w:t xml:space="preserve">Next Gen TV </w:t>
      </w:r>
      <w:r w:rsidRPr="007D0ED7" w:rsidR="00282B77">
        <w:rPr>
          <w:rFonts w:ascii="Times New Roman" w:hAnsi="Times New Roman" w:cs="Times New Roman"/>
          <w:b/>
          <w:i/>
          <w:u w:val="single"/>
        </w:rPr>
        <w:t>B</w:t>
      </w:r>
      <w:r w:rsidRPr="007D0ED7">
        <w:rPr>
          <w:rFonts w:ascii="Times New Roman" w:hAnsi="Times New Roman" w:cs="Times New Roman"/>
          <w:b/>
          <w:i/>
          <w:u w:val="single"/>
        </w:rPr>
        <w:t xml:space="preserve">roadcast </w:t>
      </w:r>
      <w:r w:rsidRPr="007D0ED7" w:rsidR="00282B77">
        <w:rPr>
          <w:rFonts w:ascii="Times New Roman" w:hAnsi="Times New Roman" w:cs="Times New Roman"/>
          <w:b/>
          <w:i/>
          <w:u w:val="single"/>
        </w:rPr>
        <w:t>T</w:t>
      </w:r>
      <w:r w:rsidRPr="007D0ED7">
        <w:rPr>
          <w:rFonts w:ascii="Times New Roman" w:hAnsi="Times New Roman" w:cs="Times New Roman"/>
          <w:b/>
          <w:i/>
          <w:u w:val="single"/>
        </w:rPr>
        <w:t xml:space="preserve">elevision </w:t>
      </w:r>
      <w:r w:rsidRPr="007D0ED7" w:rsidR="00282B77">
        <w:rPr>
          <w:rFonts w:ascii="Times New Roman" w:hAnsi="Times New Roman" w:cs="Times New Roman"/>
          <w:b/>
          <w:i/>
          <w:u w:val="single"/>
        </w:rPr>
        <w:t>T</w:t>
      </w:r>
      <w:r w:rsidRPr="007D0ED7">
        <w:rPr>
          <w:rFonts w:ascii="Times New Roman" w:hAnsi="Times New Roman" w:cs="Times New Roman"/>
          <w:b/>
          <w:i/>
          <w:u w:val="single"/>
        </w:rPr>
        <w:t xml:space="preserve">ransmission </w:t>
      </w:r>
      <w:r w:rsidRPr="007D0ED7" w:rsidR="00282B77">
        <w:rPr>
          <w:rFonts w:ascii="Times New Roman" w:hAnsi="Times New Roman" w:cs="Times New Roman"/>
          <w:b/>
          <w:i/>
          <w:u w:val="single"/>
        </w:rPr>
        <w:t>S</w:t>
      </w:r>
      <w:r w:rsidRPr="007D0ED7">
        <w:rPr>
          <w:rFonts w:ascii="Times New Roman" w:hAnsi="Times New Roman" w:cs="Times New Roman"/>
          <w:b/>
          <w:i/>
          <w:u w:val="single"/>
        </w:rPr>
        <w:t>tandard</w:t>
      </w:r>
      <w:r w:rsidRPr="007D0ED7" w:rsidR="003E79D6">
        <w:rPr>
          <w:rFonts w:ascii="Times New Roman" w:hAnsi="Times New Roman" w:cs="Times New Roman"/>
          <w:b/>
          <w:i/>
          <w:u w:val="single"/>
        </w:rPr>
        <w:t>;</w:t>
      </w:r>
      <w:r w:rsidRPr="007D0ED7">
        <w:rPr>
          <w:rFonts w:ascii="Times New Roman" w:hAnsi="Times New Roman" w:cs="Times New Roman"/>
          <w:b/>
          <w:i/>
          <w:u w:val="single"/>
        </w:rPr>
        <w:t xml:space="preserve"> </w:t>
      </w:r>
      <w:r w:rsidRPr="007D0ED7" w:rsidR="003E79D6">
        <w:rPr>
          <w:rFonts w:ascii="Times New Roman" w:hAnsi="Times New Roman" w:cs="Times New Roman"/>
          <w:b/>
          <w:i/>
          <w:u w:val="single"/>
        </w:rPr>
        <w:t>47 CFR §</w:t>
      </w:r>
      <w:r w:rsidRPr="007D0ED7" w:rsidR="000732B2">
        <w:rPr>
          <w:rFonts w:ascii="Times New Roman" w:hAnsi="Times New Roman" w:cs="Times New Roman"/>
          <w:b/>
          <w:i/>
          <w:u w:val="single"/>
        </w:rPr>
        <w:t>§</w:t>
      </w:r>
      <w:r w:rsidRPr="007D0ED7" w:rsidR="003E79D6">
        <w:rPr>
          <w:rFonts w:ascii="Times New Roman" w:hAnsi="Times New Roman" w:cs="Times New Roman"/>
          <w:b/>
          <w:i/>
          <w:u w:val="single"/>
        </w:rPr>
        <w:t xml:space="preserve"> 73.682(f)</w:t>
      </w:r>
      <w:r w:rsidR="000732B2">
        <w:rPr>
          <w:rFonts w:ascii="Times New Roman" w:hAnsi="Times New Roman" w:cs="Times New Roman"/>
          <w:b/>
          <w:i/>
          <w:u w:val="single"/>
        </w:rPr>
        <w:t xml:space="preserve"> and 73.8000</w:t>
      </w:r>
    </w:p>
    <w:p w:rsidR="00A829AD" w:rsidRPr="007D0ED7" w:rsidP="00A829AD" w14:paraId="3763BC73" w14:textId="77777777">
      <w:pPr>
        <w:pStyle w:val="ListParagraph"/>
        <w:numPr>
          <w:ilvl w:val="0"/>
          <w:numId w:val="28"/>
        </w:numPr>
        <w:rPr>
          <w:rFonts w:ascii="Times New Roman" w:hAnsi="Times New Roman" w:cs="Times New Roman"/>
        </w:rPr>
      </w:pPr>
      <w:r w:rsidRPr="007D0ED7">
        <w:rPr>
          <w:rFonts w:ascii="Times New Roman" w:hAnsi="Times New Roman" w:cs="Times New Roman"/>
        </w:rPr>
        <w:t xml:space="preserve">Under the new rules, </w:t>
      </w:r>
      <w:r w:rsidRPr="007D0ED7" w:rsidR="007A39FA">
        <w:rPr>
          <w:rFonts w:ascii="Times New Roman" w:hAnsi="Times New Roman" w:cs="Times New Roman"/>
        </w:rPr>
        <w:t>D</w:t>
      </w:r>
      <w:r w:rsidRPr="007D0ED7">
        <w:rPr>
          <w:rFonts w:ascii="Times New Roman" w:hAnsi="Times New Roman" w:cs="Times New Roman"/>
        </w:rPr>
        <w:t>TV b</w:t>
      </w:r>
      <w:r w:rsidRPr="007D0ED7" w:rsidR="00492EFF">
        <w:rPr>
          <w:rFonts w:ascii="Times New Roman" w:hAnsi="Times New Roman" w:cs="Times New Roman"/>
        </w:rPr>
        <w:t xml:space="preserve">roadcasters </w:t>
      </w:r>
      <w:r w:rsidRPr="007D0ED7" w:rsidR="00C34D6A">
        <w:rPr>
          <w:rFonts w:ascii="Times New Roman" w:hAnsi="Times New Roman" w:cs="Times New Roman"/>
        </w:rPr>
        <w:t>are</w:t>
      </w:r>
      <w:r w:rsidRPr="007D0ED7" w:rsidR="00492EFF">
        <w:rPr>
          <w:rFonts w:ascii="Times New Roman" w:hAnsi="Times New Roman" w:cs="Times New Roman"/>
        </w:rPr>
        <w:t xml:space="preserve"> </w:t>
      </w:r>
      <w:r w:rsidRPr="007D0ED7">
        <w:rPr>
          <w:rFonts w:ascii="Times New Roman" w:hAnsi="Times New Roman" w:cs="Times New Roman"/>
        </w:rPr>
        <w:t xml:space="preserve">now </w:t>
      </w:r>
      <w:r w:rsidRPr="007D0ED7" w:rsidR="00DE5F01">
        <w:rPr>
          <w:rFonts w:ascii="Times New Roman" w:hAnsi="Times New Roman" w:cs="Times New Roman"/>
        </w:rPr>
        <w:t xml:space="preserve">allowed, but not required, </w:t>
      </w:r>
      <w:r w:rsidRPr="007D0ED7" w:rsidR="00492EFF">
        <w:rPr>
          <w:rFonts w:ascii="Times New Roman" w:hAnsi="Times New Roman" w:cs="Times New Roman"/>
        </w:rPr>
        <w:t xml:space="preserve">to use </w:t>
      </w:r>
      <w:r w:rsidRPr="007D0ED7">
        <w:rPr>
          <w:rFonts w:ascii="Times New Roman" w:hAnsi="Times New Roman" w:cs="Times New Roman"/>
        </w:rPr>
        <w:t>Next Gen TV/</w:t>
      </w:r>
      <w:r w:rsidRPr="007D0ED7" w:rsidR="00947E8B">
        <w:rPr>
          <w:rFonts w:ascii="Times New Roman" w:hAnsi="Times New Roman" w:cs="Times New Roman"/>
        </w:rPr>
        <w:t>ATSC 3.</w:t>
      </w:r>
      <w:r w:rsidRPr="007D0ED7" w:rsidR="00C34D6A">
        <w:rPr>
          <w:rFonts w:ascii="Times New Roman" w:hAnsi="Times New Roman" w:cs="Times New Roman"/>
        </w:rPr>
        <w:t>0</w:t>
      </w:r>
      <w:r w:rsidRPr="007D0ED7" w:rsidR="00492EFF">
        <w:rPr>
          <w:rFonts w:ascii="Times New Roman" w:hAnsi="Times New Roman" w:cs="Times New Roman"/>
        </w:rPr>
        <w:t xml:space="preserve"> </w:t>
      </w:r>
      <w:bookmarkStart w:id="3" w:name="_Hlk505764305"/>
      <w:r w:rsidRPr="007D0ED7" w:rsidR="00947E8B">
        <w:rPr>
          <w:rFonts w:ascii="Times New Roman" w:hAnsi="Times New Roman" w:cs="Times New Roman"/>
        </w:rPr>
        <w:t>as an optional broadcast television transmission standard</w:t>
      </w:r>
      <w:bookmarkEnd w:id="3"/>
      <w:r w:rsidRPr="007D0ED7" w:rsidR="00947E8B">
        <w:rPr>
          <w:rFonts w:ascii="Times New Roman" w:hAnsi="Times New Roman" w:cs="Times New Roman"/>
        </w:rPr>
        <w:t xml:space="preserve">.  </w:t>
      </w:r>
    </w:p>
    <w:p w:rsidR="008C2E09" w:rsidRPr="007D0ED7" w:rsidP="00A829AD" w14:paraId="3673A57B" w14:textId="17E1950E">
      <w:pPr>
        <w:pStyle w:val="ListParagraph"/>
        <w:numPr>
          <w:ilvl w:val="1"/>
          <w:numId w:val="28"/>
        </w:numPr>
        <w:rPr>
          <w:rFonts w:ascii="Times New Roman" w:hAnsi="Times New Roman" w:cs="Times New Roman"/>
        </w:rPr>
      </w:pPr>
      <w:r w:rsidRPr="007D0ED7">
        <w:rPr>
          <w:rFonts w:ascii="Times New Roman" w:hAnsi="Times New Roman" w:cs="Times New Roman"/>
        </w:rPr>
        <w:t>That is</w:t>
      </w:r>
      <w:r w:rsidRPr="007D0ED7">
        <w:rPr>
          <w:rFonts w:ascii="Times New Roman" w:hAnsi="Times New Roman" w:cs="Times New Roman"/>
        </w:rPr>
        <w:t xml:space="preserve">, </w:t>
      </w:r>
      <w:r w:rsidRPr="007D0ED7" w:rsidR="00EC3DC3">
        <w:rPr>
          <w:rFonts w:ascii="Times New Roman" w:hAnsi="Times New Roman" w:cs="Times New Roman"/>
        </w:rPr>
        <w:t>DTV broadcasters</w:t>
      </w:r>
      <w:r w:rsidRPr="007D0ED7">
        <w:rPr>
          <w:rFonts w:ascii="Times New Roman" w:hAnsi="Times New Roman" w:cs="Times New Roman"/>
        </w:rPr>
        <w:t xml:space="preserve"> </w:t>
      </w:r>
      <w:r w:rsidRPr="007D0ED7" w:rsidR="00EC3DC3">
        <w:rPr>
          <w:rFonts w:ascii="Times New Roman" w:hAnsi="Times New Roman" w:cs="Times New Roman"/>
        </w:rPr>
        <w:t>may now</w:t>
      </w:r>
      <w:r w:rsidRPr="007D0ED7">
        <w:rPr>
          <w:rFonts w:ascii="Times New Roman" w:hAnsi="Times New Roman" w:cs="Times New Roman"/>
        </w:rPr>
        <w:t xml:space="preserve"> broadcast their signal in the new </w:t>
      </w:r>
      <w:r w:rsidRPr="007D0ED7" w:rsidR="00EC3DC3">
        <w:rPr>
          <w:rFonts w:ascii="Times New Roman" w:hAnsi="Times New Roman" w:cs="Times New Roman"/>
        </w:rPr>
        <w:t xml:space="preserve">ATSC 3.0 </w:t>
      </w:r>
      <w:r w:rsidRPr="007D0ED7">
        <w:rPr>
          <w:rFonts w:ascii="Times New Roman" w:hAnsi="Times New Roman" w:cs="Times New Roman"/>
        </w:rPr>
        <w:t xml:space="preserve">format, provided they comply with </w:t>
      </w:r>
      <w:r w:rsidRPr="007D0ED7" w:rsidR="00A829AD">
        <w:rPr>
          <w:rFonts w:ascii="Times New Roman" w:hAnsi="Times New Roman" w:cs="Times New Roman"/>
        </w:rPr>
        <w:t>the local simulcasting requirement in 47 CFR §§73.3801, 73.6029 or 74.782</w:t>
      </w:r>
      <w:r w:rsidRPr="007D0ED7" w:rsidR="00282B77">
        <w:rPr>
          <w:rFonts w:ascii="Times New Roman" w:hAnsi="Times New Roman" w:cs="Times New Roman"/>
        </w:rPr>
        <w:t xml:space="preserve"> </w:t>
      </w:r>
      <w:r w:rsidRPr="007D0ED7">
        <w:rPr>
          <w:rFonts w:ascii="Times New Roman" w:hAnsi="Times New Roman" w:cs="Times New Roman"/>
        </w:rPr>
        <w:t>(described below)</w:t>
      </w:r>
      <w:r w:rsidRPr="007D0ED7" w:rsidR="00EC3DC3">
        <w:rPr>
          <w:rFonts w:ascii="Times New Roman" w:hAnsi="Times New Roman" w:cs="Times New Roman"/>
        </w:rPr>
        <w:t>, or they may continue to broadcast their signal only in their current ATSC 1.0 format</w:t>
      </w:r>
      <w:r w:rsidRPr="007D0ED7">
        <w:rPr>
          <w:rFonts w:ascii="Times New Roman" w:hAnsi="Times New Roman" w:cs="Times New Roman"/>
        </w:rPr>
        <w:t>.</w:t>
      </w:r>
    </w:p>
    <w:p w:rsidR="009E7481" w:rsidRPr="007D0ED7" w:rsidP="00A829AD" w14:paraId="25A72395" w14:textId="6F6C0670">
      <w:pPr>
        <w:pStyle w:val="ListParagraph"/>
        <w:numPr>
          <w:ilvl w:val="0"/>
          <w:numId w:val="28"/>
        </w:numPr>
        <w:tabs>
          <w:tab w:val="left" w:pos="720"/>
        </w:tabs>
        <w:spacing w:after="120"/>
        <w:rPr>
          <w:rFonts w:ascii="Times New Roman" w:hAnsi="Times New Roman" w:cs="Times New Roman"/>
        </w:rPr>
      </w:pPr>
      <w:r w:rsidRPr="007D0ED7">
        <w:rPr>
          <w:rFonts w:ascii="Times New Roman" w:hAnsi="Times New Roman" w:cs="Times New Roman"/>
        </w:rPr>
        <w:t xml:space="preserve">Next Gen TV </w:t>
      </w:r>
      <w:r w:rsidRPr="007D0ED7" w:rsidR="00A829AD">
        <w:rPr>
          <w:rFonts w:ascii="Times New Roman" w:hAnsi="Times New Roman" w:cs="Times New Roman"/>
        </w:rPr>
        <w:t>broadcast</w:t>
      </w:r>
      <w:r w:rsidRPr="007D0ED7" w:rsidR="00EC3DC3">
        <w:rPr>
          <w:rFonts w:ascii="Times New Roman" w:hAnsi="Times New Roman" w:cs="Times New Roman"/>
        </w:rPr>
        <w:t>ers</w:t>
      </w:r>
      <w:r w:rsidRPr="007D0ED7" w:rsidR="00A829AD">
        <w:rPr>
          <w:rFonts w:ascii="Times New Roman" w:hAnsi="Times New Roman" w:cs="Times New Roman"/>
        </w:rPr>
        <w:t xml:space="preserve"> </w:t>
      </w:r>
      <w:r w:rsidRPr="007D0ED7">
        <w:rPr>
          <w:rFonts w:ascii="Times New Roman" w:hAnsi="Times New Roman" w:cs="Times New Roman"/>
        </w:rPr>
        <w:t>must</w:t>
      </w:r>
      <w:r w:rsidRPr="007D0ED7">
        <w:rPr>
          <w:rFonts w:ascii="Times New Roman" w:hAnsi="Times New Roman" w:cs="Times New Roman"/>
        </w:rPr>
        <w:t xml:space="preserve"> comply with the </w:t>
      </w:r>
      <w:r w:rsidRPr="007D0ED7">
        <w:rPr>
          <w:rFonts w:ascii="Times New Roman" w:hAnsi="Times New Roman" w:cs="Times New Roman"/>
        </w:rPr>
        <w:t xml:space="preserve">following ATSC 3.0 </w:t>
      </w:r>
      <w:r w:rsidRPr="007D0ED7">
        <w:rPr>
          <w:rFonts w:ascii="Times New Roman" w:hAnsi="Times New Roman" w:cs="Times New Roman"/>
        </w:rPr>
        <w:t>standards</w:t>
      </w:r>
      <w:r w:rsidRPr="007D0ED7">
        <w:rPr>
          <w:rFonts w:ascii="Times New Roman" w:hAnsi="Times New Roman" w:cs="Times New Roman"/>
        </w:rPr>
        <w:t>:</w:t>
      </w:r>
    </w:p>
    <w:p w:rsidR="009E7481" w:rsidRPr="007D0ED7" w:rsidP="009E7481" w14:paraId="266D0E01" w14:textId="77777777">
      <w:pPr>
        <w:pStyle w:val="ListParagraph"/>
        <w:numPr>
          <w:ilvl w:val="0"/>
          <w:numId w:val="26"/>
        </w:numPr>
        <w:tabs>
          <w:tab w:val="left" w:pos="720"/>
        </w:tabs>
        <w:spacing w:after="120"/>
        <w:rPr>
          <w:rFonts w:ascii="Times New Roman" w:hAnsi="Times New Roman" w:cs="Times New Roman"/>
        </w:rPr>
      </w:pPr>
      <w:r w:rsidRPr="007D0ED7">
        <w:rPr>
          <w:rFonts w:ascii="Times New Roman" w:hAnsi="Times New Roman" w:cs="Times New Roman"/>
        </w:rPr>
        <w:t>ATSC A/321:2016, “System Discovery and Signaling” (March 23, 2016)</w:t>
      </w:r>
      <w:r w:rsidRPr="007D0ED7">
        <w:rPr>
          <w:rFonts w:ascii="Times New Roman" w:hAnsi="Times New Roman" w:cs="Times New Roman"/>
        </w:rPr>
        <w:t>; and</w:t>
      </w:r>
    </w:p>
    <w:p w:rsidR="00697D6C" w:rsidRPr="007D0ED7" w:rsidP="009E7481" w14:paraId="1E43502D" w14:textId="643E4D14">
      <w:pPr>
        <w:pStyle w:val="ListParagraph"/>
        <w:numPr>
          <w:ilvl w:val="0"/>
          <w:numId w:val="26"/>
        </w:numPr>
        <w:tabs>
          <w:tab w:val="left" w:pos="720"/>
        </w:tabs>
        <w:spacing w:after="120"/>
        <w:rPr>
          <w:rFonts w:ascii="Times New Roman" w:hAnsi="Times New Roman" w:cs="Times New Roman"/>
        </w:rPr>
      </w:pPr>
      <w:r w:rsidRPr="007D0ED7">
        <w:rPr>
          <w:rFonts w:ascii="Times New Roman" w:hAnsi="Times New Roman" w:cs="Times New Roman"/>
        </w:rPr>
        <w:t>ATSC A/322:2017 “Physical Layer Protocol” (June 6, 2017)</w:t>
      </w:r>
      <w:r w:rsidRPr="007D0ED7" w:rsidR="009E7481">
        <w:rPr>
          <w:rFonts w:ascii="Times New Roman" w:hAnsi="Times New Roman" w:cs="Times New Roman"/>
        </w:rPr>
        <w:t>, until February 2, 2023</w:t>
      </w:r>
      <w:r w:rsidRPr="007D0ED7" w:rsidR="00A829AD">
        <w:rPr>
          <w:rFonts w:ascii="Times New Roman" w:hAnsi="Times New Roman" w:cs="Times New Roman"/>
        </w:rPr>
        <w:t>,</w:t>
      </w:r>
      <w:r w:rsidRPr="007D0ED7" w:rsidR="005672D6">
        <w:rPr>
          <w:rFonts w:ascii="Times New Roman" w:hAnsi="Times New Roman" w:cs="Times New Roman"/>
        </w:rPr>
        <w:t xml:space="preserve"> and only</w:t>
      </w:r>
      <w:r w:rsidRPr="007D0ED7">
        <w:rPr>
          <w:rFonts w:ascii="Times New Roman" w:hAnsi="Times New Roman" w:cs="Times New Roman"/>
        </w:rPr>
        <w:t xml:space="preserve"> with respect to the transmission of at least one free over the air pri</w:t>
      </w:r>
      <w:r w:rsidRPr="007D0ED7" w:rsidR="009E7481">
        <w:rPr>
          <w:rFonts w:ascii="Times New Roman" w:hAnsi="Times New Roman" w:cs="Times New Roman"/>
        </w:rPr>
        <w:t>mary video programming stream.</w:t>
      </w:r>
    </w:p>
    <w:p w:rsidR="00947E8B" w:rsidRPr="007D0ED7" w:rsidP="00DA673B" w14:paraId="794783D2" w14:textId="0FEF3EAF">
      <w:pPr>
        <w:rPr>
          <w:rFonts w:ascii="Times New Roman" w:hAnsi="Times New Roman" w:cs="Times New Roman"/>
        </w:rPr>
      </w:pPr>
    </w:p>
    <w:p w:rsidR="00115967" w:rsidRPr="007D0ED7" w:rsidP="006E59C3" w14:paraId="4F3807C3" w14:textId="7CEF0C76">
      <w:pPr>
        <w:keepNext/>
        <w:rPr>
          <w:rFonts w:ascii="Times New Roman" w:hAnsi="Times New Roman" w:cs="Times New Roman"/>
          <w:b/>
          <w:bCs/>
          <w:i/>
          <w:u w:val="single"/>
        </w:rPr>
      </w:pPr>
      <w:r w:rsidRPr="007D0ED7">
        <w:rPr>
          <w:rFonts w:ascii="Times New Roman" w:hAnsi="Times New Roman" w:cs="Times New Roman"/>
          <w:b/>
          <w:bCs/>
          <w:i/>
          <w:u w:val="single"/>
        </w:rPr>
        <w:t xml:space="preserve">Next Gen TV </w:t>
      </w:r>
      <w:r w:rsidRPr="007D0ED7" w:rsidR="003E79D6">
        <w:rPr>
          <w:rFonts w:ascii="Times New Roman" w:hAnsi="Times New Roman" w:cs="Times New Roman"/>
          <w:b/>
          <w:bCs/>
          <w:i/>
          <w:u w:val="single"/>
        </w:rPr>
        <w:t>S</w:t>
      </w:r>
      <w:r w:rsidRPr="007D0ED7">
        <w:rPr>
          <w:rFonts w:ascii="Times New Roman" w:hAnsi="Times New Roman" w:cs="Times New Roman"/>
          <w:b/>
          <w:bCs/>
          <w:i/>
          <w:u w:val="single"/>
        </w:rPr>
        <w:t xml:space="preserve">tation </w:t>
      </w:r>
      <w:r w:rsidRPr="007D0ED7" w:rsidR="003E79D6">
        <w:rPr>
          <w:rFonts w:ascii="Times New Roman" w:hAnsi="Times New Roman" w:cs="Times New Roman"/>
          <w:b/>
          <w:bCs/>
          <w:i/>
          <w:u w:val="single"/>
        </w:rPr>
        <w:t>I</w:t>
      </w:r>
      <w:r w:rsidRPr="007D0ED7">
        <w:rPr>
          <w:rFonts w:ascii="Times New Roman" w:hAnsi="Times New Roman" w:cs="Times New Roman"/>
          <w:b/>
          <w:bCs/>
          <w:i/>
          <w:u w:val="single"/>
        </w:rPr>
        <w:t xml:space="preserve">nterference </w:t>
      </w:r>
      <w:r w:rsidRPr="007D0ED7" w:rsidR="003E79D6">
        <w:rPr>
          <w:rFonts w:ascii="Times New Roman" w:hAnsi="Times New Roman" w:cs="Times New Roman"/>
          <w:b/>
          <w:bCs/>
          <w:i/>
          <w:u w:val="single"/>
        </w:rPr>
        <w:t>P</w:t>
      </w:r>
      <w:r w:rsidRPr="007D0ED7">
        <w:rPr>
          <w:rFonts w:ascii="Times New Roman" w:hAnsi="Times New Roman" w:cs="Times New Roman"/>
          <w:b/>
          <w:bCs/>
          <w:i/>
          <w:u w:val="single"/>
        </w:rPr>
        <w:t>rotection</w:t>
      </w:r>
      <w:r w:rsidRPr="007D0ED7" w:rsidR="003E79D6">
        <w:rPr>
          <w:rFonts w:ascii="Times New Roman" w:hAnsi="Times New Roman" w:cs="Times New Roman"/>
          <w:b/>
          <w:bCs/>
          <w:i/>
          <w:u w:val="single"/>
        </w:rPr>
        <w:t>;</w:t>
      </w:r>
      <w:r w:rsidRPr="007D0ED7">
        <w:rPr>
          <w:rFonts w:ascii="Times New Roman" w:hAnsi="Times New Roman" w:cs="Times New Roman"/>
          <w:b/>
          <w:bCs/>
          <w:i/>
          <w:u w:val="single"/>
        </w:rPr>
        <w:t xml:space="preserve"> 47 CFR § 73.616</w:t>
      </w:r>
      <w:r w:rsidRPr="007D0ED7" w:rsidR="003E79D6">
        <w:rPr>
          <w:rFonts w:ascii="Times New Roman" w:hAnsi="Times New Roman" w:cs="Times New Roman"/>
          <w:b/>
          <w:bCs/>
          <w:i/>
          <w:u w:val="single"/>
        </w:rPr>
        <w:t>(g)</w:t>
      </w:r>
    </w:p>
    <w:p w:rsidR="00115967" w:rsidRPr="007D0ED7" w:rsidP="000E35CE" w14:paraId="78A48C60" w14:textId="4B468E0C">
      <w:pPr>
        <w:pStyle w:val="ListParagraph"/>
        <w:numPr>
          <w:ilvl w:val="0"/>
          <w:numId w:val="28"/>
        </w:numPr>
        <w:tabs>
          <w:tab w:val="left" w:pos="720"/>
        </w:tabs>
        <w:spacing w:after="120"/>
        <w:rPr>
          <w:rFonts w:ascii="Times New Roman" w:hAnsi="Times New Roman" w:cs="Times New Roman"/>
        </w:rPr>
      </w:pPr>
      <w:r w:rsidRPr="007D0ED7">
        <w:rPr>
          <w:rFonts w:ascii="Times New Roman" w:hAnsi="Times New Roman" w:cs="Times New Roman"/>
        </w:rPr>
        <w:t xml:space="preserve">The interference protection requirements </w:t>
      </w:r>
      <w:r w:rsidRPr="007D0ED7" w:rsidR="00AE2DC8">
        <w:rPr>
          <w:rFonts w:ascii="Times New Roman" w:hAnsi="Times New Roman" w:cs="Times New Roman"/>
        </w:rPr>
        <w:t>that</w:t>
      </w:r>
      <w:r w:rsidRPr="007D0ED7">
        <w:rPr>
          <w:rFonts w:ascii="Times New Roman" w:hAnsi="Times New Roman" w:cs="Times New Roman"/>
        </w:rPr>
        <w:t xml:space="preserve"> apply to </w:t>
      </w:r>
      <w:r w:rsidRPr="007D0ED7" w:rsidR="00AE2DC8">
        <w:rPr>
          <w:rFonts w:ascii="Times New Roman" w:hAnsi="Times New Roman" w:cs="Times New Roman"/>
        </w:rPr>
        <w:t>DTV</w:t>
      </w:r>
      <w:r w:rsidRPr="007D0ED7">
        <w:rPr>
          <w:rFonts w:ascii="Times New Roman" w:hAnsi="Times New Roman" w:cs="Times New Roman"/>
        </w:rPr>
        <w:t xml:space="preserve"> station operations </w:t>
      </w:r>
      <w:r w:rsidRPr="007D0ED7" w:rsidR="00AE2DC8">
        <w:rPr>
          <w:rFonts w:ascii="Times New Roman" w:hAnsi="Times New Roman" w:cs="Times New Roman"/>
        </w:rPr>
        <w:t>also applies to</w:t>
      </w:r>
      <w:r w:rsidRPr="007D0ED7">
        <w:rPr>
          <w:rFonts w:ascii="Times New Roman" w:hAnsi="Times New Roman" w:cs="Times New Roman"/>
        </w:rPr>
        <w:t xml:space="preserve"> Next Gen TV </w:t>
      </w:r>
      <w:r w:rsidRPr="007D0ED7" w:rsidR="00AE2DC8">
        <w:rPr>
          <w:rFonts w:ascii="Times New Roman" w:hAnsi="Times New Roman" w:cs="Times New Roman"/>
        </w:rPr>
        <w:t>station operations</w:t>
      </w:r>
      <w:r w:rsidRPr="007D0ED7">
        <w:rPr>
          <w:rFonts w:ascii="Times New Roman" w:hAnsi="Times New Roman" w:cs="Times New Roman"/>
        </w:rPr>
        <w:t>.</w:t>
      </w:r>
      <w:r w:rsidRPr="007D0ED7" w:rsidR="000E35CE">
        <w:rPr>
          <w:rFonts w:ascii="Times New Roman" w:hAnsi="Times New Roman" w:cs="Times New Roman"/>
        </w:rPr>
        <w:t xml:space="preserve">  The new rules will maintain the status quo for interference protection and allow the FCC to calculate the coverage areas of ATSC 3.0 stations with certainty.</w:t>
      </w:r>
    </w:p>
    <w:p w:rsidR="007B7304" w:rsidRPr="007D0ED7" w:rsidP="00AE2DC8" w14:paraId="27EE60DD" w14:textId="0B47CE08">
      <w:pPr>
        <w:pStyle w:val="ListParagraph"/>
        <w:numPr>
          <w:ilvl w:val="1"/>
          <w:numId w:val="28"/>
        </w:numPr>
        <w:tabs>
          <w:tab w:val="left" w:pos="720"/>
        </w:tabs>
        <w:spacing w:after="120"/>
        <w:rPr>
          <w:rFonts w:ascii="Times New Roman" w:hAnsi="Times New Roman" w:cs="Times New Roman"/>
        </w:rPr>
      </w:pPr>
      <w:r w:rsidRPr="007D0ED7">
        <w:rPr>
          <w:rFonts w:ascii="Times New Roman" w:hAnsi="Times New Roman" w:cs="Times New Roman"/>
        </w:rPr>
        <w:t>The</w:t>
      </w:r>
      <w:r w:rsidRPr="007D0ED7">
        <w:rPr>
          <w:rFonts w:ascii="Times New Roman" w:hAnsi="Times New Roman" w:cs="Times New Roman"/>
        </w:rPr>
        <w:t xml:space="preserve"> existing </w:t>
      </w:r>
      <w:r w:rsidRPr="007D0ED7" w:rsidR="000E35CE">
        <w:rPr>
          <w:rFonts w:ascii="Times New Roman" w:hAnsi="Times New Roman" w:cs="Times New Roman"/>
        </w:rPr>
        <w:t xml:space="preserve">DTV </w:t>
      </w:r>
      <w:r w:rsidRPr="007D0ED7">
        <w:rPr>
          <w:rFonts w:ascii="Times New Roman" w:hAnsi="Times New Roman" w:cs="Times New Roman"/>
        </w:rPr>
        <w:t xml:space="preserve">methodology and planning factors </w:t>
      </w:r>
      <w:r w:rsidRPr="007D0ED7">
        <w:rPr>
          <w:rFonts w:ascii="Times New Roman" w:hAnsi="Times New Roman" w:cs="Times New Roman"/>
        </w:rPr>
        <w:t xml:space="preserve">(specified in 47 CFR §§73.622, 73.624 and 74.703) will be used </w:t>
      </w:r>
      <w:r w:rsidRPr="007D0ED7">
        <w:rPr>
          <w:rFonts w:ascii="Times New Roman" w:hAnsi="Times New Roman" w:cs="Times New Roman"/>
        </w:rPr>
        <w:t>to calculate how ATSC 3.0 signals will interfere with ATSC 1.0 signals</w:t>
      </w:r>
      <w:r w:rsidRPr="007D0ED7">
        <w:rPr>
          <w:rFonts w:ascii="Times New Roman" w:hAnsi="Times New Roman" w:cs="Times New Roman"/>
        </w:rPr>
        <w:t>.</w:t>
      </w:r>
    </w:p>
    <w:p w:rsidR="00AE2DC8" w:rsidRPr="007D0ED7" w:rsidP="000E35CE" w14:paraId="42718E03" w14:textId="36AE53D2">
      <w:pPr>
        <w:pStyle w:val="ListParagraph"/>
        <w:numPr>
          <w:ilvl w:val="1"/>
          <w:numId w:val="28"/>
        </w:numPr>
        <w:tabs>
          <w:tab w:val="left" w:pos="720"/>
        </w:tabs>
        <w:spacing w:after="120"/>
        <w:rPr>
          <w:rFonts w:ascii="Times New Roman" w:hAnsi="Times New Roman" w:cs="Times New Roman"/>
        </w:rPr>
      </w:pPr>
      <w:r w:rsidRPr="007D0ED7">
        <w:rPr>
          <w:rFonts w:ascii="Times New Roman" w:hAnsi="Times New Roman" w:cs="Times New Roman"/>
        </w:rPr>
        <w:t>The same DTV methodology and planning factors will be used to define the service area of an ATSC 3.0 signal and to define the ATSC 3.0 interference criteria for co- and adjacent channel interfering signals at the same levels as specified in OET Bulletin No. 69 for DTV signals.</w:t>
      </w:r>
      <w:r>
        <w:rPr>
          <w:rStyle w:val="FootnoteReference"/>
          <w:rFonts w:ascii="Times New Roman" w:hAnsi="Times New Roman" w:cs="Times New Roman"/>
        </w:rPr>
        <w:footnoteReference w:id="2"/>
      </w:r>
      <w:r w:rsidRPr="007D0ED7">
        <w:rPr>
          <w:rFonts w:ascii="Times New Roman" w:hAnsi="Times New Roman" w:cs="Times New Roman"/>
        </w:rPr>
        <w:t xml:space="preserve"> </w:t>
      </w:r>
    </w:p>
    <w:p w:rsidR="000E35CE" w:rsidRPr="007D0ED7" w:rsidP="000E35CE" w14:paraId="5F59DE0C" w14:textId="28E218D5">
      <w:pPr>
        <w:pStyle w:val="ListParagraph"/>
        <w:numPr>
          <w:ilvl w:val="2"/>
          <w:numId w:val="28"/>
        </w:numPr>
        <w:tabs>
          <w:tab w:val="left" w:pos="720"/>
        </w:tabs>
        <w:spacing w:after="120"/>
        <w:rPr>
          <w:rFonts w:ascii="Times New Roman" w:hAnsi="Times New Roman" w:cs="Times New Roman"/>
        </w:rPr>
      </w:pPr>
      <w:r w:rsidRPr="007D0ED7">
        <w:rPr>
          <w:rFonts w:ascii="Times New Roman" w:hAnsi="Times New Roman" w:cs="Times New Roman"/>
        </w:rPr>
        <w:t>Next Gen TV stations must offer at least one free ATSC 3.0 video programming stream comparable to a DTV signal and must provide a signal with a chosen modulation/coding scheme that requires a signal-to-noise-ratio/SNR threshold of no more than would be required of a DTV signal.  This requirement will preserve service to existing OTA viewers, all else being equal (</w:t>
      </w:r>
      <w:r w:rsidRPr="007D0ED7">
        <w:rPr>
          <w:rFonts w:ascii="Times New Roman" w:hAnsi="Times New Roman" w:cs="Times New Roman"/>
          <w:i/>
        </w:rPr>
        <w:t>i.e.</w:t>
      </w:r>
      <w:r w:rsidRPr="007D0ED7">
        <w:rPr>
          <w:rFonts w:ascii="Times New Roman" w:hAnsi="Times New Roman" w:cs="Times New Roman"/>
        </w:rPr>
        <w:t>, an ATSC 3.0 transmission from the same antenna, location, and power level, received by equipment with the same performance as a DTV transmission will cover the same area as a comparable DTV signal).</w:t>
      </w:r>
    </w:p>
    <w:p w:rsidR="00723FDA" w:rsidRPr="007D0ED7" w:rsidP="00723FDA" w14:paraId="04DF647F" w14:textId="4E197353">
      <w:pPr>
        <w:pStyle w:val="ListParagraph"/>
        <w:numPr>
          <w:ilvl w:val="2"/>
          <w:numId w:val="28"/>
        </w:numPr>
        <w:tabs>
          <w:tab w:val="left" w:pos="720"/>
        </w:tabs>
        <w:spacing w:after="120"/>
        <w:rPr>
          <w:rFonts w:ascii="Times New Roman" w:hAnsi="Times New Roman" w:cs="Times New Roman"/>
        </w:rPr>
      </w:pPr>
      <w:r w:rsidRPr="007D0ED7">
        <w:rPr>
          <w:rFonts w:ascii="Times New Roman" w:hAnsi="Times New Roman" w:cs="Times New Roman"/>
        </w:rPr>
        <w:t>The methodology and planning factors defined in OET Bulletin No. 69 will be used to define an ATSC 3.0 “DTV-equivalent” service area in which the ATSC 3.0 signal is protected from interference.</w:t>
      </w:r>
    </w:p>
    <w:p w:rsidR="00723FDA" w:rsidRPr="007D0ED7" w:rsidP="009B13E3" w14:paraId="416A1C15" w14:textId="18B22975">
      <w:pPr>
        <w:pStyle w:val="ListParagraph"/>
        <w:numPr>
          <w:ilvl w:val="2"/>
          <w:numId w:val="28"/>
        </w:numPr>
        <w:tabs>
          <w:tab w:val="left" w:pos="720"/>
        </w:tabs>
        <w:spacing w:after="120"/>
        <w:rPr>
          <w:rFonts w:ascii="Times New Roman" w:hAnsi="Times New Roman" w:cs="Times New Roman"/>
        </w:rPr>
      </w:pPr>
      <w:r w:rsidRPr="007D0ED7">
        <w:rPr>
          <w:rFonts w:ascii="Times New Roman" w:hAnsi="Times New Roman" w:cs="Times New Roman"/>
        </w:rPr>
        <w:t xml:space="preserve">ATSC 3.0 signals will be protected from co-channel and adjacent channel interference as defined in </w:t>
      </w:r>
      <w:bookmarkStart w:id="4" w:name="_Hlk509307043"/>
      <w:r w:rsidRPr="007D0ED7">
        <w:rPr>
          <w:rFonts w:ascii="Times New Roman" w:hAnsi="Times New Roman" w:cs="Times New Roman"/>
        </w:rPr>
        <w:t>OET Bulletin No. 69</w:t>
      </w:r>
      <w:bookmarkEnd w:id="4"/>
      <w:r w:rsidRPr="007D0ED7">
        <w:rPr>
          <w:rFonts w:ascii="Times New Roman" w:hAnsi="Times New Roman" w:cs="Times New Roman"/>
        </w:rPr>
        <w:t>.</w:t>
      </w:r>
    </w:p>
    <w:p w:rsidR="00115967" w:rsidRPr="007D0ED7" w:rsidP="00EC3DC3" w14:paraId="5BAA2D9E" w14:textId="77777777">
      <w:pPr>
        <w:tabs>
          <w:tab w:val="left" w:pos="720"/>
        </w:tabs>
        <w:spacing w:after="120"/>
        <w:rPr>
          <w:rFonts w:ascii="Times New Roman" w:hAnsi="Times New Roman" w:cs="Times New Roman"/>
        </w:rPr>
      </w:pPr>
    </w:p>
    <w:p w:rsidR="00115967" w:rsidRPr="007D0ED7" w:rsidP="00115967" w14:paraId="77FB1853" w14:textId="7BDDB064">
      <w:pPr>
        <w:rPr>
          <w:rFonts w:ascii="Times New Roman" w:hAnsi="Times New Roman" w:cs="Times New Roman"/>
          <w:b/>
          <w:bCs/>
          <w:i/>
          <w:u w:val="single"/>
        </w:rPr>
      </w:pPr>
      <w:r w:rsidRPr="007D0ED7">
        <w:rPr>
          <w:rFonts w:ascii="Times New Roman" w:hAnsi="Times New Roman" w:cs="Times New Roman"/>
          <w:b/>
          <w:bCs/>
          <w:i/>
          <w:u w:val="single"/>
        </w:rPr>
        <w:t>Mandatory Cable and Satellite Carriage of Next Gen TV Signals (ATSC 3.0 and 1.0); 47 CFR §§ 76.56</w:t>
      </w:r>
      <w:r w:rsidRPr="007D0ED7" w:rsidR="00370EAE">
        <w:rPr>
          <w:rFonts w:ascii="Times New Roman" w:hAnsi="Times New Roman" w:cs="Times New Roman"/>
          <w:b/>
          <w:bCs/>
          <w:i/>
          <w:u w:val="single"/>
        </w:rPr>
        <w:t>(h), 76.66(o)</w:t>
      </w:r>
    </w:p>
    <w:p w:rsidR="00115967" w:rsidRPr="007D0ED7" w:rsidP="00A6611C" w14:paraId="494BBF7B" w14:textId="18E27C55">
      <w:pPr>
        <w:pStyle w:val="ListParagraph"/>
        <w:numPr>
          <w:ilvl w:val="0"/>
          <w:numId w:val="28"/>
        </w:numPr>
        <w:tabs>
          <w:tab w:val="left" w:pos="720"/>
        </w:tabs>
        <w:spacing w:after="120"/>
        <w:rPr>
          <w:rFonts w:ascii="Times New Roman" w:hAnsi="Times New Roman" w:cs="Times New Roman"/>
        </w:rPr>
      </w:pPr>
      <w:r w:rsidRPr="007D0ED7">
        <w:rPr>
          <w:rFonts w:ascii="Times New Roman" w:hAnsi="Times New Roman" w:cs="Times New Roman"/>
        </w:rPr>
        <w:t xml:space="preserve">A Next Gen TV </w:t>
      </w:r>
      <w:r w:rsidRPr="007D0ED7" w:rsidR="00A6611C">
        <w:rPr>
          <w:rFonts w:ascii="Times New Roman" w:hAnsi="Times New Roman" w:cs="Times New Roman"/>
        </w:rPr>
        <w:t>broadcaster</w:t>
      </w:r>
      <w:r w:rsidRPr="007D0ED7">
        <w:rPr>
          <w:rFonts w:ascii="Times New Roman" w:hAnsi="Times New Roman" w:cs="Times New Roman"/>
        </w:rPr>
        <w:t xml:space="preserve"> may assert </w:t>
      </w:r>
      <w:r w:rsidRPr="007D0ED7" w:rsidR="00F46B7B">
        <w:rPr>
          <w:rFonts w:ascii="Times New Roman" w:hAnsi="Times New Roman" w:cs="Times New Roman"/>
        </w:rPr>
        <w:t xml:space="preserve">cable or satellite </w:t>
      </w:r>
      <w:r w:rsidRPr="007D0ED7" w:rsidR="00370EAE">
        <w:rPr>
          <w:rFonts w:ascii="Times New Roman" w:hAnsi="Times New Roman" w:cs="Times New Roman"/>
        </w:rPr>
        <w:t xml:space="preserve">mandatory carriage </w:t>
      </w:r>
      <w:r w:rsidRPr="007D0ED7">
        <w:rPr>
          <w:rFonts w:ascii="Times New Roman" w:hAnsi="Times New Roman" w:cs="Times New Roman"/>
        </w:rPr>
        <w:t xml:space="preserve">rights only with respect to its ATSC 1.0 signal and may not assert </w:t>
      </w:r>
      <w:r w:rsidRPr="007D0ED7" w:rsidR="00370EAE">
        <w:rPr>
          <w:rFonts w:ascii="Times New Roman" w:hAnsi="Times New Roman" w:cs="Times New Roman"/>
        </w:rPr>
        <w:t xml:space="preserve">mandatory carriage rights </w:t>
      </w:r>
      <w:r w:rsidRPr="007D0ED7">
        <w:rPr>
          <w:rFonts w:ascii="Times New Roman" w:hAnsi="Times New Roman" w:cs="Times New Roman"/>
        </w:rPr>
        <w:t>with respect to its ATSC 3.0 signal.</w:t>
      </w:r>
    </w:p>
    <w:p w:rsidR="00115967" w:rsidRPr="007D0ED7" w:rsidP="00A6611C" w14:paraId="79FDB675" w14:textId="114F4F9B">
      <w:pPr>
        <w:pStyle w:val="ListParagraph"/>
        <w:numPr>
          <w:ilvl w:val="0"/>
          <w:numId w:val="28"/>
        </w:numPr>
        <w:tabs>
          <w:tab w:val="left" w:pos="720"/>
        </w:tabs>
        <w:spacing w:after="120"/>
        <w:rPr>
          <w:rFonts w:ascii="Times New Roman" w:hAnsi="Times New Roman" w:cs="Times New Roman"/>
        </w:rPr>
      </w:pPr>
      <w:r w:rsidRPr="007D0ED7">
        <w:rPr>
          <w:rFonts w:ascii="Times New Roman" w:hAnsi="Times New Roman" w:cs="Times New Roman"/>
        </w:rPr>
        <w:t>With respect to a Next Gen TV station that moves its 1.0 simulcast signal to a host station’s (</w:t>
      </w:r>
      <w:r w:rsidRPr="007D0ED7">
        <w:rPr>
          <w:rFonts w:ascii="Times New Roman" w:hAnsi="Times New Roman" w:cs="Times New Roman"/>
          <w:i/>
        </w:rPr>
        <w:t>i.e</w:t>
      </w:r>
      <w:r w:rsidRPr="007D0ED7">
        <w:rPr>
          <w:rFonts w:ascii="Times New Roman" w:hAnsi="Times New Roman" w:cs="Times New Roman"/>
        </w:rPr>
        <w:t xml:space="preserve">., a station whose facilities are being used to transmit programming originated by another station) facilities, the station may assert </w:t>
      </w:r>
      <w:r w:rsidRPr="007D0ED7" w:rsidR="00370EAE">
        <w:rPr>
          <w:rFonts w:ascii="Times New Roman" w:hAnsi="Times New Roman" w:cs="Times New Roman"/>
        </w:rPr>
        <w:t xml:space="preserve">mandatory carriage </w:t>
      </w:r>
      <w:r w:rsidRPr="007D0ED7" w:rsidR="00F46B7B">
        <w:rPr>
          <w:rFonts w:ascii="Times New Roman" w:hAnsi="Times New Roman" w:cs="Times New Roman"/>
        </w:rPr>
        <w:t xml:space="preserve">rights </w:t>
      </w:r>
      <w:r w:rsidRPr="007D0ED7">
        <w:rPr>
          <w:rFonts w:ascii="Times New Roman" w:hAnsi="Times New Roman" w:cs="Times New Roman"/>
        </w:rPr>
        <w:t xml:space="preserve">only if it (1) qualified for, and has been exercising, </w:t>
      </w:r>
      <w:r w:rsidRPr="007D0ED7" w:rsidR="00370EAE">
        <w:rPr>
          <w:rFonts w:ascii="Times New Roman" w:hAnsi="Times New Roman" w:cs="Times New Roman"/>
        </w:rPr>
        <w:t xml:space="preserve">mandatory carriage </w:t>
      </w:r>
      <w:r w:rsidRPr="007D0ED7">
        <w:rPr>
          <w:rFonts w:ascii="Times New Roman" w:hAnsi="Times New Roman" w:cs="Times New Roman"/>
        </w:rPr>
        <w:t xml:space="preserve">rights at its original location and (2) continues to qualify for </w:t>
      </w:r>
      <w:r w:rsidRPr="007D0ED7" w:rsidR="00370EAE">
        <w:rPr>
          <w:rFonts w:ascii="Times New Roman" w:hAnsi="Times New Roman" w:cs="Times New Roman"/>
        </w:rPr>
        <w:t xml:space="preserve">mandatory carriage </w:t>
      </w:r>
      <w:r w:rsidRPr="007D0ED7">
        <w:rPr>
          <w:rFonts w:ascii="Times New Roman" w:hAnsi="Times New Roman" w:cs="Times New Roman"/>
        </w:rPr>
        <w:t>at the host station’s facilities, including (but not limited to) delivering a good quality 1.0 signal to the cable system principal headend</w:t>
      </w:r>
      <w:r w:rsidRPr="007D0ED7" w:rsidR="00370EAE">
        <w:rPr>
          <w:rFonts w:ascii="Times New Roman" w:hAnsi="Times New Roman" w:cs="Times New Roman"/>
        </w:rPr>
        <w:t xml:space="preserve"> or the satellite carrier local receive facility</w:t>
      </w:r>
      <w:r w:rsidRPr="007D0ED7">
        <w:rPr>
          <w:rFonts w:ascii="Times New Roman" w:hAnsi="Times New Roman" w:cs="Times New Roman"/>
        </w:rPr>
        <w:t>, or agreeing to be responsible for the costs of delivering such 1.0 signal to the cable system</w:t>
      </w:r>
      <w:r w:rsidRPr="007D0ED7" w:rsidR="00370EAE">
        <w:rPr>
          <w:rFonts w:ascii="Times New Roman" w:hAnsi="Times New Roman" w:cs="Times New Roman"/>
        </w:rPr>
        <w:t xml:space="preserve"> or to the satellite carrier</w:t>
      </w:r>
      <w:r w:rsidRPr="007D0ED7">
        <w:rPr>
          <w:rFonts w:ascii="Times New Roman" w:hAnsi="Times New Roman" w:cs="Times New Roman"/>
        </w:rPr>
        <w:t>.</w:t>
      </w:r>
    </w:p>
    <w:p w:rsidR="00115967" w:rsidRPr="007D0ED7" w:rsidP="00115967" w14:paraId="154DB279" w14:textId="708E0F3C">
      <w:pPr>
        <w:rPr>
          <w:rFonts w:ascii="Times New Roman" w:hAnsi="Times New Roman" w:cs="Times New Roman"/>
        </w:rPr>
      </w:pPr>
    </w:p>
    <w:p w:rsidR="00F46B7B" w:rsidRPr="007D0ED7" w:rsidP="00D05A0C" w14:paraId="2B1847C9" w14:textId="5F2F666A">
      <w:pPr>
        <w:keepNext/>
        <w:rPr>
          <w:rFonts w:ascii="Times New Roman" w:hAnsi="Times New Roman" w:cs="Times New Roman"/>
          <w:u w:val="single"/>
        </w:rPr>
      </w:pPr>
      <w:r w:rsidRPr="007D0ED7">
        <w:rPr>
          <w:rFonts w:ascii="Times New Roman" w:hAnsi="Times New Roman" w:cs="Times New Roman"/>
          <w:b/>
          <w:i/>
          <w:spacing w:val="-3"/>
          <w:u w:val="single"/>
        </w:rPr>
        <w:t>Local Simulcasting</w:t>
      </w:r>
      <w:r w:rsidRPr="007D0ED7" w:rsidR="007560AF">
        <w:rPr>
          <w:rFonts w:ascii="Times New Roman" w:hAnsi="Times New Roman" w:cs="Times New Roman"/>
          <w:b/>
          <w:i/>
          <w:spacing w:val="-3"/>
          <w:u w:val="single"/>
        </w:rPr>
        <w:t>;</w:t>
      </w:r>
      <w:r w:rsidRPr="007D0ED7">
        <w:rPr>
          <w:rFonts w:ascii="Times New Roman" w:hAnsi="Times New Roman" w:cs="Times New Roman"/>
          <w:b/>
          <w:i/>
          <w:spacing w:val="-3"/>
          <w:u w:val="single"/>
        </w:rPr>
        <w:t xml:space="preserve"> 47 C.F.R. §§ </w:t>
      </w:r>
      <w:r w:rsidRPr="007D0ED7" w:rsidR="007560AF">
        <w:rPr>
          <w:rFonts w:ascii="Times New Roman" w:hAnsi="Times New Roman" w:cs="Times New Roman"/>
          <w:b/>
          <w:i/>
          <w:spacing w:val="-3"/>
          <w:u w:val="single"/>
        </w:rPr>
        <w:t>73.3801 (full-power TV), 73.6029 (Class A TV), an</w:t>
      </w:r>
      <w:r w:rsidR="00D05A0C">
        <w:rPr>
          <w:rFonts w:ascii="Times New Roman" w:hAnsi="Times New Roman" w:cs="Times New Roman"/>
          <w:b/>
          <w:i/>
          <w:spacing w:val="-3"/>
          <w:u w:val="single"/>
        </w:rPr>
        <w:t>d 74.782 (low-power TV)</w:t>
      </w:r>
    </w:p>
    <w:p w:rsidR="004747EF" w:rsidRPr="007D0ED7" w:rsidP="003059F7" w14:paraId="5469F9D1" w14:textId="1E3FF432">
      <w:pPr>
        <w:pStyle w:val="ListParagraph"/>
        <w:numPr>
          <w:ilvl w:val="0"/>
          <w:numId w:val="28"/>
        </w:numPr>
        <w:tabs>
          <w:tab w:val="left" w:pos="720"/>
        </w:tabs>
        <w:spacing w:after="120"/>
        <w:rPr>
          <w:rFonts w:ascii="Times New Roman" w:hAnsi="Times New Roman" w:cs="Times New Roman"/>
        </w:rPr>
      </w:pPr>
      <w:r w:rsidRPr="007D0ED7">
        <w:rPr>
          <w:rFonts w:ascii="Times New Roman" w:hAnsi="Times New Roman" w:cs="Times New Roman"/>
          <w:i/>
        </w:rPr>
        <w:t xml:space="preserve">Entities subject to </w:t>
      </w:r>
      <w:r w:rsidRPr="007D0ED7" w:rsidR="003E79D6">
        <w:rPr>
          <w:rFonts w:ascii="Times New Roman" w:hAnsi="Times New Roman" w:cs="Times New Roman"/>
          <w:i/>
        </w:rPr>
        <w:t>local simulcasting r</w:t>
      </w:r>
      <w:r w:rsidRPr="007D0ED7">
        <w:rPr>
          <w:rFonts w:ascii="Times New Roman" w:hAnsi="Times New Roman" w:cs="Times New Roman"/>
          <w:i/>
        </w:rPr>
        <w:t>ule</w:t>
      </w:r>
      <w:r w:rsidRPr="007D0ED7">
        <w:rPr>
          <w:rFonts w:ascii="Times New Roman" w:hAnsi="Times New Roman" w:cs="Times New Roman"/>
        </w:rPr>
        <w:t xml:space="preserve">:  </w:t>
      </w:r>
      <w:r w:rsidRPr="007D0ED7" w:rsidR="007560AF">
        <w:rPr>
          <w:rFonts w:ascii="Times New Roman" w:hAnsi="Times New Roman" w:cs="Times New Roman"/>
        </w:rPr>
        <w:t xml:space="preserve">Full-power commercial and noncommercial </w:t>
      </w:r>
      <w:r w:rsidRPr="007D0ED7" w:rsidR="00A43B06">
        <w:rPr>
          <w:rFonts w:ascii="Times New Roman" w:hAnsi="Times New Roman" w:cs="Times New Roman"/>
          <w:kern w:val="28"/>
          <w:szCs w:val="24"/>
        </w:rPr>
        <w:t xml:space="preserve">educational (NCE) </w:t>
      </w:r>
      <w:r w:rsidRPr="007D0ED7" w:rsidR="007560AF">
        <w:rPr>
          <w:rFonts w:ascii="Times New Roman" w:hAnsi="Times New Roman" w:cs="Times New Roman"/>
        </w:rPr>
        <w:t xml:space="preserve">stations and Class A stations </w:t>
      </w:r>
      <w:r w:rsidRPr="007D0ED7">
        <w:rPr>
          <w:rFonts w:ascii="Times New Roman" w:hAnsi="Times New Roman" w:cs="Times New Roman"/>
        </w:rPr>
        <w:t xml:space="preserve">that choose to deploy Next Gen TV service </w:t>
      </w:r>
      <w:r w:rsidRPr="007D0ED7" w:rsidR="007560AF">
        <w:rPr>
          <w:rFonts w:ascii="Times New Roman" w:hAnsi="Times New Roman" w:cs="Times New Roman"/>
        </w:rPr>
        <w:t xml:space="preserve">must </w:t>
      </w:r>
      <w:r w:rsidRPr="007D0ED7" w:rsidR="00AF690D">
        <w:rPr>
          <w:rFonts w:ascii="Times New Roman" w:hAnsi="Times New Roman" w:cs="Times New Roman"/>
        </w:rPr>
        <w:t xml:space="preserve">simulcast in ATSC 1.0 </w:t>
      </w:r>
      <w:r w:rsidRPr="007D0ED7">
        <w:rPr>
          <w:rFonts w:ascii="Times New Roman" w:hAnsi="Times New Roman" w:cs="Times New Roman"/>
        </w:rPr>
        <w:t xml:space="preserve">format </w:t>
      </w:r>
      <w:r w:rsidRPr="007D0ED7" w:rsidR="00184765">
        <w:rPr>
          <w:rFonts w:ascii="Times New Roman" w:hAnsi="Times New Roman" w:cs="Times New Roman"/>
        </w:rPr>
        <w:t>(</w:t>
      </w:r>
      <w:r w:rsidRPr="007D0ED7" w:rsidR="00AF690D">
        <w:rPr>
          <w:rFonts w:ascii="Times New Roman" w:hAnsi="Times New Roman" w:cs="Times New Roman"/>
        </w:rPr>
        <w:t xml:space="preserve">in accordance with </w:t>
      </w:r>
      <w:r w:rsidRPr="007D0ED7" w:rsidR="007560AF">
        <w:rPr>
          <w:rFonts w:ascii="Times New Roman" w:hAnsi="Times New Roman" w:cs="Times New Roman"/>
        </w:rPr>
        <w:t>the local simulcasting requirements</w:t>
      </w:r>
      <w:r w:rsidRPr="007D0ED7" w:rsidR="00184765">
        <w:rPr>
          <w:rFonts w:ascii="Times New Roman" w:hAnsi="Times New Roman" w:cs="Times New Roman"/>
        </w:rPr>
        <w:t>)</w:t>
      </w:r>
      <w:r w:rsidRPr="007D0ED7" w:rsidR="00AF690D">
        <w:rPr>
          <w:rFonts w:ascii="Times New Roman" w:hAnsi="Times New Roman" w:cs="Times New Roman"/>
        </w:rPr>
        <w:t>.  Low-power and TV translator Next Gen TV stations are not required to simulcast in ATSC 1.0</w:t>
      </w:r>
      <w:r w:rsidRPr="007D0ED7">
        <w:rPr>
          <w:rFonts w:ascii="Times New Roman" w:hAnsi="Times New Roman" w:cs="Times New Roman"/>
        </w:rPr>
        <w:t xml:space="preserve"> format</w:t>
      </w:r>
      <w:r w:rsidRPr="007D0ED7" w:rsidR="00AF690D">
        <w:rPr>
          <w:rFonts w:ascii="Times New Roman" w:hAnsi="Times New Roman" w:cs="Times New Roman"/>
        </w:rPr>
        <w:t xml:space="preserve">, but if they choose to do so, </w:t>
      </w:r>
      <w:r w:rsidRPr="007D0ED7" w:rsidR="00A1331F">
        <w:rPr>
          <w:rFonts w:ascii="Times New Roman" w:hAnsi="Times New Roman" w:cs="Times New Roman"/>
        </w:rPr>
        <w:t xml:space="preserve">then </w:t>
      </w:r>
      <w:r w:rsidRPr="007D0ED7" w:rsidR="00AF690D">
        <w:rPr>
          <w:rFonts w:ascii="Times New Roman" w:hAnsi="Times New Roman" w:cs="Times New Roman"/>
        </w:rPr>
        <w:t>they must comply with the loc</w:t>
      </w:r>
      <w:r w:rsidRPr="007D0ED7" w:rsidR="00184765">
        <w:rPr>
          <w:rFonts w:ascii="Times New Roman" w:hAnsi="Times New Roman" w:cs="Times New Roman"/>
        </w:rPr>
        <w:t xml:space="preserve">al simulcasting requirements. </w:t>
      </w:r>
    </w:p>
    <w:p w:rsidR="00D15935" w:rsidRPr="007D0ED7" w:rsidP="00D15935" w14:paraId="15943A84" w14:textId="77777777">
      <w:pPr>
        <w:pStyle w:val="ListParagraph"/>
        <w:numPr>
          <w:ilvl w:val="0"/>
          <w:numId w:val="28"/>
        </w:numPr>
        <w:rPr>
          <w:rFonts w:ascii="Times New Roman" w:hAnsi="Times New Roman" w:cs="Times New Roman"/>
        </w:rPr>
      </w:pPr>
      <w:r w:rsidRPr="007D0ED7">
        <w:rPr>
          <w:rFonts w:ascii="Times New Roman" w:hAnsi="Times New Roman" w:cs="Times New Roman"/>
          <w:i/>
        </w:rPr>
        <w:t>Simulcasting Arrangements</w:t>
      </w:r>
      <w:r w:rsidRPr="007D0ED7" w:rsidR="00616665">
        <w:rPr>
          <w:rFonts w:ascii="Times New Roman" w:hAnsi="Times New Roman" w:cs="Times New Roman"/>
        </w:rPr>
        <w:t xml:space="preserve">:  </w:t>
      </w:r>
      <w:r w:rsidRPr="007D0ED7">
        <w:rPr>
          <w:rFonts w:ascii="Times New Roman" w:hAnsi="Times New Roman" w:cs="Times New Roman"/>
        </w:rPr>
        <w:t xml:space="preserve">The rules allow all television station classes to participate together in simulcast arrangements.  A full power station may partner with one or more other full power stations or with one or more Class A, LPTV, or TV translator stations.  In addition, NCE stations may partner with commercial stations.  </w:t>
      </w:r>
    </w:p>
    <w:p w:rsidR="00D15935" w:rsidRPr="007D0ED7" w:rsidP="00D15935" w14:paraId="66EF429D" w14:textId="7156F356">
      <w:pPr>
        <w:pStyle w:val="ListParagraph"/>
        <w:numPr>
          <w:ilvl w:val="1"/>
          <w:numId w:val="28"/>
        </w:numPr>
        <w:rPr>
          <w:rFonts w:ascii="Times New Roman" w:hAnsi="Times New Roman" w:cs="Times New Roman"/>
        </w:rPr>
      </w:pPr>
      <w:r w:rsidRPr="007D0ED7">
        <w:rPr>
          <w:rFonts w:ascii="Times New Roman" w:hAnsi="Times New Roman" w:cs="Times New Roman"/>
        </w:rPr>
        <w:t xml:space="preserve">A Next Gen TV broadcaster that airs its ATSC 1.0 or ATSC 3.0 </w:t>
      </w:r>
      <w:r w:rsidRPr="007D0ED7" w:rsidR="00900198">
        <w:rPr>
          <w:rFonts w:ascii="Times New Roman" w:hAnsi="Times New Roman" w:cs="Times New Roman"/>
        </w:rPr>
        <w:t xml:space="preserve">“guest” </w:t>
      </w:r>
      <w:r w:rsidRPr="007D0ED7">
        <w:rPr>
          <w:rFonts w:ascii="Times New Roman" w:hAnsi="Times New Roman" w:cs="Times New Roman"/>
        </w:rPr>
        <w:t xml:space="preserve">signal </w:t>
      </w:r>
      <w:r w:rsidRPr="007D0ED7" w:rsidR="00900198">
        <w:rPr>
          <w:rFonts w:ascii="Times New Roman" w:hAnsi="Times New Roman" w:cs="Times New Roman"/>
        </w:rPr>
        <w:t>on</w:t>
      </w:r>
      <w:r w:rsidRPr="007D0ED7">
        <w:rPr>
          <w:rFonts w:ascii="Times New Roman" w:hAnsi="Times New Roman" w:cs="Times New Roman"/>
        </w:rPr>
        <w:t xml:space="preserve"> a partner </w:t>
      </w:r>
      <w:r w:rsidRPr="007D0ED7" w:rsidR="00900198">
        <w:rPr>
          <w:rFonts w:ascii="Times New Roman" w:hAnsi="Times New Roman" w:cs="Times New Roman"/>
        </w:rPr>
        <w:t>“</w:t>
      </w:r>
      <w:r w:rsidRPr="007D0ED7">
        <w:rPr>
          <w:rFonts w:ascii="Times New Roman" w:hAnsi="Times New Roman" w:cs="Times New Roman"/>
        </w:rPr>
        <w:t>host</w:t>
      </w:r>
      <w:r w:rsidRPr="007D0ED7" w:rsidR="00900198">
        <w:rPr>
          <w:rFonts w:ascii="Times New Roman" w:hAnsi="Times New Roman" w:cs="Times New Roman"/>
        </w:rPr>
        <w:t>”</w:t>
      </w:r>
      <w:r w:rsidRPr="007D0ED7">
        <w:rPr>
          <w:rFonts w:ascii="Times New Roman" w:hAnsi="Times New Roman" w:cs="Times New Roman"/>
        </w:rPr>
        <w:t xml:space="preserve"> station must operate that signal using the technical facilities of the host</w:t>
      </w:r>
      <w:r w:rsidRPr="007D0ED7" w:rsidR="00900198">
        <w:rPr>
          <w:rFonts w:ascii="Times New Roman" w:hAnsi="Times New Roman" w:cs="Times New Roman"/>
        </w:rPr>
        <w:t xml:space="preserve">, but </w:t>
      </w:r>
      <w:r w:rsidRPr="007D0ED7" w:rsidR="00441763">
        <w:rPr>
          <w:rFonts w:ascii="Times New Roman" w:hAnsi="Times New Roman" w:cs="Times New Roman"/>
        </w:rPr>
        <w:t>is responsible for the broadcast of such signal</w:t>
      </w:r>
      <w:r w:rsidRPr="007D0ED7">
        <w:rPr>
          <w:rFonts w:ascii="Times New Roman" w:hAnsi="Times New Roman" w:cs="Times New Roman"/>
        </w:rPr>
        <w:t xml:space="preserve">.  </w:t>
      </w:r>
    </w:p>
    <w:p w:rsidR="00D15935" w:rsidRPr="007D0ED7" w:rsidP="00D15935" w14:paraId="6A24ABA8" w14:textId="77777777">
      <w:pPr>
        <w:pStyle w:val="ListParagraph"/>
        <w:numPr>
          <w:ilvl w:val="2"/>
          <w:numId w:val="28"/>
        </w:numPr>
        <w:rPr>
          <w:rFonts w:ascii="Times New Roman" w:hAnsi="Times New Roman" w:cs="Times New Roman"/>
        </w:rPr>
      </w:pPr>
      <w:r w:rsidRPr="007D0ED7">
        <w:rPr>
          <w:rFonts w:ascii="Times New Roman" w:hAnsi="Times New Roman" w:cs="Times New Roman"/>
        </w:rPr>
        <w:t xml:space="preserve">For example, a Class A, LPTV, or TV translator station airing a 1.0 or 3.0 signal on a full power host station will necessarily operate its 1.0 or 3.0 “guest” signal using the technical facilities of the full power station, including the higher power limit specified in Part 73 of the rules.  </w:t>
      </w:r>
    </w:p>
    <w:p w:rsidR="00D15935" w:rsidRPr="007D0ED7" w:rsidP="00D15935" w14:paraId="4BF8C00A" w14:textId="77777777">
      <w:pPr>
        <w:pStyle w:val="ListParagraph"/>
        <w:numPr>
          <w:ilvl w:val="2"/>
          <w:numId w:val="28"/>
        </w:numPr>
        <w:rPr>
          <w:rFonts w:ascii="Times New Roman" w:hAnsi="Times New Roman" w:cs="Times New Roman"/>
        </w:rPr>
      </w:pPr>
      <w:r w:rsidRPr="007D0ED7">
        <w:rPr>
          <w:rFonts w:ascii="Times New Roman" w:hAnsi="Times New Roman" w:cs="Times New Roman"/>
        </w:rPr>
        <w:t xml:space="preserve">Conversely, a full power station airing a 1.0 or 3.0 signal on a Class A, LPTV, or TV translator station must operate that signal at the Class A, LPTV, or TV translator’s lower Part 74 power level.   </w:t>
      </w:r>
    </w:p>
    <w:p w:rsidR="004747EF" w:rsidRPr="007D0ED7" w:rsidP="00D15935" w14:paraId="007D7FE1" w14:textId="10A72AED">
      <w:pPr>
        <w:pStyle w:val="ListParagraph"/>
        <w:numPr>
          <w:ilvl w:val="2"/>
          <w:numId w:val="28"/>
        </w:numPr>
        <w:rPr>
          <w:rFonts w:ascii="Times New Roman" w:hAnsi="Times New Roman" w:cs="Times New Roman"/>
        </w:rPr>
      </w:pPr>
      <w:r w:rsidRPr="007D0ED7">
        <w:rPr>
          <w:rFonts w:ascii="Times New Roman" w:hAnsi="Times New Roman" w:cs="Times New Roman"/>
        </w:rPr>
        <w:t>Next Gen TV</w:t>
      </w:r>
      <w:r w:rsidRPr="007D0ED7" w:rsidR="00D15935">
        <w:rPr>
          <w:rFonts w:ascii="Times New Roman" w:hAnsi="Times New Roman" w:cs="Times New Roman"/>
        </w:rPr>
        <w:t xml:space="preserve"> stations airing a 1.0 or 3.0 guest signal on a partner host station will </w:t>
      </w:r>
      <w:r w:rsidRPr="007D0ED7">
        <w:rPr>
          <w:rFonts w:ascii="Times New Roman" w:hAnsi="Times New Roman" w:cs="Times New Roman"/>
        </w:rPr>
        <w:t xml:space="preserve">be licensed for such use under its own license (as opposed to the host) and </w:t>
      </w:r>
      <w:r w:rsidRPr="007D0ED7" w:rsidR="00C52478">
        <w:rPr>
          <w:rFonts w:ascii="Times New Roman" w:hAnsi="Times New Roman" w:cs="Times New Roman"/>
        </w:rPr>
        <w:t>will</w:t>
      </w:r>
      <w:r w:rsidRPr="007D0ED7">
        <w:rPr>
          <w:rFonts w:ascii="Times New Roman" w:hAnsi="Times New Roman" w:cs="Times New Roman"/>
        </w:rPr>
        <w:t xml:space="preserve"> </w:t>
      </w:r>
      <w:r w:rsidRPr="007D0ED7" w:rsidR="00D15935">
        <w:rPr>
          <w:rFonts w:ascii="Times New Roman" w:hAnsi="Times New Roman" w:cs="Times New Roman"/>
        </w:rPr>
        <w:t xml:space="preserve">continue to be obligated to comply with the programming and other operational obligations of the station originating the </w:t>
      </w:r>
      <w:r w:rsidRPr="007D0ED7" w:rsidR="00C52478">
        <w:rPr>
          <w:rFonts w:ascii="Times New Roman" w:hAnsi="Times New Roman" w:cs="Times New Roman"/>
        </w:rPr>
        <w:t xml:space="preserve">guest </w:t>
      </w:r>
      <w:r w:rsidRPr="007D0ED7" w:rsidR="00D15935">
        <w:rPr>
          <w:rFonts w:ascii="Times New Roman" w:hAnsi="Times New Roman" w:cs="Times New Roman"/>
        </w:rPr>
        <w:t>signal (rather than those of the partner host station).</w:t>
      </w:r>
    </w:p>
    <w:p w:rsidR="00AD1D4C" w:rsidP="00AD1D4C" w14:paraId="2EE775FA" w14:textId="77777777">
      <w:pPr>
        <w:pStyle w:val="ListParagraph"/>
        <w:widowControl w:val="0"/>
        <w:numPr>
          <w:ilvl w:val="2"/>
          <w:numId w:val="28"/>
        </w:numPr>
        <w:spacing w:after="60" w:line="240" w:lineRule="auto"/>
        <w:rPr>
          <w:rFonts w:ascii="Times New Roman" w:hAnsi="Times New Roman" w:cs="Times New Roman"/>
          <w:kern w:val="28"/>
          <w:szCs w:val="24"/>
        </w:rPr>
      </w:pPr>
      <w:r>
        <w:rPr>
          <w:rFonts w:ascii="Times New Roman" w:hAnsi="Times New Roman" w:cs="Times New Roman"/>
          <w:i/>
          <w:kern w:val="28"/>
          <w:szCs w:val="24"/>
        </w:rPr>
        <w:t xml:space="preserve">Host/Guest </w:t>
      </w:r>
      <w:r w:rsidRPr="007D0ED7" w:rsidR="00C832DF">
        <w:rPr>
          <w:rFonts w:ascii="Times New Roman" w:hAnsi="Times New Roman" w:cs="Times New Roman"/>
          <w:i/>
          <w:kern w:val="28"/>
          <w:szCs w:val="24"/>
        </w:rPr>
        <w:t>Definitions</w:t>
      </w:r>
      <w:r w:rsidRPr="007D0ED7" w:rsidR="00C832DF">
        <w:rPr>
          <w:rFonts w:ascii="Times New Roman" w:hAnsi="Times New Roman" w:cs="Times New Roman"/>
          <w:kern w:val="28"/>
          <w:szCs w:val="24"/>
        </w:rPr>
        <w:t xml:space="preserve">:  </w:t>
      </w:r>
    </w:p>
    <w:p w:rsidR="00AD1D4C" w:rsidP="00543574" w14:paraId="56B77E0A" w14:textId="77777777">
      <w:pPr>
        <w:pStyle w:val="ListParagraph"/>
        <w:widowControl w:val="0"/>
        <w:numPr>
          <w:ilvl w:val="3"/>
          <w:numId w:val="28"/>
        </w:numPr>
        <w:spacing w:after="60" w:line="240" w:lineRule="auto"/>
        <w:rPr>
          <w:rFonts w:ascii="Times New Roman" w:hAnsi="Times New Roman" w:cs="Times New Roman"/>
          <w:kern w:val="28"/>
          <w:szCs w:val="24"/>
        </w:rPr>
      </w:pPr>
      <w:r w:rsidRPr="007D0ED7">
        <w:rPr>
          <w:rFonts w:ascii="Times New Roman" w:hAnsi="Times New Roman" w:cs="Times New Roman"/>
          <w:kern w:val="28"/>
          <w:szCs w:val="24"/>
        </w:rPr>
        <w:t xml:space="preserve">A “host” station is the station whose facilities are being used to transmit programming originated by another station (“guest”).  </w:t>
      </w:r>
    </w:p>
    <w:p w:rsidR="00AD1D4C" w:rsidP="00543574" w14:paraId="10CE45B1" w14:textId="77777777">
      <w:pPr>
        <w:pStyle w:val="ListParagraph"/>
        <w:widowControl w:val="0"/>
        <w:numPr>
          <w:ilvl w:val="3"/>
          <w:numId w:val="28"/>
        </w:numPr>
        <w:spacing w:after="60" w:line="240" w:lineRule="auto"/>
        <w:rPr>
          <w:rFonts w:ascii="Times New Roman" w:hAnsi="Times New Roman" w:cs="Times New Roman"/>
          <w:kern w:val="28"/>
          <w:szCs w:val="24"/>
        </w:rPr>
      </w:pPr>
      <w:r w:rsidRPr="007D0ED7">
        <w:rPr>
          <w:rFonts w:ascii="Times New Roman" w:hAnsi="Times New Roman" w:cs="Times New Roman"/>
          <w:kern w:val="28"/>
          <w:szCs w:val="24"/>
        </w:rPr>
        <w:t xml:space="preserve">A “guest” station is the station that is licensed to use another station’s facilities (“host”) to transmit its programming.  </w:t>
      </w:r>
    </w:p>
    <w:p w:rsidR="00AD1D4C" w:rsidP="00543574" w14:paraId="35F9FD79" w14:textId="77777777">
      <w:pPr>
        <w:pStyle w:val="ListParagraph"/>
        <w:widowControl w:val="0"/>
        <w:numPr>
          <w:ilvl w:val="3"/>
          <w:numId w:val="28"/>
        </w:numPr>
        <w:spacing w:after="60" w:line="240" w:lineRule="auto"/>
        <w:rPr>
          <w:rFonts w:ascii="Times New Roman" w:hAnsi="Times New Roman" w:cs="Times New Roman"/>
          <w:kern w:val="28"/>
          <w:szCs w:val="24"/>
        </w:rPr>
      </w:pPr>
      <w:r w:rsidRPr="007D0ED7">
        <w:rPr>
          <w:rFonts w:ascii="Times New Roman" w:hAnsi="Times New Roman" w:cs="Times New Roman"/>
          <w:kern w:val="28"/>
          <w:szCs w:val="24"/>
        </w:rPr>
        <w:t>For example, in a reciprocal simulcasting arrangement between Station A and Station B in which Station A will convert to, and operate in, ATSC 3.0 format and Station B will continue to operate in ATSC 1.0 format, Station A will be the 3.0 host for Station B’s guest 3.0 signal and Station B will be the 1.0 host for Station A’s guest 1.0 simulcast signal.</w:t>
      </w:r>
      <w:r>
        <w:rPr>
          <w:rFonts w:ascii="Times New Roman" w:hAnsi="Times New Roman" w:cs="Times New Roman"/>
          <w:kern w:val="28"/>
          <w:szCs w:val="24"/>
        </w:rPr>
        <w:t xml:space="preserve">  </w:t>
      </w:r>
    </w:p>
    <w:p w:rsidR="00C832DF" w:rsidRPr="007D0ED7" w:rsidP="00543574" w14:paraId="2D4958BC" w14:textId="38BB851A">
      <w:pPr>
        <w:pStyle w:val="ListParagraph"/>
        <w:widowControl w:val="0"/>
        <w:numPr>
          <w:ilvl w:val="3"/>
          <w:numId w:val="28"/>
        </w:numPr>
        <w:spacing w:after="60" w:line="240" w:lineRule="auto"/>
        <w:rPr>
          <w:rFonts w:ascii="Times New Roman" w:hAnsi="Times New Roman" w:cs="Times New Roman"/>
          <w:kern w:val="28"/>
          <w:szCs w:val="24"/>
        </w:rPr>
      </w:pPr>
      <w:r w:rsidRPr="00AD1D4C">
        <w:rPr>
          <w:rFonts w:ascii="Times New Roman" w:hAnsi="Times New Roman" w:cs="Times New Roman"/>
          <w:kern w:val="28"/>
          <w:szCs w:val="24"/>
        </w:rPr>
        <w:t xml:space="preserve">DTV stations cannot broadcast in both ATSC 3.0 and ATSC 1.0 from the same facility, which is why broadcasters need to partner with other stations in the market in order to </w:t>
      </w:r>
      <w:r>
        <w:rPr>
          <w:rFonts w:ascii="Times New Roman" w:hAnsi="Times New Roman" w:cs="Times New Roman"/>
          <w:kern w:val="28"/>
          <w:szCs w:val="24"/>
        </w:rPr>
        <w:t>broadcast</w:t>
      </w:r>
      <w:r w:rsidRPr="00AD1D4C">
        <w:rPr>
          <w:rFonts w:ascii="Times New Roman" w:hAnsi="Times New Roman" w:cs="Times New Roman"/>
          <w:kern w:val="28"/>
          <w:szCs w:val="24"/>
        </w:rPr>
        <w:t xml:space="preserve"> in both transmission standards.</w:t>
      </w:r>
    </w:p>
    <w:p w:rsidR="00441763" w:rsidRPr="007D0ED7" w:rsidP="00441763" w14:paraId="23AE6F0E" w14:textId="1C96D2DC">
      <w:pPr>
        <w:pStyle w:val="ListParagraph"/>
        <w:widowControl w:val="0"/>
        <w:numPr>
          <w:ilvl w:val="0"/>
          <w:numId w:val="31"/>
        </w:numPr>
        <w:spacing w:after="60" w:line="240" w:lineRule="auto"/>
        <w:rPr>
          <w:rFonts w:ascii="Times New Roman" w:hAnsi="Times New Roman" w:cs="Times New Roman"/>
          <w:bCs/>
          <w:kern w:val="28"/>
          <w:szCs w:val="24"/>
        </w:rPr>
      </w:pPr>
      <w:r w:rsidRPr="007D0ED7">
        <w:rPr>
          <w:rFonts w:ascii="Times New Roman" w:hAnsi="Times New Roman" w:cs="Times New Roman"/>
          <w:i/>
        </w:rPr>
        <w:t xml:space="preserve">Simulcasting </w:t>
      </w:r>
      <w:r w:rsidRPr="007D0ED7">
        <w:rPr>
          <w:rFonts w:ascii="Times New Roman" w:hAnsi="Times New Roman" w:cs="Times New Roman"/>
          <w:i/>
          <w:kern w:val="28"/>
          <w:szCs w:val="24"/>
        </w:rPr>
        <w:t>Requirement:</w:t>
      </w:r>
      <w:r w:rsidRPr="007D0ED7">
        <w:rPr>
          <w:rFonts w:ascii="Times New Roman" w:hAnsi="Times New Roman" w:cs="Times New Roman"/>
          <w:kern w:val="28"/>
          <w:szCs w:val="24"/>
        </w:rPr>
        <w:t xml:space="preserve">  A full power or Class A TV station that chooses to air an ATSC 3.0 signal must simulcast the primary video programming stream of that signal in an ATSC 1.0 format.  An LPTV or TV translator station that chooses voluntarily to simulcast must simulcast the primary video programming stream of their ATSC 3.0 signal in an ATSC 1.0 format.  The simulcast requirement does not apply to any multicast streams aired on the ATSC 3.0 channel.</w:t>
      </w:r>
    </w:p>
    <w:p w:rsidR="00204F0B" w:rsidRPr="007D0ED7" w:rsidP="00441763" w14:paraId="7EE1F31E" w14:textId="400D736C">
      <w:pPr>
        <w:pStyle w:val="ListParagraph"/>
        <w:widowControl w:val="0"/>
        <w:numPr>
          <w:ilvl w:val="0"/>
          <w:numId w:val="31"/>
        </w:numPr>
        <w:spacing w:after="60" w:line="240" w:lineRule="auto"/>
        <w:rPr>
          <w:rFonts w:ascii="Times New Roman" w:hAnsi="Times New Roman" w:cs="Times New Roman"/>
          <w:kern w:val="28"/>
          <w:szCs w:val="24"/>
        </w:rPr>
      </w:pPr>
      <w:r w:rsidRPr="007D0ED7">
        <w:rPr>
          <w:rFonts w:ascii="Times New Roman" w:hAnsi="Times New Roman" w:cs="Times New Roman"/>
          <w:i/>
          <w:kern w:val="28"/>
          <w:szCs w:val="24"/>
        </w:rPr>
        <w:t>“</w:t>
      </w:r>
      <w:r w:rsidRPr="007D0ED7" w:rsidR="0094117C">
        <w:rPr>
          <w:rFonts w:ascii="Times New Roman" w:hAnsi="Times New Roman" w:cs="Times New Roman"/>
          <w:i/>
          <w:kern w:val="28"/>
          <w:szCs w:val="24"/>
        </w:rPr>
        <w:t>Substantially Similar</w:t>
      </w:r>
      <w:r w:rsidRPr="007D0ED7">
        <w:rPr>
          <w:rFonts w:ascii="Times New Roman" w:hAnsi="Times New Roman" w:cs="Times New Roman"/>
          <w:i/>
          <w:kern w:val="28"/>
          <w:szCs w:val="24"/>
        </w:rPr>
        <w:t>”</w:t>
      </w:r>
      <w:r w:rsidRPr="007D0ED7" w:rsidR="0094117C">
        <w:rPr>
          <w:rFonts w:ascii="Times New Roman" w:hAnsi="Times New Roman" w:cs="Times New Roman"/>
          <w:i/>
          <w:kern w:val="28"/>
          <w:szCs w:val="24"/>
        </w:rPr>
        <w:t xml:space="preserve"> Requirement</w:t>
      </w:r>
      <w:r w:rsidRPr="007D0ED7" w:rsidR="0094117C">
        <w:rPr>
          <w:rFonts w:ascii="Times New Roman" w:hAnsi="Times New Roman" w:cs="Times New Roman"/>
          <w:kern w:val="28"/>
          <w:szCs w:val="24"/>
        </w:rPr>
        <w:t xml:space="preserve">: </w:t>
      </w:r>
      <w:r w:rsidRPr="007D0ED7" w:rsidR="00441763">
        <w:rPr>
          <w:rFonts w:ascii="Times New Roman" w:hAnsi="Times New Roman" w:cs="Times New Roman"/>
          <w:kern w:val="28"/>
          <w:szCs w:val="24"/>
        </w:rPr>
        <w:t xml:space="preserve">The programming aired on the ATSC 1.0 simulcast signal must be “substantially similar” to that aired on the ATSC 3.0 primary video programming stream.  In this context, “substantially similar” means that the programming must be the same except for advertisements, promotions for upcoming programs, and programming features that are based on the enhanced capabilities of ATSC 3.0.  </w:t>
      </w:r>
    </w:p>
    <w:p w:rsidR="00441763" w:rsidRPr="007D0ED7" w:rsidP="00204F0B" w14:paraId="75E7239B" w14:textId="3EE1FE34">
      <w:pPr>
        <w:pStyle w:val="ListParagraph"/>
        <w:widowControl w:val="0"/>
        <w:numPr>
          <w:ilvl w:val="1"/>
          <w:numId w:val="31"/>
        </w:numPr>
        <w:spacing w:after="60" w:line="240" w:lineRule="auto"/>
        <w:rPr>
          <w:rFonts w:ascii="Times New Roman" w:hAnsi="Times New Roman" w:cs="Times New Roman"/>
          <w:kern w:val="28"/>
          <w:szCs w:val="24"/>
        </w:rPr>
      </w:pPr>
      <w:r w:rsidRPr="007D0ED7">
        <w:rPr>
          <w:rFonts w:ascii="Times New Roman" w:hAnsi="Times New Roman" w:cs="Times New Roman"/>
          <w:kern w:val="28"/>
          <w:szCs w:val="24"/>
        </w:rPr>
        <w:t>These enhanced capabilities include:</w:t>
      </w:r>
    </w:p>
    <w:p w:rsidR="00441763" w:rsidRPr="007D0ED7" w:rsidP="00204F0B" w14:paraId="3F4DE200" w14:textId="77777777">
      <w:pPr>
        <w:pStyle w:val="ListParagraph"/>
        <w:widowControl w:val="0"/>
        <w:numPr>
          <w:ilvl w:val="2"/>
          <w:numId w:val="31"/>
        </w:numPr>
        <w:spacing w:after="60" w:line="240" w:lineRule="auto"/>
        <w:rPr>
          <w:rFonts w:ascii="Times New Roman" w:hAnsi="Times New Roman" w:cs="Times New Roman"/>
          <w:kern w:val="28"/>
          <w:szCs w:val="24"/>
        </w:rPr>
      </w:pPr>
      <w:r w:rsidRPr="007D0ED7">
        <w:rPr>
          <w:rFonts w:ascii="Times New Roman" w:hAnsi="Times New Roman" w:cs="Times New Roman"/>
          <w:kern w:val="28"/>
          <w:szCs w:val="24"/>
        </w:rPr>
        <w:t>(i) hyper-localized content (</w:t>
      </w:r>
      <w:r w:rsidRPr="007D0ED7">
        <w:rPr>
          <w:rFonts w:ascii="Times New Roman" w:hAnsi="Times New Roman" w:cs="Times New Roman"/>
          <w:iCs/>
          <w:kern w:val="28"/>
          <w:szCs w:val="24"/>
          <w:u w:val="single"/>
        </w:rPr>
        <w:t>e.g</w:t>
      </w:r>
      <w:r w:rsidRPr="007D0ED7">
        <w:rPr>
          <w:rFonts w:ascii="Times New Roman" w:hAnsi="Times New Roman" w:cs="Times New Roman"/>
          <w:kern w:val="28"/>
          <w:szCs w:val="24"/>
        </w:rPr>
        <w:t>., geo-targeted weather, targeted emergency alerts, and hyper-local news):</w:t>
      </w:r>
    </w:p>
    <w:p w:rsidR="00441763" w:rsidRPr="007D0ED7" w:rsidP="00204F0B" w14:paraId="29E3FB09" w14:textId="77777777">
      <w:pPr>
        <w:pStyle w:val="ListParagraph"/>
        <w:widowControl w:val="0"/>
        <w:numPr>
          <w:ilvl w:val="2"/>
          <w:numId w:val="31"/>
        </w:numPr>
        <w:spacing w:after="60" w:line="240" w:lineRule="auto"/>
        <w:rPr>
          <w:rFonts w:ascii="Times New Roman" w:hAnsi="Times New Roman" w:cs="Times New Roman"/>
          <w:kern w:val="28"/>
          <w:szCs w:val="24"/>
        </w:rPr>
      </w:pPr>
      <w:r w:rsidRPr="007D0ED7">
        <w:rPr>
          <w:rFonts w:ascii="Times New Roman" w:hAnsi="Times New Roman" w:cs="Times New Roman"/>
          <w:kern w:val="28"/>
          <w:szCs w:val="24"/>
        </w:rPr>
        <w:t>(ii) programming features or improvements created for the ATSC 3.0 service (</w:t>
      </w:r>
      <w:r w:rsidRPr="007D0ED7">
        <w:rPr>
          <w:rFonts w:ascii="Times New Roman" w:hAnsi="Times New Roman" w:cs="Times New Roman"/>
          <w:iCs/>
          <w:kern w:val="28"/>
          <w:szCs w:val="24"/>
          <w:u w:val="single"/>
        </w:rPr>
        <w:t>e.g</w:t>
      </w:r>
      <w:r w:rsidRPr="007D0ED7">
        <w:rPr>
          <w:rFonts w:ascii="Times New Roman" w:hAnsi="Times New Roman" w:cs="Times New Roman"/>
          <w:kern w:val="28"/>
          <w:szCs w:val="24"/>
        </w:rPr>
        <w:t>., emergency alert “wake up” ability and interactive program features);</w:t>
      </w:r>
    </w:p>
    <w:p w:rsidR="00441763" w:rsidRPr="007D0ED7" w:rsidP="00204F0B" w14:paraId="2A22445D" w14:textId="77777777">
      <w:pPr>
        <w:pStyle w:val="ListParagraph"/>
        <w:widowControl w:val="0"/>
        <w:numPr>
          <w:ilvl w:val="2"/>
          <w:numId w:val="31"/>
        </w:numPr>
        <w:spacing w:after="60" w:line="240" w:lineRule="auto"/>
        <w:rPr>
          <w:rFonts w:ascii="Times New Roman" w:hAnsi="Times New Roman" w:cs="Times New Roman"/>
          <w:kern w:val="28"/>
          <w:szCs w:val="24"/>
        </w:rPr>
      </w:pPr>
      <w:r w:rsidRPr="007D0ED7">
        <w:rPr>
          <w:rFonts w:ascii="Times New Roman" w:hAnsi="Times New Roman" w:cs="Times New Roman"/>
          <w:kern w:val="28"/>
          <w:szCs w:val="24"/>
        </w:rPr>
        <w:t>(iii) enhanced formats made possible by ATSC 3.0 technology (</w:t>
      </w:r>
      <w:r w:rsidRPr="007D0ED7">
        <w:rPr>
          <w:rFonts w:ascii="Times New Roman" w:hAnsi="Times New Roman" w:cs="Times New Roman"/>
          <w:iCs/>
          <w:kern w:val="28"/>
          <w:szCs w:val="24"/>
          <w:u w:val="single"/>
        </w:rPr>
        <w:t>e.g</w:t>
      </w:r>
      <w:r w:rsidRPr="007D0ED7">
        <w:rPr>
          <w:rFonts w:ascii="Times New Roman" w:hAnsi="Times New Roman" w:cs="Times New Roman"/>
          <w:kern w:val="28"/>
          <w:szCs w:val="24"/>
        </w:rPr>
        <w:t>., 4K or HDR); and</w:t>
      </w:r>
    </w:p>
    <w:p w:rsidR="00441763" w:rsidRPr="007D0ED7" w:rsidP="00204F0B" w14:paraId="7FA5712F" w14:textId="77777777">
      <w:pPr>
        <w:pStyle w:val="ListParagraph"/>
        <w:widowControl w:val="0"/>
        <w:numPr>
          <w:ilvl w:val="2"/>
          <w:numId w:val="31"/>
        </w:numPr>
        <w:spacing w:after="60" w:line="240" w:lineRule="auto"/>
        <w:rPr>
          <w:rFonts w:ascii="Times New Roman" w:hAnsi="Times New Roman" w:cs="Times New Roman"/>
          <w:kern w:val="28"/>
          <w:szCs w:val="24"/>
        </w:rPr>
      </w:pPr>
      <w:r w:rsidRPr="007D0ED7">
        <w:rPr>
          <w:rFonts w:ascii="Times New Roman" w:hAnsi="Times New Roman" w:cs="Times New Roman"/>
          <w:kern w:val="28"/>
          <w:szCs w:val="24"/>
        </w:rPr>
        <w:t>(iv) personalization of programming performed by the viewer and at the viewer's discretion.</w:t>
      </w:r>
    </w:p>
    <w:p w:rsidR="00441763" w:rsidRPr="007D0ED7" w:rsidP="00204F0B" w14:paraId="153AA5A7" w14:textId="13731C5E">
      <w:pPr>
        <w:pStyle w:val="ListParagraph"/>
        <w:widowControl w:val="0"/>
        <w:numPr>
          <w:ilvl w:val="1"/>
          <w:numId w:val="31"/>
        </w:numPr>
        <w:spacing w:after="60" w:line="240" w:lineRule="auto"/>
        <w:rPr>
          <w:rFonts w:ascii="Times New Roman" w:hAnsi="Times New Roman" w:cs="Times New Roman"/>
          <w:kern w:val="28"/>
          <w:szCs w:val="24"/>
        </w:rPr>
      </w:pPr>
      <w:r w:rsidRPr="007D0ED7">
        <w:rPr>
          <w:rFonts w:ascii="Times New Roman" w:hAnsi="Times New Roman" w:cs="Times New Roman"/>
          <w:kern w:val="28"/>
          <w:szCs w:val="24"/>
        </w:rPr>
        <w:t>Programming that airs at a different time on the ATSC 1.0 simulcast signal than on the primary video programming stream of the ATSC 3.0 signal is not considered “substantially similar.”</w:t>
      </w:r>
    </w:p>
    <w:p w:rsidR="002B706E" w:rsidRPr="007D0ED7" w:rsidP="00204F0B" w14:paraId="7D4A20F7" w14:textId="2A0A7261">
      <w:pPr>
        <w:pStyle w:val="ListParagraph"/>
        <w:widowControl w:val="0"/>
        <w:numPr>
          <w:ilvl w:val="0"/>
          <w:numId w:val="31"/>
        </w:numPr>
        <w:spacing w:after="60" w:line="240" w:lineRule="auto"/>
        <w:rPr>
          <w:rFonts w:ascii="Times New Roman" w:hAnsi="Times New Roman" w:cs="Times New Roman"/>
          <w:kern w:val="28"/>
          <w:szCs w:val="24"/>
        </w:rPr>
      </w:pPr>
      <w:r w:rsidRPr="007D0ED7">
        <w:rPr>
          <w:rFonts w:ascii="Times New Roman" w:hAnsi="Times New Roman" w:cs="Times New Roman"/>
          <w:i/>
          <w:kern w:val="28"/>
          <w:szCs w:val="24"/>
        </w:rPr>
        <w:t>Coverage Requirements for the ATSC 1.0 Simulcast Signal</w:t>
      </w:r>
      <w:r w:rsidRPr="007D0ED7" w:rsidR="00AC2491">
        <w:rPr>
          <w:rFonts w:ascii="Times New Roman" w:hAnsi="Times New Roman" w:cs="Times New Roman"/>
          <w:kern w:val="28"/>
          <w:szCs w:val="24"/>
        </w:rPr>
        <w:t>:</w:t>
      </w:r>
      <w:r w:rsidRPr="007D0ED7">
        <w:rPr>
          <w:rFonts w:ascii="Times New Roman" w:hAnsi="Times New Roman" w:cs="Times New Roman"/>
          <w:kern w:val="28"/>
          <w:szCs w:val="24"/>
        </w:rPr>
        <w:t xml:space="preserve">  </w:t>
      </w:r>
      <w:r w:rsidRPr="007D0ED7">
        <w:rPr>
          <w:rFonts w:ascii="Times New Roman" w:hAnsi="Times New Roman" w:cs="Times New Roman"/>
          <w:kern w:val="28"/>
          <w:szCs w:val="24"/>
        </w:rPr>
        <w:t xml:space="preserve">Next Gen TV stations that </w:t>
      </w:r>
      <w:r w:rsidRPr="007D0ED7" w:rsidR="00CF05ED">
        <w:rPr>
          <w:rFonts w:ascii="Times New Roman" w:hAnsi="Times New Roman" w:cs="Times New Roman"/>
          <w:kern w:val="28"/>
          <w:szCs w:val="24"/>
        </w:rPr>
        <w:t xml:space="preserve">convert their existing facilities to ATSC 3.0 format and </w:t>
      </w:r>
      <w:r w:rsidRPr="007D0ED7">
        <w:rPr>
          <w:rFonts w:ascii="Times New Roman" w:hAnsi="Times New Roman" w:cs="Times New Roman"/>
          <w:kern w:val="28"/>
          <w:szCs w:val="24"/>
        </w:rPr>
        <w:t>move</w:t>
      </w:r>
      <w:r w:rsidRPr="007D0ED7">
        <w:rPr>
          <w:rFonts w:ascii="Times New Roman" w:hAnsi="Times New Roman" w:cs="Times New Roman"/>
          <w:kern w:val="28"/>
          <w:szCs w:val="24"/>
        </w:rPr>
        <w:t xml:space="preserve"> their ATSC 1.0 </w:t>
      </w:r>
      <w:r w:rsidRPr="007D0ED7">
        <w:rPr>
          <w:rFonts w:ascii="Times New Roman" w:hAnsi="Times New Roman" w:cs="Times New Roman"/>
          <w:kern w:val="28"/>
          <w:szCs w:val="24"/>
        </w:rPr>
        <w:t xml:space="preserve">simulcast </w:t>
      </w:r>
      <w:r w:rsidRPr="007D0ED7">
        <w:rPr>
          <w:rFonts w:ascii="Times New Roman" w:hAnsi="Times New Roman" w:cs="Times New Roman"/>
          <w:kern w:val="28"/>
          <w:szCs w:val="24"/>
        </w:rPr>
        <w:t xml:space="preserve">signal to </w:t>
      </w:r>
      <w:r w:rsidRPr="007D0ED7">
        <w:rPr>
          <w:rFonts w:ascii="Times New Roman" w:hAnsi="Times New Roman" w:cs="Times New Roman"/>
          <w:kern w:val="28"/>
          <w:szCs w:val="24"/>
        </w:rPr>
        <w:t>a partner</w:t>
      </w:r>
      <w:r w:rsidRPr="007D0ED7">
        <w:rPr>
          <w:rFonts w:ascii="Times New Roman" w:hAnsi="Times New Roman" w:cs="Times New Roman"/>
          <w:kern w:val="28"/>
          <w:szCs w:val="24"/>
        </w:rPr>
        <w:t xml:space="preserve"> host station </w:t>
      </w:r>
      <w:r w:rsidRPr="007D0ED7" w:rsidR="00DB3234">
        <w:rPr>
          <w:rFonts w:ascii="Times New Roman" w:hAnsi="Times New Roman" w:cs="Times New Roman"/>
          <w:kern w:val="28"/>
          <w:szCs w:val="24"/>
        </w:rPr>
        <w:t xml:space="preserve">must select a host station that will allow it to satisfy </w:t>
      </w:r>
      <w:r w:rsidRPr="007D0ED7" w:rsidR="00C57698">
        <w:rPr>
          <w:rFonts w:ascii="Times New Roman" w:hAnsi="Times New Roman" w:cs="Times New Roman"/>
          <w:kern w:val="28"/>
          <w:szCs w:val="24"/>
        </w:rPr>
        <w:t>the following</w:t>
      </w:r>
      <w:r w:rsidRPr="007D0ED7" w:rsidR="00194A3B">
        <w:rPr>
          <w:rFonts w:ascii="Times New Roman" w:hAnsi="Times New Roman" w:cs="Times New Roman"/>
          <w:kern w:val="28"/>
          <w:szCs w:val="24"/>
        </w:rPr>
        <w:t xml:space="preserve"> coverage requirement</w:t>
      </w:r>
      <w:r w:rsidRPr="007D0ED7" w:rsidR="00C57698">
        <w:rPr>
          <w:rFonts w:ascii="Times New Roman" w:hAnsi="Times New Roman" w:cs="Times New Roman"/>
          <w:kern w:val="28"/>
          <w:szCs w:val="24"/>
        </w:rPr>
        <w:t>s</w:t>
      </w:r>
      <w:r w:rsidRPr="007D0ED7" w:rsidR="00194A3B">
        <w:rPr>
          <w:rFonts w:ascii="Times New Roman" w:hAnsi="Times New Roman" w:cs="Times New Roman"/>
          <w:kern w:val="28"/>
          <w:szCs w:val="24"/>
        </w:rPr>
        <w:t xml:space="preserve"> to minimize 1.0 service loss to existing viewers.</w:t>
      </w:r>
    </w:p>
    <w:p w:rsidR="00194A3B" w:rsidRPr="007D0ED7" w:rsidP="00194A3B" w14:paraId="21A9372B" w14:textId="36E62FC7">
      <w:pPr>
        <w:pStyle w:val="ListParagraph"/>
        <w:widowControl w:val="0"/>
        <w:numPr>
          <w:ilvl w:val="1"/>
          <w:numId w:val="31"/>
        </w:numPr>
        <w:spacing w:after="60" w:line="240" w:lineRule="auto"/>
        <w:rPr>
          <w:rFonts w:ascii="Times New Roman" w:hAnsi="Times New Roman" w:cs="Times New Roman"/>
          <w:kern w:val="28"/>
          <w:szCs w:val="24"/>
        </w:rPr>
      </w:pPr>
      <w:r w:rsidRPr="007D0ED7">
        <w:rPr>
          <w:rFonts w:ascii="Times New Roman" w:hAnsi="Times New Roman" w:cs="Times New Roman"/>
          <w:kern w:val="28"/>
          <w:szCs w:val="24"/>
        </w:rPr>
        <w:t>All</w:t>
      </w:r>
      <w:r w:rsidRPr="007D0ED7">
        <w:rPr>
          <w:rFonts w:ascii="Times New Roman" w:hAnsi="Times New Roman" w:cs="Times New Roman"/>
          <w:kern w:val="28"/>
          <w:szCs w:val="24"/>
        </w:rPr>
        <w:t xml:space="preserve"> </w:t>
      </w:r>
      <w:r w:rsidRPr="007D0ED7">
        <w:rPr>
          <w:rFonts w:ascii="Times New Roman" w:hAnsi="Times New Roman" w:cs="Times New Roman"/>
          <w:kern w:val="28"/>
          <w:szCs w:val="24"/>
        </w:rPr>
        <w:t xml:space="preserve">1.0 </w:t>
      </w:r>
      <w:r w:rsidRPr="007D0ED7">
        <w:rPr>
          <w:rFonts w:ascii="Times New Roman" w:hAnsi="Times New Roman" w:cs="Times New Roman"/>
          <w:kern w:val="28"/>
          <w:szCs w:val="24"/>
        </w:rPr>
        <w:t>guest station</w:t>
      </w:r>
      <w:r w:rsidRPr="007D0ED7">
        <w:rPr>
          <w:rFonts w:ascii="Times New Roman" w:hAnsi="Times New Roman" w:cs="Times New Roman"/>
          <w:kern w:val="28"/>
          <w:szCs w:val="24"/>
        </w:rPr>
        <w:t>s</w:t>
      </w:r>
      <w:r w:rsidRPr="007D0ED7">
        <w:rPr>
          <w:rFonts w:ascii="Times New Roman" w:hAnsi="Times New Roman" w:cs="Times New Roman"/>
          <w:kern w:val="28"/>
          <w:szCs w:val="24"/>
        </w:rPr>
        <w:t xml:space="preserve"> </w:t>
      </w:r>
      <w:r w:rsidRPr="007D0ED7">
        <w:rPr>
          <w:rFonts w:ascii="Times New Roman" w:hAnsi="Times New Roman" w:cs="Times New Roman"/>
          <w:kern w:val="28"/>
          <w:szCs w:val="24"/>
        </w:rPr>
        <w:t xml:space="preserve">must select a host station that is </w:t>
      </w:r>
      <w:r w:rsidRPr="007D0ED7">
        <w:rPr>
          <w:rFonts w:ascii="Times New Roman" w:hAnsi="Times New Roman" w:cs="Times New Roman"/>
          <w:kern w:val="28"/>
          <w:szCs w:val="24"/>
        </w:rPr>
        <w:t>assigned to the sa</w:t>
      </w:r>
      <w:r w:rsidRPr="007D0ED7">
        <w:rPr>
          <w:rFonts w:ascii="Times New Roman" w:hAnsi="Times New Roman" w:cs="Times New Roman"/>
          <w:kern w:val="28"/>
          <w:szCs w:val="24"/>
        </w:rPr>
        <w:t>me Designated Market Area (DMA).</w:t>
      </w:r>
    </w:p>
    <w:p w:rsidR="00194A3B" w:rsidRPr="007D0ED7" w:rsidP="00C57698" w14:paraId="224FB5D8" w14:textId="7A5C9990">
      <w:pPr>
        <w:pStyle w:val="ListParagraph"/>
        <w:numPr>
          <w:ilvl w:val="1"/>
          <w:numId w:val="31"/>
        </w:numPr>
        <w:rPr>
          <w:rFonts w:ascii="Times New Roman" w:hAnsi="Times New Roman" w:cs="Times New Roman"/>
          <w:kern w:val="28"/>
          <w:szCs w:val="24"/>
        </w:rPr>
      </w:pPr>
      <w:r w:rsidRPr="007D0ED7">
        <w:rPr>
          <w:rFonts w:ascii="Times New Roman" w:hAnsi="Times New Roman" w:cs="Times New Roman"/>
          <w:kern w:val="28"/>
          <w:szCs w:val="24"/>
        </w:rPr>
        <w:t xml:space="preserve">Full power </w:t>
      </w:r>
      <w:r w:rsidRPr="007D0ED7" w:rsidR="00DB3234">
        <w:rPr>
          <w:rFonts w:ascii="Times New Roman" w:hAnsi="Times New Roman" w:cs="Times New Roman"/>
          <w:kern w:val="28"/>
          <w:szCs w:val="24"/>
        </w:rPr>
        <w:t xml:space="preserve">TV </w:t>
      </w:r>
      <w:r w:rsidRPr="007D0ED7">
        <w:rPr>
          <w:rFonts w:ascii="Times New Roman" w:hAnsi="Times New Roman" w:cs="Times New Roman"/>
          <w:kern w:val="28"/>
          <w:szCs w:val="24"/>
        </w:rPr>
        <w:t xml:space="preserve">1.0 guest stations must retain and </w:t>
      </w:r>
      <w:r w:rsidRPr="007D0ED7" w:rsidR="00C57698">
        <w:rPr>
          <w:rFonts w:ascii="Times New Roman" w:hAnsi="Times New Roman" w:cs="Times New Roman"/>
          <w:kern w:val="28"/>
          <w:szCs w:val="24"/>
        </w:rPr>
        <w:t>continue to provide 1.0 service to its existing community of license and comply with the Commission’s community of license signal requirement (47 CFR 73.625).</w:t>
      </w:r>
    </w:p>
    <w:p w:rsidR="00194A3B" w:rsidRPr="007D0ED7" w:rsidP="00194A3B" w14:paraId="58D26CEB" w14:textId="0E59CCB8">
      <w:pPr>
        <w:pStyle w:val="ListParagraph"/>
        <w:widowControl w:val="0"/>
        <w:numPr>
          <w:ilvl w:val="1"/>
          <w:numId w:val="31"/>
        </w:numPr>
        <w:spacing w:after="60" w:line="240" w:lineRule="auto"/>
        <w:rPr>
          <w:rFonts w:ascii="Times New Roman" w:hAnsi="Times New Roman" w:cs="Times New Roman"/>
          <w:kern w:val="28"/>
          <w:szCs w:val="24"/>
        </w:rPr>
      </w:pPr>
      <w:r w:rsidRPr="007D0ED7">
        <w:rPr>
          <w:rFonts w:ascii="Times New Roman" w:hAnsi="Times New Roman" w:cs="Times New Roman"/>
          <w:kern w:val="28"/>
          <w:szCs w:val="24"/>
        </w:rPr>
        <w:t xml:space="preserve">Class A </w:t>
      </w:r>
      <w:r w:rsidRPr="007D0ED7" w:rsidR="00DB3234">
        <w:rPr>
          <w:rFonts w:ascii="Times New Roman" w:hAnsi="Times New Roman" w:cs="Times New Roman"/>
          <w:kern w:val="28"/>
          <w:szCs w:val="24"/>
        </w:rPr>
        <w:t>TV</w:t>
      </w:r>
      <w:r w:rsidRPr="007D0ED7" w:rsidR="00C57698">
        <w:rPr>
          <w:rFonts w:ascii="Times New Roman" w:hAnsi="Times New Roman" w:cs="Times New Roman"/>
          <w:kern w:val="28"/>
          <w:szCs w:val="24"/>
        </w:rPr>
        <w:t>,</w:t>
      </w:r>
      <w:r w:rsidRPr="007D0ED7" w:rsidR="00DB3234">
        <w:rPr>
          <w:rFonts w:ascii="Times New Roman" w:hAnsi="Times New Roman" w:cs="Times New Roman"/>
          <w:kern w:val="28"/>
          <w:szCs w:val="24"/>
        </w:rPr>
        <w:t xml:space="preserve"> </w:t>
      </w:r>
      <w:r w:rsidRPr="007D0ED7" w:rsidR="00C57698">
        <w:rPr>
          <w:rFonts w:ascii="Times New Roman" w:hAnsi="Times New Roman" w:cs="Times New Roman"/>
          <w:kern w:val="28"/>
          <w:szCs w:val="24"/>
        </w:rPr>
        <w:t xml:space="preserve">LPTV and TV translator </w:t>
      </w:r>
      <w:r w:rsidRPr="007D0ED7" w:rsidR="00DB3234">
        <w:rPr>
          <w:rFonts w:ascii="Times New Roman" w:hAnsi="Times New Roman" w:cs="Times New Roman"/>
          <w:kern w:val="28"/>
          <w:szCs w:val="24"/>
        </w:rPr>
        <w:t xml:space="preserve">1.0 guest stations </w:t>
      </w:r>
      <w:r w:rsidRPr="007D0ED7">
        <w:rPr>
          <w:rFonts w:ascii="Times New Roman" w:hAnsi="Times New Roman" w:cs="Times New Roman"/>
          <w:kern w:val="28"/>
          <w:szCs w:val="24"/>
        </w:rPr>
        <w:t xml:space="preserve">must maintain overlap between the protected contour (47 CFR 73.6010(c)) of its existing signal and its ATSC 1.0 simulcast signal; </w:t>
      </w:r>
      <w:r w:rsidRPr="007D0ED7" w:rsidR="007C1B87">
        <w:rPr>
          <w:rFonts w:ascii="Times New Roman" w:hAnsi="Times New Roman" w:cs="Times New Roman"/>
          <w:kern w:val="28"/>
          <w:szCs w:val="24"/>
        </w:rPr>
        <w:t>and</w:t>
      </w:r>
      <w:r w:rsidRPr="007D0ED7">
        <w:rPr>
          <w:rFonts w:ascii="Times New Roman" w:hAnsi="Times New Roman" w:cs="Times New Roman"/>
          <w:kern w:val="28"/>
          <w:szCs w:val="24"/>
        </w:rPr>
        <w:t xml:space="preserve"> (2) may not </w:t>
      </w:r>
      <w:r w:rsidRPr="007D0ED7" w:rsidR="007C1B87">
        <w:rPr>
          <w:rFonts w:ascii="Times New Roman" w:hAnsi="Times New Roman" w:cs="Times New Roman"/>
          <w:kern w:val="28"/>
          <w:szCs w:val="24"/>
        </w:rPr>
        <w:t>move</w:t>
      </w:r>
      <w:r w:rsidRPr="007D0ED7">
        <w:rPr>
          <w:rFonts w:ascii="Times New Roman" w:hAnsi="Times New Roman" w:cs="Times New Roman"/>
          <w:kern w:val="28"/>
          <w:szCs w:val="24"/>
        </w:rPr>
        <w:t xml:space="preserve"> its ATSC 1.0 simulcast signal more than 30 miles from the reference coordinates of </w:t>
      </w:r>
      <w:r w:rsidRPr="007D0ED7" w:rsidR="00AC2491">
        <w:rPr>
          <w:rFonts w:ascii="Times New Roman" w:hAnsi="Times New Roman" w:cs="Times New Roman"/>
          <w:kern w:val="28"/>
          <w:szCs w:val="24"/>
        </w:rPr>
        <w:t>its</w:t>
      </w:r>
      <w:r w:rsidRPr="007D0ED7">
        <w:rPr>
          <w:rFonts w:ascii="Times New Roman" w:hAnsi="Times New Roman" w:cs="Times New Roman"/>
          <w:kern w:val="28"/>
          <w:szCs w:val="24"/>
        </w:rPr>
        <w:t xml:space="preserve"> </w:t>
      </w:r>
      <w:r w:rsidRPr="007D0ED7" w:rsidR="00AC2491">
        <w:rPr>
          <w:rFonts w:ascii="Times New Roman" w:hAnsi="Times New Roman" w:cs="Times New Roman"/>
          <w:kern w:val="28"/>
          <w:szCs w:val="24"/>
        </w:rPr>
        <w:t>original</w:t>
      </w:r>
      <w:r w:rsidRPr="007D0ED7">
        <w:rPr>
          <w:rFonts w:ascii="Times New Roman" w:hAnsi="Times New Roman" w:cs="Times New Roman"/>
          <w:kern w:val="28"/>
          <w:szCs w:val="24"/>
        </w:rPr>
        <w:t xml:space="preserve"> </w:t>
      </w:r>
      <w:r w:rsidRPr="007D0ED7" w:rsidR="00AC2491">
        <w:rPr>
          <w:rFonts w:ascii="Times New Roman" w:hAnsi="Times New Roman" w:cs="Times New Roman"/>
          <w:kern w:val="28"/>
          <w:szCs w:val="24"/>
        </w:rPr>
        <w:t>antenna location.</w:t>
      </w:r>
    </w:p>
    <w:p w:rsidR="002B706E" w:rsidRPr="007D0ED7" w:rsidP="002B706E" w14:paraId="401561B9" w14:textId="3C0A1895">
      <w:pPr>
        <w:pStyle w:val="ListParagraph"/>
        <w:widowControl w:val="0"/>
        <w:numPr>
          <w:ilvl w:val="0"/>
          <w:numId w:val="31"/>
        </w:numPr>
        <w:spacing w:after="60" w:line="240" w:lineRule="auto"/>
        <w:rPr>
          <w:rFonts w:ascii="Times New Roman" w:hAnsi="Times New Roman" w:cs="Times New Roman"/>
          <w:kern w:val="28"/>
          <w:szCs w:val="24"/>
        </w:rPr>
      </w:pPr>
      <w:r w:rsidRPr="007D0ED7">
        <w:rPr>
          <w:rFonts w:ascii="Times New Roman" w:hAnsi="Times New Roman" w:cs="Times New Roman"/>
          <w:kern w:val="28"/>
          <w:szCs w:val="24"/>
        </w:rPr>
        <w:t xml:space="preserve">In addition, in evaluating </w:t>
      </w:r>
      <w:r w:rsidRPr="007D0ED7" w:rsidR="00AC2491">
        <w:rPr>
          <w:rFonts w:ascii="Times New Roman" w:hAnsi="Times New Roman" w:cs="Times New Roman"/>
          <w:kern w:val="28"/>
          <w:szCs w:val="24"/>
        </w:rPr>
        <w:t xml:space="preserve">license </w:t>
      </w:r>
      <w:r w:rsidRPr="007D0ED7">
        <w:rPr>
          <w:rFonts w:ascii="Times New Roman" w:hAnsi="Times New Roman" w:cs="Times New Roman"/>
          <w:kern w:val="28"/>
          <w:szCs w:val="24"/>
        </w:rPr>
        <w:t>applications</w:t>
      </w:r>
      <w:r w:rsidRPr="007D0ED7" w:rsidR="00194A3B">
        <w:rPr>
          <w:rFonts w:ascii="Times New Roman" w:hAnsi="Times New Roman" w:cs="Times New Roman"/>
          <w:kern w:val="28"/>
          <w:szCs w:val="24"/>
        </w:rPr>
        <w:t>,</w:t>
      </w:r>
      <w:r w:rsidRPr="007D0ED7">
        <w:rPr>
          <w:rFonts w:ascii="Times New Roman" w:hAnsi="Times New Roman" w:cs="Times New Roman"/>
          <w:kern w:val="28"/>
          <w:szCs w:val="24"/>
        </w:rPr>
        <w:t xml:space="preserve"> </w:t>
      </w:r>
      <w:r w:rsidRPr="007D0ED7" w:rsidR="00194A3B">
        <w:rPr>
          <w:rFonts w:ascii="Times New Roman" w:hAnsi="Times New Roman" w:cs="Times New Roman"/>
          <w:kern w:val="28"/>
          <w:szCs w:val="24"/>
        </w:rPr>
        <w:t xml:space="preserve">the Commission </w:t>
      </w:r>
      <w:r w:rsidRPr="007D0ED7">
        <w:rPr>
          <w:rFonts w:ascii="Times New Roman" w:hAnsi="Times New Roman" w:cs="Times New Roman"/>
          <w:kern w:val="28"/>
          <w:szCs w:val="24"/>
        </w:rPr>
        <w:t xml:space="preserve">will consider any loss in signal coverage resulting from the simulcast arrangement in determining whether to grant the application.  </w:t>
      </w:r>
      <w:r w:rsidRPr="007D0ED7" w:rsidR="00AC2491">
        <w:rPr>
          <w:rFonts w:ascii="Times New Roman" w:hAnsi="Times New Roman" w:cs="Times New Roman"/>
          <w:kern w:val="28"/>
          <w:szCs w:val="24"/>
        </w:rPr>
        <w:t>The Commission</w:t>
      </w:r>
      <w:r w:rsidRPr="007D0ED7">
        <w:rPr>
          <w:rFonts w:ascii="Times New Roman" w:hAnsi="Times New Roman" w:cs="Times New Roman"/>
          <w:kern w:val="28"/>
          <w:szCs w:val="24"/>
        </w:rPr>
        <w:t xml:space="preserve"> will consider more favorably simulcast arrangements with a service loss of no more than five percent of the population served by the. </w:t>
      </w:r>
    </w:p>
    <w:p w:rsidR="00204F0B" w:rsidRPr="007D0ED7" w:rsidP="00204F0B" w14:paraId="1027B826" w14:textId="03C4219C">
      <w:pPr>
        <w:pStyle w:val="ListParagraph"/>
        <w:widowControl w:val="0"/>
        <w:numPr>
          <w:ilvl w:val="0"/>
          <w:numId w:val="31"/>
        </w:numPr>
        <w:spacing w:after="60" w:line="240" w:lineRule="auto"/>
        <w:rPr>
          <w:rFonts w:ascii="Times New Roman" w:hAnsi="Times New Roman" w:cs="Times New Roman"/>
          <w:kern w:val="28"/>
          <w:szCs w:val="24"/>
        </w:rPr>
      </w:pPr>
      <w:r w:rsidRPr="007D0ED7">
        <w:rPr>
          <w:rFonts w:ascii="Times New Roman" w:hAnsi="Times New Roman" w:cs="Times New Roman"/>
          <w:i/>
          <w:kern w:val="28"/>
          <w:szCs w:val="24"/>
        </w:rPr>
        <w:t>Coverage Requirements for ATSC 3.0 Signals</w:t>
      </w:r>
      <w:r w:rsidRPr="007D0ED7" w:rsidR="00AC2491">
        <w:rPr>
          <w:rFonts w:ascii="Times New Roman" w:hAnsi="Times New Roman" w:cs="Times New Roman"/>
          <w:kern w:val="28"/>
          <w:szCs w:val="24"/>
        </w:rPr>
        <w:t>:</w:t>
      </w:r>
      <w:r w:rsidRPr="007D0ED7">
        <w:rPr>
          <w:rFonts w:ascii="Times New Roman" w:hAnsi="Times New Roman" w:cs="Times New Roman"/>
          <w:kern w:val="28"/>
          <w:szCs w:val="24"/>
        </w:rPr>
        <w:t xml:space="preserve">  </w:t>
      </w:r>
      <w:r w:rsidRPr="007D0ED7" w:rsidR="00CF05ED">
        <w:rPr>
          <w:rFonts w:ascii="Times New Roman" w:hAnsi="Times New Roman" w:cs="Times New Roman"/>
          <w:kern w:val="28"/>
          <w:szCs w:val="24"/>
        </w:rPr>
        <w:t xml:space="preserve">Next Gen TV stations </w:t>
      </w:r>
      <w:r w:rsidRPr="007D0ED7">
        <w:rPr>
          <w:rFonts w:ascii="Times New Roman" w:hAnsi="Times New Roman" w:cs="Times New Roman"/>
          <w:kern w:val="28"/>
          <w:szCs w:val="24"/>
        </w:rPr>
        <w:t xml:space="preserve">that choose to continue broadcasting in ATSC 1.0 on </w:t>
      </w:r>
      <w:r w:rsidRPr="007D0ED7" w:rsidR="00CF05ED">
        <w:rPr>
          <w:rFonts w:ascii="Times New Roman" w:hAnsi="Times New Roman" w:cs="Times New Roman"/>
          <w:kern w:val="28"/>
          <w:szCs w:val="24"/>
        </w:rPr>
        <w:t>its</w:t>
      </w:r>
      <w:r w:rsidRPr="007D0ED7">
        <w:rPr>
          <w:rFonts w:ascii="Times New Roman" w:hAnsi="Times New Roman" w:cs="Times New Roman"/>
          <w:kern w:val="28"/>
          <w:szCs w:val="24"/>
        </w:rPr>
        <w:t xml:space="preserve"> existing facilities and transmit an ATSC 3.0 signal </w:t>
      </w:r>
      <w:r w:rsidRPr="007D0ED7" w:rsidR="00CF05ED">
        <w:rPr>
          <w:rFonts w:ascii="Times New Roman" w:hAnsi="Times New Roman" w:cs="Times New Roman"/>
          <w:kern w:val="28"/>
          <w:szCs w:val="24"/>
        </w:rPr>
        <w:t xml:space="preserve">(as a guest) </w:t>
      </w:r>
      <w:r w:rsidRPr="007D0ED7">
        <w:rPr>
          <w:rFonts w:ascii="Times New Roman" w:hAnsi="Times New Roman" w:cs="Times New Roman"/>
          <w:kern w:val="28"/>
          <w:szCs w:val="24"/>
        </w:rPr>
        <w:t>on the facilities of a host station</w:t>
      </w:r>
      <w:r w:rsidRPr="007D0ED7" w:rsidR="00CF05ED">
        <w:rPr>
          <w:rFonts w:ascii="Times New Roman" w:hAnsi="Times New Roman" w:cs="Times New Roman"/>
          <w:kern w:val="28"/>
          <w:szCs w:val="24"/>
        </w:rPr>
        <w:t xml:space="preserve"> must select a host station that is assigned to the same </w:t>
      </w:r>
      <w:r w:rsidRPr="007D0ED7">
        <w:rPr>
          <w:rFonts w:ascii="Times New Roman" w:hAnsi="Times New Roman" w:cs="Times New Roman"/>
          <w:kern w:val="28"/>
          <w:szCs w:val="24"/>
        </w:rPr>
        <w:t xml:space="preserve">DMA. </w:t>
      </w:r>
    </w:p>
    <w:p w:rsidR="002535E3" w:rsidRPr="007D0ED7" w:rsidP="002535E3" w14:paraId="60FEEA4C" w14:textId="6E49B9F9">
      <w:pPr>
        <w:pStyle w:val="ListParagraph"/>
        <w:widowControl w:val="0"/>
        <w:numPr>
          <w:ilvl w:val="0"/>
          <w:numId w:val="31"/>
        </w:numPr>
        <w:spacing w:after="60" w:line="240" w:lineRule="auto"/>
        <w:rPr>
          <w:rFonts w:ascii="Times New Roman" w:hAnsi="Times New Roman" w:cs="Times New Roman"/>
          <w:kern w:val="28"/>
          <w:szCs w:val="24"/>
        </w:rPr>
      </w:pPr>
      <w:r w:rsidRPr="007D0ED7">
        <w:rPr>
          <w:rFonts w:ascii="Times New Roman" w:hAnsi="Times New Roman" w:cs="Times New Roman"/>
          <w:i/>
          <w:kern w:val="28"/>
          <w:szCs w:val="24"/>
        </w:rPr>
        <w:t>Licensing of Next Gen TV Stations</w:t>
      </w:r>
      <w:r w:rsidRPr="007D0ED7">
        <w:rPr>
          <w:rFonts w:ascii="Times New Roman" w:hAnsi="Times New Roman" w:cs="Times New Roman"/>
          <w:kern w:val="28"/>
          <w:szCs w:val="24"/>
        </w:rPr>
        <w:t xml:space="preserve">:  Next Gen TV stations must obtain Commission approval to modify its license for authority to convert its existing facility to ATSC 3.0 operations, operate a guest 1.0 simulcast channel on a host station or to operate a guest 3.0 channel on a host station. </w:t>
      </w:r>
    </w:p>
    <w:p w:rsidR="002535E3" w:rsidRPr="007D0ED7" w:rsidP="002535E3" w14:paraId="4258A0B8" w14:textId="77777777">
      <w:pPr>
        <w:pStyle w:val="ListParagraph"/>
        <w:widowControl w:val="0"/>
        <w:numPr>
          <w:ilvl w:val="1"/>
          <w:numId w:val="31"/>
        </w:numPr>
        <w:spacing w:after="60" w:line="240" w:lineRule="auto"/>
        <w:rPr>
          <w:rFonts w:ascii="Times New Roman" w:hAnsi="Times New Roman" w:cs="Times New Roman"/>
          <w:kern w:val="28"/>
          <w:szCs w:val="24"/>
        </w:rPr>
      </w:pPr>
      <w:r w:rsidRPr="007D0ED7">
        <w:rPr>
          <w:rFonts w:ascii="Times New Roman" w:hAnsi="Times New Roman" w:cs="Times New Roman"/>
          <w:kern w:val="28"/>
          <w:szCs w:val="24"/>
        </w:rPr>
        <w:t xml:space="preserve">Each station participating in a simulcasting arrangement will continue to be licensed and operated separately, have its own call sign, and be separately subject to all applicable Commission obligations, rules, and policies. </w:t>
      </w:r>
    </w:p>
    <w:p w:rsidR="002535E3" w:rsidRPr="007D0ED7" w:rsidP="005E3431" w14:paraId="5D1A97C5" w14:textId="52BD0256">
      <w:pPr>
        <w:pStyle w:val="ListParagraph"/>
        <w:widowControl w:val="0"/>
        <w:numPr>
          <w:ilvl w:val="1"/>
          <w:numId w:val="31"/>
        </w:numPr>
        <w:spacing w:after="60" w:line="240" w:lineRule="auto"/>
        <w:rPr>
          <w:rFonts w:ascii="Times New Roman" w:hAnsi="Times New Roman" w:cs="Times New Roman"/>
          <w:kern w:val="28"/>
          <w:szCs w:val="24"/>
        </w:rPr>
      </w:pPr>
      <w:r w:rsidRPr="007D0ED7">
        <w:rPr>
          <w:rFonts w:ascii="Times New Roman" w:hAnsi="Times New Roman" w:cs="Times New Roman"/>
          <w:kern w:val="28"/>
          <w:szCs w:val="24"/>
        </w:rPr>
        <w:t>ATSC 1.0 and ATSC 3.0 signals aired on the facilities of a host station will be licensed as temporary second channels of the originating station.  (</w:t>
      </w:r>
      <w:r w:rsidRPr="005E3431" w:rsidR="005E3431">
        <w:rPr>
          <w:rFonts w:ascii="Times New Roman" w:hAnsi="Times New Roman" w:cs="Times New Roman"/>
          <w:kern w:val="28"/>
          <w:szCs w:val="24"/>
        </w:rPr>
        <w:t>Each licensee remains responsible for its own signal</w:t>
      </w:r>
      <w:r w:rsidR="005E3431">
        <w:rPr>
          <w:rFonts w:ascii="Times New Roman" w:hAnsi="Times New Roman" w:cs="Times New Roman"/>
          <w:kern w:val="28"/>
          <w:szCs w:val="24"/>
        </w:rPr>
        <w:t xml:space="preserve">. </w:t>
      </w:r>
      <w:r w:rsidRPr="007D0ED7">
        <w:rPr>
          <w:rFonts w:ascii="Times New Roman" w:hAnsi="Times New Roman" w:cs="Times New Roman"/>
          <w:kern w:val="28"/>
          <w:szCs w:val="24"/>
        </w:rPr>
        <w:t xml:space="preserve">The host will be licensed for its </w:t>
      </w:r>
      <w:r w:rsidR="005E3431">
        <w:rPr>
          <w:rFonts w:ascii="Times New Roman" w:hAnsi="Times New Roman" w:cs="Times New Roman"/>
          <w:kern w:val="28"/>
          <w:szCs w:val="24"/>
        </w:rPr>
        <w:t>signal(s) aired on</w:t>
      </w:r>
      <w:r w:rsidRPr="007D0ED7" w:rsidR="005E3431">
        <w:rPr>
          <w:rFonts w:ascii="Times New Roman" w:hAnsi="Times New Roman" w:cs="Times New Roman"/>
          <w:kern w:val="28"/>
          <w:szCs w:val="24"/>
        </w:rPr>
        <w:t xml:space="preserve"> </w:t>
      </w:r>
      <w:r w:rsidRPr="007D0ED7">
        <w:rPr>
          <w:rFonts w:ascii="Times New Roman" w:hAnsi="Times New Roman" w:cs="Times New Roman"/>
          <w:kern w:val="28"/>
          <w:szCs w:val="24"/>
        </w:rPr>
        <w:t xml:space="preserve">its channel and the guest will be licensed for its </w:t>
      </w:r>
      <w:r w:rsidR="005E3431">
        <w:rPr>
          <w:rFonts w:ascii="Times New Roman" w:hAnsi="Times New Roman" w:cs="Times New Roman"/>
          <w:kern w:val="28"/>
          <w:szCs w:val="24"/>
        </w:rPr>
        <w:t>signal(s) aired using</w:t>
      </w:r>
      <w:r w:rsidRPr="007D0ED7" w:rsidR="005E3431">
        <w:rPr>
          <w:rFonts w:ascii="Times New Roman" w:hAnsi="Times New Roman" w:cs="Times New Roman"/>
          <w:kern w:val="28"/>
          <w:szCs w:val="24"/>
        </w:rPr>
        <w:t xml:space="preserve"> </w:t>
      </w:r>
      <w:r w:rsidRPr="007D0ED7">
        <w:rPr>
          <w:rFonts w:ascii="Times New Roman" w:hAnsi="Times New Roman" w:cs="Times New Roman"/>
          <w:kern w:val="28"/>
          <w:szCs w:val="24"/>
        </w:rPr>
        <w:t>the host</w:t>
      </w:r>
      <w:r w:rsidR="005E3431">
        <w:rPr>
          <w:rFonts w:ascii="Times New Roman" w:hAnsi="Times New Roman" w:cs="Times New Roman"/>
          <w:kern w:val="28"/>
          <w:szCs w:val="24"/>
        </w:rPr>
        <w:t>’s</w:t>
      </w:r>
      <w:r w:rsidRPr="007D0ED7">
        <w:rPr>
          <w:rFonts w:ascii="Times New Roman" w:hAnsi="Times New Roman" w:cs="Times New Roman"/>
          <w:kern w:val="28"/>
          <w:szCs w:val="24"/>
        </w:rPr>
        <w:t xml:space="preserve"> channel.)  </w:t>
      </w:r>
    </w:p>
    <w:p w:rsidR="002535E3" w:rsidRPr="007D0ED7" w:rsidP="002535E3" w14:paraId="603D541B" w14:textId="4FC1E375">
      <w:pPr>
        <w:pStyle w:val="ListParagraph"/>
        <w:widowControl w:val="0"/>
        <w:numPr>
          <w:ilvl w:val="2"/>
          <w:numId w:val="31"/>
        </w:numPr>
        <w:spacing w:after="60" w:line="240" w:lineRule="auto"/>
        <w:rPr>
          <w:rFonts w:ascii="Times New Roman" w:hAnsi="Times New Roman" w:cs="Times New Roman"/>
          <w:kern w:val="28"/>
          <w:szCs w:val="24"/>
        </w:rPr>
      </w:pPr>
      <w:r w:rsidRPr="007D0ED7">
        <w:rPr>
          <w:rFonts w:ascii="Times New Roman" w:hAnsi="Times New Roman" w:cs="Times New Roman"/>
          <w:kern w:val="28"/>
          <w:szCs w:val="24"/>
        </w:rPr>
        <w:t xml:space="preserve">The Commission will include a note on the originating station’s license identifying any ATSC 1.0 or ATSC 3.0 signal being aired on the facilities of a host station.  The Commission will also include a note on a host station’s license identifying any ATSC 1.0 or ATSC 3.0 guest signal(s) being aired on the facilities of the host station. </w:t>
      </w:r>
    </w:p>
    <w:p w:rsidR="002143B1" w:rsidRPr="007D0ED7" w:rsidP="002143B1" w14:paraId="5C3FD4B2" w14:textId="31D72875">
      <w:pPr>
        <w:pStyle w:val="ListParagraph"/>
        <w:widowControl w:val="0"/>
        <w:numPr>
          <w:ilvl w:val="1"/>
          <w:numId w:val="31"/>
        </w:numPr>
        <w:spacing w:after="60" w:line="240" w:lineRule="auto"/>
        <w:rPr>
          <w:rFonts w:ascii="Times New Roman" w:hAnsi="Times New Roman" w:cs="Times New Roman"/>
          <w:kern w:val="28"/>
          <w:szCs w:val="24"/>
        </w:rPr>
      </w:pPr>
      <w:r w:rsidRPr="007D0ED7">
        <w:rPr>
          <w:rFonts w:ascii="Times New Roman" w:hAnsi="Times New Roman" w:cs="Times New Roman"/>
          <w:kern w:val="28"/>
          <w:szCs w:val="24"/>
        </w:rPr>
        <w:t>For more information, see Reporting Requirement</w:t>
      </w:r>
      <w:r w:rsidR="00977B38">
        <w:rPr>
          <w:rFonts w:ascii="Times New Roman" w:hAnsi="Times New Roman" w:cs="Times New Roman"/>
          <w:kern w:val="28"/>
          <w:szCs w:val="24"/>
        </w:rPr>
        <w:t>s</w:t>
      </w:r>
      <w:r w:rsidRPr="007D0ED7">
        <w:rPr>
          <w:rFonts w:ascii="Times New Roman" w:hAnsi="Times New Roman" w:cs="Times New Roman"/>
          <w:kern w:val="28"/>
          <w:szCs w:val="24"/>
        </w:rPr>
        <w:t xml:space="preserve"> in next section of the Guide.</w:t>
      </w:r>
    </w:p>
    <w:p w:rsidR="006E59C3" w:rsidRPr="007D0ED7" w:rsidP="00DA673B" w14:paraId="3D6E8432" w14:textId="77777777">
      <w:pPr>
        <w:rPr>
          <w:rFonts w:ascii="Times New Roman" w:hAnsi="Times New Roman" w:cs="Times New Roman"/>
        </w:rPr>
      </w:pPr>
    </w:p>
    <w:p w:rsidR="00DE567B" w:rsidRPr="007D0ED7" w:rsidP="006E59C3" w14:paraId="1759BBF7" w14:textId="041610F9">
      <w:pPr>
        <w:pStyle w:val="Heading1"/>
        <w:widowControl/>
        <w:rPr>
          <w:rFonts w:ascii="Times New Roman" w:hAnsi="Times New Roman"/>
        </w:rPr>
      </w:pPr>
      <w:r w:rsidRPr="007D0ED7">
        <w:rPr>
          <w:rFonts w:ascii="Times New Roman" w:hAnsi="Times New Roman"/>
        </w:rPr>
        <w:t xml:space="preserve">RECORDKEEPING </w:t>
      </w:r>
      <w:r w:rsidRPr="007D0ED7" w:rsidR="00292357">
        <w:rPr>
          <w:rFonts w:ascii="Times New Roman" w:hAnsi="Times New Roman"/>
        </w:rPr>
        <w:t xml:space="preserve">AND REPORTING </w:t>
      </w:r>
      <w:r w:rsidRPr="007D0ED7">
        <w:rPr>
          <w:rFonts w:ascii="Times New Roman" w:hAnsi="Times New Roman"/>
        </w:rPr>
        <w:t>REQUIREMENTS</w:t>
      </w:r>
    </w:p>
    <w:p w:rsidR="00701319" w:rsidRPr="007D0ED7" w:rsidP="00511023" w14:paraId="06636272" w14:textId="6A9FE725">
      <w:pPr>
        <w:pStyle w:val="ParaNumCharChar"/>
        <w:tabs>
          <w:tab w:val="left" w:pos="720"/>
          <w:tab w:val="clear" w:pos="1080"/>
          <w:tab w:val="clear" w:pos="1440"/>
        </w:tabs>
        <w:ind w:firstLine="0"/>
      </w:pPr>
      <w:r w:rsidRPr="007D0ED7">
        <w:t xml:space="preserve">The </w:t>
      </w:r>
      <w:r w:rsidRPr="007D0ED7" w:rsidR="003E79D6">
        <w:rPr>
          <w:i/>
        </w:rPr>
        <w:t>Next Gen TV R</w:t>
      </w:r>
      <w:r w:rsidRPr="007D0ED7">
        <w:rPr>
          <w:i/>
        </w:rPr>
        <w:t xml:space="preserve">eport and Order </w:t>
      </w:r>
      <w:r w:rsidRPr="007D0ED7">
        <w:t>contains new inform</w:t>
      </w:r>
      <w:r w:rsidRPr="007D0ED7" w:rsidR="00DA6B99">
        <w:t>ation collection requirements</w:t>
      </w:r>
      <w:r w:rsidRPr="007D0ED7">
        <w:t xml:space="preserve">.  </w:t>
      </w:r>
    </w:p>
    <w:p w:rsidR="00212E54" w:rsidRPr="00D05A0C" w:rsidP="002D305A" w14:paraId="7A075B76" w14:textId="3A7E4400">
      <w:pPr>
        <w:widowControl w:val="0"/>
        <w:spacing w:after="0" w:line="240" w:lineRule="auto"/>
        <w:rPr>
          <w:rFonts w:ascii="Times New Roman" w:hAnsi="Times New Roman" w:cs="Times New Roman"/>
          <w:spacing w:val="-3"/>
        </w:rPr>
      </w:pPr>
      <w:r w:rsidRPr="007D0ED7">
        <w:rPr>
          <w:rFonts w:ascii="Times New Roman" w:hAnsi="Times New Roman" w:cs="Times New Roman"/>
          <w:b/>
          <w:i/>
          <w:spacing w:val="-3"/>
          <w:u w:val="single"/>
        </w:rPr>
        <w:t xml:space="preserve">License Application to FCC </w:t>
      </w:r>
      <w:r w:rsidRPr="007D0ED7" w:rsidR="00A625E7">
        <w:rPr>
          <w:rFonts w:ascii="Times New Roman" w:hAnsi="Times New Roman" w:cs="Times New Roman"/>
          <w:b/>
          <w:i/>
          <w:spacing w:val="-3"/>
          <w:u w:val="single"/>
        </w:rPr>
        <w:t xml:space="preserve">Required </w:t>
      </w:r>
      <w:r w:rsidRPr="007D0ED7">
        <w:rPr>
          <w:rFonts w:ascii="Times New Roman" w:hAnsi="Times New Roman" w:cs="Times New Roman"/>
          <w:b/>
          <w:i/>
          <w:spacing w:val="-3"/>
          <w:u w:val="single"/>
        </w:rPr>
        <w:t>/ FCC Form 2100 (Reporting Requirement; 47 CFR 73.3801</w:t>
      </w:r>
      <w:r w:rsidR="00D05A0C">
        <w:rPr>
          <w:rFonts w:ascii="Times New Roman" w:hAnsi="Times New Roman" w:cs="Times New Roman"/>
          <w:b/>
          <w:i/>
          <w:spacing w:val="-3"/>
          <w:u w:val="single"/>
        </w:rPr>
        <w:t>(f), 73.6029(f), and 74.782(g))</w:t>
      </w:r>
      <w:r w:rsidR="00D05A0C">
        <w:rPr>
          <w:rFonts w:ascii="Times New Roman" w:hAnsi="Times New Roman" w:cs="Times New Roman"/>
          <w:spacing w:val="-3"/>
        </w:rPr>
        <w:t>:</w:t>
      </w:r>
    </w:p>
    <w:p w:rsidR="00212E54" w:rsidRPr="007D0ED7" w:rsidP="002D305A" w14:paraId="75BEC84F" w14:textId="77777777">
      <w:pPr>
        <w:pStyle w:val="ListParagraph"/>
        <w:widowControl w:val="0"/>
        <w:numPr>
          <w:ilvl w:val="0"/>
          <w:numId w:val="31"/>
        </w:numPr>
        <w:spacing w:after="60" w:line="240" w:lineRule="auto"/>
        <w:rPr>
          <w:rFonts w:ascii="Times New Roman" w:hAnsi="Times New Roman" w:cs="Times New Roman"/>
          <w:spacing w:val="-3"/>
        </w:rPr>
      </w:pPr>
      <w:r w:rsidRPr="007D0ED7">
        <w:rPr>
          <w:rFonts w:ascii="Times New Roman" w:hAnsi="Times New Roman" w:cs="Times New Roman"/>
          <w:spacing w:val="-3"/>
        </w:rPr>
        <w:t>A broadcaster must file an application (FCC Form 2100) with the Commission, and receive Commission approval, before:</w:t>
      </w:r>
    </w:p>
    <w:p w:rsidR="00212E54" w:rsidRPr="007D0ED7" w:rsidP="008E2178" w14:paraId="33177670" w14:textId="08B513BB">
      <w:pPr>
        <w:pStyle w:val="ListParagraph"/>
        <w:widowControl w:val="0"/>
        <w:numPr>
          <w:ilvl w:val="1"/>
          <w:numId w:val="31"/>
        </w:numPr>
        <w:spacing w:after="60" w:line="240" w:lineRule="auto"/>
        <w:rPr>
          <w:rFonts w:ascii="Times New Roman" w:hAnsi="Times New Roman" w:cs="Times New Roman"/>
          <w:spacing w:val="-3"/>
        </w:rPr>
      </w:pPr>
      <w:r>
        <w:rPr>
          <w:rFonts w:ascii="Times New Roman" w:hAnsi="Times New Roman" w:cs="Times New Roman"/>
          <w:spacing w:val="-3"/>
        </w:rPr>
        <w:t>(1) M</w:t>
      </w:r>
      <w:r w:rsidRPr="007D0ED7">
        <w:rPr>
          <w:rFonts w:ascii="Times New Roman" w:hAnsi="Times New Roman" w:cs="Times New Roman"/>
          <w:spacing w:val="-3"/>
        </w:rPr>
        <w:t xml:space="preserve">oving its ATSC 1.0 signal to the facilities of a host station, moving that signal from the facilities of an existing host station to the facilities of a different host station, or discontinuing an ATSC 1.0 guest signal; </w:t>
      </w:r>
    </w:p>
    <w:p w:rsidR="00212E54" w:rsidRPr="007D0ED7" w:rsidP="008E2178" w14:paraId="2627645B" w14:textId="00AB1E02">
      <w:pPr>
        <w:pStyle w:val="ListParagraph"/>
        <w:widowControl w:val="0"/>
        <w:numPr>
          <w:ilvl w:val="1"/>
          <w:numId w:val="31"/>
        </w:numPr>
        <w:spacing w:after="60" w:line="240" w:lineRule="auto"/>
        <w:rPr>
          <w:rFonts w:ascii="Times New Roman" w:hAnsi="Times New Roman" w:cs="Times New Roman"/>
          <w:spacing w:val="-3"/>
        </w:rPr>
      </w:pPr>
      <w:r>
        <w:rPr>
          <w:rFonts w:ascii="Times New Roman" w:hAnsi="Times New Roman" w:cs="Times New Roman"/>
          <w:spacing w:val="-3"/>
        </w:rPr>
        <w:t>(2) C</w:t>
      </w:r>
      <w:r w:rsidRPr="007D0ED7">
        <w:rPr>
          <w:rFonts w:ascii="Times New Roman" w:hAnsi="Times New Roman" w:cs="Times New Roman"/>
          <w:spacing w:val="-3"/>
        </w:rPr>
        <w:t>ommencing the airing of an ATSC 3.0 signal on the facilities of a host station (that has already converted to ATSC 3.0 operation), moving its ATSC 3.0 signal to the facilities of a different host station, or discontinuing an ATSC 3.0 guest signal; or</w:t>
      </w:r>
    </w:p>
    <w:p w:rsidR="00212E54" w:rsidRPr="007D0ED7" w:rsidP="008E2178" w14:paraId="5041BD57" w14:textId="28A2972D">
      <w:pPr>
        <w:pStyle w:val="ListParagraph"/>
        <w:widowControl w:val="0"/>
        <w:numPr>
          <w:ilvl w:val="1"/>
          <w:numId w:val="31"/>
        </w:numPr>
        <w:spacing w:after="60" w:line="240" w:lineRule="auto"/>
        <w:rPr>
          <w:rFonts w:ascii="Times New Roman" w:hAnsi="Times New Roman" w:cs="Times New Roman"/>
          <w:spacing w:val="-3"/>
        </w:rPr>
      </w:pPr>
      <w:r>
        <w:rPr>
          <w:rFonts w:ascii="Times New Roman" w:hAnsi="Times New Roman" w:cs="Times New Roman"/>
          <w:spacing w:val="-3"/>
        </w:rPr>
        <w:t>(3) C</w:t>
      </w:r>
      <w:r w:rsidRPr="007D0ED7">
        <w:rPr>
          <w:rFonts w:ascii="Times New Roman" w:hAnsi="Times New Roman" w:cs="Times New Roman"/>
          <w:spacing w:val="-3"/>
        </w:rPr>
        <w:t>onverting its existing station to transmit an ATSC 3.0 signal or converting the station from ATSC 3.0 back to ATSC 1.0 transmissions.</w:t>
      </w:r>
    </w:p>
    <w:p w:rsidR="00212E54" w:rsidRPr="007D0ED7" w:rsidP="00986FE8" w14:paraId="05099AFC" w14:textId="77777777">
      <w:pPr>
        <w:pStyle w:val="ListParagraph"/>
        <w:widowControl w:val="0"/>
        <w:numPr>
          <w:ilvl w:val="1"/>
          <w:numId w:val="31"/>
        </w:numPr>
        <w:spacing w:after="60" w:line="240" w:lineRule="auto"/>
        <w:rPr>
          <w:rFonts w:ascii="Times New Roman" w:hAnsi="Times New Roman" w:cs="Times New Roman"/>
          <w:spacing w:val="-3"/>
        </w:rPr>
      </w:pPr>
      <w:r w:rsidRPr="007D0ED7">
        <w:rPr>
          <w:rFonts w:ascii="Times New Roman" w:hAnsi="Times New Roman" w:cs="Times New Roman"/>
          <w:i/>
          <w:spacing w:val="-3"/>
        </w:rPr>
        <w:t>FCC Form 2100</w:t>
      </w:r>
      <w:r w:rsidRPr="007D0ED7">
        <w:rPr>
          <w:rFonts w:ascii="Times New Roman" w:hAnsi="Times New Roman" w:cs="Times New Roman"/>
          <w:spacing w:val="-3"/>
        </w:rPr>
        <w:t>:  The Media Bureau will be amending FCC Form 2100 and the relevant schedules (Schedules B, D &amp; F)</w:t>
      </w:r>
      <w:r>
        <w:rPr>
          <w:rStyle w:val="FootnoteReference"/>
          <w:rFonts w:ascii="Times New Roman" w:hAnsi="Times New Roman" w:cs="Times New Roman"/>
          <w:spacing w:val="-3"/>
        </w:rPr>
        <w:footnoteReference w:id="3"/>
      </w:r>
      <w:r w:rsidRPr="007D0ED7">
        <w:rPr>
          <w:rFonts w:ascii="Times New Roman" w:hAnsi="Times New Roman" w:cs="Times New Roman"/>
          <w:spacing w:val="-3"/>
        </w:rPr>
        <w:t xml:space="preserve"> as necessary to implement the Next Gen TV licensing process and collect the required information.  The form will be revised to establish the streamlined “one-step” licensing process for Next Gen TV applicants.  As of March 2018, the form is not currently available for filing.</w:t>
      </w:r>
    </w:p>
    <w:p w:rsidR="00212E54" w:rsidRPr="007D0ED7" w:rsidP="00986FE8" w14:paraId="5C8B69FF" w14:textId="77777777">
      <w:pPr>
        <w:pStyle w:val="ListParagraph"/>
        <w:widowControl w:val="0"/>
        <w:numPr>
          <w:ilvl w:val="1"/>
          <w:numId w:val="31"/>
        </w:numPr>
        <w:spacing w:after="60" w:line="240" w:lineRule="auto"/>
        <w:rPr>
          <w:rFonts w:ascii="Times New Roman" w:hAnsi="Times New Roman" w:cs="Times New Roman"/>
          <w:spacing w:val="-3"/>
        </w:rPr>
      </w:pPr>
      <w:r w:rsidRPr="007D0ED7">
        <w:rPr>
          <w:rFonts w:ascii="Times New Roman" w:hAnsi="Times New Roman" w:cs="Times New Roman"/>
          <w:i/>
          <w:spacing w:val="-3"/>
        </w:rPr>
        <w:t>Streamlined Process</w:t>
      </w:r>
      <w:r w:rsidRPr="007D0ED7">
        <w:rPr>
          <w:rFonts w:ascii="Times New Roman" w:hAnsi="Times New Roman" w:cs="Times New Roman"/>
          <w:spacing w:val="-3"/>
        </w:rPr>
        <w:t>:  A broadcaster may file only an application for modification of license, provided no other changes are being requested in such application that would require the filing of an application for a construction permit as otherwise required by the rules.</w:t>
      </w:r>
    </w:p>
    <w:p w:rsidR="00212E54" w:rsidRPr="007D0ED7" w:rsidP="00986FE8" w14:paraId="6B6E3B2B" w14:textId="77777777">
      <w:pPr>
        <w:pStyle w:val="ListParagraph"/>
        <w:widowControl w:val="0"/>
        <w:numPr>
          <w:ilvl w:val="1"/>
          <w:numId w:val="31"/>
        </w:numPr>
        <w:spacing w:after="60" w:line="240" w:lineRule="auto"/>
        <w:rPr>
          <w:rFonts w:ascii="Times New Roman" w:hAnsi="Times New Roman" w:cs="Times New Roman"/>
          <w:spacing w:val="-3"/>
        </w:rPr>
      </w:pPr>
      <w:r w:rsidRPr="007D0ED7">
        <w:rPr>
          <w:rFonts w:ascii="Times New Roman" w:hAnsi="Times New Roman" w:cs="Times New Roman"/>
          <w:i/>
          <w:spacing w:val="-3"/>
        </w:rPr>
        <w:t>Expedited Processing</w:t>
      </w:r>
      <w:r w:rsidRPr="007D0ED7">
        <w:rPr>
          <w:rFonts w:ascii="Times New Roman" w:hAnsi="Times New Roman" w:cs="Times New Roman"/>
          <w:spacing w:val="-3"/>
        </w:rPr>
        <w:t xml:space="preserve">.  An application filed in accordance with the streamlined process will receive expedited processing provided, for stations requesting to air an ATSC 1.0 signal on the facilities of a host station, the station will provide ATSC 1.0 service to at least 95 percent of the predicted population within the noise limited service contour of its original ATSC 1.0 facility. </w:t>
      </w:r>
    </w:p>
    <w:p w:rsidR="00212E54" w:rsidRPr="00AE532D" w:rsidP="00986FE8" w14:paraId="11C50B82" w14:textId="29FE9650">
      <w:pPr>
        <w:pStyle w:val="ListParagraph"/>
        <w:widowControl w:val="0"/>
        <w:numPr>
          <w:ilvl w:val="1"/>
          <w:numId w:val="31"/>
        </w:numPr>
        <w:spacing w:after="60" w:line="240" w:lineRule="auto"/>
        <w:rPr>
          <w:rFonts w:ascii="Times New Roman" w:hAnsi="Times New Roman" w:cs="Times New Roman"/>
          <w:spacing w:val="-3"/>
        </w:rPr>
      </w:pPr>
      <w:r w:rsidRPr="00AE532D">
        <w:rPr>
          <w:rFonts w:ascii="Times New Roman" w:hAnsi="Times New Roman" w:cs="Times New Roman"/>
          <w:i/>
          <w:spacing w:val="-3"/>
        </w:rPr>
        <w:t>Required Information</w:t>
      </w:r>
      <w:r w:rsidRPr="00AE532D">
        <w:rPr>
          <w:rFonts w:ascii="Times New Roman" w:hAnsi="Times New Roman" w:cs="Times New Roman"/>
          <w:spacing w:val="-3"/>
        </w:rPr>
        <w:t xml:space="preserve">:  An application must include the following information: </w:t>
      </w:r>
    </w:p>
    <w:p w:rsidR="00212E54" w:rsidRPr="007D0ED7" w:rsidP="00AE532D" w14:paraId="4F572635" w14:textId="77777777">
      <w:pPr>
        <w:pStyle w:val="ListParagraph"/>
        <w:widowControl w:val="0"/>
        <w:numPr>
          <w:ilvl w:val="2"/>
          <w:numId w:val="31"/>
        </w:numPr>
        <w:spacing w:after="60" w:line="240" w:lineRule="auto"/>
        <w:rPr>
          <w:rFonts w:ascii="Times New Roman" w:hAnsi="Times New Roman" w:cs="Times New Roman"/>
          <w:spacing w:val="-3"/>
        </w:rPr>
      </w:pPr>
      <w:r w:rsidRPr="007D0ED7">
        <w:rPr>
          <w:rFonts w:ascii="Times New Roman" w:hAnsi="Times New Roman" w:cs="Times New Roman"/>
          <w:spacing w:val="-3"/>
        </w:rPr>
        <w:t xml:space="preserve">(A) the station </w:t>
      </w:r>
      <w:r w:rsidRPr="00986FE8">
        <w:rPr>
          <w:rFonts w:ascii="Times New Roman" w:hAnsi="Times New Roman" w:cs="Times New Roman"/>
          <w:kern w:val="28"/>
          <w:szCs w:val="24"/>
        </w:rPr>
        <w:t>serving</w:t>
      </w:r>
      <w:r w:rsidRPr="007D0ED7">
        <w:rPr>
          <w:rFonts w:ascii="Times New Roman" w:hAnsi="Times New Roman" w:cs="Times New Roman"/>
          <w:spacing w:val="-3"/>
        </w:rPr>
        <w:t xml:space="preserve"> as the host, if applicable, </w:t>
      </w:r>
    </w:p>
    <w:p w:rsidR="00212E54" w:rsidRPr="007D0ED7" w:rsidP="00AE532D" w14:paraId="5D61B0FE" w14:textId="77777777">
      <w:pPr>
        <w:pStyle w:val="ListParagraph"/>
        <w:widowControl w:val="0"/>
        <w:numPr>
          <w:ilvl w:val="2"/>
          <w:numId w:val="31"/>
        </w:numPr>
        <w:spacing w:after="60" w:line="240" w:lineRule="auto"/>
        <w:rPr>
          <w:rFonts w:ascii="Times New Roman" w:hAnsi="Times New Roman" w:cs="Times New Roman"/>
          <w:spacing w:val="-3"/>
        </w:rPr>
      </w:pPr>
      <w:r w:rsidRPr="007D0ED7">
        <w:rPr>
          <w:rFonts w:ascii="Times New Roman" w:hAnsi="Times New Roman" w:cs="Times New Roman"/>
          <w:spacing w:val="-3"/>
        </w:rPr>
        <w:t xml:space="preserve">(B) the technical facilities of the host station, if applicable, </w:t>
      </w:r>
    </w:p>
    <w:p w:rsidR="00212E54" w:rsidRPr="007D0ED7" w:rsidP="00AE532D" w14:paraId="07CFF624" w14:textId="77777777">
      <w:pPr>
        <w:pStyle w:val="ListParagraph"/>
        <w:widowControl w:val="0"/>
        <w:numPr>
          <w:ilvl w:val="2"/>
          <w:numId w:val="31"/>
        </w:numPr>
        <w:spacing w:after="60" w:line="240" w:lineRule="auto"/>
        <w:rPr>
          <w:rFonts w:ascii="Times New Roman" w:hAnsi="Times New Roman" w:cs="Times New Roman"/>
          <w:spacing w:val="-3"/>
        </w:rPr>
      </w:pPr>
      <w:r w:rsidRPr="007D0ED7">
        <w:rPr>
          <w:rFonts w:ascii="Times New Roman" w:hAnsi="Times New Roman" w:cs="Times New Roman"/>
          <w:spacing w:val="-3"/>
        </w:rPr>
        <w:t xml:space="preserve">(C) the DMA of the originating broadcaster’s facility and the DMA of the host station, if applicable, and </w:t>
      </w:r>
    </w:p>
    <w:p w:rsidR="00212E54" w:rsidRPr="007D0ED7" w:rsidP="00AE532D" w14:paraId="50226BD7" w14:textId="77777777">
      <w:pPr>
        <w:pStyle w:val="ListParagraph"/>
        <w:widowControl w:val="0"/>
        <w:numPr>
          <w:ilvl w:val="2"/>
          <w:numId w:val="31"/>
        </w:numPr>
        <w:spacing w:after="60" w:line="240" w:lineRule="auto"/>
        <w:rPr>
          <w:rFonts w:ascii="Times New Roman" w:hAnsi="Times New Roman" w:cs="Times New Roman"/>
          <w:spacing w:val="-3"/>
        </w:rPr>
      </w:pPr>
      <w:r w:rsidRPr="007D0ED7">
        <w:rPr>
          <w:rFonts w:ascii="Times New Roman" w:hAnsi="Times New Roman" w:cs="Times New Roman"/>
          <w:spacing w:val="-3"/>
        </w:rPr>
        <w:t xml:space="preserve">(D) any other </w:t>
      </w:r>
      <w:r w:rsidRPr="00986FE8">
        <w:rPr>
          <w:rFonts w:ascii="Times New Roman" w:hAnsi="Times New Roman" w:cs="Times New Roman"/>
          <w:kern w:val="28"/>
          <w:szCs w:val="24"/>
        </w:rPr>
        <w:t>information</w:t>
      </w:r>
      <w:r w:rsidRPr="007D0ED7">
        <w:rPr>
          <w:rFonts w:ascii="Times New Roman" w:hAnsi="Times New Roman" w:cs="Times New Roman"/>
          <w:spacing w:val="-3"/>
        </w:rPr>
        <w:t xml:space="preserve"> deemed necessary by the Commission to process the application.</w:t>
      </w:r>
    </w:p>
    <w:p w:rsidR="00212E54" w:rsidRPr="007D0ED7" w:rsidP="00986FE8" w14:paraId="538FE9C0" w14:textId="77777777">
      <w:pPr>
        <w:pStyle w:val="ListParagraph"/>
        <w:widowControl w:val="0"/>
        <w:numPr>
          <w:ilvl w:val="1"/>
          <w:numId w:val="31"/>
        </w:numPr>
        <w:spacing w:after="60" w:line="240" w:lineRule="auto"/>
        <w:rPr>
          <w:rFonts w:ascii="Times New Roman" w:hAnsi="Times New Roman" w:cs="Times New Roman"/>
          <w:spacing w:val="-3"/>
        </w:rPr>
      </w:pPr>
      <w:bookmarkStart w:id="5" w:name="_Hlk501549613"/>
      <w:r w:rsidRPr="007D0ED7">
        <w:rPr>
          <w:rFonts w:ascii="Times New Roman" w:hAnsi="Times New Roman" w:cs="Times New Roman"/>
          <w:spacing w:val="-3"/>
        </w:rPr>
        <w:t xml:space="preserve">If an application includes a request to air an ATSC 1.0 signal on the facilities of a host station, the broadcaster must also indicate on the application (in addition to other required information): </w:t>
      </w:r>
    </w:p>
    <w:p w:rsidR="00212E54" w:rsidRPr="007D0ED7" w:rsidP="00AE532D" w14:paraId="53075200" w14:textId="77777777">
      <w:pPr>
        <w:pStyle w:val="ListParagraph"/>
        <w:widowControl w:val="0"/>
        <w:numPr>
          <w:ilvl w:val="2"/>
          <w:numId w:val="31"/>
        </w:numPr>
        <w:spacing w:after="60" w:line="240" w:lineRule="auto"/>
        <w:rPr>
          <w:rFonts w:ascii="Times New Roman" w:hAnsi="Times New Roman" w:cs="Times New Roman"/>
          <w:spacing w:val="-3"/>
        </w:rPr>
      </w:pPr>
      <w:r w:rsidRPr="007D0ED7">
        <w:rPr>
          <w:rFonts w:ascii="Times New Roman" w:hAnsi="Times New Roman" w:cs="Times New Roman"/>
          <w:spacing w:val="-3"/>
        </w:rPr>
        <w:t xml:space="preserve">(A) the predicted population within the noise limited service contour served by the station’s original ATSC 1.0 signal, </w:t>
      </w:r>
    </w:p>
    <w:p w:rsidR="00212E54" w:rsidRPr="007D0ED7" w:rsidP="00AE532D" w14:paraId="5AE1AF60" w14:textId="77777777">
      <w:pPr>
        <w:pStyle w:val="ListParagraph"/>
        <w:widowControl w:val="0"/>
        <w:numPr>
          <w:ilvl w:val="2"/>
          <w:numId w:val="31"/>
        </w:numPr>
        <w:spacing w:after="60" w:line="240" w:lineRule="auto"/>
        <w:rPr>
          <w:rFonts w:ascii="Times New Roman" w:hAnsi="Times New Roman" w:cs="Times New Roman"/>
          <w:spacing w:val="-3"/>
        </w:rPr>
      </w:pPr>
      <w:r w:rsidRPr="007D0ED7">
        <w:rPr>
          <w:rFonts w:ascii="Times New Roman" w:hAnsi="Times New Roman" w:cs="Times New Roman"/>
          <w:spacing w:val="-3"/>
        </w:rPr>
        <w:t xml:space="preserve">(B) the predicted population within the noise limited service contour served by the station’s original ATSC 1.0 signal that will lose the station’s ATSC 1.0 service as a result of the simulcasting arrangement, including identifying areas of service loss by providing a contour overlap map, and </w:t>
      </w:r>
    </w:p>
    <w:p w:rsidR="00212E54" w:rsidRPr="007D0ED7" w:rsidP="00AE532D" w14:paraId="1F11ECDD" w14:textId="77777777">
      <w:pPr>
        <w:pStyle w:val="ListParagraph"/>
        <w:widowControl w:val="0"/>
        <w:numPr>
          <w:ilvl w:val="2"/>
          <w:numId w:val="31"/>
        </w:numPr>
        <w:spacing w:after="60" w:line="240" w:lineRule="auto"/>
        <w:rPr>
          <w:rFonts w:ascii="Times New Roman" w:hAnsi="Times New Roman" w:cs="Times New Roman"/>
          <w:spacing w:val="-3"/>
        </w:rPr>
      </w:pPr>
      <w:r w:rsidRPr="007D0ED7">
        <w:rPr>
          <w:rFonts w:ascii="Times New Roman" w:hAnsi="Times New Roman" w:cs="Times New Roman"/>
          <w:spacing w:val="-3"/>
        </w:rPr>
        <w:t xml:space="preserve">(C) whether the ATSC 1.0 simulcast signal aired on the host station will serve at least 95 percent of the population. </w:t>
      </w:r>
    </w:p>
    <w:p w:rsidR="00212E54" w:rsidRPr="007D0ED7" w:rsidP="00D05A0C" w14:paraId="0DB89ED9" w14:textId="77777777">
      <w:pPr>
        <w:pStyle w:val="ListParagraph"/>
        <w:keepNext/>
        <w:numPr>
          <w:ilvl w:val="1"/>
          <w:numId w:val="31"/>
        </w:numPr>
        <w:spacing w:after="60" w:line="240" w:lineRule="auto"/>
        <w:rPr>
          <w:rFonts w:ascii="Times New Roman" w:hAnsi="Times New Roman" w:cs="Times New Roman"/>
          <w:spacing w:val="-3"/>
        </w:rPr>
      </w:pPr>
      <w:r w:rsidRPr="007D0ED7">
        <w:rPr>
          <w:rFonts w:ascii="Times New Roman" w:hAnsi="Times New Roman" w:cs="Times New Roman"/>
          <w:spacing w:val="-3"/>
        </w:rPr>
        <w:t xml:space="preserve">If an application includes a request to air an ATSC 1.0 signal on the facilities of a host station and does not meet the 95 percent standard for expedited processing, the application must contain the following information (in addition to other required information): </w:t>
      </w:r>
    </w:p>
    <w:p w:rsidR="00212E54" w:rsidRPr="007D0ED7" w:rsidP="00AE532D" w14:paraId="7EB2A606" w14:textId="7A7467D1">
      <w:pPr>
        <w:pStyle w:val="ListParagraph"/>
        <w:widowControl w:val="0"/>
        <w:numPr>
          <w:ilvl w:val="2"/>
          <w:numId w:val="31"/>
        </w:numPr>
        <w:spacing w:after="60" w:line="240" w:lineRule="auto"/>
        <w:rPr>
          <w:rFonts w:ascii="Times New Roman" w:hAnsi="Times New Roman" w:cs="Times New Roman"/>
          <w:spacing w:val="-3"/>
        </w:rPr>
      </w:pPr>
      <w:r w:rsidRPr="007D0ED7">
        <w:rPr>
          <w:rFonts w:ascii="Times New Roman" w:hAnsi="Times New Roman" w:cs="Times New Roman"/>
          <w:spacing w:val="-3"/>
        </w:rPr>
        <w:t xml:space="preserve">(A) whether there is another possible host station(s) in the market that would result in less service loss to existing viewers and, if so, why the </w:t>
      </w:r>
      <w:r w:rsidR="00201895">
        <w:rPr>
          <w:rFonts w:ascii="Times New Roman" w:hAnsi="Times New Roman" w:cs="Times New Roman"/>
          <w:spacing w:val="-3"/>
        </w:rPr>
        <w:t>N</w:t>
      </w:r>
      <w:r w:rsidRPr="007D0ED7" w:rsidR="00201895">
        <w:rPr>
          <w:rFonts w:ascii="Times New Roman" w:hAnsi="Times New Roman" w:cs="Times New Roman"/>
          <w:spacing w:val="-3"/>
        </w:rPr>
        <w:t xml:space="preserve">ext </w:t>
      </w:r>
      <w:r w:rsidRPr="007D0ED7">
        <w:rPr>
          <w:rFonts w:ascii="Times New Roman" w:hAnsi="Times New Roman" w:cs="Times New Roman"/>
          <w:spacing w:val="-3"/>
        </w:rPr>
        <w:t xml:space="preserve">Gen TV broadcaster chose to partner with a host station creating a larger service loss; </w:t>
      </w:r>
    </w:p>
    <w:p w:rsidR="00212E54" w:rsidRPr="007D0ED7" w:rsidP="00AE532D" w14:paraId="2698210D" w14:textId="77777777">
      <w:pPr>
        <w:pStyle w:val="ListParagraph"/>
        <w:widowControl w:val="0"/>
        <w:numPr>
          <w:ilvl w:val="2"/>
          <w:numId w:val="31"/>
        </w:numPr>
        <w:spacing w:after="60" w:line="240" w:lineRule="auto"/>
        <w:rPr>
          <w:rFonts w:ascii="Times New Roman" w:hAnsi="Times New Roman" w:cs="Times New Roman"/>
          <w:spacing w:val="-3"/>
        </w:rPr>
      </w:pPr>
      <w:r w:rsidRPr="007D0ED7">
        <w:rPr>
          <w:rFonts w:ascii="Times New Roman" w:hAnsi="Times New Roman" w:cs="Times New Roman"/>
          <w:spacing w:val="-3"/>
        </w:rPr>
        <w:t xml:space="preserve">(B) what </w:t>
      </w:r>
      <w:r w:rsidRPr="00986FE8">
        <w:rPr>
          <w:rFonts w:ascii="Times New Roman" w:hAnsi="Times New Roman" w:cs="Times New Roman"/>
          <w:kern w:val="28"/>
          <w:szCs w:val="24"/>
        </w:rPr>
        <w:t>steps</w:t>
      </w:r>
      <w:r w:rsidRPr="007D0ED7">
        <w:rPr>
          <w:rFonts w:ascii="Times New Roman" w:hAnsi="Times New Roman" w:cs="Times New Roman"/>
          <w:spacing w:val="-3"/>
        </w:rPr>
        <w:t xml:space="preserve">, if any, the station plans to take to minimize the impact of the service loss (e.g., providing ATSC 3.0 dongles, set-top boxes, or gateway devices to viewers in the loss area); and </w:t>
      </w:r>
    </w:p>
    <w:p w:rsidR="00212E54" w:rsidRPr="007D0ED7" w:rsidP="00AE532D" w14:paraId="3538C6B7" w14:textId="77777777">
      <w:pPr>
        <w:pStyle w:val="ListParagraph"/>
        <w:widowControl w:val="0"/>
        <w:numPr>
          <w:ilvl w:val="2"/>
          <w:numId w:val="31"/>
        </w:numPr>
        <w:spacing w:after="60" w:line="240" w:lineRule="auto"/>
        <w:rPr>
          <w:rFonts w:ascii="Times New Roman" w:hAnsi="Times New Roman" w:cs="Times New Roman"/>
          <w:spacing w:val="-3"/>
        </w:rPr>
      </w:pPr>
      <w:r w:rsidRPr="007D0ED7">
        <w:rPr>
          <w:rFonts w:ascii="Times New Roman" w:hAnsi="Times New Roman" w:cs="Times New Roman"/>
          <w:spacing w:val="-3"/>
        </w:rPr>
        <w:t>(C) the public interest benefits of the simulcasting arrangement and a showing of why the benefit(s) of granting the application would outweigh the harm(s).  These applications will be considered on a case-by-case basis.</w:t>
      </w:r>
    </w:p>
    <w:p w:rsidR="00212E54" w:rsidRPr="007D0ED7" w:rsidP="00212E54" w14:paraId="5E2C2FE6" w14:textId="77777777">
      <w:pPr>
        <w:rPr>
          <w:rFonts w:ascii="Times New Roman" w:hAnsi="Times New Roman" w:cs="Times New Roman"/>
          <w:spacing w:val="-3"/>
        </w:rPr>
      </w:pPr>
      <w:bookmarkEnd w:id="5"/>
    </w:p>
    <w:p w:rsidR="00472E6B" w:rsidRPr="00D05A0C" w:rsidP="000732B2" w14:paraId="3C0F15A1" w14:textId="6C0D9AE4">
      <w:pPr>
        <w:widowControl w:val="0"/>
        <w:spacing w:after="0" w:line="240" w:lineRule="auto"/>
        <w:rPr>
          <w:rFonts w:ascii="Times New Roman" w:hAnsi="Times New Roman" w:cs="Times New Roman"/>
          <w:spacing w:val="-3"/>
        </w:rPr>
      </w:pPr>
      <w:r w:rsidRPr="007D0ED7">
        <w:rPr>
          <w:rFonts w:ascii="Times New Roman" w:hAnsi="Times New Roman" w:cs="Times New Roman"/>
          <w:b/>
          <w:i/>
          <w:spacing w:val="-3"/>
          <w:u w:val="single"/>
        </w:rPr>
        <w:t>Next Gen TV Station On-Air Notices to Consumers (Third-Party Disclosure Requirement; 47 C.F.R. §§ 73.3801(g</w:t>
      </w:r>
      <w:r w:rsidR="00D05A0C">
        <w:rPr>
          <w:rFonts w:ascii="Times New Roman" w:hAnsi="Times New Roman" w:cs="Times New Roman"/>
          <w:b/>
          <w:i/>
          <w:spacing w:val="-3"/>
          <w:u w:val="single"/>
        </w:rPr>
        <w:t>), 73.6029(g), and 74.782(h))</w:t>
      </w:r>
      <w:r w:rsidR="00D05A0C">
        <w:rPr>
          <w:rFonts w:ascii="Times New Roman" w:hAnsi="Times New Roman" w:cs="Times New Roman"/>
          <w:spacing w:val="-3"/>
        </w:rPr>
        <w:t>:</w:t>
      </w:r>
    </w:p>
    <w:p w:rsidR="00323497" w:rsidRPr="007D0ED7" w:rsidP="000732B2" w14:paraId="502BAF45" w14:textId="2E37C772">
      <w:pPr>
        <w:pStyle w:val="ListParagraph"/>
        <w:widowControl w:val="0"/>
        <w:numPr>
          <w:ilvl w:val="0"/>
          <w:numId w:val="31"/>
        </w:numPr>
        <w:spacing w:after="60" w:line="240" w:lineRule="auto"/>
        <w:rPr>
          <w:rFonts w:ascii="Times New Roman" w:hAnsi="Times New Roman" w:cs="Times New Roman"/>
          <w:spacing w:val="-3"/>
        </w:rPr>
      </w:pPr>
      <w:r w:rsidRPr="007D0ED7">
        <w:rPr>
          <w:rFonts w:ascii="Times New Roman" w:hAnsi="Times New Roman" w:cs="Times New Roman"/>
          <w:spacing w:val="-3"/>
        </w:rPr>
        <w:t xml:space="preserve">Commercial and noncommercial educational (NCE) </w:t>
      </w:r>
      <w:r w:rsidRPr="00986FE8">
        <w:rPr>
          <w:rFonts w:ascii="Times New Roman" w:hAnsi="Times New Roman" w:cs="Times New Roman"/>
          <w:kern w:val="28"/>
          <w:szCs w:val="24"/>
        </w:rPr>
        <w:t>broadcast</w:t>
      </w:r>
      <w:r w:rsidRPr="007D0ED7">
        <w:rPr>
          <w:rFonts w:ascii="Times New Roman" w:hAnsi="Times New Roman" w:cs="Times New Roman"/>
          <w:spacing w:val="-3"/>
        </w:rPr>
        <w:t xml:space="preserve"> TV stations that relocate their ATSC 1.0 signals (e.g., moving to a host station’s facility, subsequently moving to a different host, or returning to its original facility) are required to air daily Public Service Announcements (PSAs) or crawls</w:t>
      </w:r>
      <w:r>
        <w:rPr>
          <w:rStyle w:val="FootnoteReference"/>
          <w:rFonts w:ascii="Times New Roman" w:hAnsi="Times New Roman" w:cs="Times New Roman"/>
          <w:spacing w:val="-3"/>
        </w:rPr>
        <w:footnoteReference w:id="4"/>
      </w:r>
      <w:r w:rsidRPr="007D0ED7">
        <w:rPr>
          <w:rFonts w:ascii="Times New Roman" w:hAnsi="Times New Roman" w:cs="Times New Roman"/>
          <w:spacing w:val="-3"/>
        </w:rPr>
        <w:t xml:space="preserve"> every day for 30 days prior to the date that the stations will </w:t>
      </w:r>
      <w:r w:rsidRPr="007D0ED7" w:rsidR="00472E6B">
        <w:rPr>
          <w:rFonts w:ascii="Times New Roman" w:hAnsi="Times New Roman" w:cs="Times New Roman"/>
          <w:spacing w:val="-3"/>
        </w:rPr>
        <w:t>relocate/</w:t>
      </w:r>
      <w:r w:rsidRPr="007D0ED7">
        <w:rPr>
          <w:rFonts w:ascii="Times New Roman" w:hAnsi="Times New Roman" w:cs="Times New Roman"/>
          <w:spacing w:val="-3"/>
        </w:rPr>
        <w:t xml:space="preserve">terminate ATSC 1.0 operations on their existing facilities.  </w:t>
      </w:r>
    </w:p>
    <w:p w:rsidR="00472E6B" w:rsidRPr="007D0ED7" w:rsidP="00986FE8" w14:paraId="19DD2F55" w14:textId="77777777">
      <w:pPr>
        <w:pStyle w:val="ListParagraph"/>
        <w:widowControl w:val="0"/>
        <w:numPr>
          <w:ilvl w:val="1"/>
          <w:numId w:val="31"/>
        </w:numPr>
        <w:spacing w:after="60" w:line="240" w:lineRule="auto"/>
        <w:rPr>
          <w:rFonts w:ascii="Times New Roman" w:hAnsi="Times New Roman" w:cs="Times New Roman"/>
          <w:spacing w:val="-3"/>
        </w:rPr>
      </w:pPr>
      <w:r w:rsidRPr="007D0ED7">
        <w:rPr>
          <w:rFonts w:ascii="Times New Roman" w:hAnsi="Times New Roman" w:cs="Times New Roman"/>
          <w:spacing w:val="-3"/>
        </w:rPr>
        <w:t xml:space="preserve">Stations that transition directly to ATSC 3.0 will be required to air daily PSAs or crawls </w:t>
      </w:r>
      <w:r w:rsidRPr="00986FE8">
        <w:rPr>
          <w:rFonts w:ascii="Times New Roman" w:hAnsi="Times New Roman" w:cs="Times New Roman"/>
          <w:kern w:val="28"/>
          <w:szCs w:val="24"/>
        </w:rPr>
        <w:t>every</w:t>
      </w:r>
      <w:r w:rsidRPr="007D0ED7">
        <w:rPr>
          <w:rFonts w:ascii="Times New Roman" w:hAnsi="Times New Roman" w:cs="Times New Roman"/>
          <w:spacing w:val="-3"/>
        </w:rPr>
        <w:t xml:space="preserve"> day for 30 days prior to the date that the stations will terminate ATSC 1.0 operations.  </w:t>
      </w:r>
    </w:p>
    <w:p w:rsidR="003E79D6" w:rsidRPr="007D0ED7" w:rsidP="00986FE8" w14:paraId="45C8A42A" w14:textId="4A9FBC92">
      <w:pPr>
        <w:pStyle w:val="ListParagraph"/>
        <w:widowControl w:val="0"/>
        <w:numPr>
          <w:ilvl w:val="1"/>
          <w:numId w:val="31"/>
        </w:numPr>
        <w:spacing w:after="60" w:line="240" w:lineRule="auto"/>
        <w:rPr>
          <w:rFonts w:ascii="Times New Roman" w:hAnsi="Times New Roman" w:cs="Times New Roman"/>
          <w:spacing w:val="-3"/>
        </w:rPr>
      </w:pPr>
      <w:r w:rsidRPr="007D0ED7">
        <w:rPr>
          <w:rFonts w:ascii="Times New Roman" w:hAnsi="Times New Roman" w:cs="Times New Roman"/>
          <w:spacing w:val="-3"/>
        </w:rPr>
        <w:t xml:space="preserve">Broadcaster on-air notices to consumers will be used to inform consumers if stations they watch </w:t>
      </w:r>
      <w:r w:rsidRPr="00986FE8">
        <w:rPr>
          <w:rFonts w:ascii="Times New Roman" w:hAnsi="Times New Roman" w:cs="Times New Roman"/>
          <w:kern w:val="28"/>
          <w:szCs w:val="24"/>
        </w:rPr>
        <w:t>will</w:t>
      </w:r>
      <w:r w:rsidRPr="007D0ED7">
        <w:rPr>
          <w:rFonts w:ascii="Times New Roman" w:hAnsi="Times New Roman" w:cs="Times New Roman"/>
          <w:spacing w:val="-3"/>
        </w:rPr>
        <w:t xml:space="preserve"> be changing channels and encouraged to rescan their receivers for new channel assignments. </w:t>
      </w:r>
    </w:p>
    <w:p w:rsidR="00472E6B" w:rsidRPr="007D0ED7" w:rsidP="00472E6B" w14:paraId="0B9FA56F" w14:textId="77777777">
      <w:pPr>
        <w:rPr>
          <w:rFonts w:ascii="Times New Roman" w:hAnsi="Times New Roman" w:cs="Times New Roman"/>
          <w:spacing w:val="-3"/>
        </w:rPr>
      </w:pPr>
    </w:p>
    <w:p w:rsidR="00323497" w:rsidRPr="007D0ED7" w:rsidP="000732B2" w14:paraId="1A268B39" w14:textId="1D3DE1D6">
      <w:pPr>
        <w:widowControl w:val="0"/>
        <w:spacing w:after="0" w:line="240" w:lineRule="auto"/>
        <w:rPr>
          <w:rFonts w:ascii="Times New Roman" w:hAnsi="Times New Roman" w:cs="Times New Roman"/>
          <w:b/>
          <w:spacing w:val="-3"/>
          <w:u w:val="single"/>
        </w:rPr>
      </w:pPr>
      <w:r w:rsidRPr="007D0ED7">
        <w:rPr>
          <w:rFonts w:ascii="Times New Roman" w:hAnsi="Times New Roman" w:cs="Times New Roman"/>
          <w:b/>
          <w:i/>
          <w:spacing w:val="-3"/>
          <w:u w:val="single"/>
        </w:rPr>
        <w:t>Next Gen TV Broadcaster Written Notices to MVPDs (Third-Party Disclosure Requirement; 47 C.F.R. §§ 73.3801(h), 73.6029(h), and 74.782(i))</w:t>
      </w:r>
      <w:r w:rsidRPr="00D05A0C">
        <w:rPr>
          <w:rFonts w:ascii="Times New Roman" w:hAnsi="Times New Roman" w:cs="Times New Roman"/>
          <w:spacing w:val="-3"/>
        </w:rPr>
        <w:t>:</w:t>
      </w:r>
      <w:r w:rsidRPr="007D0ED7">
        <w:rPr>
          <w:rFonts w:ascii="Times New Roman" w:hAnsi="Times New Roman" w:cs="Times New Roman"/>
          <w:b/>
          <w:spacing w:val="-3"/>
          <w:u w:val="single"/>
        </w:rPr>
        <w:t xml:space="preserve"> </w:t>
      </w:r>
    </w:p>
    <w:p w:rsidR="00323497" w:rsidRPr="007D0ED7" w:rsidP="000732B2" w14:paraId="1EBBC3D8" w14:textId="63146739">
      <w:pPr>
        <w:pStyle w:val="ListParagraph"/>
        <w:widowControl w:val="0"/>
        <w:numPr>
          <w:ilvl w:val="0"/>
          <w:numId w:val="31"/>
        </w:numPr>
        <w:spacing w:after="60" w:line="240" w:lineRule="auto"/>
        <w:rPr>
          <w:rFonts w:ascii="Times New Roman" w:hAnsi="Times New Roman" w:cs="Times New Roman"/>
          <w:i/>
          <w:spacing w:val="-3"/>
        </w:rPr>
      </w:pPr>
      <w:r w:rsidRPr="007D0ED7">
        <w:rPr>
          <w:rFonts w:ascii="Times New Roman" w:hAnsi="Times New Roman" w:cs="Times New Roman"/>
          <w:spacing w:val="-3"/>
        </w:rPr>
        <w:t xml:space="preserve">Next Gen TV stations relocating their ATSC 1.0 signals (e.g., moving to a temporary host station’s </w:t>
      </w:r>
      <w:r w:rsidRPr="007D0ED7" w:rsidR="00251F29">
        <w:rPr>
          <w:rFonts w:ascii="Times New Roman" w:hAnsi="Times New Roman" w:cs="Times New Roman"/>
          <w:spacing w:val="-3"/>
        </w:rPr>
        <w:t>facilit</w:t>
      </w:r>
      <w:r w:rsidR="00251F29">
        <w:rPr>
          <w:rFonts w:ascii="Times New Roman" w:hAnsi="Times New Roman" w:cs="Times New Roman"/>
          <w:spacing w:val="-3"/>
        </w:rPr>
        <w:t>y</w:t>
      </w:r>
      <w:r w:rsidRPr="007D0ED7">
        <w:rPr>
          <w:rFonts w:ascii="Times New Roman" w:hAnsi="Times New Roman" w:cs="Times New Roman"/>
          <w:spacing w:val="-3"/>
        </w:rPr>
        <w:t xml:space="preserve">, </w:t>
      </w:r>
      <w:r w:rsidRPr="00986FE8">
        <w:rPr>
          <w:rFonts w:ascii="Times New Roman" w:hAnsi="Times New Roman" w:cs="Times New Roman"/>
          <w:kern w:val="28"/>
          <w:szCs w:val="24"/>
        </w:rPr>
        <w:t>subsequently</w:t>
      </w:r>
      <w:r w:rsidRPr="007D0ED7">
        <w:rPr>
          <w:rFonts w:ascii="Times New Roman" w:hAnsi="Times New Roman" w:cs="Times New Roman"/>
          <w:spacing w:val="-3"/>
        </w:rPr>
        <w:t xml:space="preserve"> moving to a different host, or returning to its original facility) must provide notice to MVPDs that: (</w:t>
      </w:r>
      <w:r w:rsidR="000732B2">
        <w:rPr>
          <w:rFonts w:ascii="Times New Roman" w:hAnsi="Times New Roman" w:cs="Times New Roman"/>
          <w:spacing w:val="-3"/>
        </w:rPr>
        <w:t>1</w:t>
      </w:r>
      <w:r w:rsidRPr="007D0ED7">
        <w:rPr>
          <w:rFonts w:ascii="Times New Roman" w:hAnsi="Times New Roman" w:cs="Times New Roman"/>
          <w:spacing w:val="-3"/>
        </w:rPr>
        <w:t>) No longer will be required to carry the station’s ATSC 1.0 signal due to the relocation; or (</w:t>
      </w:r>
      <w:r w:rsidR="000732B2">
        <w:rPr>
          <w:rFonts w:ascii="Times New Roman" w:hAnsi="Times New Roman" w:cs="Times New Roman"/>
          <w:spacing w:val="-3"/>
        </w:rPr>
        <w:t>2</w:t>
      </w:r>
      <w:r w:rsidRPr="007D0ED7">
        <w:rPr>
          <w:rFonts w:ascii="Times New Roman" w:hAnsi="Times New Roman" w:cs="Times New Roman"/>
          <w:spacing w:val="-3"/>
        </w:rPr>
        <w:t xml:space="preserve">) carry and will continue to be obligated to carry the station’s ATSC 1.0 signal from the new location. </w:t>
      </w:r>
    </w:p>
    <w:p w:rsidR="00472E6B" w:rsidRPr="007D0ED7" w:rsidP="00986FE8" w14:paraId="2EFE7377" w14:textId="65E833DF">
      <w:pPr>
        <w:pStyle w:val="ListParagraph"/>
        <w:widowControl w:val="0"/>
        <w:numPr>
          <w:ilvl w:val="1"/>
          <w:numId w:val="31"/>
        </w:numPr>
        <w:spacing w:after="60" w:line="240" w:lineRule="auto"/>
        <w:rPr>
          <w:rFonts w:ascii="Times New Roman" w:hAnsi="Times New Roman" w:cs="Times New Roman"/>
          <w:i/>
          <w:spacing w:val="-3"/>
        </w:rPr>
      </w:pPr>
      <w:r w:rsidRPr="007D0ED7">
        <w:rPr>
          <w:rFonts w:ascii="Times New Roman" w:hAnsi="Times New Roman" w:cs="Times New Roman"/>
          <w:i/>
          <w:spacing w:val="-3"/>
        </w:rPr>
        <w:t xml:space="preserve">Content.  </w:t>
      </w:r>
      <w:r w:rsidRPr="00986FE8">
        <w:rPr>
          <w:rFonts w:ascii="Times New Roman" w:hAnsi="Times New Roman" w:cs="Times New Roman"/>
          <w:kern w:val="28"/>
          <w:szCs w:val="24"/>
        </w:rPr>
        <w:t>The</w:t>
      </w:r>
      <w:r w:rsidRPr="007D0ED7">
        <w:rPr>
          <w:rFonts w:ascii="Times New Roman" w:hAnsi="Times New Roman" w:cs="Times New Roman"/>
          <w:spacing w:val="-3"/>
        </w:rPr>
        <w:t xml:space="preserve"> notice must contain the following information:</w:t>
      </w:r>
    </w:p>
    <w:p w:rsidR="00472E6B" w:rsidRPr="007D0ED7" w:rsidP="000732B2" w14:paraId="72A074A5" w14:textId="5F7EAAA3">
      <w:pPr>
        <w:pStyle w:val="ListParagraph"/>
        <w:widowControl w:val="0"/>
        <w:numPr>
          <w:ilvl w:val="2"/>
          <w:numId w:val="31"/>
        </w:numPr>
        <w:spacing w:after="60" w:line="240" w:lineRule="auto"/>
        <w:rPr>
          <w:rFonts w:ascii="Times New Roman" w:hAnsi="Times New Roman" w:cs="Times New Roman"/>
          <w:spacing w:val="-3"/>
        </w:rPr>
      </w:pPr>
      <w:r>
        <w:rPr>
          <w:rFonts w:ascii="Times New Roman" w:hAnsi="Times New Roman" w:cs="Times New Roman"/>
          <w:spacing w:val="-3"/>
        </w:rPr>
        <w:t xml:space="preserve">(1) </w:t>
      </w:r>
      <w:r w:rsidRPr="007D0ED7">
        <w:rPr>
          <w:rFonts w:ascii="Times New Roman" w:hAnsi="Times New Roman" w:cs="Times New Roman"/>
          <w:spacing w:val="-3"/>
        </w:rPr>
        <w:t>Date and time of any ATSC 1.0 channel changes;</w:t>
      </w:r>
    </w:p>
    <w:p w:rsidR="00472E6B" w:rsidRPr="007D0ED7" w:rsidP="000732B2" w14:paraId="10A7C4AC" w14:textId="514A8DEE">
      <w:pPr>
        <w:pStyle w:val="ListParagraph"/>
        <w:widowControl w:val="0"/>
        <w:numPr>
          <w:ilvl w:val="2"/>
          <w:numId w:val="31"/>
        </w:numPr>
        <w:spacing w:after="60" w:line="240" w:lineRule="auto"/>
        <w:rPr>
          <w:rFonts w:ascii="Times New Roman" w:hAnsi="Times New Roman" w:cs="Times New Roman"/>
          <w:spacing w:val="-3"/>
        </w:rPr>
      </w:pPr>
      <w:r>
        <w:rPr>
          <w:rFonts w:ascii="Times New Roman" w:hAnsi="Times New Roman" w:cs="Times New Roman"/>
          <w:spacing w:val="-3"/>
        </w:rPr>
        <w:t xml:space="preserve">(2) </w:t>
      </w:r>
      <w:r w:rsidRPr="007D0ED7">
        <w:rPr>
          <w:rFonts w:ascii="Times New Roman" w:hAnsi="Times New Roman" w:cs="Times New Roman"/>
          <w:spacing w:val="-3"/>
        </w:rPr>
        <w:t>The ATSC 1.0 channel occupied by the station before and after commencement of local simulcasting;</w:t>
      </w:r>
    </w:p>
    <w:p w:rsidR="00472E6B" w:rsidRPr="007D0ED7" w:rsidP="000732B2" w14:paraId="0F30AF2A" w14:textId="183CA6E3">
      <w:pPr>
        <w:pStyle w:val="ListParagraph"/>
        <w:widowControl w:val="0"/>
        <w:numPr>
          <w:ilvl w:val="2"/>
          <w:numId w:val="31"/>
        </w:numPr>
        <w:spacing w:after="60" w:line="240" w:lineRule="auto"/>
        <w:rPr>
          <w:rFonts w:ascii="Times New Roman" w:hAnsi="Times New Roman" w:cs="Times New Roman"/>
          <w:spacing w:val="-3"/>
        </w:rPr>
      </w:pPr>
      <w:r>
        <w:rPr>
          <w:rFonts w:ascii="Times New Roman" w:hAnsi="Times New Roman" w:cs="Times New Roman"/>
          <w:spacing w:val="-3"/>
        </w:rPr>
        <w:t xml:space="preserve">(3) </w:t>
      </w:r>
      <w:r w:rsidRPr="007D0ED7">
        <w:rPr>
          <w:rFonts w:ascii="Times New Roman" w:hAnsi="Times New Roman" w:cs="Times New Roman"/>
          <w:spacing w:val="-3"/>
        </w:rPr>
        <w:t>Modification, if any, to antenna position, location, or power levels;</w:t>
      </w:r>
    </w:p>
    <w:p w:rsidR="00472E6B" w:rsidRPr="007D0ED7" w:rsidP="000732B2" w14:paraId="59BC85F8" w14:textId="34CEEFD6">
      <w:pPr>
        <w:pStyle w:val="ListParagraph"/>
        <w:widowControl w:val="0"/>
        <w:numPr>
          <w:ilvl w:val="2"/>
          <w:numId w:val="31"/>
        </w:numPr>
        <w:spacing w:after="60" w:line="240" w:lineRule="auto"/>
        <w:rPr>
          <w:rFonts w:ascii="Times New Roman" w:hAnsi="Times New Roman" w:cs="Times New Roman"/>
          <w:spacing w:val="-3"/>
        </w:rPr>
      </w:pPr>
      <w:r>
        <w:rPr>
          <w:rFonts w:ascii="Times New Roman" w:hAnsi="Times New Roman" w:cs="Times New Roman"/>
          <w:spacing w:val="-3"/>
        </w:rPr>
        <w:t xml:space="preserve">(4) </w:t>
      </w:r>
      <w:r w:rsidRPr="007D0ED7">
        <w:rPr>
          <w:rFonts w:ascii="Times New Roman" w:hAnsi="Times New Roman" w:cs="Times New Roman"/>
          <w:spacing w:val="-3"/>
        </w:rPr>
        <w:t>Stream identification information; and</w:t>
      </w:r>
    </w:p>
    <w:p w:rsidR="00472E6B" w:rsidRPr="007D0ED7" w:rsidP="000732B2" w14:paraId="306C5F46" w14:textId="2469CE42">
      <w:pPr>
        <w:pStyle w:val="ListParagraph"/>
        <w:widowControl w:val="0"/>
        <w:numPr>
          <w:ilvl w:val="2"/>
          <w:numId w:val="31"/>
        </w:numPr>
        <w:spacing w:after="60" w:line="240" w:lineRule="auto"/>
        <w:rPr>
          <w:rFonts w:ascii="Times New Roman" w:hAnsi="Times New Roman" w:cs="Times New Roman"/>
          <w:spacing w:val="-3"/>
        </w:rPr>
      </w:pPr>
      <w:r>
        <w:rPr>
          <w:rFonts w:ascii="Times New Roman" w:hAnsi="Times New Roman" w:cs="Times New Roman"/>
          <w:spacing w:val="-3"/>
        </w:rPr>
        <w:t xml:space="preserve">(5) </w:t>
      </w:r>
      <w:r w:rsidRPr="007D0ED7">
        <w:rPr>
          <w:rFonts w:ascii="Times New Roman" w:hAnsi="Times New Roman" w:cs="Times New Roman"/>
          <w:spacing w:val="-3"/>
        </w:rPr>
        <w:t>Engineering staff contact information.</w:t>
      </w:r>
    </w:p>
    <w:p w:rsidR="00472E6B" w:rsidRPr="007D0ED7" w:rsidP="00986FE8" w14:paraId="488FD4A6" w14:textId="77777777">
      <w:pPr>
        <w:pStyle w:val="ListParagraph"/>
        <w:widowControl w:val="0"/>
        <w:numPr>
          <w:ilvl w:val="1"/>
          <w:numId w:val="31"/>
        </w:numPr>
        <w:spacing w:after="60" w:line="240" w:lineRule="auto"/>
        <w:rPr>
          <w:rFonts w:ascii="Times New Roman" w:hAnsi="Times New Roman" w:cs="Times New Roman"/>
          <w:spacing w:val="-3"/>
        </w:rPr>
      </w:pPr>
      <w:r w:rsidRPr="007D0ED7">
        <w:rPr>
          <w:rFonts w:ascii="Times New Roman" w:hAnsi="Times New Roman" w:cs="Times New Roman"/>
          <w:i/>
          <w:spacing w:val="-3"/>
        </w:rPr>
        <w:t>Amended Notice</w:t>
      </w:r>
      <w:r w:rsidRPr="007D0ED7">
        <w:rPr>
          <w:rFonts w:ascii="Times New Roman" w:hAnsi="Times New Roman" w:cs="Times New Roman"/>
          <w:spacing w:val="-3"/>
        </w:rPr>
        <w:t>.  If any of the information provided in the Required Notice changes, then an amended notification must be sent.</w:t>
      </w:r>
    </w:p>
    <w:p w:rsidR="00472E6B" w:rsidRPr="007D0ED7" w:rsidP="00986FE8" w14:paraId="50DDC470" w14:textId="2E4B2CCD">
      <w:pPr>
        <w:pStyle w:val="ListParagraph"/>
        <w:widowControl w:val="0"/>
        <w:numPr>
          <w:ilvl w:val="1"/>
          <w:numId w:val="31"/>
        </w:numPr>
        <w:spacing w:after="60" w:line="240" w:lineRule="auto"/>
        <w:rPr>
          <w:rFonts w:ascii="Times New Roman" w:hAnsi="Times New Roman" w:cs="Times New Roman"/>
          <w:spacing w:val="-3"/>
        </w:rPr>
      </w:pPr>
      <w:r w:rsidRPr="007D0ED7">
        <w:rPr>
          <w:rFonts w:ascii="Times New Roman" w:hAnsi="Times New Roman" w:cs="Times New Roman"/>
          <w:i/>
          <w:spacing w:val="-3"/>
        </w:rPr>
        <w:t>Timing</w:t>
      </w:r>
      <w:r w:rsidRPr="007D0ED7">
        <w:rPr>
          <w:rFonts w:ascii="Times New Roman" w:hAnsi="Times New Roman" w:cs="Times New Roman"/>
          <w:spacing w:val="-3"/>
        </w:rPr>
        <w:t xml:space="preserve">.  Next Gen TV stations must provide notice: (i) at least 120 days in advance of relocating their ATSC 1.0 signals if the relocation occurs during the post-incentive auction transition period; or (ii) at least 90 </w:t>
      </w:r>
      <w:r w:rsidRPr="00986FE8">
        <w:rPr>
          <w:rFonts w:ascii="Times New Roman" w:hAnsi="Times New Roman" w:cs="Times New Roman"/>
          <w:kern w:val="28"/>
          <w:szCs w:val="24"/>
        </w:rPr>
        <w:t>days</w:t>
      </w:r>
      <w:r w:rsidRPr="007D0ED7">
        <w:rPr>
          <w:rFonts w:ascii="Times New Roman" w:hAnsi="Times New Roman" w:cs="Times New Roman"/>
          <w:spacing w:val="-3"/>
        </w:rPr>
        <w:t xml:space="preserve"> in advance of relocating their ATSC 1.0 signals if the relocation occurs after the post-incentive auction transition period (see 47 CFR 27.4).  If the anticipated date of the ATSC 1.0 signal relocation changes, the station must send a further notice to affected MVPDs informing them of the new anticipated date.</w:t>
      </w:r>
    </w:p>
    <w:p w:rsidR="000732B2" w:rsidP="00986FE8" w14:paraId="7A69F5DC" w14:textId="22CB2E47">
      <w:pPr>
        <w:pStyle w:val="ListParagraph"/>
        <w:widowControl w:val="0"/>
        <w:numPr>
          <w:ilvl w:val="1"/>
          <w:numId w:val="31"/>
        </w:numPr>
        <w:spacing w:after="60" w:line="240" w:lineRule="auto"/>
        <w:rPr>
          <w:rFonts w:ascii="Times New Roman" w:hAnsi="Times New Roman" w:cs="Times New Roman"/>
          <w:spacing w:val="-3"/>
        </w:rPr>
      </w:pPr>
      <w:r w:rsidRPr="007D0ED7">
        <w:rPr>
          <w:rFonts w:ascii="Times New Roman" w:hAnsi="Times New Roman" w:cs="Times New Roman"/>
          <w:i/>
          <w:spacing w:val="-3"/>
        </w:rPr>
        <w:t>Method</w:t>
      </w:r>
      <w:r w:rsidRPr="007D0ED7">
        <w:rPr>
          <w:rFonts w:ascii="Times New Roman" w:hAnsi="Times New Roman" w:cs="Times New Roman"/>
          <w:spacing w:val="-3"/>
        </w:rPr>
        <w:t xml:space="preserve">.  Next Gen TV stations may choose whether to provide notice as required by this section either by a letter notification or electronically via email if the relevant MVPD agrees to </w:t>
      </w:r>
      <w:r>
        <w:rPr>
          <w:rFonts w:ascii="Times New Roman" w:hAnsi="Times New Roman" w:cs="Times New Roman"/>
          <w:spacing w:val="-3"/>
        </w:rPr>
        <w:t xml:space="preserve">receive such notices by email. </w:t>
      </w:r>
    </w:p>
    <w:p w:rsidR="000732B2" w:rsidP="000732B2" w14:paraId="37E80626" w14:textId="77777777">
      <w:pPr>
        <w:pStyle w:val="ListParagraph"/>
        <w:widowControl w:val="0"/>
        <w:numPr>
          <w:ilvl w:val="2"/>
          <w:numId w:val="31"/>
        </w:numPr>
        <w:spacing w:after="60" w:line="240" w:lineRule="auto"/>
        <w:rPr>
          <w:rFonts w:ascii="Times New Roman" w:hAnsi="Times New Roman" w:cs="Times New Roman"/>
          <w:spacing w:val="-3"/>
        </w:rPr>
      </w:pPr>
      <w:r w:rsidRPr="00986FE8">
        <w:rPr>
          <w:rFonts w:ascii="Times New Roman" w:hAnsi="Times New Roman" w:cs="Times New Roman"/>
          <w:kern w:val="28"/>
          <w:szCs w:val="24"/>
        </w:rPr>
        <w:t>Letter</w:t>
      </w:r>
      <w:r w:rsidRPr="007D0ED7">
        <w:rPr>
          <w:rFonts w:ascii="Times New Roman" w:hAnsi="Times New Roman" w:cs="Times New Roman"/>
          <w:spacing w:val="-3"/>
        </w:rPr>
        <w:t xml:space="preserve"> notifications to MVPDs must be sent by certified mail, return receipt requested to the MVPD’s address in the FCC’s Online Public Inspection File (OPIF), if the MVPD has an online file.  </w:t>
      </w:r>
    </w:p>
    <w:p w:rsidR="000732B2" w:rsidP="000732B2" w14:paraId="4D330077" w14:textId="77777777">
      <w:pPr>
        <w:pStyle w:val="ListParagraph"/>
        <w:widowControl w:val="0"/>
        <w:numPr>
          <w:ilvl w:val="3"/>
          <w:numId w:val="31"/>
        </w:numPr>
        <w:spacing w:after="60" w:line="240" w:lineRule="auto"/>
        <w:rPr>
          <w:rFonts w:ascii="Times New Roman" w:hAnsi="Times New Roman" w:cs="Times New Roman"/>
          <w:spacing w:val="-3"/>
        </w:rPr>
      </w:pPr>
      <w:r w:rsidRPr="007D0ED7">
        <w:rPr>
          <w:rFonts w:ascii="Times New Roman" w:hAnsi="Times New Roman" w:cs="Times New Roman"/>
          <w:spacing w:val="-3"/>
        </w:rPr>
        <w:t xml:space="preserve">For cable systems that do not have an online file, notices must be sent to the cable system’s official address of record provided in the system’s most recent filing in the FCC’s Cable Operations and Licensing System (COALS).  </w:t>
      </w:r>
    </w:p>
    <w:p w:rsidR="00472E6B" w:rsidRPr="007D0ED7" w:rsidP="000732B2" w14:paraId="66C5D83F" w14:textId="6EF1CC2E">
      <w:pPr>
        <w:pStyle w:val="ListParagraph"/>
        <w:widowControl w:val="0"/>
        <w:numPr>
          <w:ilvl w:val="3"/>
          <w:numId w:val="31"/>
        </w:numPr>
        <w:spacing w:after="60" w:line="240" w:lineRule="auto"/>
        <w:rPr>
          <w:rFonts w:ascii="Times New Roman" w:hAnsi="Times New Roman" w:cs="Times New Roman"/>
          <w:spacing w:val="-3"/>
        </w:rPr>
      </w:pPr>
      <w:r w:rsidRPr="007D0ED7">
        <w:rPr>
          <w:rFonts w:ascii="Times New Roman" w:hAnsi="Times New Roman" w:cs="Times New Roman"/>
          <w:spacing w:val="-3"/>
        </w:rPr>
        <w:t>For MVPDs with no official address in OPIF or COALS, the letter must be sent to the MVPD’s official corporate address registered with their State of incorporation.</w:t>
      </w:r>
    </w:p>
    <w:p w:rsidR="00323497" w:rsidRPr="007D0ED7" w:rsidP="00851912" w14:paraId="58C1B435" w14:textId="77777777">
      <w:pPr>
        <w:widowControl w:val="0"/>
        <w:spacing w:after="0" w:line="240" w:lineRule="auto"/>
        <w:rPr>
          <w:rFonts w:ascii="Times New Roman" w:hAnsi="Times New Roman" w:cs="Times New Roman"/>
          <w:spacing w:val="-3"/>
        </w:rPr>
      </w:pPr>
    </w:p>
    <w:p w:rsidR="00066251" w:rsidRPr="007D0ED7" w:rsidP="00A625E7" w14:paraId="108CA18A" w14:textId="5AE4BF48">
      <w:pPr>
        <w:widowControl w:val="0"/>
        <w:numPr>
          <w:ilvl w:val="0"/>
          <w:numId w:val="18"/>
        </w:numPr>
        <w:spacing w:after="0" w:line="240" w:lineRule="auto"/>
        <w:rPr>
          <w:rFonts w:ascii="Times New Roman" w:hAnsi="Times New Roman" w:cs="Times New Roman"/>
          <w:b/>
          <w:spacing w:val="-3"/>
          <w:u w:val="single"/>
        </w:rPr>
      </w:pPr>
      <w:r w:rsidRPr="007D0ED7">
        <w:rPr>
          <w:rFonts w:ascii="Times New Roman" w:hAnsi="Times New Roman" w:cs="Times New Roman"/>
          <w:b/>
          <w:i/>
          <w:spacing w:val="-3"/>
          <w:u w:val="single"/>
        </w:rPr>
        <w:t>Local Simulcasting Agreements (Recordkeeping Requirement; 47 C.F.R. §§ 73.3801(e), 73.6029(e), and 74.782(f))</w:t>
      </w:r>
      <w:r w:rsidRPr="00D05A0C">
        <w:rPr>
          <w:rFonts w:ascii="Times New Roman" w:hAnsi="Times New Roman" w:cs="Times New Roman"/>
          <w:spacing w:val="-3"/>
        </w:rPr>
        <w:t>:</w:t>
      </w:r>
    </w:p>
    <w:p w:rsidR="00323497" w:rsidRPr="007D0ED7" w:rsidP="00986FE8" w14:paraId="2AD724BA" w14:textId="65D97B50">
      <w:pPr>
        <w:pStyle w:val="ListParagraph"/>
        <w:widowControl w:val="0"/>
        <w:numPr>
          <w:ilvl w:val="1"/>
          <w:numId w:val="31"/>
        </w:numPr>
        <w:spacing w:after="60" w:line="240" w:lineRule="auto"/>
        <w:rPr>
          <w:rFonts w:ascii="Times New Roman" w:hAnsi="Times New Roman" w:cs="Times New Roman"/>
          <w:spacing w:val="-3"/>
        </w:rPr>
      </w:pPr>
      <w:r w:rsidRPr="007D0ED7">
        <w:rPr>
          <w:rFonts w:ascii="Times New Roman" w:hAnsi="Times New Roman" w:cs="Times New Roman"/>
          <w:spacing w:val="-3"/>
        </w:rPr>
        <w:t>Broadcasters must maintain a written copy of any local simulcasting agreement and provide it to the Commission upon request.</w:t>
      </w:r>
    </w:p>
    <w:p w:rsidR="00323497" w:rsidRPr="007D0ED7" w:rsidP="00986FE8" w14:paraId="1AA8BDD4" w14:textId="77777777">
      <w:pPr>
        <w:pStyle w:val="ListParagraph"/>
        <w:widowControl w:val="0"/>
        <w:numPr>
          <w:ilvl w:val="1"/>
          <w:numId w:val="31"/>
        </w:numPr>
        <w:spacing w:after="60" w:line="240" w:lineRule="auto"/>
        <w:rPr>
          <w:rFonts w:ascii="Times New Roman" w:hAnsi="Times New Roman" w:cs="Times New Roman"/>
          <w:spacing w:val="-3"/>
        </w:rPr>
      </w:pPr>
      <w:r w:rsidRPr="007D0ED7">
        <w:rPr>
          <w:rFonts w:ascii="Times New Roman" w:hAnsi="Times New Roman" w:cs="Times New Roman"/>
          <w:i/>
          <w:spacing w:val="-3"/>
        </w:rPr>
        <w:t>Agreement Content</w:t>
      </w:r>
      <w:r w:rsidRPr="007D0ED7">
        <w:rPr>
          <w:rFonts w:ascii="Times New Roman" w:hAnsi="Times New Roman" w:cs="Times New Roman"/>
          <w:spacing w:val="-3"/>
        </w:rPr>
        <w:t>:  Local simulcasting agreements must contain provisions outlining each licensee’s rights and responsibilities regarding:</w:t>
      </w:r>
    </w:p>
    <w:p w:rsidR="00323497" w:rsidRPr="007D0ED7" w:rsidP="000732B2" w14:paraId="568721B7" w14:textId="5BA4E096">
      <w:pPr>
        <w:widowControl w:val="0"/>
        <w:numPr>
          <w:ilvl w:val="2"/>
          <w:numId w:val="18"/>
        </w:numPr>
        <w:spacing w:after="0" w:line="240" w:lineRule="auto"/>
        <w:rPr>
          <w:rFonts w:ascii="Times New Roman" w:hAnsi="Times New Roman" w:cs="Times New Roman"/>
          <w:spacing w:val="-3"/>
        </w:rPr>
      </w:pPr>
      <w:r w:rsidRPr="007D0ED7">
        <w:rPr>
          <w:rFonts w:ascii="Times New Roman" w:hAnsi="Times New Roman" w:cs="Times New Roman"/>
          <w:spacing w:val="-3"/>
        </w:rPr>
        <w:t xml:space="preserve">(i) </w:t>
      </w:r>
      <w:r w:rsidRPr="007D0ED7">
        <w:rPr>
          <w:rFonts w:ascii="Times New Roman" w:hAnsi="Times New Roman" w:cs="Times New Roman"/>
          <w:spacing w:val="-3"/>
        </w:rPr>
        <w:t>Access to facilities, including whether each licensee will have unrestrained access to the host station’s transmission facilities;</w:t>
      </w:r>
    </w:p>
    <w:p w:rsidR="00323497" w:rsidRPr="007D0ED7" w:rsidP="000732B2" w14:paraId="1925500F" w14:textId="125BE7B6">
      <w:pPr>
        <w:widowControl w:val="0"/>
        <w:numPr>
          <w:ilvl w:val="2"/>
          <w:numId w:val="18"/>
        </w:numPr>
        <w:spacing w:after="0" w:line="240" w:lineRule="auto"/>
        <w:rPr>
          <w:rFonts w:ascii="Times New Roman" w:hAnsi="Times New Roman" w:cs="Times New Roman"/>
          <w:spacing w:val="-3"/>
        </w:rPr>
      </w:pPr>
      <w:r w:rsidRPr="007D0ED7">
        <w:rPr>
          <w:rFonts w:ascii="Times New Roman" w:hAnsi="Times New Roman" w:cs="Times New Roman"/>
          <w:spacing w:val="-3"/>
        </w:rPr>
        <w:t xml:space="preserve">(ii) </w:t>
      </w:r>
      <w:r w:rsidRPr="007D0ED7">
        <w:rPr>
          <w:rFonts w:ascii="Times New Roman" w:hAnsi="Times New Roman" w:cs="Times New Roman"/>
          <w:spacing w:val="-3"/>
        </w:rPr>
        <w:t>Allocation of bandwidth within the host station’s channel;</w:t>
      </w:r>
    </w:p>
    <w:p w:rsidR="00323497" w:rsidRPr="007D0ED7" w:rsidP="000732B2" w14:paraId="477D1C7A" w14:textId="67B09158">
      <w:pPr>
        <w:widowControl w:val="0"/>
        <w:numPr>
          <w:ilvl w:val="2"/>
          <w:numId w:val="18"/>
        </w:numPr>
        <w:spacing w:after="0" w:line="240" w:lineRule="auto"/>
        <w:rPr>
          <w:rFonts w:ascii="Times New Roman" w:hAnsi="Times New Roman" w:cs="Times New Roman"/>
          <w:spacing w:val="-3"/>
        </w:rPr>
      </w:pPr>
      <w:r w:rsidRPr="007D0ED7">
        <w:rPr>
          <w:rFonts w:ascii="Times New Roman" w:hAnsi="Times New Roman" w:cs="Times New Roman"/>
          <w:spacing w:val="-3"/>
        </w:rPr>
        <w:t xml:space="preserve">(iii) </w:t>
      </w:r>
      <w:r w:rsidRPr="007D0ED7">
        <w:rPr>
          <w:rFonts w:ascii="Times New Roman" w:hAnsi="Times New Roman" w:cs="Times New Roman"/>
          <w:spacing w:val="-3"/>
        </w:rPr>
        <w:t xml:space="preserve">Operation, maintenance, repair, and modification of facilities, including a list of all relevant equipment, a description of each party’s financial obligations, and any relevant notice provisions; </w:t>
      </w:r>
    </w:p>
    <w:p w:rsidR="00323497" w:rsidRPr="007D0ED7" w:rsidP="000732B2" w14:paraId="25BA43AC" w14:textId="61C8A40C">
      <w:pPr>
        <w:widowControl w:val="0"/>
        <w:numPr>
          <w:ilvl w:val="2"/>
          <w:numId w:val="18"/>
        </w:numPr>
        <w:spacing w:after="0" w:line="240" w:lineRule="auto"/>
        <w:rPr>
          <w:rFonts w:ascii="Times New Roman" w:hAnsi="Times New Roman" w:cs="Times New Roman"/>
          <w:spacing w:val="-3"/>
        </w:rPr>
      </w:pPr>
      <w:r w:rsidRPr="007D0ED7">
        <w:rPr>
          <w:rFonts w:ascii="Times New Roman" w:hAnsi="Times New Roman" w:cs="Times New Roman"/>
          <w:spacing w:val="-3"/>
        </w:rPr>
        <w:t xml:space="preserve">(iv) </w:t>
      </w:r>
      <w:r w:rsidRPr="007D0ED7">
        <w:rPr>
          <w:rFonts w:ascii="Times New Roman" w:hAnsi="Times New Roman" w:cs="Times New Roman"/>
          <w:spacing w:val="-3"/>
        </w:rPr>
        <w:t>Conditions under which the simulcast agreement may be terminated, assigned or transferred; and</w:t>
      </w:r>
    </w:p>
    <w:p w:rsidR="00323497" w:rsidRPr="007D0ED7" w:rsidP="000732B2" w14:paraId="75C2DEAB" w14:textId="4F79BA3E">
      <w:pPr>
        <w:widowControl w:val="0"/>
        <w:numPr>
          <w:ilvl w:val="2"/>
          <w:numId w:val="18"/>
        </w:numPr>
        <w:spacing w:after="0" w:line="240" w:lineRule="auto"/>
        <w:rPr>
          <w:rFonts w:ascii="Times New Roman" w:hAnsi="Times New Roman" w:cs="Times New Roman"/>
          <w:spacing w:val="-3"/>
        </w:rPr>
      </w:pPr>
      <w:r w:rsidRPr="007D0ED7">
        <w:rPr>
          <w:rFonts w:ascii="Times New Roman" w:hAnsi="Times New Roman" w:cs="Times New Roman"/>
          <w:spacing w:val="-3"/>
        </w:rPr>
        <w:t xml:space="preserve">(v) </w:t>
      </w:r>
      <w:r w:rsidRPr="007D0ED7">
        <w:rPr>
          <w:rFonts w:ascii="Times New Roman" w:hAnsi="Times New Roman" w:cs="Times New Roman"/>
          <w:spacing w:val="-3"/>
        </w:rPr>
        <w:t>How a guest station’s (i.e., a station originating programming that is being transmitted using the facilities of another station) signal may be transitioned off the host station.</w:t>
      </w:r>
    </w:p>
    <w:p w:rsidR="00066251" w:rsidP="00323497" w14:paraId="1E251183" w14:textId="0C49EF40">
      <w:pPr>
        <w:widowControl w:val="0"/>
        <w:spacing w:after="0" w:line="240" w:lineRule="auto"/>
        <w:rPr>
          <w:rFonts w:ascii="Times New Roman" w:hAnsi="Times New Roman" w:cs="Times New Roman"/>
          <w:spacing w:val="-2"/>
        </w:rPr>
      </w:pPr>
    </w:p>
    <w:p w:rsidR="00D05A0C" w:rsidRPr="007D0ED7" w:rsidP="00323497" w14:paraId="0B6C2E5D" w14:textId="77777777">
      <w:pPr>
        <w:widowControl w:val="0"/>
        <w:spacing w:after="0" w:line="240" w:lineRule="auto"/>
        <w:rPr>
          <w:rFonts w:ascii="Times New Roman" w:hAnsi="Times New Roman" w:cs="Times New Roman"/>
          <w:spacing w:val="-2"/>
        </w:rPr>
      </w:pPr>
    </w:p>
    <w:p w:rsidR="00066CB4" w:rsidRPr="007D0ED7" w:rsidP="00B23C26" w14:paraId="2F69183C" w14:textId="16A723A3">
      <w:pPr>
        <w:pStyle w:val="Heading1"/>
        <w:rPr>
          <w:rFonts w:ascii="Times New Roman" w:hAnsi="Times New Roman"/>
        </w:rPr>
      </w:pPr>
      <w:r w:rsidRPr="007D0ED7">
        <w:rPr>
          <w:rFonts w:ascii="Times New Roman" w:hAnsi="Times New Roman"/>
        </w:rPr>
        <w:t>IMPLEMENTATION</w:t>
      </w:r>
      <w:r w:rsidRPr="007D0ED7" w:rsidR="00716724">
        <w:rPr>
          <w:rFonts w:ascii="Times New Roman" w:hAnsi="Times New Roman"/>
        </w:rPr>
        <w:t xml:space="preserve"> DATE</w:t>
      </w:r>
    </w:p>
    <w:p w:rsidR="00FE2D41" w:rsidRPr="007D0ED7" w:rsidP="000732B2" w14:paraId="4D1E1F47" w14:textId="05A206D6">
      <w:pPr>
        <w:pStyle w:val="ListParagraph"/>
        <w:widowControl w:val="0"/>
        <w:numPr>
          <w:ilvl w:val="0"/>
          <w:numId w:val="31"/>
        </w:numPr>
        <w:spacing w:after="60" w:line="240" w:lineRule="auto"/>
        <w:rPr>
          <w:rFonts w:ascii="Times New Roman" w:hAnsi="Times New Roman" w:cs="Times New Roman"/>
        </w:rPr>
      </w:pPr>
      <w:r w:rsidRPr="007D0ED7">
        <w:rPr>
          <w:rFonts w:ascii="Times New Roman" w:hAnsi="Times New Roman" w:cs="Times New Roman"/>
        </w:rPr>
        <w:t>The following</w:t>
      </w:r>
      <w:r w:rsidRPr="007D0ED7">
        <w:rPr>
          <w:rFonts w:ascii="Times New Roman" w:hAnsi="Times New Roman" w:cs="Times New Roman"/>
          <w:b/>
        </w:rPr>
        <w:t xml:space="preserve"> </w:t>
      </w:r>
      <w:r w:rsidRPr="007D0ED7">
        <w:rPr>
          <w:rFonts w:ascii="Times New Roman" w:hAnsi="Times New Roman" w:cs="Times New Roman"/>
        </w:rPr>
        <w:t xml:space="preserve">rules in the </w:t>
      </w:r>
      <w:r w:rsidRPr="007D0ED7">
        <w:rPr>
          <w:rFonts w:ascii="Times New Roman" w:hAnsi="Times New Roman" w:cs="Times New Roman"/>
          <w:i/>
        </w:rPr>
        <w:t>Next Gen TV Report and Order</w:t>
      </w:r>
      <w:r w:rsidRPr="007D0ED7">
        <w:rPr>
          <w:rFonts w:ascii="Times New Roman" w:hAnsi="Times New Roman" w:cs="Times New Roman"/>
        </w:rPr>
        <w:t xml:space="preserve"> are</w:t>
      </w:r>
      <w:r w:rsidRPr="007D0ED7">
        <w:rPr>
          <w:rFonts w:ascii="Times New Roman" w:hAnsi="Times New Roman" w:cs="Times New Roman"/>
        </w:rPr>
        <w:t xml:space="preserve"> effective</w:t>
      </w:r>
      <w:r w:rsidRPr="007D0ED7">
        <w:rPr>
          <w:rFonts w:ascii="Times New Roman" w:hAnsi="Times New Roman" w:cs="Times New Roman"/>
        </w:rPr>
        <w:t xml:space="preserve"> on March 5, 2018:  47 CFR 15.117(b), </w:t>
      </w:r>
      <w:r w:rsidRPr="00986FE8">
        <w:rPr>
          <w:rFonts w:ascii="Times New Roman" w:hAnsi="Times New Roman" w:cs="Times New Roman"/>
          <w:kern w:val="28"/>
          <w:szCs w:val="24"/>
        </w:rPr>
        <w:t>73</w:t>
      </w:r>
      <w:r w:rsidRPr="007D0ED7">
        <w:rPr>
          <w:rFonts w:ascii="Times New Roman" w:hAnsi="Times New Roman" w:cs="Times New Roman"/>
        </w:rPr>
        <w:t xml:space="preserve">.616(e) and (g), 73.624(b), 73.626(g), 73.682(f), 73.8000(b), 76.56(h) and 73.66(o).  </w:t>
      </w:r>
    </w:p>
    <w:p w:rsidR="001338B0" w:rsidRPr="007D0ED7" w:rsidP="000732B2" w14:paraId="21938BFB" w14:textId="74952097">
      <w:pPr>
        <w:pStyle w:val="ListParagraph"/>
        <w:widowControl w:val="0"/>
        <w:numPr>
          <w:ilvl w:val="0"/>
          <w:numId w:val="31"/>
        </w:numPr>
        <w:spacing w:after="60" w:line="240" w:lineRule="auto"/>
        <w:rPr>
          <w:rFonts w:ascii="Times New Roman" w:hAnsi="Times New Roman" w:cs="Times New Roman"/>
        </w:rPr>
      </w:pPr>
      <w:r w:rsidRPr="007D0ED7">
        <w:rPr>
          <w:rFonts w:ascii="Times New Roman" w:hAnsi="Times New Roman" w:cs="Times New Roman"/>
        </w:rPr>
        <w:t>The following</w:t>
      </w:r>
      <w:r w:rsidRPr="007D0ED7">
        <w:rPr>
          <w:rFonts w:ascii="Times New Roman" w:hAnsi="Times New Roman" w:cs="Times New Roman"/>
          <w:b/>
        </w:rPr>
        <w:t xml:space="preserve"> </w:t>
      </w:r>
      <w:r w:rsidRPr="007D0ED7">
        <w:rPr>
          <w:rFonts w:ascii="Times New Roman" w:hAnsi="Times New Roman" w:cs="Times New Roman"/>
        </w:rPr>
        <w:t xml:space="preserve">rules in </w:t>
      </w:r>
      <w:r w:rsidRPr="007D0ED7" w:rsidR="0097371A">
        <w:rPr>
          <w:rFonts w:ascii="Times New Roman" w:hAnsi="Times New Roman" w:cs="Times New Roman"/>
        </w:rPr>
        <w:t xml:space="preserve">the </w:t>
      </w:r>
      <w:r w:rsidRPr="007D0ED7" w:rsidR="0097371A">
        <w:rPr>
          <w:rFonts w:ascii="Times New Roman" w:hAnsi="Times New Roman" w:cs="Times New Roman"/>
          <w:i/>
        </w:rPr>
        <w:t>Next Gen TV Report and Order</w:t>
      </w:r>
      <w:r w:rsidRPr="007D0ED7" w:rsidR="0097371A">
        <w:rPr>
          <w:rFonts w:ascii="Times New Roman" w:hAnsi="Times New Roman" w:cs="Times New Roman"/>
        </w:rPr>
        <w:t xml:space="preserve"> </w:t>
      </w:r>
      <w:r w:rsidRPr="007D0ED7">
        <w:rPr>
          <w:rFonts w:ascii="Times New Roman" w:hAnsi="Times New Roman" w:cs="Times New Roman"/>
        </w:rPr>
        <w:t xml:space="preserve">require approval by the Office of Management and </w:t>
      </w:r>
      <w:r w:rsidRPr="00986FE8">
        <w:rPr>
          <w:rFonts w:ascii="Times New Roman" w:hAnsi="Times New Roman" w:cs="Times New Roman"/>
          <w:kern w:val="28"/>
          <w:szCs w:val="24"/>
        </w:rPr>
        <w:t>Budget</w:t>
      </w:r>
      <w:r w:rsidRPr="007D0ED7">
        <w:rPr>
          <w:rFonts w:ascii="Times New Roman" w:hAnsi="Times New Roman" w:cs="Times New Roman"/>
        </w:rPr>
        <w:t xml:space="preserve"> (OMB) under the Paperwork Reduction Act:  47 CFR </w:t>
      </w:r>
      <w:r w:rsidRPr="007D0ED7" w:rsidR="0097371A">
        <w:rPr>
          <w:rFonts w:ascii="Times New Roman" w:hAnsi="Times New Roman" w:cs="Times New Roman"/>
        </w:rPr>
        <w:t xml:space="preserve">73.3801, 73.6029, and 74.782.  </w:t>
      </w:r>
      <w:r w:rsidRPr="007D0ED7">
        <w:rPr>
          <w:rFonts w:ascii="Times New Roman" w:hAnsi="Times New Roman" w:cs="Times New Roman"/>
        </w:rPr>
        <w:t xml:space="preserve">These rules </w:t>
      </w:r>
      <w:r w:rsidRPr="007D0ED7" w:rsidR="0097371A">
        <w:rPr>
          <w:rFonts w:ascii="Times New Roman" w:hAnsi="Times New Roman" w:cs="Times New Roman"/>
        </w:rPr>
        <w:t>will</w:t>
      </w:r>
      <w:r w:rsidRPr="007D0ED7">
        <w:rPr>
          <w:rFonts w:ascii="Times New Roman" w:hAnsi="Times New Roman" w:cs="Times New Roman"/>
        </w:rPr>
        <w:t xml:space="preserve"> become effective after the Commission publishes a notice in the Federal Register announcing OMB approval and the relevant effective date.</w:t>
      </w:r>
      <w:r w:rsidRPr="007D0ED7" w:rsidR="0097371A">
        <w:rPr>
          <w:rFonts w:ascii="Times New Roman" w:hAnsi="Times New Roman" w:cs="Times New Roman"/>
        </w:rPr>
        <w:t xml:space="preserve"> </w:t>
      </w:r>
    </w:p>
    <w:p w:rsidR="000F7BE7" w:rsidRPr="007D0ED7" w:rsidP="00972776" w14:paraId="6D2C3E8F" w14:textId="77777777">
      <w:pPr>
        <w:spacing w:after="0"/>
        <w:rPr>
          <w:rFonts w:ascii="Times New Roman" w:hAnsi="Times New Roman" w:cs="Times New Roman"/>
          <w:b/>
        </w:rPr>
      </w:pPr>
    </w:p>
    <w:p w:rsidR="00AB1D1E" w:rsidRPr="007D0ED7" w:rsidP="00972776" w14:paraId="33EBBABA" w14:textId="77777777">
      <w:pPr>
        <w:spacing w:after="0"/>
        <w:rPr>
          <w:rFonts w:ascii="Times New Roman" w:hAnsi="Times New Roman" w:cs="Times New Roman"/>
          <w:b/>
        </w:rPr>
      </w:pPr>
    </w:p>
    <w:p w:rsidR="00C5062A" w:rsidRPr="007D0ED7" w:rsidP="00B23C26" w14:paraId="79679D59" w14:textId="4565E5FC">
      <w:pPr>
        <w:pStyle w:val="Heading1"/>
        <w:rPr>
          <w:rFonts w:ascii="Times New Roman" w:hAnsi="Times New Roman"/>
        </w:rPr>
      </w:pPr>
      <w:r w:rsidRPr="007D0ED7">
        <w:rPr>
          <w:rFonts w:ascii="Times New Roman" w:hAnsi="Times New Roman"/>
        </w:rPr>
        <w:t>INTERNET LINKS</w:t>
      </w:r>
    </w:p>
    <w:p w:rsidR="004B7994" w:rsidP="000732B2" w14:paraId="739AA12F" w14:textId="77777777">
      <w:pPr>
        <w:pStyle w:val="ListParagraph"/>
        <w:widowControl w:val="0"/>
        <w:numPr>
          <w:ilvl w:val="0"/>
          <w:numId w:val="31"/>
        </w:numPr>
        <w:spacing w:after="60" w:line="240" w:lineRule="auto"/>
        <w:rPr>
          <w:rFonts w:ascii="Times New Roman" w:hAnsi="Times New Roman" w:cs="Times New Roman"/>
        </w:rPr>
      </w:pPr>
      <w:r w:rsidRPr="004B7994">
        <w:rPr>
          <w:rFonts w:ascii="Times New Roman" w:hAnsi="Times New Roman" w:cs="Times New Roman"/>
        </w:rPr>
        <w:t xml:space="preserve">A copy of the </w:t>
      </w:r>
      <w:r w:rsidRPr="00986FE8" w:rsidR="00E77107">
        <w:rPr>
          <w:rFonts w:ascii="Times New Roman" w:hAnsi="Times New Roman" w:cs="Times New Roman"/>
          <w:kern w:val="28"/>
          <w:szCs w:val="24"/>
        </w:rPr>
        <w:t>Next</w:t>
      </w:r>
      <w:r w:rsidRPr="004B7994" w:rsidR="00E77107">
        <w:rPr>
          <w:rFonts w:ascii="Times New Roman" w:hAnsi="Times New Roman" w:cs="Times New Roman"/>
          <w:i/>
        </w:rPr>
        <w:t xml:space="preserve"> Gen TV Order</w:t>
      </w:r>
      <w:r w:rsidRPr="004B7994" w:rsidR="009F431A">
        <w:rPr>
          <w:rFonts w:ascii="Times New Roman" w:hAnsi="Times New Roman" w:cs="Times New Roman"/>
        </w:rPr>
        <w:t xml:space="preserve"> (FCC 17-158)</w:t>
      </w:r>
      <w:r w:rsidRPr="004B7994">
        <w:rPr>
          <w:rFonts w:ascii="Times New Roman" w:hAnsi="Times New Roman" w:cs="Times New Roman"/>
        </w:rPr>
        <w:t xml:space="preserve">, is available at: </w:t>
      </w:r>
    </w:p>
    <w:p w:rsidR="00C5062A" w:rsidRPr="004B7994" w:rsidP="00986FE8" w14:paraId="502FE2B9" w14:textId="12056259">
      <w:pPr>
        <w:pStyle w:val="ListParagraph"/>
        <w:widowControl w:val="0"/>
        <w:numPr>
          <w:ilvl w:val="1"/>
          <w:numId w:val="31"/>
        </w:numPr>
        <w:spacing w:after="60" w:line="240" w:lineRule="auto"/>
        <w:rPr>
          <w:rFonts w:ascii="Times New Roman" w:hAnsi="Times New Roman" w:cs="Times New Roman"/>
        </w:rPr>
      </w:pPr>
      <w:r w:rsidRPr="004B7994">
        <w:rPr>
          <w:rFonts w:ascii="Times New Roman" w:hAnsi="Times New Roman" w:cs="Times New Roman"/>
        </w:rPr>
        <w:t>https://apps.fcc.gov/edocs_public/attachmatch/DA-17-158A1.pdf.</w:t>
      </w:r>
    </w:p>
    <w:p w:rsidR="002973BD" w:rsidRPr="004B7994" w:rsidP="00C5062A" w14:paraId="5819B98F" w14:textId="77777777">
      <w:pPr>
        <w:spacing w:after="0"/>
        <w:rPr>
          <w:rFonts w:ascii="Times New Roman" w:hAnsi="Times New Roman" w:cs="Times New Roman"/>
        </w:rPr>
      </w:pPr>
    </w:p>
    <w:p w:rsidR="00C5062A" w:rsidRPr="004B7994" w:rsidP="000732B2" w14:paraId="3EA25B09" w14:textId="245B0136">
      <w:pPr>
        <w:pStyle w:val="ListParagraph"/>
        <w:widowControl w:val="0"/>
        <w:numPr>
          <w:ilvl w:val="0"/>
          <w:numId w:val="31"/>
        </w:numPr>
        <w:spacing w:after="60" w:line="240" w:lineRule="auto"/>
        <w:rPr>
          <w:rFonts w:ascii="Times New Roman" w:hAnsi="Times New Roman" w:cs="Times New Roman"/>
        </w:rPr>
      </w:pPr>
      <w:r w:rsidRPr="004B7994">
        <w:rPr>
          <w:rFonts w:ascii="Times New Roman" w:hAnsi="Times New Roman" w:cs="Times New Roman"/>
        </w:rPr>
        <w:t xml:space="preserve">A copy of </w:t>
      </w:r>
      <w:r w:rsidRPr="00986FE8">
        <w:rPr>
          <w:rFonts w:ascii="Times New Roman" w:hAnsi="Times New Roman" w:cs="Times New Roman"/>
          <w:kern w:val="28"/>
          <w:szCs w:val="24"/>
        </w:rPr>
        <w:t>the</w:t>
      </w:r>
      <w:r w:rsidRPr="004B7994">
        <w:rPr>
          <w:rFonts w:ascii="Times New Roman" w:hAnsi="Times New Roman" w:cs="Times New Roman"/>
        </w:rPr>
        <w:t xml:space="preserve"> Federal Register Summary of the </w:t>
      </w:r>
      <w:r w:rsidRPr="004B7994" w:rsidR="009F431A">
        <w:rPr>
          <w:rFonts w:ascii="Times New Roman" w:hAnsi="Times New Roman" w:cs="Times New Roman"/>
          <w:i/>
        </w:rPr>
        <w:t>Next Gen TV Order</w:t>
      </w:r>
      <w:r w:rsidRPr="004B7994" w:rsidR="009F431A">
        <w:rPr>
          <w:rFonts w:ascii="Times New Roman" w:hAnsi="Times New Roman" w:cs="Times New Roman"/>
        </w:rPr>
        <w:t xml:space="preserve"> </w:t>
      </w:r>
      <w:r w:rsidRPr="004B7994">
        <w:rPr>
          <w:rFonts w:ascii="Times New Roman" w:hAnsi="Times New Roman" w:cs="Times New Roman"/>
        </w:rPr>
        <w:t xml:space="preserve">is available at: </w:t>
      </w:r>
    </w:p>
    <w:p w:rsidR="009F431A" w:rsidRPr="004B7994" w:rsidP="00986FE8" w14:paraId="41763CEB" w14:textId="5BCDC264">
      <w:pPr>
        <w:pStyle w:val="ListParagraph"/>
        <w:widowControl w:val="0"/>
        <w:numPr>
          <w:ilvl w:val="1"/>
          <w:numId w:val="31"/>
        </w:numPr>
        <w:spacing w:after="60" w:line="240" w:lineRule="auto"/>
        <w:rPr>
          <w:rFonts w:ascii="Times New Roman" w:hAnsi="Times New Roman" w:cs="Times New Roman"/>
        </w:rPr>
      </w:pPr>
      <w:r w:rsidRPr="004B7994">
        <w:rPr>
          <w:rFonts w:ascii="Times New Roman" w:hAnsi="Times New Roman" w:cs="Times New Roman"/>
        </w:rPr>
        <w:t>https://www.gpo.</w:t>
      </w:r>
      <w:r w:rsidRPr="00986FE8">
        <w:rPr>
          <w:rFonts w:ascii="Times New Roman" w:hAnsi="Times New Roman" w:cs="Times New Roman"/>
          <w:kern w:val="28"/>
          <w:szCs w:val="24"/>
        </w:rPr>
        <w:t>gov</w:t>
      </w:r>
      <w:r w:rsidRPr="004B7994">
        <w:rPr>
          <w:rFonts w:ascii="Times New Roman" w:hAnsi="Times New Roman" w:cs="Times New Roman"/>
        </w:rPr>
        <w:t>/fdsys/pkg/FR-2018-02-02/pdf/2018-01473.pdf.</w:t>
      </w:r>
    </w:p>
    <w:p w:rsidR="008F02BA" w:rsidRPr="004B7994" w:rsidP="00C5062A" w14:paraId="7C56E81D" w14:textId="77777777">
      <w:pPr>
        <w:spacing w:after="0"/>
        <w:rPr>
          <w:rFonts w:ascii="Times New Roman" w:hAnsi="Times New Roman" w:cs="Times New Roman"/>
        </w:rPr>
      </w:pPr>
    </w:p>
    <w:p w:rsidR="00334EB4" w:rsidRPr="004B7994" w:rsidP="000732B2" w14:paraId="36BD504D" w14:textId="124C2BF8">
      <w:pPr>
        <w:pStyle w:val="ListParagraph"/>
        <w:widowControl w:val="0"/>
        <w:numPr>
          <w:ilvl w:val="0"/>
          <w:numId w:val="31"/>
        </w:numPr>
        <w:spacing w:after="60" w:line="240" w:lineRule="auto"/>
        <w:rPr>
          <w:rFonts w:ascii="Times New Roman" w:hAnsi="Times New Roman" w:cs="Times New Roman"/>
        </w:rPr>
      </w:pPr>
      <w:r w:rsidRPr="004B7994">
        <w:rPr>
          <w:rFonts w:ascii="Times New Roman" w:hAnsi="Times New Roman" w:cs="Times New Roman"/>
        </w:rPr>
        <w:t xml:space="preserve">A copy of </w:t>
      </w:r>
      <w:r w:rsidRPr="004B7994" w:rsidR="009F431A">
        <w:rPr>
          <w:rFonts w:ascii="Times New Roman" w:hAnsi="Times New Roman" w:cs="Times New Roman"/>
        </w:rPr>
        <w:t xml:space="preserve">the two ATSC 3.0 standards of the Advanced Television Systems Committee (ATSC) incorporated </w:t>
      </w:r>
      <w:r w:rsidRPr="004B7994" w:rsidR="00310E40">
        <w:rPr>
          <w:rFonts w:ascii="Times New Roman" w:hAnsi="Times New Roman" w:cs="Times New Roman"/>
        </w:rPr>
        <w:t xml:space="preserve">by </w:t>
      </w:r>
      <w:r w:rsidRPr="00986FE8" w:rsidR="00310E40">
        <w:rPr>
          <w:rFonts w:ascii="Times New Roman" w:hAnsi="Times New Roman" w:cs="Times New Roman"/>
          <w:kern w:val="28"/>
          <w:szCs w:val="24"/>
        </w:rPr>
        <w:t>reference</w:t>
      </w:r>
      <w:r w:rsidRPr="004B7994" w:rsidR="00310E40">
        <w:rPr>
          <w:rFonts w:ascii="Times New Roman" w:hAnsi="Times New Roman" w:cs="Times New Roman"/>
        </w:rPr>
        <w:t xml:space="preserve"> </w:t>
      </w:r>
      <w:r w:rsidRPr="004B7994" w:rsidR="009F431A">
        <w:rPr>
          <w:rFonts w:ascii="Times New Roman" w:hAnsi="Times New Roman" w:cs="Times New Roman"/>
        </w:rPr>
        <w:t xml:space="preserve">into the FCC’s rules by the </w:t>
      </w:r>
      <w:r w:rsidRPr="004B7994" w:rsidR="009F431A">
        <w:rPr>
          <w:rFonts w:ascii="Times New Roman" w:hAnsi="Times New Roman" w:cs="Times New Roman"/>
          <w:i/>
        </w:rPr>
        <w:t>Next Gen TV Order</w:t>
      </w:r>
      <w:r w:rsidRPr="004B7994" w:rsidR="009F431A">
        <w:rPr>
          <w:rFonts w:ascii="Times New Roman" w:hAnsi="Times New Roman" w:cs="Times New Roman"/>
        </w:rPr>
        <w:t xml:space="preserve"> </w:t>
      </w:r>
      <w:r w:rsidRPr="004B7994">
        <w:rPr>
          <w:rFonts w:ascii="Times New Roman" w:hAnsi="Times New Roman" w:cs="Times New Roman"/>
        </w:rPr>
        <w:t xml:space="preserve">are available </w:t>
      </w:r>
      <w:r w:rsidRPr="004B7994" w:rsidR="009F431A">
        <w:rPr>
          <w:rFonts w:ascii="Times New Roman" w:hAnsi="Times New Roman" w:cs="Times New Roman"/>
        </w:rPr>
        <w:t>as follows</w:t>
      </w:r>
      <w:r w:rsidRPr="004B7994">
        <w:rPr>
          <w:rFonts w:ascii="Times New Roman" w:hAnsi="Times New Roman" w:cs="Times New Roman"/>
        </w:rPr>
        <w:t xml:space="preserve">: </w:t>
      </w:r>
    </w:p>
    <w:p w:rsidR="009F431A" w:rsidRPr="004B7994" w:rsidP="00310E40" w14:paraId="511356A7" w14:textId="635D87DA">
      <w:pPr>
        <w:pStyle w:val="ListParagraph"/>
        <w:numPr>
          <w:ilvl w:val="0"/>
          <w:numId w:val="25"/>
        </w:numPr>
        <w:spacing w:after="0"/>
        <w:rPr>
          <w:rFonts w:ascii="Times New Roman" w:hAnsi="Times New Roman" w:cs="Times New Roman"/>
        </w:rPr>
      </w:pPr>
      <w:r w:rsidRPr="004B7994">
        <w:rPr>
          <w:rFonts w:ascii="Times New Roman" w:hAnsi="Times New Roman" w:cs="Times New Roman"/>
        </w:rPr>
        <w:t xml:space="preserve">ATSC A/321:2016 ‘‘System Discovery &amp; Signaling’’ (A/321) is available at </w:t>
      </w:r>
      <w:r w:rsidRPr="004B7994" w:rsidR="00310E40">
        <w:rPr>
          <w:rFonts w:ascii="Times New Roman" w:hAnsi="Times New Roman" w:cs="Times New Roman"/>
        </w:rPr>
        <w:t>https://www.atsc.org/wp-content/uploads/2016/03/A321-2016-System-Discovery-and-Signaling-3.pdf</w:t>
      </w:r>
      <w:r w:rsidRPr="004B7994">
        <w:rPr>
          <w:rFonts w:ascii="Times New Roman" w:hAnsi="Times New Roman" w:cs="Times New Roman"/>
        </w:rPr>
        <w:t>; and</w:t>
      </w:r>
    </w:p>
    <w:p w:rsidR="009F431A" w:rsidRPr="004B7994" w:rsidP="00310E40" w14:paraId="5A4E74E9" w14:textId="05468F20">
      <w:pPr>
        <w:pStyle w:val="ListParagraph"/>
        <w:numPr>
          <w:ilvl w:val="0"/>
          <w:numId w:val="25"/>
        </w:numPr>
        <w:spacing w:after="0"/>
        <w:rPr>
          <w:rFonts w:ascii="Times New Roman" w:hAnsi="Times New Roman" w:cs="Times New Roman"/>
        </w:rPr>
      </w:pPr>
      <w:r w:rsidRPr="004B7994">
        <w:rPr>
          <w:rFonts w:ascii="Times New Roman" w:hAnsi="Times New Roman" w:cs="Times New Roman"/>
        </w:rPr>
        <w:t>A/322:2017 ‘‘Physical Layer Protocol’’ (A/322) is available at</w:t>
      </w:r>
      <w:r w:rsidRPr="004B7994" w:rsidR="00310E40">
        <w:rPr>
          <w:rFonts w:ascii="Times New Roman" w:hAnsi="Times New Roman" w:cs="Times New Roman"/>
        </w:rPr>
        <w:t xml:space="preserve"> https://www.atsc.org/wp-content/uploads/2016/10/A322-2017a-Physical-Layer-Protocol-1.pdf.</w:t>
      </w:r>
    </w:p>
    <w:sectPr w:rsidSect="00FB6B33">
      <w:headerReference w:type="default" r:id="rId13"/>
      <w:footerReference w:type="default" r:id="rId14"/>
      <w:pgSz w:w="12240" w:h="15840"/>
      <w:pgMar w:top="1440" w:right="1440" w:bottom="1008" w:left="1440" w:header="720" w:footer="187" w:gutter="0"/>
      <w:pgNumType w:start="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G Omega">
    <w:altName w:val="Candara"/>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18ED" w14:paraId="6E4BCD3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6CF1" w:rsidRPr="00511023" w14:paraId="01C560DC" w14:textId="1D8CEDE0">
    <w:pPr>
      <w:pStyle w:val="Footer"/>
      <w:jc w:val="center"/>
      <w:rPr>
        <w:rFonts w:ascii="Times New Roman" w:hAnsi="Times New Roman" w:cs="Times New Roman"/>
      </w:rPr>
    </w:pPr>
  </w:p>
  <w:p w:rsidR="00FF6CF1" w14:paraId="0C218C9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18ED" w14:paraId="41C171E8"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47243802"/>
      <w:docPartObj>
        <w:docPartGallery w:val="Page Numbers (Bottom of Page)"/>
        <w:docPartUnique/>
      </w:docPartObj>
    </w:sdtPr>
    <w:sdtEndPr>
      <w:rPr>
        <w:rFonts w:ascii="Times New Roman" w:hAnsi="Times New Roman" w:cs="Times New Roman"/>
        <w:noProof/>
      </w:rPr>
    </w:sdtEndPr>
    <w:sdtContent>
      <w:p w:rsidR="00FF6CF1" w:rsidRPr="001743EF" w14:paraId="5DEE3369" w14:textId="25342DA5">
        <w:pPr>
          <w:pStyle w:val="Footer"/>
          <w:jc w:val="center"/>
          <w:rPr>
            <w:rFonts w:ascii="Times New Roman" w:hAnsi="Times New Roman" w:cs="Times New Roman"/>
          </w:rPr>
        </w:pPr>
        <w:r w:rsidRPr="001743EF">
          <w:rPr>
            <w:rFonts w:ascii="Times New Roman" w:hAnsi="Times New Roman" w:cs="Times New Roman"/>
          </w:rPr>
          <w:fldChar w:fldCharType="begin"/>
        </w:r>
        <w:r w:rsidRPr="001743EF">
          <w:rPr>
            <w:rFonts w:ascii="Times New Roman" w:hAnsi="Times New Roman" w:cs="Times New Roman"/>
          </w:rPr>
          <w:instrText xml:space="preserve"> PAGE   \* MERGEFORMAT </w:instrText>
        </w:r>
        <w:r w:rsidRPr="001743EF">
          <w:rPr>
            <w:rFonts w:ascii="Times New Roman" w:hAnsi="Times New Roman" w:cs="Times New Roman"/>
          </w:rPr>
          <w:fldChar w:fldCharType="separate"/>
        </w:r>
        <w:r w:rsidR="003F794A">
          <w:rPr>
            <w:rFonts w:ascii="Times New Roman" w:hAnsi="Times New Roman" w:cs="Times New Roman"/>
            <w:noProof/>
          </w:rPr>
          <w:t>11</w:t>
        </w:r>
        <w:r w:rsidRPr="001743EF">
          <w:rPr>
            <w:rFonts w:ascii="Times New Roman" w:hAnsi="Times New Roman" w:cs="Times New Roman"/>
            <w:noProof/>
          </w:rPr>
          <w:fldChar w:fldCharType="end"/>
        </w:r>
      </w:p>
    </w:sdtContent>
  </w:sdt>
  <w:p w:rsidR="00FF6CF1" w14:paraId="3502747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F6CF1" w:rsidP="00034878" w14:paraId="20E5A911" w14:textId="77777777">
      <w:pPr>
        <w:spacing w:after="0" w:line="240" w:lineRule="auto"/>
      </w:pPr>
      <w:r>
        <w:separator/>
      </w:r>
    </w:p>
  </w:footnote>
  <w:footnote w:type="continuationSeparator" w:id="1">
    <w:p w:rsidR="00FF6CF1" w:rsidP="00034878" w14:paraId="30171EB0" w14:textId="77777777">
      <w:pPr>
        <w:spacing w:after="0" w:line="240" w:lineRule="auto"/>
      </w:pPr>
      <w:r>
        <w:continuationSeparator/>
      </w:r>
    </w:p>
  </w:footnote>
  <w:footnote w:id="2">
    <w:p w:rsidR="00FF6CF1" w14:paraId="58D266FF" w14:textId="6EEC9E21">
      <w:pPr>
        <w:pStyle w:val="FootnoteText"/>
      </w:pPr>
      <w:r>
        <w:rPr>
          <w:rStyle w:val="FootnoteReference"/>
        </w:rPr>
        <w:footnoteRef/>
      </w:r>
      <w:r>
        <w:t xml:space="preserve"> </w:t>
      </w:r>
      <w:r w:rsidR="001D6994">
        <w:t xml:space="preserve">The FCC’s </w:t>
      </w:r>
      <w:r w:rsidRPr="001D6994" w:rsidR="001D6994">
        <w:t>OET Bulletin No. 69</w:t>
      </w:r>
      <w:r w:rsidR="001D6994">
        <w:t xml:space="preserve"> </w:t>
      </w:r>
      <w:r w:rsidRPr="001D6994" w:rsidR="001D6994">
        <w:t>provides guidance on the implementation and use of Longley-Rice methodology for evaluating TV service coverage and interference in accordance with Sections 73.622, 73.</w:t>
      </w:r>
      <w:r w:rsidR="001D6994">
        <w:t xml:space="preserve">623 and 74.704 of the FCC rules; </w:t>
      </w:r>
      <w:r w:rsidRPr="001D6994" w:rsidR="001D6994">
        <w:rPr>
          <w:i/>
        </w:rPr>
        <w:t>see</w:t>
      </w:r>
      <w:r w:rsidR="001D6994">
        <w:t xml:space="preserve"> </w:t>
      </w:r>
      <w:r w:rsidRPr="00FF6CF1">
        <w:t>https://www.fcc.gov/general/oet-bulletins-line#69</w:t>
      </w:r>
      <w:r w:rsidR="001D6994">
        <w:t>.</w:t>
      </w:r>
    </w:p>
  </w:footnote>
  <w:footnote w:id="3">
    <w:p w:rsidR="00FF6CF1" w:rsidRPr="008E6563" w:rsidP="00212E54" w14:paraId="221DC3B6" w14:textId="77777777">
      <w:pPr>
        <w:pStyle w:val="FootnoteText"/>
        <w:rPr>
          <w:rFonts w:ascii="Times New Roman" w:hAnsi="Times New Roman"/>
        </w:rPr>
      </w:pPr>
      <w:r w:rsidRPr="008E6563">
        <w:rPr>
          <w:rStyle w:val="FootnoteReference"/>
          <w:rFonts w:ascii="Times New Roman" w:hAnsi="Times New Roman"/>
        </w:rPr>
        <w:footnoteRef/>
      </w:r>
      <w:r w:rsidRPr="008E6563">
        <w:rPr>
          <w:rFonts w:ascii="Times New Roman" w:hAnsi="Times New Roman"/>
        </w:rPr>
        <w:t xml:space="preserve"> Schedule B – Full Power License to cover application; Schedule D – LPTV/Translator License to cover application; and Schedule F – Class A License to cover application.</w:t>
      </w:r>
    </w:p>
  </w:footnote>
  <w:footnote w:id="4">
    <w:p w:rsidR="0025691B" w14:paraId="2CEB1E4E" w14:textId="286E906C">
      <w:pPr>
        <w:pStyle w:val="FootnoteText"/>
      </w:pPr>
      <w:r>
        <w:rPr>
          <w:rStyle w:val="FootnoteReference"/>
        </w:rPr>
        <w:footnoteRef/>
      </w:r>
      <w:r>
        <w:t xml:space="preserve"> </w:t>
      </w:r>
      <w:r w:rsidRPr="0025691B">
        <w:t>Crawls are text that advance very slowly across the bottom of the screen</w:t>
      </w:r>
      <w:r w:rsidR="00A0336D">
        <w:t xml:space="preserve"> during a TV program</w:t>
      </w:r>
      <w:r w:rsidRPr="0025691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18ED" w14:paraId="365424F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6CF1" w:rsidP="00121A4A" w14:paraId="0B5C5E41" w14:textId="77777777">
    <w:pPr>
      <w:pStyle w:val="Header"/>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64.8pt;height:64.8pt;margin-top:0;margin-left:-31.8pt;position:absolute;visibility:visible;z-index:-251658240" o:oleicon="f" o:allowincell="f" wrapcoords="-251 0 -251 21349 21600 21349 21600 0 -251 0" filled="t" fillcolor="#3cc">
          <v:imagedata r:id="rId1" o:title="" gain="69719f"/>
          <w10:wrap type="through"/>
        </v:shape>
        <o:OLEObject Type="Embed" ProgID="Word.Picture.8" ShapeID="_x0000_s2049" DrawAspect="Content" ObjectID="_1585370585" r:id="rId2"/>
      </w:pict>
    </w:r>
    <w:r>
      <w:rPr>
        <w:rFonts w:ascii="CG Times (W1)" w:hAnsi="CG Times (W1)"/>
        <w:sz w:val="28"/>
      </w:rPr>
      <w:t>Federal Communications Commission</w:t>
    </w:r>
  </w:p>
  <w:p w:rsidR="00FF6CF1" w:rsidP="00121A4A" w14:paraId="71989AC2" w14:textId="77777777">
    <w:pPr>
      <w:jc w:val="center"/>
      <w:rPr>
        <w:rFonts w:ascii="CG Times (W1)" w:hAnsi="CG Times (W1)"/>
        <w:sz w:val="28"/>
      </w:rPr>
    </w:pPr>
    <w:r>
      <w:rPr>
        <w:rFonts w:ascii="CG Times (W1)" w:hAnsi="CG Times (W1)"/>
        <w:sz w:val="28"/>
      </w:rPr>
      <w:t>Washington, D.C. 20554</w:t>
    </w:r>
  </w:p>
  <w:p w:rsidR="00FF6CF1" w:rsidRPr="003172B5" w:rsidP="00511023" w14:paraId="0675F8B2" w14:textId="56642710">
    <w:pPr>
      <w:jc w:val="center"/>
      <w:rPr>
        <w:sz w:val="24"/>
        <w:szCs w:val="24"/>
      </w:rPr>
    </w:pPr>
    <w:r>
      <w:rPr>
        <w:rFonts w:ascii="CG Times (W1)" w:hAnsi="CG Times (W1)"/>
        <w:sz w:val="24"/>
        <w:szCs w:val="24"/>
      </w:rPr>
      <w:t>April 16, 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18ED" w14:paraId="26871CF7"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6CF1" w:rsidP="00511023" w14:paraId="03960335" w14:textId="77777777">
    <w:pPr>
      <w:pStyle w:val="Header"/>
      <w:spacing w:before="360" w:line="228" w:lineRule="auto"/>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6CF1" w:rsidP="00511023" w14:paraId="65D1CA50" w14:textId="77777777">
    <w:pPr>
      <w:pStyle w:val="Header"/>
      <w:spacing w:before="360" w:line="228" w:lineRule="aut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1F0731"/>
    <w:multiLevelType w:val="hybridMultilevel"/>
    <w:tmpl w:val="2BAA64E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6310901"/>
    <w:multiLevelType w:val="hybridMultilevel"/>
    <w:tmpl w:val="6BDA23F8"/>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1B717E34"/>
    <w:multiLevelType w:val="hybridMultilevel"/>
    <w:tmpl w:val="A6DE2562"/>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1BCB799A"/>
    <w:multiLevelType w:val="hybridMultilevel"/>
    <w:tmpl w:val="A9A0DD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F1B019A"/>
    <w:multiLevelType w:val="hybridMultilevel"/>
    <w:tmpl w:val="4030F7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left"/>
      <w:pPr>
        <w:ind w:left="2160" w:hanging="360"/>
      </w:pPr>
      <w:rPr>
        <w:rFont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F746FAC"/>
    <w:multiLevelType w:val="hybridMultilevel"/>
    <w:tmpl w:val="B1127A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7B15943"/>
    <w:multiLevelType w:val="hybridMultilevel"/>
    <w:tmpl w:val="76B22C3A"/>
    <w:lvl w:ilvl="0">
      <w:start w:val="1"/>
      <w:numFmt w:val="bullet"/>
      <w:lvlText w:val="o"/>
      <w:lvlJc w:val="left"/>
      <w:pPr>
        <w:ind w:left="360" w:hanging="360"/>
      </w:pPr>
      <w:rPr>
        <w:rFonts w:ascii="Courier New" w:hAnsi="Courier New" w:cs="Courier New"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2C700723"/>
    <w:multiLevelType w:val="hybridMultilevel"/>
    <w:tmpl w:val="DEDE89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FA20D93"/>
    <w:multiLevelType w:val="hybridMultilevel"/>
    <w:tmpl w:val="BCBE5C02"/>
    <w:lvl w:ilvl="0">
      <w:start w:val="4"/>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0E61378"/>
    <w:multiLevelType w:val="hybridMultilevel"/>
    <w:tmpl w:val="8C04F006"/>
    <w:lvl w:ilvl="0">
      <w:start w:val="1"/>
      <w:numFmt w:val="upperRoman"/>
      <w:lvlText w:val="%1."/>
      <w:lvlJc w:val="left"/>
      <w:pPr>
        <w:ind w:left="180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3A016560"/>
    <w:multiLevelType w:val="hybridMultilevel"/>
    <w:tmpl w:val="DE42144C"/>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3A186A15"/>
    <w:multiLevelType w:val="hybridMultilevel"/>
    <w:tmpl w:val="FB384E78"/>
    <w:lvl w:ilvl="0">
      <w:start w:val="1"/>
      <w:numFmt w:val="lowerRoman"/>
      <w:lvlText w:val="(%1)"/>
      <w:lvlJc w:val="left"/>
      <w:pPr>
        <w:ind w:left="3600" w:hanging="360"/>
      </w:pPr>
      <w:rPr>
        <w:rFonts w:hint="default"/>
      </w:rPr>
    </w:lvl>
    <w:lvl w:ilvl="1" w:tentative="1">
      <w:start w:val="1"/>
      <w:numFmt w:val="lowerLetter"/>
      <w:lvlText w:val="%2."/>
      <w:lvlJc w:val="left"/>
      <w:pPr>
        <w:ind w:left="4320" w:hanging="360"/>
      </w:pPr>
    </w:lvl>
    <w:lvl w:ilvl="2" w:tentative="1">
      <w:start w:val="1"/>
      <w:numFmt w:val="lowerRoman"/>
      <w:lvlText w:val="%3."/>
      <w:lvlJc w:val="right"/>
      <w:pPr>
        <w:ind w:left="5040" w:hanging="180"/>
      </w:pPr>
    </w:lvl>
    <w:lvl w:ilvl="3" w:tentative="1">
      <w:start w:val="1"/>
      <w:numFmt w:val="decimal"/>
      <w:lvlText w:val="%4."/>
      <w:lvlJc w:val="left"/>
      <w:pPr>
        <w:ind w:left="5760" w:hanging="360"/>
      </w:pPr>
    </w:lvl>
    <w:lvl w:ilvl="4" w:tentative="1">
      <w:start w:val="1"/>
      <w:numFmt w:val="lowerLetter"/>
      <w:lvlText w:val="%5."/>
      <w:lvlJc w:val="left"/>
      <w:pPr>
        <w:ind w:left="6480" w:hanging="360"/>
      </w:pPr>
    </w:lvl>
    <w:lvl w:ilvl="5" w:tentative="1">
      <w:start w:val="1"/>
      <w:numFmt w:val="lowerRoman"/>
      <w:lvlText w:val="%6."/>
      <w:lvlJc w:val="right"/>
      <w:pPr>
        <w:ind w:left="7200" w:hanging="180"/>
      </w:pPr>
    </w:lvl>
    <w:lvl w:ilvl="6" w:tentative="1">
      <w:start w:val="1"/>
      <w:numFmt w:val="decimal"/>
      <w:lvlText w:val="%7."/>
      <w:lvlJc w:val="left"/>
      <w:pPr>
        <w:ind w:left="7920" w:hanging="360"/>
      </w:pPr>
    </w:lvl>
    <w:lvl w:ilvl="7" w:tentative="1">
      <w:start w:val="1"/>
      <w:numFmt w:val="lowerLetter"/>
      <w:lvlText w:val="%8."/>
      <w:lvlJc w:val="left"/>
      <w:pPr>
        <w:ind w:left="8640" w:hanging="360"/>
      </w:pPr>
    </w:lvl>
    <w:lvl w:ilvl="8" w:tentative="1">
      <w:start w:val="1"/>
      <w:numFmt w:val="lowerRoman"/>
      <w:lvlText w:val="%9."/>
      <w:lvlJc w:val="right"/>
      <w:pPr>
        <w:ind w:left="9360" w:hanging="180"/>
      </w:pPr>
    </w:lvl>
  </w:abstractNum>
  <w:abstractNum w:abstractNumId="13">
    <w:nsid w:val="3A964649"/>
    <w:multiLevelType w:val="hybridMultilevel"/>
    <w:tmpl w:val="3D043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1BB6520"/>
    <w:multiLevelType w:val="hybridMultilevel"/>
    <w:tmpl w:val="743EDE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2B15262"/>
    <w:multiLevelType w:val="hybridMultilevel"/>
    <w:tmpl w:val="BAEEBB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96A3DD8"/>
    <w:multiLevelType w:val="hybridMultilevel"/>
    <w:tmpl w:val="18FA85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068636C"/>
    <w:multiLevelType w:val="hybridMultilevel"/>
    <w:tmpl w:val="F46EBE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10F7B03"/>
    <w:multiLevelType w:val="hybridMultilevel"/>
    <w:tmpl w:val="FDB0DB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AD01E3A"/>
    <w:multiLevelType w:val="hybridMultilevel"/>
    <w:tmpl w:val="0C36C5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6013000B"/>
    <w:multiLevelType w:val="hybridMultilevel"/>
    <w:tmpl w:val="BE1E12D6"/>
    <w:lvl w:ilvl="0">
      <w:start w:val="2"/>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0195BB7"/>
    <w:multiLevelType w:val="hybridMultilevel"/>
    <w:tmpl w:val="A6186D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603C16D2"/>
    <w:multiLevelType w:val="hybridMultilevel"/>
    <w:tmpl w:val="72268462"/>
    <w:lvl w:ilvl="0">
      <w:start w:val="1"/>
      <w:numFmt w:val="lowerRoman"/>
      <w:lvlText w:val="(%1)"/>
      <w:lvlJc w:val="left"/>
      <w:pPr>
        <w:ind w:left="3240" w:hanging="72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2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4">
    <w:nsid w:val="61913FF6"/>
    <w:multiLevelType w:val="hybridMultilevel"/>
    <w:tmpl w:val="180A9FA0"/>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5">
    <w:nsid w:val="64514AEA"/>
    <w:multiLevelType w:val="hybridMultilevel"/>
    <w:tmpl w:val="6C9872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69604EEE"/>
    <w:multiLevelType w:val="hybridMultilevel"/>
    <w:tmpl w:val="95C88128"/>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7">
    <w:nsid w:val="6AF45FE1"/>
    <w:multiLevelType w:val="hybridMultilevel"/>
    <w:tmpl w:val="1C4AC4CE"/>
    <w:lvl w:ilvl="0">
      <w:start w:val="0"/>
      <w:numFmt w:val="bullet"/>
      <w:lvlText w:val="•"/>
      <w:lvlJc w:val="left"/>
      <w:pPr>
        <w:ind w:left="1080" w:hanging="72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6E02184C"/>
    <w:multiLevelType w:val="hybridMultilevel"/>
    <w:tmpl w:val="CC58CAD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9">
    <w:nsid w:val="77747782"/>
    <w:multiLevelType w:val="hybridMultilevel"/>
    <w:tmpl w:val="33A6CEA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79551239"/>
    <w:multiLevelType w:val="hybridMultilevel"/>
    <w:tmpl w:val="1BA053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7F1B0028"/>
    <w:multiLevelType w:val="hybridMultilevel"/>
    <w:tmpl w:val="4D24E80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1"/>
  </w:num>
  <w:num w:numId="2">
    <w:abstractNumId w:val="10"/>
  </w:num>
  <w:num w:numId="3">
    <w:abstractNumId w:val="20"/>
  </w:num>
  <w:num w:numId="4">
    <w:abstractNumId w:val="9"/>
  </w:num>
  <w:num w:numId="5">
    <w:abstractNumId w:val="29"/>
  </w:num>
  <w:num w:numId="6">
    <w:abstractNumId w:val="14"/>
  </w:num>
  <w:num w:numId="7">
    <w:abstractNumId w:val="7"/>
  </w:num>
  <w:num w:numId="8">
    <w:abstractNumId w:val="23"/>
  </w:num>
  <w:num w:numId="9">
    <w:abstractNumId w:val="17"/>
  </w:num>
  <w:num w:numId="10">
    <w:abstractNumId w:val="8"/>
  </w:num>
  <w:num w:numId="11">
    <w:abstractNumId w:val="16"/>
  </w:num>
  <w:num w:numId="12">
    <w:abstractNumId w:val="21"/>
  </w:num>
  <w:num w:numId="13">
    <w:abstractNumId w:val="7"/>
    <w:lvlOverride w:ilvl="0">
      <w:startOverride w:val="1"/>
    </w:lvlOverride>
    <w:lvlOverride w:ilvl="1">
      <w:startOverride w:val="1"/>
    </w:lvlOverride>
    <w:lvlOverride w:ilvl="2">
      <w:startOverride w:val="1"/>
    </w:lvlOverride>
    <w:lvlOverride w:ilvl="3">
      <w:startOverride w:val="3"/>
    </w:lvlOverride>
  </w:num>
  <w:num w:numId="14">
    <w:abstractNumId w:val="3"/>
  </w:num>
  <w:num w:numId="15">
    <w:abstractNumId w:val="27"/>
  </w:num>
  <w:num w:numId="16">
    <w:abstractNumId w:val="5"/>
  </w:num>
  <w:num w:numId="17">
    <w:abstractNumId w:val="25"/>
  </w:num>
  <w:num w:numId="18">
    <w:abstractNumId w:val="15"/>
  </w:num>
  <w:num w:numId="19">
    <w:abstractNumId w:val="22"/>
  </w:num>
  <w:num w:numId="20">
    <w:abstractNumId w:val="28"/>
  </w:num>
  <w:num w:numId="21">
    <w:abstractNumId w:val="4"/>
  </w:num>
  <w:num w:numId="22">
    <w:abstractNumId w:val="26"/>
  </w:num>
  <w:num w:numId="23">
    <w:abstractNumId w:val="12"/>
  </w:num>
  <w:num w:numId="24">
    <w:abstractNumId w:val="0"/>
  </w:num>
  <w:num w:numId="25">
    <w:abstractNumId w:val="1"/>
  </w:num>
  <w:num w:numId="26">
    <w:abstractNumId w:val="11"/>
  </w:num>
  <w:num w:numId="27">
    <w:abstractNumId w:val="19"/>
  </w:num>
  <w:num w:numId="28">
    <w:abstractNumId w:val="30"/>
  </w:num>
  <w:num w:numId="29">
    <w:abstractNumId w:val="6"/>
  </w:num>
  <w:num w:numId="30">
    <w:abstractNumId w:val="13"/>
  </w:num>
  <w:num w:numId="31">
    <w:abstractNumId w:val="18"/>
  </w:num>
  <w:num w:numId="32">
    <w:abstractNumId w:val="24"/>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3E"/>
    <w:rsid w:val="0000705E"/>
    <w:rsid w:val="00010410"/>
    <w:rsid w:val="00013982"/>
    <w:rsid w:val="0001453A"/>
    <w:rsid w:val="00025AB0"/>
    <w:rsid w:val="000320CC"/>
    <w:rsid w:val="00034878"/>
    <w:rsid w:val="00034CE6"/>
    <w:rsid w:val="00037A81"/>
    <w:rsid w:val="000472E0"/>
    <w:rsid w:val="000601FD"/>
    <w:rsid w:val="000602E2"/>
    <w:rsid w:val="0006404E"/>
    <w:rsid w:val="00066251"/>
    <w:rsid w:val="00066CB4"/>
    <w:rsid w:val="000732B2"/>
    <w:rsid w:val="00074CA4"/>
    <w:rsid w:val="00087BBD"/>
    <w:rsid w:val="0009430B"/>
    <w:rsid w:val="000A04A5"/>
    <w:rsid w:val="000B3807"/>
    <w:rsid w:val="000B7E9D"/>
    <w:rsid w:val="000C1FA6"/>
    <w:rsid w:val="000D2F0F"/>
    <w:rsid w:val="000D3987"/>
    <w:rsid w:val="000D39C5"/>
    <w:rsid w:val="000D790A"/>
    <w:rsid w:val="000E35CE"/>
    <w:rsid w:val="000E4E16"/>
    <w:rsid w:val="000F4E90"/>
    <w:rsid w:val="000F616D"/>
    <w:rsid w:val="000F6ED5"/>
    <w:rsid w:val="000F7BE7"/>
    <w:rsid w:val="00115515"/>
    <w:rsid w:val="00115967"/>
    <w:rsid w:val="00121A4A"/>
    <w:rsid w:val="00131CCC"/>
    <w:rsid w:val="0013203E"/>
    <w:rsid w:val="001338B0"/>
    <w:rsid w:val="00133D08"/>
    <w:rsid w:val="00145F91"/>
    <w:rsid w:val="00152909"/>
    <w:rsid w:val="001544BD"/>
    <w:rsid w:val="00173AB8"/>
    <w:rsid w:val="001743EF"/>
    <w:rsid w:val="00184765"/>
    <w:rsid w:val="00194A3B"/>
    <w:rsid w:val="001961AA"/>
    <w:rsid w:val="001A1EAC"/>
    <w:rsid w:val="001A2363"/>
    <w:rsid w:val="001D6690"/>
    <w:rsid w:val="001D6994"/>
    <w:rsid w:val="00201895"/>
    <w:rsid w:val="00204F0B"/>
    <w:rsid w:val="00212E54"/>
    <w:rsid w:val="002143B1"/>
    <w:rsid w:val="00227B28"/>
    <w:rsid w:val="00230205"/>
    <w:rsid w:val="00233B90"/>
    <w:rsid w:val="00243CE9"/>
    <w:rsid w:val="00247E1B"/>
    <w:rsid w:val="00251F29"/>
    <w:rsid w:val="002535E3"/>
    <w:rsid w:val="0025691B"/>
    <w:rsid w:val="00282849"/>
    <w:rsid w:val="00282B77"/>
    <w:rsid w:val="00286EA8"/>
    <w:rsid w:val="00292357"/>
    <w:rsid w:val="002973BD"/>
    <w:rsid w:val="002A1233"/>
    <w:rsid w:val="002A57BD"/>
    <w:rsid w:val="002A73FE"/>
    <w:rsid w:val="002B11B3"/>
    <w:rsid w:val="002B3FB1"/>
    <w:rsid w:val="002B6FD0"/>
    <w:rsid w:val="002B706E"/>
    <w:rsid w:val="002C1EA9"/>
    <w:rsid w:val="002C5FF5"/>
    <w:rsid w:val="002D0DED"/>
    <w:rsid w:val="002D305A"/>
    <w:rsid w:val="002E7528"/>
    <w:rsid w:val="002F21A5"/>
    <w:rsid w:val="002F683E"/>
    <w:rsid w:val="002F6CFB"/>
    <w:rsid w:val="002F7376"/>
    <w:rsid w:val="003017A1"/>
    <w:rsid w:val="003059F7"/>
    <w:rsid w:val="00310E40"/>
    <w:rsid w:val="003149AB"/>
    <w:rsid w:val="003172B5"/>
    <w:rsid w:val="00320D58"/>
    <w:rsid w:val="00323497"/>
    <w:rsid w:val="00330480"/>
    <w:rsid w:val="003322AF"/>
    <w:rsid w:val="00334EB4"/>
    <w:rsid w:val="003423E5"/>
    <w:rsid w:val="0034659A"/>
    <w:rsid w:val="00364D35"/>
    <w:rsid w:val="00367858"/>
    <w:rsid w:val="00370EAE"/>
    <w:rsid w:val="003733F4"/>
    <w:rsid w:val="003837F4"/>
    <w:rsid w:val="00386C7C"/>
    <w:rsid w:val="003B7DDA"/>
    <w:rsid w:val="003D1B5B"/>
    <w:rsid w:val="003D226E"/>
    <w:rsid w:val="003E337E"/>
    <w:rsid w:val="003E344A"/>
    <w:rsid w:val="003E79D6"/>
    <w:rsid w:val="003F1DFC"/>
    <w:rsid w:val="003F5CB7"/>
    <w:rsid w:val="003F794A"/>
    <w:rsid w:val="004008B8"/>
    <w:rsid w:val="0040311E"/>
    <w:rsid w:val="004126D5"/>
    <w:rsid w:val="00441763"/>
    <w:rsid w:val="00444638"/>
    <w:rsid w:val="004573AF"/>
    <w:rsid w:val="00463A2A"/>
    <w:rsid w:val="00472E6B"/>
    <w:rsid w:val="004740BF"/>
    <w:rsid w:val="004747EF"/>
    <w:rsid w:val="004749A4"/>
    <w:rsid w:val="00485B77"/>
    <w:rsid w:val="004906AF"/>
    <w:rsid w:val="00491D54"/>
    <w:rsid w:val="00491F77"/>
    <w:rsid w:val="00492EFF"/>
    <w:rsid w:val="004A4278"/>
    <w:rsid w:val="004B6491"/>
    <w:rsid w:val="004B7242"/>
    <w:rsid w:val="004B7994"/>
    <w:rsid w:val="004D53D6"/>
    <w:rsid w:val="004E3543"/>
    <w:rsid w:val="004F3108"/>
    <w:rsid w:val="004F68F6"/>
    <w:rsid w:val="005008FB"/>
    <w:rsid w:val="0050544C"/>
    <w:rsid w:val="00511023"/>
    <w:rsid w:val="00514667"/>
    <w:rsid w:val="005275C1"/>
    <w:rsid w:val="00527F85"/>
    <w:rsid w:val="00543574"/>
    <w:rsid w:val="005449FD"/>
    <w:rsid w:val="00551BCD"/>
    <w:rsid w:val="005579F1"/>
    <w:rsid w:val="005672D6"/>
    <w:rsid w:val="005717FB"/>
    <w:rsid w:val="0058423F"/>
    <w:rsid w:val="005869BB"/>
    <w:rsid w:val="00590315"/>
    <w:rsid w:val="005A0405"/>
    <w:rsid w:val="005B3852"/>
    <w:rsid w:val="005B50AE"/>
    <w:rsid w:val="005C1817"/>
    <w:rsid w:val="005E3431"/>
    <w:rsid w:val="005E5308"/>
    <w:rsid w:val="005E70B7"/>
    <w:rsid w:val="005F70A0"/>
    <w:rsid w:val="00604B3F"/>
    <w:rsid w:val="00610B56"/>
    <w:rsid w:val="00616665"/>
    <w:rsid w:val="006175DB"/>
    <w:rsid w:val="00637613"/>
    <w:rsid w:val="00655BC7"/>
    <w:rsid w:val="00657EA8"/>
    <w:rsid w:val="00677244"/>
    <w:rsid w:val="00683C2E"/>
    <w:rsid w:val="00697D6C"/>
    <w:rsid w:val="006A0193"/>
    <w:rsid w:val="006B2D00"/>
    <w:rsid w:val="006B4F31"/>
    <w:rsid w:val="006C42DB"/>
    <w:rsid w:val="006E50A3"/>
    <w:rsid w:val="006E542F"/>
    <w:rsid w:val="006E59C3"/>
    <w:rsid w:val="006F117F"/>
    <w:rsid w:val="006F2901"/>
    <w:rsid w:val="006F411B"/>
    <w:rsid w:val="00701319"/>
    <w:rsid w:val="0071562B"/>
    <w:rsid w:val="00716724"/>
    <w:rsid w:val="00723FDA"/>
    <w:rsid w:val="00734B5A"/>
    <w:rsid w:val="00735330"/>
    <w:rsid w:val="00740ED6"/>
    <w:rsid w:val="00754A24"/>
    <w:rsid w:val="007560AF"/>
    <w:rsid w:val="00765ABD"/>
    <w:rsid w:val="00782F01"/>
    <w:rsid w:val="00791348"/>
    <w:rsid w:val="007A26D5"/>
    <w:rsid w:val="007A39FA"/>
    <w:rsid w:val="007B320F"/>
    <w:rsid w:val="007B7304"/>
    <w:rsid w:val="007C1B87"/>
    <w:rsid w:val="007D0ED7"/>
    <w:rsid w:val="007D72A6"/>
    <w:rsid w:val="007E2B0F"/>
    <w:rsid w:val="007E552B"/>
    <w:rsid w:val="007E64DB"/>
    <w:rsid w:val="007F0A80"/>
    <w:rsid w:val="008104E2"/>
    <w:rsid w:val="008178D8"/>
    <w:rsid w:val="00821520"/>
    <w:rsid w:val="00831688"/>
    <w:rsid w:val="00834471"/>
    <w:rsid w:val="00847146"/>
    <w:rsid w:val="00851912"/>
    <w:rsid w:val="008626E8"/>
    <w:rsid w:val="00863275"/>
    <w:rsid w:val="00864203"/>
    <w:rsid w:val="00867C75"/>
    <w:rsid w:val="008A7A37"/>
    <w:rsid w:val="008C2E09"/>
    <w:rsid w:val="008C3B06"/>
    <w:rsid w:val="008D4AA5"/>
    <w:rsid w:val="008E2178"/>
    <w:rsid w:val="008E2841"/>
    <w:rsid w:val="008E6563"/>
    <w:rsid w:val="008F02BA"/>
    <w:rsid w:val="00900198"/>
    <w:rsid w:val="00902A08"/>
    <w:rsid w:val="0094117C"/>
    <w:rsid w:val="009464B8"/>
    <w:rsid w:val="00947E8B"/>
    <w:rsid w:val="0095028B"/>
    <w:rsid w:val="0095132F"/>
    <w:rsid w:val="00951C24"/>
    <w:rsid w:val="0096339C"/>
    <w:rsid w:val="00972776"/>
    <w:rsid w:val="00972B46"/>
    <w:rsid w:val="0097371A"/>
    <w:rsid w:val="00977B38"/>
    <w:rsid w:val="009827ED"/>
    <w:rsid w:val="00986FE8"/>
    <w:rsid w:val="00996590"/>
    <w:rsid w:val="009A61EC"/>
    <w:rsid w:val="009B122C"/>
    <w:rsid w:val="009B13E3"/>
    <w:rsid w:val="009B3815"/>
    <w:rsid w:val="009B41FC"/>
    <w:rsid w:val="009C5AF7"/>
    <w:rsid w:val="009C7F6E"/>
    <w:rsid w:val="009E5955"/>
    <w:rsid w:val="009E5FBA"/>
    <w:rsid w:val="009E7481"/>
    <w:rsid w:val="009E7F03"/>
    <w:rsid w:val="009F11CF"/>
    <w:rsid w:val="009F431A"/>
    <w:rsid w:val="00A0336D"/>
    <w:rsid w:val="00A1331F"/>
    <w:rsid w:val="00A35074"/>
    <w:rsid w:val="00A422B6"/>
    <w:rsid w:val="00A43B06"/>
    <w:rsid w:val="00A451CF"/>
    <w:rsid w:val="00A625E7"/>
    <w:rsid w:val="00A6611C"/>
    <w:rsid w:val="00A829AD"/>
    <w:rsid w:val="00A863D6"/>
    <w:rsid w:val="00AA34B7"/>
    <w:rsid w:val="00AA7D23"/>
    <w:rsid w:val="00AB1D1E"/>
    <w:rsid w:val="00AB1E95"/>
    <w:rsid w:val="00AC1A95"/>
    <w:rsid w:val="00AC2491"/>
    <w:rsid w:val="00AC5039"/>
    <w:rsid w:val="00AC6478"/>
    <w:rsid w:val="00AD0BD0"/>
    <w:rsid w:val="00AD1D4C"/>
    <w:rsid w:val="00AD7A25"/>
    <w:rsid w:val="00AE2DC8"/>
    <w:rsid w:val="00AE532D"/>
    <w:rsid w:val="00AF690D"/>
    <w:rsid w:val="00B0585E"/>
    <w:rsid w:val="00B06D94"/>
    <w:rsid w:val="00B12C82"/>
    <w:rsid w:val="00B15ED8"/>
    <w:rsid w:val="00B23C26"/>
    <w:rsid w:val="00B322DB"/>
    <w:rsid w:val="00B47D0B"/>
    <w:rsid w:val="00B5603F"/>
    <w:rsid w:val="00B629FE"/>
    <w:rsid w:val="00B7401E"/>
    <w:rsid w:val="00B8024D"/>
    <w:rsid w:val="00B81F96"/>
    <w:rsid w:val="00B849ED"/>
    <w:rsid w:val="00BA1697"/>
    <w:rsid w:val="00BB1633"/>
    <w:rsid w:val="00BF51F0"/>
    <w:rsid w:val="00C07EB3"/>
    <w:rsid w:val="00C235FA"/>
    <w:rsid w:val="00C34D6A"/>
    <w:rsid w:val="00C35B03"/>
    <w:rsid w:val="00C37AC8"/>
    <w:rsid w:val="00C47CEF"/>
    <w:rsid w:val="00C5062A"/>
    <w:rsid w:val="00C52478"/>
    <w:rsid w:val="00C57698"/>
    <w:rsid w:val="00C57BCD"/>
    <w:rsid w:val="00C67CA7"/>
    <w:rsid w:val="00C832DF"/>
    <w:rsid w:val="00CB3F00"/>
    <w:rsid w:val="00CC1EC9"/>
    <w:rsid w:val="00CC7874"/>
    <w:rsid w:val="00CD59E5"/>
    <w:rsid w:val="00CF05ED"/>
    <w:rsid w:val="00D016A1"/>
    <w:rsid w:val="00D05A0C"/>
    <w:rsid w:val="00D15935"/>
    <w:rsid w:val="00D3573A"/>
    <w:rsid w:val="00D4618C"/>
    <w:rsid w:val="00D47DB5"/>
    <w:rsid w:val="00D502D8"/>
    <w:rsid w:val="00D5196B"/>
    <w:rsid w:val="00D51FFA"/>
    <w:rsid w:val="00D53BB2"/>
    <w:rsid w:val="00D64CDD"/>
    <w:rsid w:val="00D70C06"/>
    <w:rsid w:val="00DA51FF"/>
    <w:rsid w:val="00DA673B"/>
    <w:rsid w:val="00DA6B99"/>
    <w:rsid w:val="00DB3234"/>
    <w:rsid w:val="00DB4C13"/>
    <w:rsid w:val="00DB4D1A"/>
    <w:rsid w:val="00DB66A4"/>
    <w:rsid w:val="00DB784D"/>
    <w:rsid w:val="00DC5B9C"/>
    <w:rsid w:val="00DC7042"/>
    <w:rsid w:val="00DD2774"/>
    <w:rsid w:val="00DE567B"/>
    <w:rsid w:val="00DE5F01"/>
    <w:rsid w:val="00DE653F"/>
    <w:rsid w:val="00DF3B97"/>
    <w:rsid w:val="00E12A61"/>
    <w:rsid w:val="00E154FC"/>
    <w:rsid w:val="00E2092F"/>
    <w:rsid w:val="00E3303F"/>
    <w:rsid w:val="00E446F0"/>
    <w:rsid w:val="00E44885"/>
    <w:rsid w:val="00E47D90"/>
    <w:rsid w:val="00E56A46"/>
    <w:rsid w:val="00E7526B"/>
    <w:rsid w:val="00E77107"/>
    <w:rsid w:val="00E803F1"/>
    <w:rsid w:val="00E97A21"/>
    <w:rsid w:val="00EA4DD4"/>
    <w:rsid w:val="00EB64E6"/>
    <w:rsid w:val="00EC30F1"/>
    <w:rsid w:val="00EC3DC3"/>
    <w:rsid w:val="00EC723E"/>
    <w:rsid w:val="00ED5EC2"/>
    <w:rsid w:val="00ED7745"/>
    <w:rsid w:val="00EE7778"/>
    <w:rsid w:val="00EF4B82"/>
    <w:rsid w:val="00F018ED"/>
    <w:rsid w:val="00F0469C"/>
    <w:rsid w:val="00F07FF8"/>
    <w:rsid w:val="00F1379B"/>
    <w:rsid w:val="00F25963"/>
    <w:rsid w:val="00F33F07"/>
    <w:rsid w:val="00F34D6B"/>
    <w:rsid w:val="00F3654E"/>
    <w:rsid w:val="00F41273"/>
    <w:rsid w:val="00F426F6"/>
    <w:rsid w:val="00F4281B"/>
    <w:rsid w:val="00F445A1"/>
    <w:rsid w:val="00F4551F"/>
    <w:rsid w:val="00F46B7B"/>
    <w:rsid w:val="00F75BD2"/>
    <w:rsid w:val="00F81318"/>
    <w:rsid w:val="00F86C6B"/>
    <w:rsid w:val="00FB327F"/>
    <w:rsid w:val="00FB6B33"/>
    <w:rsid w:val="00FC7587"/>
    <w:rsid w:val="00FE2D41"/>
    <w:rsid w:val="00FE30EB"/>
    <w:rsid w:val="00FE346F"/>
    <w:rsid w:val="00FF3780"/>
    <w:rsid w:val="00FF6CF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ParaNum"/>
    <w:link w:val="Heading1Char"/>
    <w:qFormat/>
    <w:rsid w:val="003D226E"/>
    <w:pPr>
      <w:keepNext/>
      <w:widowControl w:val="0"/>
      <w:numPr>
        <w:numId w:val="7"/>
      </w:numPr>
      <w:tabs>
        <w:tab w:val="left" w:pos="720"/>
      </w:tabs>
      <w:suppressAutoHyphens/>
      <w:spacing w:after="120" w:line="240" w:lineRule="auto"/>
      <w:outlineLvl w:val="0"/>
    </w:pPr>
    <w:rPr>
      <w:rFonts w:ascii="Times New Roman Bold" w:eastAsia="Times New Roman" w:hAnsi="Times New Roman Bold" w:cs="Times New Roman"/>
      <w:b/>
      <w:caps/>
      <w:snapToGrid w:val="0"/>
      <w:kern w:val="28"/>
      <w:szCs w:val="20"/>
    </w:rPr>
  </w:style>
  <w:style w:type="paragraph" w:styleId="Heading2">
    <w:name w:val="heading 2"/>
    <w:basedOn w:val="Normal"/>
    <w:next w:val="ParaNum"/>
    <w:link w:val="Heading2Char"/>
    <w:autoRedefine/>
    <w:qFormat/>
    <w:rsid w:val="003D226E"/>
    <w:pPr>
      <w:keepNext/>
      <w:widowControl w:val="0"/>
      <w:numPr>
        <w:ilvl w:val="1"/>
        <w:numId w:val="7"/>
      </w:numPr>
      <w:spacing w:after="120" w:line="240" w:lineRule="auto"/>
      <w:outlineLvl w:val="1"/>
    </w:pPr>
    <w:rPr>
      <w:rFonts w:ascii="Times New Roman" w:eastAsia="Times New Roman" w:hAnsi="Times New Roman" w:cs="Times New Roman"/>
      <w:b/>
      <w:snapToGrid w:val="0"/>
      <w:kern w:val="28"/>
      <w:szCs w:val="20"/>
    </w:rPr>
  </w:style>
  <w:style w:type="paragraph" w:styleId="Heading3">
    <w:name w:val="heading 3"/>
    <w:aliases w:val="Heading 3 Char Char"/>
    <w:basedOn w:val="Normal"/>
    <w:next w:val="ParaNum"/>
    <w:link w:val="Heading3Char"/>
    <w:qFormat/>
    <w:rsid w:val="003D226E"/>
    <w:pPr>
      <w:keepNext/>
      <w:widowControl w:val="0"/>
      <w:numPr>
        <w:ilvl w:val="2"/>
        <w:numId w:val="7"/>
      </w:numPr>
      <w:tabs>
        <w:tab w:val="left" w:pos="2160"/>
      </w:tabs>
      <w:spacing w:after="120" w:line="240" w:lineRule="auto"/>
      <w:outlineLvl w:val="2"/>
    </w:pPr>
    <w:rPr>
      <w:rFonts w:ascii="Times New Roman" w:eastAsia="Times New Roman" w:hAnsi="Times New Roman" w:cs="Times New Roman"/>
      <w:b/>
      <w:snapToGrid w:val="0"/>
      <w:kern w:val="28"/>
      <w:szCs w:val="20"/>
    </w:rPr>
  </w:style>
  <w:style w:type="paragraph" w:styleId="Heading4">
    <w:name w:val="heading 4"/>
    <w:basedOn w:val="Normal"/>
    <w:next w:val="ParaNum"/>
    <w:link w:val="Heading4Char"/>
    <w:qFormat/>
    <w:rsid w:val="003D226E"/>
    <w:pPr>
      <w:keepNext/>
      <w:widowControl w:val="0"/>
      <w:numPr>
        <w:ilvl w:val="3"/>
        <w:numId w:val="7"/>
      </w:numPr>
      <w:tabs>
        <w:tab w:val="left" w:pos="2880"/>
      </w:tabs>
      <w:spacing w:after="120" w:line="240" w:lineRule="auto"/>
      <w:outlineLvl w:val="3"/>
    </w:pPr>
    <w:rPr>
      <w:rFonts w:ascii="Times New Roman" w:eastAsia="Times New Roman" w:hAnsi="Times New Roman" w:cs="Times New Roman"/>
      <w:b/>
      <w:snapToGrid w:val="0"/>
      <w:kern w:val="28"/>
      <w:szCs w:val="20"/>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link w:val="Heading5Char"/>
    <w:qFormat/>
    <w:rsid w:val="003D226E"/>
    <w:pPr>
      <w:keepNext/>
      <w:widowControl w:val="0"/>
      <w:numPr>
        <w:ilvl w:val="4"/>
        <w:numId w:val="7"/>
      </w:numPr>
      <w:tabs>
        <w:tab w:val="left" w:pos="3600"/>
      </w:tabs>
      <w:suppressAutoHyphens/>
      <w:spacing w:after="120" w:line="240" w:lineRule="auto"/>
      <w:outlineLvl w:val="4"/>
    </w:pPr>
    <w:rPr>
      <w:rFonts w:ascii="Times New Roman" w:eastAsia="Times New Roman" w:hAnsi="Times New Roman" w:cs="Times New Roman"/>
      <w:b/>
      <w:snapToGrid w:val="0"/>
      <w:kern w:val="28"/>
      <w:szCs w:val="20"/>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3D226E"/>
    <w:pPr>
      <w:widowControl w:val="0"/>
      <w:numPr>
        <w:ilvl w:val="5"/>
        <w:numId w:val="7"/>
      </w:numPr>
      <w:tabs>
        <w:tab w:val="left" w:pos="4320"/>
      </w:tabs>
      <w:spacing w:after="120" w:line="240" w:lineRule="auto"/>
      <w:outlineLvl w:val="5"/>
    </w:pPr>
    <w:rPr>
      <w:rFonts w:ascii="Times New Roman" w:eastAsia="Times New Roman" w:hAnsi="Times New Roman" w:cs="Times New Roman"/>
      <w:b/>
      <w:snapToGrid w:val="0"/>
      <w:kern w:val="28"/>
      <w:szCs w:val="20"/>
    </w:rPr>
  </w:style>
  <w:style w:type="paragraph" w:styleId="Heading7">
    <w:name w:val="heading 7"/>
    <w:basedOn w:val="Normal"/>
    <w:next w:val="ParaNum"/>
    <w:link w:val="Heading7Char"/>
    <w:qFormat/>
    <w:rsid w:val="003D226E"/>
    <w:pPr>
      <w:widowControl w:val="0"/>
      <w:numPr>
        <w:ilvl w:val="6"/>
        <w:numId w:val="7"/>
      </w:numPr>
      <w:tabs>
        <w:tab w:val="left" w:pos="5040"/>
      </w:tabs>
      <w:spacing w:after="120" w:line="240" w:lineRule="auto"/>
      <w:ind w:left="5040" w:hanging="720"/>
      <w:outlineLvl w:val="6"/>
    </w:pPr>
    <w:rPr>
      <w:rFonts w:ascii="Times New Roman" w:eastAsia="Times New Roman" w:hAnsi="Times New Roman" w:cs="Times New Roman"/>
      <w:b/>
      <w:snapToGrid w:val="0"/>
      <w:kern w:val="28"/>
      <w:szCs w:val="20"/>
    </w:rPr>
  </w:style>
  <w:style w:type="paragraph" w:styleId="Heading8">
    <w:name w:val="heading 8"/>
    <w:basedOn w:val="Normal"/>
    <w:next w:val="ParaNum"/>
    <w:link w:val="Heading8Char"/>
    <w:qFormat/>
    <w:rsid w:val="003D226E"/>
    <w:pPr>
      <w:widowControl w:val="0"/>
      <w:numPr>
        <w:ilvl w:val="7"/>
        <w:numId w:val="7"/>
      </w:numPr>
      <w:tabs>
        <w:tab w:val="clear" w:pos="5400"/>
        <w:tab w:val="left" w:pos="5760"/>
      </w:tabs>
      <w:spacing w:after="120" w:line="240" w:lineRule="auto"/>
      <w:ind w:left="5760" w:hanging="720"/>
      <w:outlineLvl w:val="7"/>
    </w:pPr>
    <w:rPr>
      <w:rFonts w:ascii="Times New Roman" w:eastAsia="Times New Roman" w:hAnsi="Times New Roman" w:cs="Times New Roman"/>
      <w:b/>
      <w:snapToGrid w:val="0"/>
      <w:kern w:val="28"/>
      <w:szCs w:val="20"/>
    </w:rPr>
  </w:style>
  <w:style w:type="paragraph" w:styleId="Heading9">
    <w:name w:val="heading 9"/>
    <w:aliases w:val="9,Heading 9.table,Titre 9,Topic,t,table"/>
    <w:basedOn w:val="Normal"/>
    <w:next w:val="ParaNum"/>
    <w:link w:val="Heading9Char"/>
    <w:qFormat/>
    <w:rsid w:val="003D226E"/>
    <w:pPr>
      <w:widowControl w:val="0"/>
      <w:numPr>
        <w:ilvl w:val="8"/>
        <w:numId w:val="7"/>
      </w:numPr>
      <w:tabs>
        <w:tab w:val="clear" w:pos="6120"/>
        <w:tab w:val="left" w:pos="6480"/>
      </w:tabs>
      <w:spacing w:after="120" w:line="240" w:lineRule="auto"/>
      <w:ind w:left="6480" w:hanging="720"/>
      <w:outlineLvl w:val="8"/>
    </w:pPr>
    <w:rPr>
      <w:rFonts w:ascii="Times New Roman" w:eastAsia="Times New Roman" w:hAnsi="Times New Roman" w:cs="Times New Roman"/>
      <w:b/>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83E"/>
    <w:pPr>
      <w:ind w:left="720"/>
      <w:contextualSpacing/>
    </w:pPr>
  </w:style>
  <w:style w:type="paragraph" w:styleId="FootnoteText">
    <w:name w:val="footnote text"/>
    <w:aliases w:val="Footnote Text Char Char,Footnote Text Char Char Char,Footnote Text Char Char Char Char Char2,Footnote Text Char1,Footnote Text Char1 Char Char Char1,Footnote Text Char2 Char Char Char Char Char,Footnote Text Char3,Footnote Text Char3 Char1"/>
    <w:basedOn w:val="Normal"/>
    <w:link w:val="FootnoteTextChar"/>
    <w:unhideWhenUsed/>
    <w:rsid w:val="00034878"/>
    <w:pPr>
      <w:spacing w:after="0" w:line="240" w:lineRule="auto"/>
    </w:pPr>
    <w:rPr>
      <w:sz w:val="20"/>
      <w:szCs w:val="20"/>
    </w:rPr>
  </w:style>
  <w:style w:type="character" w:customStyle="1" w:styleId="FootnoteTextChar">
    <w:name w:val="Footnote Text Char"/>
    <w:aliases w:val="Footnote Text Char Char Char Char,Footnote Text Char Char Char Char Char2 Char,Footnote Text Char1 Char,Footnote Text Char1 Char Char Char1 Char,Footnote Text Char2 Char Char Char Char Char Char,Footnote Text Char3 Char1 Char"/>
    <w:basedOn w:val="DefaultParagraphFont"/>
    <w:link w:val="FootnoteText"/>
    <w:uiPriority w:val="99"/>
    <w:rsid w:val="00034878"/>
    <w:rPr>
      <w:sz w:val="20"/>
      <w:szCs w:val="20"/>
    </w:rPr>
  </w:style>
  <w:style w:type="character" w:styleId="FootnoteReference">
    <w:name w:val="footnote reference"/>
    <w:aliases w:val="(NECG) Footnote Reference,A,Appel note de bas de p,FR,Footnote Reference/,Footnote Reference1,Style 12,Style 124,Style 13,Style 17,Style 3,Style 34,Style 4,Style 6,Style 7,Style 9,fr,o"/>
    <w:basedOn w:val="DefaultParagraphFont"/>
    <w:unhideWhenUsed/>
    <w:rsid w:val="00034878"/>
    <w:rPr>
      <w:vertAlign w:val="superscript"/>
    </w:rPr>
  </w:style>
  <w:style w:type="paragraph" w:styleId="BalloonText">
    <w:name w:val="Balloon Text"/>
    <w:basedOn w:val="Normal"/>
    <w:link w:val="BalloonTextChar"/>
    <w:uiPriority w:val="99"/>
    <w:semiHidden/>
    <w:unhideWhenUsed/>
    <w:rsid w:val="00E44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6F0"/>
    <w:rPr>
      <w:rFonts w:ascii="Segoe UI" w:hAnsi="Segoe UI" w:cs="Segoe UI"/>
      <w:sz w:val="18"/>
      <w:szCs w:val="18"/>
    </w:rPr>
  </w:style>
  <w:style w:type="character" w:styleId="Hyperlink">
    <w:name w:val="Hyperlink"/>
    <w:basedOn w:val="DefaultParagraphFont"/>
    <w:uiPriority w:val="99"/>
    <w:unhideWhenUsed/>
    <w:rsid w:val="008F02BA"/>
    <w:rPr>
      <w:color w:val="0563C1" w:themeColor="hyperlink"/>
      <w:u w:val="single"/>
    </w:rPr>
  </w:style>
  <w:style w:type="paragraph" w:styleId="Header">
    <w:name w:val="header"/>
    <w:basedOn w:val="Normal"/>
    <w:link w:val="HeaderChar"/>
    <w:uiPriority w:val="99"/>
    <w:unhideWhenUsed/>
    <w:rsid w:val="00121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A4A"/>
  </w:style>
  <w:style w:type="paragraph" w:styleId="Footer">
    <w:name w:val="footer"/>
    <w:basedOn w:val="Normal"/>
    <w:link w:val="FooterChar"/>
    <w:uiPriority w:val="99"/>
    <w:unhideWhenUsed/>
    <w:rsid w:val="00121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A4A"/>
  </w:style>
  <w:style w:type="character" w:customStyle="1" w:styleId="Heading1Char">
    <w:name w:val="Heading 1 Char"/>
    <w:basedOn w:val="DefaultParagraphFont"/>
    <w:link w:val="Heading1"/>
    <w:rsid w:val="003D226E"/>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3D226E"/>
    <w:rPr>
      <w:rFonts w:ascii="Times New Roman" w:eastAsia="Times New Roman" w:hAnsi="Times New Roman" w:cs="Times New Roman"/>
      <w:b/>
      <w:snapToGrid w:val="0"/>
      <w:kern w:val="28"/>
      <w:szCs w:val="20"/>
    </w:rPr>
  </w:style>
  <w:style w:type="character" w:customStyle="1" w:styleId="Heading3Char">
    <w:name w:val="Heading 3 Char"/>
    <w:aliases w:val="Heading 3 Char Char Char"/>
    <w:basedOn w:val="DefaultParagraphFont"/>
    <w:link w:val="Heading3"/>
    <w:rsid w:val="003D226E"/>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3D226E"/>
    <w:rPr>
      <w:rFonts w:ascii="Times New Roman" w:eastAsia="Times New Roman" w:hAnsi="Times New Roman" w:cs="Times New Roman"/>
      <w:b/>
      <w:snapToGrid w:val="0"/>
      <w:kern w:val="28"/>
      <w:szCs w:val="20"/>
    </w:rPr>
  </w:style>
  <w:style w:type="character" w:customStyle="1" w:styleId="Heading5Char">
    <w:name w:val="Heading 5 Char"/>
    <w:aliases w:val="Heading 5 Char Char Char Char Char Char,Heading 5 Char Char Char1 Char,Heading 5 Char Char1 Char Char,Heading 5 Char Char2 Char,Heading 5 Char1 Char Char Char Char,Heading 5 Char1 Char1 Char,Heading 5 Char2 Char"/>
    <w:basedOn w:val="DefaultParagraphFont"/>
    <w:link w:val="Heading5"/>
    <w:rsid w:val="003D226E"/>
    <w:rPr>
      <w:rFonts w:ascii="Times New Roman" w:eastAsia="Times New Roman" w:hAnsi="Times New Roman" w:cs="Times New Roman"/>
      <w:b/>
      <w:snapToGrid w:val="0"/>
      <w:kern w:val="28"/>
      <w:szCs w:val="20"/>
    </w:rPr>
  </w:style>
  <w:style w:type="character" w:customStyle="1" w:styleId="Heading6Char">
    <w:name w:val="Heading 6 Char"/>
    <w:aliases w:val="Heading 6 Char Char Char Char,Heading 6 Char Char Char1,Heading 6 Char Char1 Char,Heading 6 Char1 Char Char,Heading 6 Char1 Char1,Heading 6 Char2 Char,h6 Char"/>
    <w:basedOn w:val="DefaultParagraphFont"/>
    <w:link w:val="Heading6"/>
    <w:rsid w:val="003D226E"/>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3D226E"/>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3D226E"/>
    <w:rPr>
      <w:rFonts w:ascii="Times New Roman" w:eastAsia="Times New Roman" w:hAnsi="Times New Roman" w:cs="Times New Roman"/>
      <w:b/>
      <w:snapToGrid w:val="0"/>
      <w:kern w:val="28"/>
      <w:szCs w:val="20"/>
    </w:rPr>
  </w:style>
  <w:style w:type="character" w:customStyle="1" w:styleId="Heading9Char">
    <w:name w:val="Heading 9 Char"/>
    <w:aliases w:val="9 Char,Heading 9.table Char,Titre 9 Char,Topic Char,t Char,table Char"/>
    <w:basedOn w:val="DefaultParagraphFont"/>
    <w:link w:val="Heading9"/>
    <w:rsid w:val="003D226E"/>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3D226E"/>
    <w:pPr>
      <w:widowControl w:val="0"/>
      <w:numPr>
        <w:numId w:val="8"/>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basedOn w:val="DefaultParagraphFont"/>
    <w:link w:val="ParaNum"/>
    <w:rsid w:val="003D226E"/>
    <w:rPr>
      <w:rFonts w:ascii="Times New Roman" w:eastAsia="Times New Roman" w:hAnsi="Times New Roman" w:cs="Times New Roman"/>
      <w:snapToGrid w:val="0"/>
      <w:kern w:val="28"/>
      <w:szCs w:val="20"/>
    </w:rPr>
  </w:style>
  <w:style w:type="character" w:styleId="CommentReference">
    <w:name w:val="annotation reference"/>
    <w:basedOn w:val="DefaultParagraphFont"/>
    <w:semiHidden/>
    <w:unhideWhenUsed/>
    <w:rsid w:val="003D226E"/>
    <w:rPr>
      <w:sz w:val="16"/>
      <w:szCs w:val="16"/>
    </w:rPr>
  </w:style>
  <w:style w:type="paragraph" w:styleId="CommentText">
    <w:name w:val="annotation text"/>
    <w:basedOn w:val="Normal"/>
    <w:link w:val="CommentTextChar"/>
    <w:semiHidden/>
    <w:unhideWhenUsed/>
    <w:rsid w:val="003D226E"/>
    <w:pPr>
      <w:widowControl w:val="0"/>
      <w:spacing w:after="0" w:line="240" w:lineRule="auto"/>
    </w:pPr>
    <w:rPr>
      <w:rFonts w:ascii="Times New Roman" w:eastAsia="Times New Roman" w:hAnsi="Times New Roman" w:cs="Times New Roman"/>
      <w:snapToGrid w:val="0"/>
      <w:kern w:val="28"/>
      <w:sz w:val="20"/>
      <w:szCs w:val="20"/>
    </w:rPr>
  </w:style>
  <w:style w:type="character" w:customStyle="1" w:styleId="CommentTextChar">
    <w:name w:val="Comment Text Char"/>
    <w:basedOn w:val="DefaultParagraphFont"/>
    <w:link w:val="CommentText"/>
    <w:semiHidden/>
    <w:rsid w:val="003D226E"/>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013982"/>
    <w:pPr>
      <w:widowControl/>
      <w:spacing w:after="160"/>
    </w:pPr>
    <w:rPr>
      <w:rFonts w:asciiTheme="minorHAnsi" w:eastAsiaTheme="minorHAnsi" w:hAnsiTheme="minorHAnsi" w:cstheme="minorBidi"/>
      <w:b/>
      <w:bCs/>
      <w:snapToGrid/>
      <w:kern w:val="0"/>
    </w:rPr>
  </w:style>
  <w:style w:type="character" w:customStyle="1" w:styleId="CommentSubjectChar">
    <w:name w:val="Comment Subject Char"/>
    <w:basedOn w:val="CommentTextChar"/>
    <w:link w:val="CommentSubject"/>
    <w:uiPriority w:val="99"/>
    <w:semiHidden/>
    <w:rsid w:val="00013982"/>
    <w:rPr>
      <w:rFonts w:ascii="Times New Roman" w:eastAsia="Times New Roman" w:hAnsi="Times New Roman" w:cs="Times New Roman"/>
      <w:b/>
      <w:bCs/>
      <w:snapToGrid/>
      <w:kern w:val="28"/>
      <w:sz w:val="20"/>
      <w:szCs w:val="20"/>
    </w:rPr>
  </w:style>
  <w:style w:type="paragraph" w:customStyle="1" w:styleId="ParaNumCharChar">
    <w:name w:val="ParaNum Char Char"/>
    <w:basedOn w:val="Normal"/>
    <w:link w:val="ParaNumCharCharChar1"/>
    <w:rsid w:val="00701319"/>
    <w:pPr>
      <w:widowControl w:val="0"/>
      <w:tabs>
        <w:tab w:val="num" w:pos="1080"/>
        <w:tab w:val="left" w:pos="1440"/>
      </w:tabs>
      <w:spacing w:after="220" w:line="240" w:lineRule="auto"/>
      <w:ind w:firstLine="720"/>
      <w:jc w:val="both"/>
    </w:pPr>
    <w:rPr>
      <w:rFonts w:ascii="Times New Roman" w:eastAsia="Times New Roman" w:hAnsi="Times New Roman" w:cs="Times New Roman"/>
      <w:snapToGrid w:val="0"/>
      <w:kern w:val="28"/>
      <w:szCs w:val="20"/>
    </w:rPr>
  </w:style>
  <w:style w:type="character" w:customStyle="1" w:styleId="ParaNumCharCharChar1">
    <w:name w:val="ParaNum Char Char Char1"/>
    <w:basedOn w:val="DefaultParagraphFont"/>
    <w:link w:val="ParaNumCharChar"/>
    <w:rsid w:val="00701319"/>
    <w:rPr>
      <w:rFonts w:ascii="Times New Roman" w:eastAsia="Times New Roman" w:hAnsi="Times New Roman" w:cs="Times New Roman"/>
      <w:snapToGrid w:val="0"/>
      <w:kern w:val="28"/>
      <w:szCs w:val="20"/>
    </w:rPr>
  </w:style>
  <w:style w:type="paragraph" w:styleId="TOCHeading">
    <w:name w:val="TOC Heading"/>
    <w:basedOn w:val="Heading1"/>
    <w:next w:val="Normal"/>
    <w:uiPriority w:val="39"/>
    <w:unhideWhenUsed/>
    <w:qFormat/>
    <w:rsid w:val="008D4AA5"/>
    <w:pPr>
      <w:keepLines/>
      <w:widowControl/>
      <w:numPr>
        <w:numId w:val="0"/>
      </w:numPr>
      <w:tabs>
        <w:tab w:val="left" w:pos="720"/>
      </w:tabs>
      <w:suppressAutoHyphens w:val="0"/>
      <w:spacing w:before="240" w:after="0" w:line="259" w:lineRule="auto"/>
      <w:outlineLvl w:val="9"/>
    </w:pPr>
    <w:rPr>
      <w:rFonts w:asciiTheme="majorHAnsi" w:eastAsiaTheme="majorEastAsia" w:hAnsiTheme="majorHAnsi" w:cstheme="majorBidi"/>
      <w:b w:val="0"/>
      <w:caps w:val="0"/>
      <w:snapToGrid/>
      <w:color w:val="2E74B5" w:themeColor="accent1" w:themeShade="BF"/>
      <w:kern w:val="0"/>
      <w:sz w:val="32"/>
      <w:szCs w:val="32"/>
    </w:rPr>
  </w:style>
  <w:style w:type="paragraph" w:styleId="TOC2">
    <w:name w:val="toc 2"/>
    <w:basedOn w:val="Normal"/>
    <w:next w:val="Normal"/>
    <w:autoRedefine/>
    <w:uiPriority w:val="39"/>
    <w:unhideWhenUsed/>
    <w:rsid w:val="008D4AA5"/>
    <w:pPr>
      <w:spacing w:after="100"/>
      <w:ind w:left="220"/>
    </w:pPr>
  </w:style>
  <w:style w:type="paragraph" w:styleId="TOC1">
    <w:name w:val="toc 1"/>
    <w:basedOn w:val="Normal"/>
    <w:next w:val="Normal"/>
    <w:autoRedefine/>
    <w:uiPriority w:val="39"/>
    <w:unhideWhenUsed/>
    <w:rsid w:val="008D4AA5"/>
    <w:pPr>
      <w:spacing w:after="100"/>
    </w:pPr>
    <w:rPr>
      <w:rFonts w:eastAsiaTheme="minorEastAsia" w:cs="Times New Roman"/>
    </w:rPr>
  </w:style>
  <w:style w:type="paragraph" w:styleId="TOC3">
    <w:name w:val="toc 3"/>
    <w:basedOn w:val="Normal"/>
    <w:next w:val="Normal"/>
    <w:autoRedefine/>
    <w:uiPriority w:val="39"/>
    <w:unhideWhenUsed/>
    <w:rsid w:val="008D4AA5"/>
    <w:pPr>
      <w:spacing w:after="100"/>
      <w:ind w:left="440"/>
    </w:pPr>
    <w:rPr>
      <w:rFonts w:eastAsiaTheme="minorEastAsia" w:cs="Times New Roman"/>
    </w:rPr>
  </w:style>
  <w:style w:type="character" w:customStyle="1" w:styleId="FootnoteTextChar1CharChar">
    <w:name w:val="Footnote Text Char1 Char Char"/>
    <w:aliases w:val="Footnote Text Char Char Char Char1 Char,Footnote Text Char Char Char Char1 Char1 Char Char,Footnote Text Char1 Char Char1 Char1 Char Char,Footnote Text Char1 Char1,Footnote Text Char2,Footnote Text Char3 Char1 Char Char"/>
    <w:rsid w:val="00DB4C13"/>
    <w:rPr>
      <w:rFonts w:ascii="CG Omega" w:hAnsi="CG Omega"/>
      <w:snapToGrid w:val="0"/>
      <w:sz w:val="24"/>
    </w:rPr>
  </w:style>
  <w:style w:type="character" w:customStyle="1" w:styleId="UnresolvedMention">
    <w:name w:val="Unresolved Mention"/>
    <w:basedOn w:val="DefaultParagraphFont"/>
    <w:uiPriority w:val="99"/>
    <w:semiHidden/>
    <w:unhideWhenUsed/>
    <w:rsid w:val="009F431A"/>
    <w:rPr>
      <w:color w:val="808080"/>
      <w:shd w:val="clear" w:color="auto" w:fill="E6E6E6"/>
    </w:rPr>
  </w:style>
  <w:style w:type="character" w:styleId="FollowedHyperlink">
    <w:name w:val="FollowedHyperlink"/>
    <w:basedOn w:val="DefaultParagraphFont"/>
    <w:uiPriority w:val="99"/>
    <w:semiHidden/>
    <w:unhideWhenUsed/>
    <w:rsid w:val="009F431A"/>
    <w:rPr>
      <w:color w:val="954F72" w:themeColor="followedHyperlink"/>
      <w:u w:val="single"/>
    </w:rPr>
  </w:style>
  <w:style w:type="paragraph" w:styleId="NormalWeb">
    <w:name w:val="Normal (Web)"/>
    <w:basedOn w:val="Normal"/>
    <w:uiPriority w:val="99"/>
    <w:semiHidden/>
    <w:unhideWhenUsed/>
    <w:rsid w:val="00FB327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footer" Target="footer4.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9CE4E-40A1-455A-9FC1-A1E8F17ED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4252</Words>
  <Characters>24241</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2018-04-16T11:57:06Z</dcterms:created>
  <dcterms:modified xsi:type="dcterms:W3CDTF">2018-04-16T11:57:06Z</dcterms:modified>
</cp:coreProperties>
</file>