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90486E">
      <w:pPr>
        <w:jc w:val="right"/>
        <w:rPr>
          <w:b/>
          <w:szCs w:val="22"/>
        </w:rPr>
      </w:pPr>
      <w:r>
        <w:rPr>
          <w:b/>
          <w:szCs w:val="22"/>
        </w:rPr>
        <w:t xml:space="preserve">DA </w:t>
      </w:r>
      <w:r w:rsidR="00484C62">
        <w:rPr>
          <w:b/>
          <w:szCs w:val="22"/>
        </w:rPr>
        <w:t>18-43</w:t>
      </w:r>
    </w:p>
    <w:p w:rsidR="00602577" w:rsidRPr="0090486E">
      <w:pPr>
        <w:spacing w:before="60"/>
        <w:jc w:val="right"/>
        <w:rPr>
          <w:b/>
          <w:szCs w:val="22"/>
        </w:rPr>
      </w:pPr>
      <w:r w:rsidRPr="0090486E">
        <w:rPr>
          <w:b/>
          <w:szCs w:val="22"/>
        </w:rPr>
        <w:t xml:space="preserve">Released: </w:t>
      </w:r>
      <w:r w:rsidR="00E03BA4">
        <w:rPr>
          <w:b/>
          <w:szCs w:val="22"/>
        </w:rPr>
        <w:t>January 12,</w:t>
      </w:r>
      <w:r w:rsidR="00A7463A">
        <w:rPr>
          <w:b/>
          <w:szCs w:val="22"/>
        </w:rPr>
        <w:t xml:space="preserve"> </w:t>
      </w:r>
      <w:r w:rsidR="00461A8D">
        <w:rPr>
          <w:b/>
          <w:szCs w:val="22"/>
        </w:rPr>
        <w:t>201</w:t>
      </w:r>
      <w:r w:rsidR="00E03BA4">
        <w:rPr>
          <w:b/>
          <w:szCs w:val="22"/>
        </w:rPr>
        <w:t>8</w:t>
      </w:r>
    </w:p>
    <w:p w:rsidR="00602577" w:rsidRPr="0090486E">
      <w:pPr>
        <w:jc w:val="right"/>
        <w:rPr>
          <w:szCs w:val="22"/>
        </w:rPr>
      </w:pPr>
    </w:p>
    <w:p w:rsidR="00A556EB" w:rsidRPr="0090486E"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pPr>
        <w:pStyle w:val="BodyTextIndent"/>
        <w:rPr>
          <w:color w:val="000000"/>
          <w:sz w:val="22"/>
          <w:szCs w:val="22"/>
        </w:rPr>
      </w:pPr>
      <w:r w:rsidRPr="0090486E">
        <w:rPr>
          <w:color w:val="000000"/>
          <w:sz w:val="22"/>
          <w:szCs w:val="22"/>
        </w:rPr>
        <w:br/>
        <w:t>WC Docket No. 1</w:t>
      </w:r>
      <w:r w:rsidR="00E61277">
        <w:rPr>
          <w:color w:val="000000"/>
          <w:sz w:val="22"/>
          <w:szCs w:val="22"/>
        </w:rPr>
        <w:t>7</w:t>
      </w:r>
      <w:r w:rsidR="00E03BA4">
        <w:rPr>
          <w:color w:val="000000"/>
          <w:sz w:val="22"/>
          <w:szCs w:val="22"/>
        </w:rPr>
        <w:t>-271</w:t>
      </w:r>
    </w:p>
    <w:p w:rsidR="00602577">
      <w:pPr>
        <w:jc w:val="center"/>
        <w:rPr>
          <w:sz w:val="24"/>
        </w:rPr>
      </w:pPr>
    </w:p>
    <w:p w:rsidR="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Pr="00E03BA4" w:rsidR="00E03BA4">
        <w:rPr>
          <w:szCs w:val="22"/>
        </w:rPr>
        <w:t>RCLEC, I</w:t>
      </w:r>
      <w:r w:rsidR="00E03BA4">
        <w:rPr>
          <w:szCs w:val="22"/>
        </w:rPr>
        <w:t>nc</w:t>
      </w:r>
      <w:r w:rsidRPr="00E03BA4" w:rsidR="00E03BA4">
        <w:rPr>
          <w:szCs w:val="22"/>
        </w:rPr>
        <w:t xml:space="preserve">. </w:t>
      </w:r>
      <w:r w:rsidR="00601F8F">
        <w:rPr>
          <w:szCs w:val="22"/>
        </w:rPr>
        <w:t>Pursuant t</w:t>
      </w:r>
      <w:r>
        <w:rPr>
          <w:szCs w:val="22"/>
        </w:rPr>
        <w:t>o Section 52.15(g</w:t>
      </w:r>
      <w:r w:rsidR="00601F8F">
        <w:rPr>
          <w:szCs w:val="22"/>
        </w:rPr>
        <w:t>)(3) of t</w:t>
      </w:r>
      <w:r w:rsidRPr="00461A8D">
        <w:rPr>
          <w:szCs w:val="22"/>
        </w:rPr>
        <w:t>he Commission’s Rules</w:t>
      </w:r>
      <w:r w:rsidRPr="00461A8D" w:rsidR="00283FE0">
        <w:rPr>
          <w:szCs w:val="22"/>
        </w:rPr>
        <w:t>,</w:t>
      </w:r>
      <w:r w:rsidRPr="00461A8D" w:rsidR="00E538CF">
        <w:rPr>
          <w:szCs w:val="22"/>
        </w:rPr>
        <w:t xml:space="preserve"> </w:t>
      </w:r>
      <w:r w:rsidRPr="00461A8D">
        <w:rPr>
          <w:szCs w:val="22"/>
        </w:rPr>
        <w:t>WC</w:t>
      </w:r>
      <w:r w:rsidRPr="00461A8D">
        <w:rPr>
          <w:szCs w:val="22"/>
        </w:rPr>
        <w:t xml:space="preserve"> Docket No. </w:t>
      </w:r>
      <w:r>
        <w:rPr>
          <w:szCs w:val="22"/>
        </w:rPr>
        <w:t>1</w:t>
      </w:r>
      <w:r w:rsidR="00E61277">
        <w:rPr>
          <w:szCs w:val="22"/>
        </w:rPr>
        <w:t>7</w:t>
      </w:r>
      <w:r>
        <w:rPr>
          <w:szCs w:val="22"/>
        </w:rPr>
        <w:t>-</w:t>
      </w:r>
      <w:r w:rsidR="00631D26">
        <w:rPr>
          <w:szCs w:val="22"/>
        </w:rPr>
        <w:t>2</w:t>
      </w:r>
      <w:r w:rsidR="00E03BA4">
        <w:rPr>
          <w:szCs w:val="22"/>
        </w:rPr>
        <w:t>71</w:t>
      </w:r>
      <w:r w:rsidRPr="00461A8D">
        <w:rPr>
          <w:szCs w:val="22"/>
        </w:rPr>
        <w:t xml:space="preserve"> </w:t>
      </w:r>
      <w:r w:rsidR="00D60FEA">
        <w:rPr>
          <w:szCs w:val="22"/>
        </w:rPr>
        <w:t>(</w:t>
      </w:r>
      <w:r w:rsidR="00996B48">
        <w:rPr>
          <w:szCs w:val="22"/>
        </w:rPr>
        <w:t>August 28, 2017</w:t>
      </w:r>
      <w:r w:rsidRPr="00461A8D">
        <w:rPr>
          <w:szCs w:val="22"/>
        </w:rPr>
        <w:t>), Public Notice, DA 1</w:t>
      </w:r>
      <w:r w:rsidR="00110AAE">
        <w:rPr>
          <w:szCs w:val="22"/>
        </w:rPr>
        <w:t>7</w:t>
      </w:r>
      <w:r w:rsidRPr="00461A8D">
        <w:rPr>
          <w:szCs w:val="22"/>
        </w:rPr>
        <w:t>-</w:t>
      </w:r>
      <w:r w:rsidR="003E499C">
        <w:rPr>
          <w:szCs w:val="22"/>
        </w:rPr>
        <w:t>1196</w:t>
      </w:r>
      <w:r w:rsidRPr="00461A8D">
        <w:rPr>
          <w:szCs w:val="22"/>
        </w:rPr>
        <w:t xml:space="preserve"> (WCB </w:t>
      </w:r>
      <w:r w:rsidR="00996B48">
        <w:rPr>
          <w:szCs w:val="22"/>
        </w:rPr>
        <w:t>December 12</w:t>
      </w:r>
      <w:r>
        <w:rPr>
          <w:szCs w:val="22"/>
        </w:rPr>
        <w:t>,</w:t>
      </w:r>
      <w:r w:rsidRPr="00461A8D">
        <w:rPr>
          <w:szCs w:val="22"/>
        </w:rPr>
        <w:t xml:space="preserve"> 201</w:t>
      </w:r>
      <w:r w:rsidRPr="00461A8D">
        <w:rPr>
          <w:szCs w:val="22"/>
        </w:rPr>
        <w:t>7</w:t>
      </w:r>
      <w:r w:rsidRPr="00461A8D">
        <w:rPr>
          <w:szCs w:val="22"/>
        </w:rPr>
        <w:t xml:space="preserve">).  </w:t>
      </w:r>
    </w:p>
    <w:p w:rsidR="00A556EB" w:rsidP="00A556EB">
      <w:pPr>
        <w:ind w:right="720"/>
        <w:rPr>
          <w:szCs w:val="22"/>
        </w:rPr>
      </w:pPr>
    </w:p>
    <w:p w:rsidR="00A556EB" w:rsidP="00A556EB">
      <w:pPr>
        <w:rPr>
          <w:b/>
          <w:szCs w:val="22"/>
        </w:rPr>
      </w:pPr>
      <w:r>
        <w:rPr>
          <w:b/>
          <w:bCs/>
          <w:color w:val="000000"/>
          <w:szCs w:val="22"/>
          <w:lang w:eastAsia="ja-JP"/>
        </w:rPr>
        <w:t xml:space="preserve">Effective Grant Date:  </w:t>
      </w:r>
      <w:r w:rsidR="00E03BA4">
        <w:rPr>
          <w:b/>
          <w:bCs/>
          <w:color w:val="000000"/>
          <w:szCs w:val="22"/>
          <w:lang w:eastAsia="ja-JP"/>
        </w:rPr>
        <w:t>January 12</w:t>
      </w:r>
      <w:r w:rsidR="00D60FEA">
        <w:rPr>
          <w:b/>
          <w:bCs/>
          <w:color w:val="000000"/>
          <w:szCs w:val="22"/>
          <w:lang w:eastAsia="ja-JP"/>
        </w:rPr>
        <w:t>, 201</w:t>
      </w:r>
      <w:r w:rsidR="00E03BA4">
        <w:rPr>
          <w:b/>
          <w:bCs/>
          <w:color w:val="000000"/>
          <w:szCs w:val="22"/>
          <w:lang w:eastAsia="ja-JP"/>
        </w:rPr>
        <w:t>8</w:t>
      </w:r>
    </w:p>
    <w:p w:rsidR="00A556EB" w:rsidP="00A556EB">
      <w:pPr>
        <w:rPr>
          <w:b/>
          <w:bCs/>
          <w:color w:val="000000"/>
          <w:szCs w:val="22"/>
          <w:lang w:eastAsia="ja-JP"/>
        </w:rPr>
      </w:pPr>
    </w:p>
    <w:p w:rsidR="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P="00A556EB">
      <w:pPr>
        <w:ind w:firstLine="720"/>
      </w:pP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pPr>
        <w:jc w:val="center"/>
        <w:rPr>
          <w:b/>
          <w:color w:val="000000"/>
          <w:szCs w:val="22"/>
        </w:rPr>
      </w:pPr>
      <w:r w:rsidRPr="006155CE">
        <w:rPr>
          <w:b/>
          <w:color w:val="000000"/>
          <w:szCs w:val="22"/>
        </w:rPr>
        <w:t>-FCC-</w:t>
      </w:r>
    </w:p>
    <w:p w:rsidR="00602577">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r>
        <w:separator/>
      </w:r>
    </w:p>
  </w:footnote>
  <w:footnote w:type="continuationSeparator" w:id="1">
    <w:p w:rsidR="00413C5E">
      <w:r>
        <w:continuationSeparator/>
      </w:r>
    </w:p>
  </w:footnote>
  <w:footnote w:id="2">
    <w:p w:rsidR="00A556EB" w:rsidRPr="00373C6A"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7474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B"/>
    <w:rsid w:val="000265AE"/>
    <w:rsid w:val="00046A05"/>
    <w:rsid w:val="0005676D"/>
    <w:rsid w:val="00093E66"/>
    <w:rsid w:val="000D3A61"/>
    <w:rsid w:val="000D53AE"/>
    <w:rsid w:val="00110AAE"/>
    <w:rsid w:val="00132CE8"/>
    <w:rsid w:val="001350AC"/>
    <w:rsid w:val="0014642F"/>
    <w:rsid w:val="00217280"/>
    <w:rsid w:val="00283FE0"/>
    <w:rsid w:val="002B5A30"/>
    <w:rsid w:val="002C6628"/>
    <w:rsid w:val="00373C6A"/>
    <w:rsid w:val="003B63C0"/>
    <w:rsid w:val="003E499C"/>
    <w:rsid w:val="003F02B6"/>
    <w:rsid w:val="00405660"/>
    <w:rsid w:val="00413C5E"/>
    <w:rsid w:val="004419B1"/>
    <w:rsid w:val="00461A8D"/>
    <w:rsid w:val="00484C62"/>
    <w:rsid w:val="004E3AC4"/>
    <w:rsid w:val="004F7DC3"/>
    <w:rsid w:val="00500D63"/>
    <w:rsid w:val="0052787F"/>
    <w:rsid w:val="00561BED"/>
    <w:rsid w:val="005A760A"/>
    <w:rsid w:val="00601F8F"/>
    <w:rsid w:val="00602577"/>
    <w:rsid w:val="006155A1"/>
    <w:rsid w:val="006155CE"/>
    <w:rsid w:val="00631D26"/>
    <w:rsid w:val="00693855"/>
    <w:rsid w:val="006D7DC0"/>
    <w:rsid w:val="0070715D"/>
    <w:rsid w:val="007B512B"/>
    <w:rsid w:val="007E392E"/>
    <w:rsid w:val="007F4073"/>
    <w:rsid w:val="007F40F7"/>
    <w:rsid w:val="00832A42"/>
    <w:rsid w:val="0090486E"/>
    <w:rsid w:val="00967EB9"/>
    <w:rsid w:val="00980A7B"/>
    <w:rsid w:val="009825FD"/>
    <w:rsid w:val="00984CE5"/>
    <w:rsid w:val="00996B48"/>
    <w:rsid w:val="009C6339"/>
    <w:rsid w:val="00A142CD"/>
    <w:rsid w:val="00A31833"/>
    <w:rsid w:val="00A556EB"/>
    <w:rsid w:val="00A7463A"/>
    <w:rsid w:val="00AD373E"/>
    <w:rsid w:val="00B42507"/>
    <w:rsid w:val="00BB19E0"/>
    <w:rsid w:val="00C2049F"/>
    <w:rsid w:val="00CA1C23"/>
    <w:rsid w:val="00CE70A8"/>
    <w:rsid w:val="00CE71A0"/>
    <w:rsid w:val="00D17DC0"/>
    <w:rsid w:val="00D20B7D"/>
    <w:rsid w:val="00D3040C"/>
    <w:rsid w:val="00D60EFF"/>
    <w:rsid w:val="00D60FEA"/>
    <w:rsid w:val="00E03BA4"/>
    <w:rsid w:val="00E42BCB"/>
    <w:rsid w:val="00E538CF"/>
    <w:rsid w:val="00E61277"/>
    <w:rsid w:val="00EC6903"/>
    <w:rsid w:val="00F503B6"/>
    <w:rsid w:val="00FA0BD8"/>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2018-01-12T16:29:43Z</dcterms:created>
  <dcterms:modified xsi:type="dcterms:W3CDTF">2018-01-12T16:29:43Z</dcterms:modified>
</cp:coreProperties>
</file>