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82B6B" w:rsidRPr="00854B58" w:rsidP="00AA0DF9">
      <w:pPr>
        <w:jc w:val="right"/>
        <w:rPr>
          <w:b/>
          <w:sz w:val="24"/>
        </w:rPr>
      </w:pPr>
      <w:r>
        <w:rPr>
          <w:b/>
          <w:sz w:val="24"/>
        </w:rPr>
        <w:t>DA 18-</w:t>
      </w:r>
      <w:r w:rsidR="00156323">
        <w:rPr>
          <w:b/>
          <w:sz w:val="24"/>
        </w:rPr>
        <w:t>695</w:t>
      </w:r>
    </w:p>
    <w:p w:rsidR="00C82B6B" w:rsidRPr="00854B58" w:rsidP="00C82B6B">
      <w:pPr>
        <w:spacing w:before="60"/>
        <w:jc w:val="right"/>
        <w:rPr>
          <w:b/>
          <w:sz w:val="24"/>
        </w:rPr>
      </w:pPr>
      <w:r>
        <w:rPr>
          <w:b/>
          <w:sz w:val="24"/>
        </w:rPr>
        <w:t xml:space="preserve">July </w:t>
      </w:r>
      <w:r w:rsidR="005B303F">
        <w:rPr>
          <w:b/>
          <w:sz w:val="24"/>
        </w:rPr>
        <w:t>3</w:t>
      </w:r>
      <w:r>
        <w:rPr>
          <w:b/>
          <w:sz w:val="24"/>
        </w:rPr>
        <w:t>, 2018</w:t>
      </w:r>
    </w:p>
    <w:p w:rsidR="00C82B6B" w:rsidRPr="00854B58" w:rsidP="00C82B6B">
      <w:pPr>
        <w:jc w:val="right"/>
        <w:rPr>
          <w:b/>
          <w:sz w:val="24"/>
        </w:rPr>
      </w:pPr>
    </w:p>
    <w:p w:rsidR="00315845" w:rsidP="00315845">
      <w:pPr>
        <w:jc w:val="center"/>
        <w:rPr>
          <w:b/>
        </w:rPr>
      </w:pPr>
      <w:r>
        <w:rPr>
          <w:b/>
        </w:rPr>
        <w:t xml:space="preserve">AGENDA FOR WORKSHOP ON PARTICIPATING IN </w:t>
      </w:r>
      <w:r w:rsidR="00AA0DF9">
        <w:rPr>
          <w:b/>
        </w:rPr>
        <w:t xml:space="preserve">                                                     </w:t>
      </w:r>
      <w:r>
        <w:rPr>
          <w:b/>
        </w:rPr>
        <w:t>CONNE</w:t>
      </w:r>
      <w:r w:rsidR="00BE6D53">
        <w:rPr>
          <w:b/>
        </w:rPr>
        <w:t>C</w:t>
      </w:r>
      <w:r>
        <w:rPr>
          <w:b/>
        </w:rPr>
        <w:t>T AMERICA FUND PHASE II AUCTION</w:t>
      </w:r>
    </w:p>
    <w:p w:rsidR="00C82B6B" w:rsidP="00C82B6B">
      <w:pPr>
        <w:jc w:val="center"/>
        <w:rPr>
          <w:sz w:val="24"/>
        </w:rPr>
      </w:pPr>
    </w:p>
    <w:p w:rsidR="000D7598" w:rsidRPr="0003377A" w:rsidP="000D7598">
      <w:pPr>
        <w:jc w:val="center"/>
        <w:rPr>
          <w:b/>
          <w:szCs w:val="22"/>
        </w:rPr>
      </w:pPr>
      <w:r w:rsidRPr="0003377A">
        <w:rPr>
          <w:b/>
          <w:szCs w:val="22"/>
        </w:rPr>
        <w:t>AU Docket No. 17-182</w:t>
      </w:r>
      <w:bookmarkStart w:id="0" w:name="_GoBack"/>
      <w:bookmarkEnd w:id="0"/>
    </w:p>
    <w:p w:rsidR="000D7598" w:rsidRPr="0003377A" w:rsidP="000D7598">
      <w:pPr>
        <w:jc w:val="center"/>
        <w:rPr>
          <w:b/>
          <w:szCs w:val="22"/>
        </w:rPr>
      </w:pPr>
      <w:r w:rsidRPr="0003377A">
        <w:rPr>
          <w:b/>
          <w:szCs w:val="22"/>
        </w:rPr>
        <w:t>WC Docket No. 10-90</w:t>
      </w:r>
    </w:p>
    <w:p w:rsidR="00122BD5" w:rsidP="000D7598">
      <w:pPr>
        <w:jc w:val="center"/>
      </w:pPr>
    </w:p>
    <w:p w:rsidR="00315845" w:rsidP="00641737">
      <w:pPr>
        <w:widowControl/>
        <w:ind w:firstLine="720"/>
      </w:pPr>
      <w:r>
        <w:t xml:space="preserve">The Rural Broadband Auctions Task Force, in conjunction with the </w:t>
      </w:r>
      <w:r w:rsidR="00BE6D53">
        <w:t>Wireless</w:t>
      </w:r>
      <w:r w:rsidR="00AA0DF9">
        <w:t xml:space="preserve"> </w:t>
      </w:r>
      <w:r w:rsidR="00BE6D53">
        <w:t xml:space="preserve">Telecommunications and </w:t>
      </w:r>
      <w:r>
        <w:t>Wireline Compet</w:t>
      </w:r>
      <w:r w:rsidR="00BE6D53">
        <w:t>it</w:t>
      </w:r>
      <w:r>
        <w:t xml:space="preserve">ion Bureaus, announces the agenda for the upcoming public workshop on participating in the </w:t>
      </w:r>
      <w:r w:rsidR="0097446A">
        <w:t xml:space="preserve">Connect America Fund Phase II </w:t>
      </w:r>
      <w:r>
        <w:t xml:space="preserve">auction (Auction </w:t>
      </w:r>
      <w:r w:rsidR="0097446A">
        <w:t>903</w:t>
      </w:r>
      <w:r>
        <w:t xml:space="preserve">).  The workshop will be held on </w:t>
      </w:r>
      <w:r>
        <w:rPr>
          <w:b/>
        </w:rPr>
        <w:t>Monday, July 9, 2018, from 2:00 to 4:00 p.m. Eastern Time (ET).</w:t>
      </w:r>
      <w:r>
        <w:t xml:space="preserve">  </w:t>
      </w:r>
    </w:p>
    <w:p w:rsidR="00315845" w:rsidP="00315845"/>
    <w:p w:rsidR="00315845" w:rsidP="00315845">
      <w:r>
        <w:tab/>
        <w:t>Agenda:</w:t>
      </w:r>
    </w:p>
    <w:p w:rsidR="00315845" w:rsidP="00315845">
      <w:pPr>
        <w:pStyle w:val="ListParagraph"/>
        <w:numPr>
          <w:ilvl w:val="0"/>
          <w:numId w:val="7"/>
        </w:numPr>
        <w:shd w:val="clear" w:color="auto" w:fill="FFFFFF"/>
        <w:rPr>
          <w:color w:val="212121"/>
        </w:rPr>
      </w:pPr>
      <w:r>
        <w:rPr>
          <w:color w:val="212121"/>
        </w:rPr>
        <w:t>Welcome and opening remarks</w:t>
      </w:r>
    </w:p>
    <w:p w:rsidR="00315845" w:rsidP="00315845">
      <w:pPr>
        <w:pStyle w:val="ListParagraph"/>
        <w:numPr>
          <w:ilvl w:val="0"/>
          <w:numId w:val="7"/>
        </w:numPr>
        <w:shd w:val="clear" w:color="auto" w:fill="FFFFFF"/>
        <w:rPr>
          <w:color w:val="212121"/>
        </w:rPr>
      </w:pPr>
      <w:r>
        <w:rPr>
          <w:color w:val="212121"/>
        </w:rPr>
        <w:t xml:space="preserve">What happens from now until the first round of </w:t>
      </w:r>
      <w:r w:rsidR="005E7440">
        <w:rPr>
          <w:color w:val="212121"/>
        </w:rPr>
        <w:t>bidding</w:t>
      </w:r>
      <w:r>
        <w:rPr>
          <w:color w:val="212121"/>
        </w:rPr>
        <w:t xml:space="preserve"> opens</w:t>
      </w:r>
    </w:p>
    <w:p w:rsidR="00315845" w:rsidP="00315845">
      <w:pPr>
        <w:pStyle w:val="ListParagraph"/>
        <w:numPr>
          <w:ilvl w:val="0"/>
          <w:numId w:val="7"/>
        </w:numPr>
        <w:shd w:val="clear" w:color="auto" w:fill="FFFFFF"/>
        <w:rPr>
          <w:color w:val="212121"/>
        </w:rPr>
      </w:pPr>
      <w:r>
        <w:rPr>
          <w:color w:val="212121"/>
        </w:rPr>
        <w:t>High level auction overview</w:t>
      </w:r>
    </w:p>
    <w:p w:rsidR="00315845" w:rsidP="00315845">
      <w:pPr>
        <w:pStyle w:val="ListParagraph"/>
        <w:numPr>
          <w:ilvl w:val="0"/>
          <w:numId w:val="7"/>
        </w:numPr>
        <w:shd w:val="clear" w:color="auto" w:fill="FFFFFF"/>
        <w:rPr>
          <w:color w:val="212121"/>
        </w:rPr>
      </w:pPr>
      <w:r>
        <w:rPr>
          <w:color w:val="212121"/>
        </w:rPr>
        <w:t xml:space="preserve">Walk-through of the CAF II </w:t>
      </w:r>
      <w:r w:rsidR="0097446A">
        <w:rPr>
          <w:color w:val="212121"/>
        </w:rPr>
        <w:t>B</w:t>
      </w:r>
      <w:r>
        <w:rPr>
          <w:color w:val="212121"/>
        </w:rPr>
        <w:t xml:space="preserve">idding </w:t>
      </w:r>
      <w:r w:rsidR="0097446A">
        <w:rPr>
          <w:color w:val="212121"/>
        </w:rPr>
        <w:t>S</w:t>
      </w:r>
      <w:r>
        <w:rPr>
          <w:color w:val="212121"/>
        </w:rPr>
        <w:t xml:space="preserve">ystem </w:t>
      </w:r>
    </w:p>
    <w:p w:rsidR="00315845" w:rsidP="00315845">
      <w:pPr>
        <w:pStyle w:val="ListParagraph"/>
        <w:numPr>
          <w:ilvl w:val="0"/>
          <w:numId w:val="7"/>
        </w:numPr>
        <w:shd w:val="clear" w:color="auto" w:fill="FFFFFF"/>
        <w:rPr>
          <w:color w:val="212121"/>
        </w:rPr>
      </w:pPr>
      <w:r>
        <w:rPr>
          <w:color w:val="212121"/>
        </w:rPr>
        <w:t>Break</w:t>
      </w:r>
    </w:p>
    <w:p w:rsidR="00315845" w:rsidP="00315845">
      <w:pPr>
        <w:pStyle w:val="ListParagraph"/>
        <w:numPr>
          <w:ilvl w:val="0"/>
          <w:numId w:val="7"/>
        </w:numPr>
        <w:shd w:val="clear" w:color="auto" w:fill="FFFFFF"/>
        <w:rPr>
          <w:color w:val="212121"/>
        </w:rPr>
      </w:pPr>
      <w:r>
        <w:rPr>
          <w:color w:val="212121"/>
        </w:rPr>
        <w:t>Question and answer session</w:t>
      </w:r>
    </w:p>
    <w:p w:rsidR="00315845" w:rsidP="00315845">
      <w:pPr>
        <w:shd w:val="clear" w:color="auto" w:fill="FFFFFF"/>
        <w:rPr>
          <w:color w:val="212121"/>
        </w:rPr>
      </w:pPr>
    </w:p>
    <w:p w:rsidR="00111C7B" w:rsidRPr="00641737" w:rsidP="00641737">
      <w:pPr>
        <w:widowControl/>
        <w:ind w:firstLine="720"/>
        <w:rPr>
          <w:b/>
        </w:rPr>
      </w:pPr>
      <w:r>
        <w:t xml:space="preserve">An online tutorial is available </w:t>
      </w:r>
      <w:r w:rsidR="00C810BC">
        <w:t>in</w:t>
      </w:r>
      <w:r>
        <w:t xml:space="preserve"> the </w:t>
      </w:r>
      <w:r w:rsidR="00C810BC">
        <w:t xml:space="preserve">Education section of the </w:t>
      </w:r>
      <w:r>
        <w:t>Auction 903 website</w:t>
      </w:r>
      <w:r w:rsidR="00C810BC">
        <w:t xml:space="preserve"> at </w:t>
      </w:r>
      <w:r>
        <w:t xml:space="preserve"> </w:t>
      </w:r>
      <w:r w:rsidRPr="00C810BC" w:rsidR="00C810BC">
        <w:t xml:space="preserve"> </w:t>
      </w:r>
      <w:r>
        <w:fldChar w:fldCharType="begin"/>
      </w:r>
      <w:r>
        <w:instrText xml:space="preserve"> HYPERLINK "https://www.fcc.gov/auction/903" </w:instrText>
      </w:r>
      <w:r>
        <w:fldChar w:fldCharType="separate"/>
      </w:r>
      <w:r w:rsidRPr="001977BB" w:rsidR="00C810BC">
        <w:rPr>
          <w:rStyle w:val="Hyperlink"/>
          <w:szCs w:val="22"/>
        </w:rPr>
        <w:t>www.fcc.gov/auction/903</w:t>
      </w:r>
      <w:r>
        <w:fldChar w:fldCharType="end"/>
      </w:r>
      <w:r>
        <w:t xml:space="preserve">.  The tutorial includes an overview of how the auction works, including bidding procedures and screenshots of the bidding software, which bidders should understand </w:t>
      </w:r>
      <w:r>
        <w:t>in order to</w:t>
      </w:r>
      <w:r>
        <w:t xml:space="preserve"> participate in the auction.</w:t>
      </w:r>
      <w:r>
        <w:rPr>
          <w:rStyle w:val="FootnoteReference"/>
        </w:rPr>
        <w:footnoteReference w:id="3"/>
      </w:r>
      <w:r>
        <w:t xml:space="preserve">  </w:t>
      </w:r>
      <w:r w:rsidRPr="00641737">
        <w:rPr>
          <w:b/>
        </w:rPr>
        <w:t>We strongly encourage all participants to view the online tutorial before the workshop.</w:t>
      </w:r>
    </w:p>
    <w:p w:rsidR="00111C7B" w:rsidP="00315845">
      <w:pPr>
        <w:shd w:val="clear" w:color="auto" w:fill="FFFFFF"/>
        <w:ind w:firstLine="720"/>
        <w:rPr>
          <w:color w:val="212121"/>
        </w:rPr>
      </w:pPr>
    </w:p>
    <w:p w:rsidR="00315845" w:rsidP="00641737">
      <w:pPr>
        <w:widowControl/>
        <w:shd w:val="clear" w:color="auto" w:fill="FFFFFF"/>
        <w:ind w:firstLine="720"/>
        <w:rPr>
          <w:color w:val="212121"/>
        </w:rPr>
      </w:pPr>
      <w:r>
        <w:rPr>
          <w:color w:val="212121"/>
        </w:rPr>
        <w:t xml:space="preserve">We also remind qualified bidders that </w:t>
      </w:r>
      <w:r>
        <w:rPr>
          <w:b/>
          <w:color w:val="212121"/>
        </w:rPr>
        <w:t xml:space="preserve">bidding in the </w:t>
      </w:r>
      <w:r w:rsidR="00F76C5D">
        <w:rPr>
          <w:b/>
          <w:color w:val="212121"/>
        </w:rPr>
        <w:t>A</w:t>
      </w:r>
      <w:r>
        <w:rPr>
          <w:b/>
          <w:color w:val="212121"/>
        </w:rPr>
        <w:t xml:space="preserve">uction </w:t>
      </w:r>
      <w:r w:rsidR="00F76C5D">
        <w:rPr>
          <w:b/>
          <w:color w:val="212121"/>
        </w:rPr>
        <w:t xml:space="preserve">903 </w:t>
      </w:r>
      <w:r>
        <w:rPr>
          <w:b/>
          <w:color w:val="212121"/>
        </w:rPr>
        <w:t xml:space="preserve">will open </w:t>
      </w:r>
      <w:r w:rsidR="00F76C5D">
        <w:rPr>
          <w:b/>
          <w:color w:val="212121"/>
        </w:rPr>
        <w:t>July 24, 2018</w:t>
      </w:r>
      <w:r>
        <w:rPr>
          <w:b/>
          <w:color w:val="212121"/>
        </w:rPr>
        <w:t>, at 10:00 a.m. ET.</w:t>
      </w:r>
      <w:r>
        <w:rPr>
          <w:color w:val="212121"/>
        </w:rPr>
        <w:t xml:space="preserve">  For more information about the bidding schedule of the </w:t>
      </w:r>
      <w:r w:rsidR="00F76C5D">
        <w:rPr>
          <w:color w:val="212121"/>
        </w:rPr>
        <w:t>A</w:t>
      </w:r>
      <w:r>
        <w:rPr>
          <w:color w:val="212121"/>
        </w:rPr>
        <w:t>uction</w:t>
      </w:r>
      <w:r w:rsidR="00F76C5D">
        <w:rPr>
          <w:color w:val="212121"/>
        </w:rPr>
        <w:t xml:space="preserve"> 903</w:t>
      </w:r>
      <w:r>
        <w:rPr>
          <w:color w:val="212121"/>
        </w:rPr>
        <w:t>, please review the</w:t>
      </w:r>
      <w:r w:rsidR="00F76C5D">
        <w:rPr>
          <w:color w:val="212121"/>
        </w:rPr>
        <w:t xml:space="preserve"> </w:t>
      </w:r>
      <w:r w:rsidR="00F76C5D">
        <w:rPr>
          <w:i/>
          <w:color w:val="212121"/>
        </w:rPr>
        <w:t>Qualified Bidders Public Notice</w:t>
      </w:r>
      <w:r>
        <w:rPr>
          <w:color w:val="212121"/>
        </w:rPr>
        <w:t>.</w:t>
      </w:r>
      <w:r>
        <w:rPr>
          <w:rStyle w:val="FootnoteReference"/>
          <w:color w:val="212121"/>
        </w:rPr>
        <w:footnoteReference w:id="4"/>
      </w:r>
      <w:r>
        <w:rPr>
          <w:color w:val="212121"/>
        </w:rPr>
        <w:t xml:space="preserve">  </w:t>
      </w:r>
    </w:p>
    <w:p w:rsidR="00315845" w:rsidP="00315845">
      <w:pPr>
        <w:shd w:val="clear" w:color="auto" w:fill="FFFFFF"/>
        <w:ind w:firstLine="720"/>
        <w:rPr>
          <w:color w:val="212121"/>
        </w:rPr>
      </w:pPr>
    </w:p>
    <w:p w:rsidR="00315845" w:rsidP="00641737">
      <w:pPr>
        <w:widowControl/>
      </w:pPr>
      <w:r>
        <w:tab/>
        <w:t>The workshop will be held in the Commission Meeting Room at FCC Headquarters in Washington, DC, and is open to the public.  Attendees are advised to arrive approximately 20 minutes prior to the start of the workshop to allow sufficient time to go through the security process for admission to FCC Headquarters.  Attendees are encouraged to pre-register by submitting their names and company affiliations via email to</w:t>
      </w:r>
      <w:r w:rsidR="001F120E">
        <w:t xml:space="preserve"> </w:t>
      </w:r>
      <w:r>
        <w:fldChar w:fldCharType="begin"/>
      </w:r>
      <w:r>
        <w:instrText xml:space="preserve"> HYPERLINK "mailto:auction903@fcc.gov" </w:instrText>
      </w:r>
      <w:r>
        <w:fldChar w:fldCharType="separate"/>
      </w:r>
      <w:r w:rsidRPr="003415EF" w:rsidR="001F120E">
        <w:rPr>
          <w:rStyle w:val="Hyperlink"/>
        </w:rPr>
        <w:t>auction903@fcc.gov</w:t>
      </w:r>
      <w:r>
        <w:fldChar w:fldCharType="end"/>
      </w:r>
      <w:r w:rsidR="001F120E">
        <w:t xml:space="preserve"> </w:t>
      </w:r>
      <w:r>
        <w:t>in order to</w:t>
      </w:r>
      <w:r>
        <w:t xml:space="preserve"> expedite the check-in process </w:t>
      </w:r>
      <w:r w:rsidR="00D45405">
        <w:t xml:space="preserve">on </w:t>
      </w:r>
      <w:r>
        <w:t>the day of the event.  Please use “</w:t>
      </w:r>
      <w:r w:rsidR="001F120E">
        <w:t>CAF II Bidding System Workshop</w:t>
      </w:r>
      <w:r>
        <w:t>” as the subject line in your email.</w:t>
      </w:r>
    </w:p>
    <w:p w:rsidR="00315845" w:rsidP="00315845"/>
    <w:p w:rsidR="00315845" w:rsidP="00641737">
      <w:pPr>
        <w:widowControl/>
      </w:pPr>
      <w:r>
        <w:tab/>
        <w:t xml:space="preserve">The workshop will also be streamed live with open captioning over the internet from the FCC’s webpage at </w:t>
      </w:r>
      <w:r>
        <w:fldChar w:fldCharType="begin"/>
      </w:r>
      <w:r>
        <w:instrText xml:space="preserve"> HYPERLINK "http://www.fcc.gov/general/live" </w:instrText>
      </w:r>
      <w:r>
        <w:fldChar w:fldCharType="separate"/>
      </w:r>
      <w:r>
        <w:rPr>
          <w:rStyle w:val="Hyperlink"/>
        </w:rPr>
        <w:t>www.fcc.gov/general/live</w:t>
      </w:r>
      <w:r>
        <w:fldChar w:fldCharType="end"/>
      </w:r>
      <w:r>
        <w:t>.</w:t>
      </w:r>
      <w:r>
        <w:rPr>
          <w:rStyle w:val="FootnoteReference"/>
        </w:rPr>
        <w:footnoteReference w:id="5"/>
      </w:r>
      <w:r>
        <w:t xml:space="preserve">  During the event, those watching the live video stream of the event may email event-related questions to </w:t>
      </w:r>
      <w:r>
        <w:fldChar w:fldCharType="begin"/>
      </w:r>
      <w:r>
        <w:instrText xml:space="preserve"> HYPERLINK "mailto:auction903@fcc.gov" </w:instrText>
      </w:r>
      <w:r>
        <w:fldChar w:fldCharType="separate"/>
      </w:r>
      <w:r w:rsidRPr="003415EF" w:rsidR="001F120E">
        <w:rPr>
          <w:rStyle w:val="Hyperlink"/>
        </w:rPr>
        <w:t>auction903@fcc.gov</w:t>
      </w:r>
      <w:r>
        <w:fldChar w:fldCharType="end"/>
      </w:r>
      <w:r>
        <w:fldChar w:fldCharType="begin"/>
      </w:r>
      <w:r>
        <w:instrText xml:space="preserve"> HYPERLINK "mailto:" </w:instrText>
      </w:r>
      <w:r>
        <w:fldChar w:fldCharType="separate"/>
      </w:r>
      <w:r>
        <w:fldChar w:fldCharType="end"/>
      </w:r>
      <w:r>
        <w:t xml:space="preserve">.  After the event, a recording of the workshop will be available for streaming, and we also plan to provide a high-resolution presentation of the slides with audio.  The </w:t>
      </w:r>
      <w:r>
        <w:fldChar w:fldCharType="begin"/>
      </w:r>
      <w:r>
        <w:instrText xml:space="preserve"> HYPERLINK "mailto:auction903@fcc.gov" </w:instrText>
      </w:r>
      <w:r>
        <w:fldChar w:fldCharType="separate"/>
      </w:r>
      <w:r w:rsidRPr="003415EF" w:rsidR="00D45405">
        <w:rPr>
          <w:rStyle w:val="Hyperlink"/>
        </w:rPr>
        <w:t>auction903@fcc.gov</w:t>
      </w:r>
      <w:r>
        <w:fldChar w:fldCharType="end"/>
      </w:r>
      <w:r w:rsidR="00D45405">
        <w:rPr>
          <w:rStyle w:val="Hyperlink"/>
        </w:rPr>
        <w:t xml:space="preserve"> </w:t>
      </w:r>
      <w:r>
        <w:t>email address will remain available for questions.  Attendance at the workshop is not required; we encourage applicants to attend or view the event online.</w:t>
      </w:r>
    </w:p>
    <w:p w:rsidR="00315845" w:rsidP="00315845"/>
    <w:p w:rsidR="00315845" w:rsidP="00641737">
      <w:pPr>
        <w:widowControl/>
      </w:pPr>
      <w:r>
        <w:tab/>
        <w:t xml:space="preserve">Open captioning will be provided for this event.  Other reasonable accommodations for people with disabilities are available upon request.  </w:t>
      </w:r>
      <w:r w:rsidR="00B432F6">
        <w:t>Request</w:t>
      </w:r>
      <w:r w:rsidR="00D45405">
        <w:t>s</w:t>
      </w:r>
      <w:r w:rsidR="00B432F6">
        <w:t xml:space="preserve"> for such accommodations should be submitted via email to </w:t>
      </w:r>
      <w:r>
        <w:fldChar w:fldCharType="begin"/>
      </w:r>
      <w:r>
        <w:instrText xml:space="preserve"> HYPERLINK "mailto:fcc504@fcc.gov" </w:instrText>
      </w:r>
      <w:r>
        <w:fldChar w:fldCharType="separate"/>
      </w:r>
      <w:r w:rsidR="00B432F6">
        <w:rPr>
          <w:rStyle w:val="Hyperlink"/>
        </w:rPr>
        <w:t>fcc504@fcc.gov</w:t>
      </w:r>
      <w:r>
        <w:fldChar w:fldCharType="end"/>
      </w:r>
      <w:r w:rsidR="00B432F6">
        <w:t xml:space="preserve"> or </w:t>
      </w:r>
      <w:r w:rsidR="00D45405">
        <w:t xml:space="preserve">by </w:t>
      </w:r>
      <w:r w:rsidR="00B432F6">
        <w:t>call</w:t>
      </w:r>
      <w:r w:rsidR="00D45405">
        <w:t>ing</w:t>
      </w:r>
      <w:r w:rsidR="00B432F6">
        <w:t xml:space="preserve"> the Consumer &amp; Government Affairs Bureau</w:t>
      </w:r>
      <w:r w:rsidR="00D45405">
        <w:t xml:space="preserve"> at</w:t>
      </w:r>
      <w:r w:rsidR="00B432F6">
        <w:t xml:space="preserve"> (202) 418-0530 (voice), (202) 418-0432 (TTY).  Such request should </w:t>
      </w:r>
      <w:r>
        <w:t xml:space="preserve">include a </w:t>
      </w:r>
      <w:r w:rsidR="00B432F6">
        <w:t xml:space="preserve">detailed </w:t>
      </w:r>
      <w:r>
        <w:t>description of the accommodation needed</w:t>
      </w:r>
      <w:r w:rsidR="00B432F6">
        <w:t xml:space="preserve">.  In addition, please </w:t>
      </w:r>
      <w:r w:rsidR="00D45405">
        <w:t>provide</w:t>
      </w:r>
      <w:r w:rsidR="00B432F6">
        <w:t xml:space="preserve"> advance notice; l</w:t>
      </w:r>
      <w:r>
        <w:t xml:space="preserve">ast minute requests will be </w:t>
      </w:r>
      <w:r>
        <w:t>accepted, but</w:t>
      </w:r>
      <w:r>
        <w:t xml:space="preserve"> may be impossible to fill.  </w:t>
      </w:r>
    </w:p>
    <w:p w:rsidR="00315845" w:rsidP="00315845"/>
    <w:p w:rsidR="00AA0DF9" w:rsidRPr="00AA0DF9" w:rsidP="00641737">
      <w:pPr>
        <w:pStyle w:val="ParaNum"/>
        <w:widowControl/>
        <w:numPr>
          <w:ilvl w:val="0"/>
          <w:numId w:val="0"/>
        </w:numPr>
        <w:ind w:firstLine="720"/>
      </w:pPr>
      <w:r w:rsidRPr="007A1F20">
        <w:t>For auction legal questions contact</w:t>
      </w:r>
      <w:r>
        <w:fldChar w:fldCharType="begin"/>
      </w:r>
      <w:r>
        <w:instrText xml:space="preserve"> HYPERLINK "mailto:%20Mark" </w:instrText>
      </w:r>
      <w:r>
        <w:fldChar w:fldCharType="separate"/>
      </w:r>
      <w:r w:rsidRPr="005D0B3B" w:rsidR="001F120E">
        <w:t xml:space="preserve"> Mark</w:t>
      </w:r>
      <w:r>
        <w:fldChar w:fldCharType="end"/>
      </w:r>
      <w:r w:rsidRPr="007A1F20" w:rsidR="001F120E">
        <w:t xml:space="preserve"> Montano, </w:t>
      </w:r>
      <w:r>
        <w:fldChar w:fldCharType="begin"/>
      </w:r>
      <w:r>
        <w:instrText xml:space="preserve"> HYPERLINK "mailto:Mark.Montano@fcc.gov" </w:instrText>
      </w:r>
      <w:r>
        <w:fldChar w:fldCharType="separate"/>
      </w:r>
      <w:r w:rsidRPr="003415EF" w:rsidR="007A1F20">
        <w:rPr>
          <w:rStyle w:val="Hyperlink"/>
        </w:rPr>
        <w:t>Mark.Montano@fcc.gov</w:t>
      </w:r>
      <w:r>
        <w:fldChar w:fldCharType="end"/>
      </w:r>
      <w:r w:rsidRPr="007A1F20" w:rsidR="001F120E">
        <w:t>,</w:t>
      </w:r>
      <w:r w:rsidRPr="007A1F20">
        <w:t xml:space="preserve"> (202) 418-0660, or </w:t>
      </w:r>
      <w:r>
        <w:fldChar w:fldCharType="begin"/>
      </w:r>
      <w:r>
        <w:instrText xml:space="preserve"> HYPERLINK "mailto:Angela" </w:instrText>
      </w:r>
      <w:r>
        <w:fldChar w:fldCharType="separate"/>
      </w:r>
      <w:r w:rsidRPr="005D0B3B" w:rsidR="001F120E">
        <w:t>Angela</w:t>
      </w:r>
      <w:r>
        <w:fldChar w:fldCharType="end"/>
      </w:r>
      <w:r w:rsidRPr="007A1F20" w:rsidR="001F120E">
        <w:t xml:space="preserve"> Kung, </w:t>
      </w:r>
      <w:r>
        <w:fldChar w:fldCharType="begin"/>
      </w:r>
      <w:r>
        <w:instrText xml:space="preserve"> HYPERLINK "mailto:Angela.Kung@fcc.gov" </w:instrText>
      </w:r>
      <w:r>
        <w:fldChar w:fldCharType="separate"/>
      </w:r>
      <w:r w:rsidRPr="003415EF" w:rsidR="007A1F20">
        <w:rPr>
          <w:rStyle w:val="Hyperlink"/>
        </w:rPr>
        <w:t>Angela.Kung@fcc.gov</w:t>
      </w:r>
      <w:r>
        <w:fldChar w:fldCharType="end"/>
      </w:r>
      <w:r w:rsidRPr="007A1F20">
        <w:t xml:space="preserve">, (202) 418-0660.  </w:t>
      </w:r>
      <w:r w:rsidRPr="007A1F20" w:rsidR="007A1F20">
        <w:t>For</w:t>
      </w:r>
      <w:r w:rsidR="007A1F20">
        <w:t xml:space="preserve"> </w:t>
      </w:r>
      <w:r w:rsidRPr="007A1F20" w:rsidR="007A1F20">
        <w:t xml:space="preserve">general auction questions contact </w:t>
      </w:r>
      <w:r w:rsidR="007A1F20">
        <w:t>the Auctions Hotline</w:t>
      </w:r>
      <w:r w:rsidRPr="007A1F20" w:rsidR="007A1F20">
        <w:t xml:space="preserve">, (717) 338-2868.  </w:t>
      </w:r>
      <w:r w:rsidRPr="007A1F20">
        <w:t xml:space="preserve">Press contact: </w:t>
      </w:r>
      <w:r w:rsidRPr="007A1F20" w:rsidR="001F120E">
        <w:t xml:space="preserve">Mark </w:t>
      </w:r>
      <w:r w:rsidRPr="007A1F20" w:rsidR="001F120E">
        <w:t>Wigfield</w:t>
      </w:r>
      <w:r w:rsidRPr="007A1F20">
        <w:t xml:space="preserve">, </w:t>
      </w:r>
      <w:r>
        <w:fldChar w:fldCharType="begin"/>
      </w:r>
      <w:r>
        <w:instrText xml:space="preserve"> HYPERLINK "mailto:Mark.Wigfield@fcc.gov" </w:instrText>
      </w:r>
      <w:r>
        <w:fldChar w:fldCharType="separate"/>
      </w:r>
      <w:r w:rsidRPr="005D0B3B" w:rsidR="007A1F20">
        <w:rPr>
          <w:rStyle w:val="Hyperlink"/>
        </w:rPr>
        <w:t>Mark.Wigfield@fcc.gov</w:t>
      </w:r>
      <w:r>
        <w:fldChar w:fldCharType="end"/>
      </w:r>
      <w:r w:rsidRPr="007A1F20">
        <w:t>, (202) 418-</w:t>
      </w:r>
      <w:r w:rsidRPr="007A1F20" w:rsidR="001F120E">
        <w:t>0253</w:t>
      </w:r>
      <w:r w:rsidRPr="007A1F20">
        <w:t xml:space="preserve">.  Additional information about the </w:t>
      </w:r>
      <w:r w:rsidRPr="007A1F20" w:rsidR="001F120E">
        <w:t xml:space="preserve">Connect America Fund Phase II </w:t>
      </w:r>
      <w:r w:rsidRPr="007A1F20">
        <w:t xml:space="preserve">auction is available at the Auction </w:t>
      </w:r>
      <w:r w:rsidRPr="007A1F20" w:rsidR="001F120E">
        <w:t>903</w:t>
      </w:r>
      <w:r w:rsidRPr="007A1F20">
        <w:t xml:space="preserve"> web</w:t>
      </w:r>
      <w:r w:rsidRPr="007A1F20" w:rsidR="001F120E">
        <w:t>site at</w:t>
      </w:r>
      <w:r w:rsidRPr="007A1F20">
        <w:t xml:space="preserve"> </w:t>
      </w:r>
      <w:r>
        <w:fldChar w:fldCharType="begin"/>
      </w:r>
      <w:r>
        <w:instrText xml:space="preserve"> HYPERLINK "http://www.fcc.gov/auction/903" </w:instrText>
      </w:r>
      <w:r>
        <w:fldChar w:fldCharType="separate"/>
      </w:r>
      <w:r w:rsidRPr="005D0B3B">
        <w:rPr>
          <w:rStyle w:val="Hyperlink"/>
        </w:rPr>
        <w:t>www.fcc.gov/auction/903</w:t>
      </w:r>
      <w:r>
        <w:fldChar w:fldCharType="end"/>
      </w:r>
      <w:r>
        <w:fldChar w:fldCharType="begin"/>
      </w:r>
      <w:r>
        <w:instrText xml:space="preserve"> HYPERLINK </w:instrText>
      </w:r>
      <w:r>
        <w:fldChar w:fldCharType="separate"/>
      </w:r>
      <w:r>
        <w:fldChar w:fldCharType="end"/>
      </w:r>
      <w:r w:rsidRPr="007A1F20">
        <w:t>.</w:t>
      </w:r>
    </w:p>
    <w:p w:rsidR="00412FC5" w:rsidRPr="00412FC5" w:rsidP="005D0B3B">
      <w:pPr>
        <w:jc w:val="center"/>
      </w:pPr>
      <w:r w:rsidRPr="00AA0DF9">
        <w:rPr>
          <w:b/>
        </w:rPr>
        <w:t>-</w:t>
      </w:r>
      <w:r>
        <w:rPr>
          <w:b/>
        </w:rPr>
        <w:t>FCC-</w:t>
      </w:r>
    </w:p>
    <w:sectPr w:rsidSect="000E5884">
      <w:headerReference w:type="default" r:id="rId5"/>
      <w:footerReference w:type="even" r:id="rId6"/>
      <w:footerReference w:type="default" r:id="rId7"/>
      <w:headerReference w:type="first" r:id="rId8"/>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6F7393">
    <w:pPr>
      <w:spacing w:before="140" w:line="100" w:lineRule="exact"/>
      <w:rPr>
        <w:sz w:val="10"/>
      </w:rPr>
    </w:pPr>
  </w:p>
  <w:p w:rsidR="006F7393">
    <w:pPr>
      <w:suppressAutoHyphens/>
      <w:spacing w:line="227" w:lineRule="auto"/>
    </w:pPr>
  </w:p>
  <w:p w:rsidR="006F7393" w:rsidP="009744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223B">
      <w:r>
        <w:separator/>
      </w:r>
    </w:p>
  </w:footnote>
  <w:footnote w:type="continuationSeparator" w:id="1">
    <w:p w:rsidR="0041223B">
      <w:pPr>
        <w:rPr>
          <w:sz w:val="20"/>
        </w:rPr>
      </w:pPr>
      <w:r>
        <w:rPr>
          <w:sz w:val="20"/>
        </w:rPr>
        <w:t xml:space="preserve">(Continued from previous page)  </w:t>
      </w:r>
      <w:r>
        <w:rPr>
          <w:sz w:val="20"/>
        </w:rPr>
        <w:separator/>
      </w:r>
    </w:p>
  </w:footnote>
  <w:footnote w:type="continuationNotice" w:id="2">
    <w:p w:rsidR="0041223B">
      <w:pPr>
        <w:rPr>
          <w:sz w:val="20"/>
        </w:rPr>
      </w:pPr>
      <w:r>
        <w:rPr>
          <w:sz w:val="20"/>
        </w:rPr>
        <w:t>(continued….)</w:t>
      </w:r>
    </w:p>
  </w:footnote>
  <w:footnote w:id="3">
    <w:p w:rsidR="00111C7B" w:rsidP="00111C7B">
      <w:pPr>
        <w:pStyle w:val="FootnoteText"/>
      </w:pPr>
      <w:r>
        <w:rPr>
          <w:rStyle w:val="FootnoteReference"/>
        </w:rPr>
        <w:footnoteRef/>
      </w:r>
      <w:r>
        <w:t xml:space="preserve"> </w:t>
      </w:r>
      <w:r>
        <w:rPr>
          <w:i/>
        </w:rPr>
        <w:t xml:space="preserve">See </w:t>
      </w:r>
      <w:r w:rsidRPr="005D0B3B">
        <w:rPr>
          <w:i/>
        </w:rPr>
        <w:t>Connect America Fund Phase II Auction Scheduled for July 24, 2018, Notice and Filing Requirements and Other Procedures for Auction 903</w:t>
      </w:r>
      <w:r>
        <w:t xml:space="preserve">, Public Notice, 33 FCC </w:t>
      </w:r>
      <w:r>
        <w:t>Rcd</w:t>
      </w:r>
      <w:r>
        <w:t xml:space="preserve"> </w:t>
      </w:r>
      <w:r w:rsidR="00D45405">
        <w:t>1428</w:t>
      </w:r>
      <w:r>
        <w:t xml:space="preserve"> (2018); (</w:t>
      </w:r>
      <w:r>
        <w:rPr>
          <w:i/>
        </w:rPr>
        <w:t>Auction 903 Procedures Public Notice</w:t>
      </w:r>
      <w:r>
        <w:t>).</w:t>
      </w:r>
    </w:p>
  </w:footnote>
  <w:footnote w:id="4">
    <w:p w:rsidR="00315845" w:rsidP="00315845">
      <w:pPr>
        <w:pStyle w:val="FootnoteText"/>
      </w:pPr>
      <w:r>
        <w:rPr>
          <w:rStyle w:val="FootnoteReference"/>
          <w:sz w:val="20"/>
        </w:rPr>
        <w:footnoteRef/>
      </w:r>
      <w:r>
        <w:t xml:space="preserve"> </w:t>
      </w:r>
      <w:r w:rsidR="00111C7B">
        <w:rPr>
          <w:i/>
        </w:rPr>
        <w:t>See</w:t>
      </w:r>
      <w:r w:rsidR="00111C7B">
        <w:t xml:space="preserve"> </w:t>
      </w:r>
      <w:r w:rsidR="00111C7B">
        <w:rPr>
          <w:i/>
        </w:rPr>
        <w:t>220 Applicants Qualified to Bid in the Connect America Fund Phase II Auction (Auction 903)</w:t>
      </w:r>
      <w:r w:rsidR="00111C7B">
        <w:t>, Public Notice, DA 18-658, at 6, paras. 27-28 (WCB/WTB 2018) (</w:t>
      </w:r>
      <w:r w:rsidR="00111C7B">
        <w:rPr>
          <w:i/>
        </w:rPr>
        <w:t>Qualified Bidders Public Notice</w:t>
      </w:r>
      <w:r w:rsidR="00111C7B">
        <w:t>)</w:t>
      </w:r>
      <w:r>
        <w:t>.</w:t>
      </w:r>
    </w:p>
  </w:footnote>
  <w:footnote w:id="5">
    <w:p w:rsidR="00315845" w:rsidP="00315845">
      <w:pPr>
        <w:pStyle w:val="FootnoteText"/>
      </w:pPr>
      <w:r>
        <w:rPr>
          <w:rStyle w:val="FootnoteReference"/>
          <w:sz w:val="20"/>
        </w:rPr>
        <w:footnoteRef/>
      </w:r>
      <w:r>
        <w:t xml:space="preserve"> </w:t>
      </w:r>
      <w:r>
        <w:t>In the event that</w:t>
      </w:r>
      <w:r>
        <w:t xml:space="preserve"> you have technical difficulties viewing the live stream, please try using a different browser.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315845" w:rsidP="00837C62">
    <w:pPr>
      <w:pStyle w:val="Header"/>
      <w:rPr>
        <w:rFonts w:ascii="Times New Roman" w:hAnsi="Times New Roman" w:cs="Times New Roman"/>
        <w:sz w:val="22"/>
        <w:szCs w:val="22"/>
      </w:rPr>
    </w:pPr>
    <w:r>
      <w:tab/>
    </w:r>
    <w:r w:rsidRPr="00315845">
      <w:rPr>
        <w:rFonts w:ascii="Times New Roman" w:hAnsi="Times New Roman" w:cs="Times New Roman"/>
        <w:sz w:val="22"/>
        <w:szCs w:val="22"/>
      </w:rPr>
      <w:t>Federal Communications Commission</w:t>
    </w:r>
    <w:r w:rsidRPr="00315845">
      <w:rPr>
        <w:rFonts w:ascii="Times New Roman" w:hAnsi="Times New Roman" w:cs="Times New Roman"/>
        <w:sz w:val="22"/>
        <w:szCs w:val="22"/>
      </w:rPr>
      <w:tab/>
    </w:r>
    <w:r w:rsidR="00BE6D53">
      <w:rPr>
        <w:rFonts w:ascii="Times New Roman" w:hAnsi="Times New Roman" w:cs="Times New Roman"/>
        <w:sz w:val="22"/>
        <w:szCs w:val="22"/>
      </w:rPr>
      <w:t>DA 18-</w:t>
    </w:r>
    <w:r w:rsidR="00156323">
      <w:rPr>
        <w:rFonts w:ascii="Times New Roman" w:hAnsi="Times New Roman" w:cs="Times New Roman"/>
        <w:sz w:val="22"/>
        <w:szCs w:val="22"/>
      </w:rPr>
      <w:t>695</w:t>
    </w:r>
  </w:p>
  <w:p w:rsidR="006F7393">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9E2219">
                  <w:rPr>
                    <w:rFonts w:ascii="Arial" w:hAnsi="Arial"/>
                    <w:b/>
                  </w:rPr>
                  <w:t>reet</w:t>
                </w:r>
                <w:r>
                  <w:rPr>
                    <w:rFonts w:ascii="Arial" w:hAnsi="Arial"/>
                    <w:b/>
                  </w:rPr>
                  <w:t>, SW</w:t>
                </w:r>
              </w:p>
              <w:p w:rsidR="00C82B6B" w:rsidP="00C82B6B">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pPr>
                  <w:spacing w:before="40"/>
                  <w:jc w:val="right"/>
                  <w:rPr>
                    <w:rFonts w:ascii="Arial" w:hAnsi="Arial"/>
                    <w:b/>
                    <w:sz w:val="16"/>
                  </w:rPr>
                </w:pPr>
                <w:r>
                  <w:rPr>
                    <w:rFonts w:ascii="Arial" w:hAnsi="Arial"/>
                    <w:b/>
                    <w:sz w:val="16"/>
                  </w:rPr>
                  <w:t>News Media Information</w:t>
                </w:r>
                <w:r w:rsidR="009E2219">
                  <w:rPr>
                    <w:rFonts w:ascii="Arial" w:hAnsi="Arial"/>
                    <w:b/>
                    <w:sz w:val="16"/>
                  </w:rPr>
                  <w:t>:</w:t>
                </w:r>
                <w:r>
                  <w:rPr>
                    <w:rFonts w:ascii="Arial" w:hAnsi="Arial"/>
                    <w:b/>
                    <w:sz w:val="16"/>
                  </w:rPr>
                  <w:t xml:space="preserve"> 202</w:t>
                </w:r>
                <w:r w:rsidR="00315845">
                  <w:rPr>
                    <w:rFonts w:ascii="Arial" w:hAnsi="Arial"/>
                    <w:b/>
                    <w:sz w:val="16"/>
                  </w:rPr>
                  <w:t>-</w:t>
                </w:r>
                <w:r>
                  <w:rPr>
                    <w:rFonts w:ascii="Arial" w:hAnsi="Arial"/>
                    <w:b/>
                    <w:sz w:val="16"/>
                  </w:rPr>
                  <w:t>418-0500</w:t>
                </w:r>
              </w:p>
              <w:p w:rsidR="00C82B6B" w:rsidP="00C82B6B">
                <w:pPr>
                  <w:jc w:val="right"/>
                  <w:rPr>
                    <w:rFonts w:ascii="Arial" w:hAnsi="Arial"/>
                    <w:b/>
                    <w:sz w:val="16"/>
                  </w:rPr>
                </w:pPr>
                <w:r>
                  <w:rPr>
                    <w:rFonts w:ascii="Arial" w:hAnsi="Arial"/>
                    <w:b/>
                    <w:sz w:val="16"/>
                  </w:rPr>
                  <w:tab/>
                  <w:t>Internet: www.fcc.gov</w:t>
                </w:r>
              </w:p>
              <w:p w:rsidR="00C82B6B" w:rsidP="00C82B6B">
                <w:pPr>
                  <w:jc w:val="right"/>
                  <w:rPr>
                    <w:rFonts w:ascii="Arial" w:hAnsi="Arial"/>
                    <w:b/>
                    <w:sz w:val="16"/>
                  </w:rPr>
                </w:pPr>
                <w:r>
                  <w:rPr>
                    <w:rFonts w:ascii="Arial" w:hAnsi="Arial"/>
                    <w:b/>
                    <w:sz w:val="16"/>
                  </w:rPr>
                  <w:t>TTY: 888-835-5322</w:t>
                </w:r>
              </w:p>
              <w:p w:rsidR="00C82B6B" w:rsidP="00C82B6B">
                <w:pPr>
                  <w:jc w:val="right"/>
                </w:pPr>
              </w:p>
            </w:txbxContent>
          </v:textbox>
        </v:shape>
      </w:pict>
    </w:r>
  </w:p>
  <w:p w:rsidR="006F7393" w:rsidRPr="00C82B6B" w:rsidP="00837C62">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0AE4E5B"/>
    <w:multiLevelType w:val="hybridMultilevel"/>
    <w:tmpl w:val="0D9A24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Footnote Text Char Char3 Char Char Char Char,Footnote Text Char1,Footnote Text Char1 Char1 Char,Footnote Text Char2,Footnote Text Char3 Char1 Char Char Char,Footnote Text Char4 Char Char Char,f,fn"/>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315845"/>
    <w:pPr>
      <w:widowControl/>
      <w:ind w:left="720"/>
      <w:contextualSpacing/>
    </w:pPr>
    <w:rPr>
      <w:kern w:val="0"/>
    </w:rPr>
  </w:style>
  <w:style w:type="character" w:customStyle="1" w:styleId="FootnoteTextChar">
    <w:name w:val="Footnote Text Char"/>
    <w:aliases w:val="Footnote Text Char Char Char,Footnote Text Char Char3 Char Char Char Char Char,Footnote Text Char1 Char1 Char Char,Footnote Text Char2 Char,Footnote Text Char3 Char1 Char Char Char Char,Footnote Text Char4 Char Char Char Char,f Char"/>
    <w:link w:val="FootnoteText"/>
    <w:rsid w:val="00315845"/>
  </w:style>
  <w:style w:type="character" w:customStyle="1" w:styleId="UnresolvedMention">
    <w:name w:val="Unresolved Mention"/>
    <w:basedOn w:val="DefaultParagraphFont"/>
    <w:uiPriority w:val="99"/>
    <w:semiHidden/>
    <w:unhideWhenUsed/>
    <w:rsid w:val="001F120E"/>
    <w:rPr>
      <w:color w:val="605E5C"/>
      <w:shd w:val="clear" w:color="auto" w:fill="E1DFDD"/>
    </w:rPr>
  </w:style>
  <w:style w:type="paragraph" w:styleId="BalloonText">
    <w:name w:val="Balloon Text"/>
    <w:basedOn w:val="Normal"/>
    <w:link w:val="BalloonTextChar"/>
    <w:uiPriority w:val="99"/>
    <w:semiHidden/>
    <w:unhideWhenUsed/>
    <w:rsid w:val="001F12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20E"/>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B432F6"/>
    <w:rPr>
      <w:sz w:val="16"/>
      <w:szCs w:val="16"/>
    </w:rPr>
  </w:style>
  <w:style w:type="paragraph" w:styleId="CommentText">
    <w:name w:val="annotation text"/>
    <w:basedOn w:val="Normal"/>
    <w:link w:val="CommentTextChar"/>
    <w:uiPriority w:val="99"/>
    <w:semiHidden/>
    <w:unhideWhenUsed/>
    <w:rsid w:val="00B432F6"/>
    <w:rPr>
      <w:sz w:val="20"/>
    </w:rPr>
  </w:style>
  <w:style w:type="character" w:customStyle="1" w:styleId="CommentTextChar">
    <w:name w:val="Comment Text Char"/>
    <w:basedOn w:val="DefaultParagraphFont"/>
    <w:link w:val="CommentText"/>
    <w:uiPriority w:val="99"/>
    <w:semiHidden/>
    <w:rsid w:val="00B432F6"/>
    <w:rPr>
      <w:snapToGrid w:val="0"/>
      <w:kern w:val="28"/>
    </w:rPr>
  </w:style>
  <w:style w:type="paragraph" w:styleId="CommentSubject">
    <w:name w:val="annotation subject"/>
    <w:basedOn w:val="CommentText"/>
    <w:next w:val="CommentText"/>
    <w:link w:val="CommentSubjectChar"/>
    <w:uiPriority w:val="99"/>
    <w:semiHidden/>
    <w:unhideWhenUsed/>
    <w:rsid w:val="00B432F6"/>
    <w:rPr>
      <w:b/>
      <w:bCs/>
    </w:rPr>
  </w:style>
  <w:style w:type="character" w:customStyle="1" w:styleId="CommentSubjectChar">
    <w:name w:val="Comment Subject Char"/>
    <w:basedOn w:val="CommentTextChar"/>
    <w:link w:val="CommentSubject"/>
    <w:uiPriority w:val="99"/>
    <w:semiHidden/>
    <w:rsid w:val="00B432F6"/>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microsoft.com/office/2006/relationships/keyMapCustomizations" Target="customizations.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