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77712" w:rsidP="00177712">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0" w:name="_GoBack"/>
      <w:bookmarkEnd w:id="0"/>
    </w:p>
    <w:p w:rsidR="00177712" w:rsidRPr="008E65EA" w:rsidP="008E65EA">
      <w:pPr>
        <w:pStyle w:val="Header"/>
        <w:tabs>
          <w:tab w:val="clear" w:pos="4320"/>
          <w:tab w:val="clear" w:pos="8640"/>
          <w:tab w:val="left" w:pos="9390"/>
        </w:tabs>
        <w:sectPr w:rsidSect="00D3609C">
          <w:footerReference w:type="default" r:id="rId11"/>
          <w:headerReference w:type="first" r:id="rId12"/>
          <w:footerReference w:type="first" r:id="rId13"/>
          <w:type w:val="continuous"/>
          <w:pgSz w:w="12240" w:h="15840" w:code="1"/>
          <w:pgMar w:top="720" w:right="720" w:bottom="1440" w:left="720" w:header="720" w:footer="1440" w:gutter="0"/>
          <w:cols w:space="720"/>
          <w:titlePg/>
          <w:docGrid w:linePitch="299"/>
        </w:sectPr>
      </w:pPr>
    </w:p>
    <w:p w:rsidR="00177712" w:rsidRPr="00284428" w:rsidP="00177712">
      <w:pPr>
        <w:jc w:val="right"/>
        <w:rPr>
          <w:b/>
          <w:szCs w:val="22"/>
        </w:rPr>
      </w:pPr>
      <w:r w:rsidRPr="00284428">
        <w:rPr>
          <w:b/>
          <w:szCs w:val="22"/>
        </w:rPr>
        <w:t>DA 1</w:t>
      </w:r>
      <w:r w:rsidR="0072457E">
        <w:rPr>
          <w:b/>
          <w:szCs w:val="22"/>
        </w:rPr>
        <w:t>8</w:t>
      </w:r>
      <w:r w:rsidRPr="00284428">
        <w:rPr>
          <w:b/>
          <w:szCs w:val="22"/>
        </w:rPr>
        <w:t>-</w:t>
      </w:r>
      <w:r w:rsidR="0069171E">
        <w:rPr>
          <w:b/>
          <w:szCs w:val="22"/>
        </w:rPr>
        <w:t>785</w:t>
      </w:r>
    </w:p>
    <w:p w:rsidR="00177712" w:rsidRPr="00943118" w:rsidP="00177712">
      <w:pPr>
        <w:ind w:left="6480"/>
        <w:jc w:val="right"/>
        <w:rPr>
          <w:szCs w:val="22"/>
        </w:rPr>
      </w:pPr>
      <w:r>
        <w:rPr>
          <w:b/>
          <w:szCs w:val="22"/>
        </w:rPr>
        <w:t xml:space="preserve">Released: </w:t>
      </w:r>
      <w:r w:rsidR="00D07F2F">
        <w:rPr>
          <w:b/>
          <w:szCs w:val="22"/>
        </w:rPr>
        <w:t>July 30</w:t>
      </w:r>
      <w:r w:rsidR="00C71166">
        <w:rPr>
          <w:b/>
          <w:szCs w:val="22"/>
        </w:rPr>
        <w:t>,</w:t>
      </w:r>
      <w:r w:rsidRPr="00284428">
        <w:rPr>
          <w:b/>
          <w:szCs w:val="22"/>
        </w:rPr>
        <w:t xml:space="preserve"> </w:t>
      </w:r>
      <w:r w:rsidR="0072457E">
        <w:rPr>
          <w:b/>
          <w:szCs w:val="22"/>
        </w:rPr>
        <w:t>2</w:t>
      </w:r>
      <w:r w:rsidRPr="00284428">
        <w:rPr>
          <w:b/>
          <w:szCs w:val="22"/>
        </w:rPr>
        <w:t>01</w:t>
      </w:r>
      <w:r w:rsidR="0072457E">
        <w:rPr>
          <w:b/>
          <w:szCs w:val="22"/>
        </w:rPr>
        <w:t>8</w:t>
      </w:r>
    </w:p>
    <w:p w:rsidR="00177712" w:rsidP="00177712">
      <w:pPr>
        <w:spacing w:before="60"/>
        <w:jc w:val="right"/>
        <w:rPr>
          <w:sz w:val="24"/>
        </w:rPr>
      </w:pPr>
    </w:p>
    <w:p w:rsidR="00050056" w:rsidP="00177712">
      <w:pPr>
        <w:jc w:val="center"/>
        <w:rPr>
          <w:b/>
          <w:bCs/>
          <w:sz w:val="24"/>
          <w:szCs w:val="24"/>
        </w:rPr>
      </w:pPr>
    </w:p>
    <w:p w:rsidR="00B24EFB" w:rsidP="00177712">
      <w:pPr>
        <w:jc w:val="center"/>
        <w:rPr>
          <w:b/>
          <w:bCs/>
          <w:sz w:val="24"/>
          <w:szCs w:val="24"/>
        </w:rPr>
      </w:pPr>
      <w:r>
        <w:rPr>
          <w:b/>
          <w:bCs/>
          <w:sz w:val="24"/>
          <w:szCs w:val="24"/>
        </w:rPr>
        <w:t xml:space="preserve">CHAIRMAN PAI </w:t>
      </w:r>
      <w:r w:rsidR="00EA1066">
        <w:rPr>
          <w:b/>
          <w:bCs/>
          <w:sz w:val="24"/>
          <w:szCs w:val="24"/>
        </w:rPr>
        <w:t xml:space="preserve">ANNOUNCES </w:t>
      </w:r>
      <w:r>
        <w:rPr>
          <w:b/>
          <w:bCs/>
          <w:sz w:val="24"/>
          <w:szCs w:val="24"/>
        </w:rPr>
        <w:t xml:space="preserve">NEW </w:t>
      </w:r>
      <w:r w:rsidR="0078063C">
        <w:rPr>
          <w:b/>
          <w:bCs/>
          <w:sz w:val="24"/>
          <w:szCs w:val="24"/>
        </w:rPr>
        <w:t>CHAIR</w:t>
      </w:r>
      <w:r w:rsidR="00D30C8B">
        <w:rPr>
          <w:b/>
          <w:bCs/>
          <w:sz w:val="24"/>
          <w:szCs w:val="24"/>
        </w:rPr>
        <w:t>, VICE CHAIR, AND MEMBER</w:t>
      </w:r>
      <w:r w:rsidR="0078063C">
        <w:rPr>
          <w:b/>
          <w:bCs/>
          <w:sz w:val="24"/>
          <w:szCs w:val="24"/>
        </w:rPr>
        <w:t xml:space="preserve"> OF</w:t>
      </w:r>
      <w:r>
        <w:rPr>
          <w:b/>
          <w:bCs/>
          <w:sz w:val="24"/>
          <w:szCs w:val="24"/>
        </w:rPr>
        <w:t xml:space="preserve"> </w:t>
      </w:r>
      <w:r w:rsidR="00EA1066">
        <w:rPr>
          <w:b/>
          <w:bCs/>
          <w:sz w:val="24"/>
          <w:szCs w:val="24"/>
        </w:rPr>
        <w:t xml:space="preserve"> </w:t>
      </w:r>
    </w:p>
    <w:p w:rsidR="0078063C" w:rsidP="00177712">
      <w:pPr>
        <w:jc w:val="center"/>
        <w:rPr>
          <w:b/>
          <w:bCs/>
          <w:sz w:val="24"/>
          <w:szCs w:val="24"/>
        </w:rPr>
      </w:pPr>
      <w:r w:rsidRPr="00943118">
        <w:rPr>
          <w:b/>
          <w:bCs/>
          <w:sz w:val="24"/>
          <w:szCs w:val="24"/>
        </w:rPr>
        <w:t xml:space="preserve">ADVISORY COMMITTEE </w:t>
      </w:r>
      <w:r>
        <w:rPr>
          <w:b/>
          <w:bCs/>
          <w:sz w:val="24"/>
          <w:szCs w:val="24"/>
        </w:rPr>
        <w:t>ON</w:t>
      </w:r>
      <w:r w:rsidRPr="00943118">
        <w:rPr>
          <w:b/>
          <w:bCs/>
          <w:sz w:val="24"/>
          <w:szCs w:val="24"/>
        </w:rPr>
        <w:t xml:space="preserve"> </w:t>
      </w:r>
      <w:r w:rsidR="00824146">
        <w:rPr>
          <w:b/>
          <w:bCs/>
          <w:sz w:val="24"/>
          <w:szCs w:val="24"/>
        </w:rPr>
        <w:t>DIVERSITY AND DIGITAL EMPOWERMENT</w:t>
      </w:r>
      <w:r w:rsidR="007C61D1">
        <w:rPr>
          <w:b/>
          <w:bCs/>
          <w:sz w:val="24"/>
          <w:szCs w:val="24"/>
        </w:rPr>
        <w:t xml:space="preserve"> </w:t>
      </w:r>
    </w:p>
    <w:p w:rsidR="00EA1912" w:rsidP="00177712">
      <w:pPr>
        <w:jc w:val="center"/>
        <w:rPr>
          <w:b/>
          <w:bCs/>
          <w:sz w:val="24"/>
          <w:szCs w:val="24"/>
        </w:rPr>
      </w:pPr>
    </w:p>
    <w:p w:rsidR="00EA1912" w:rsidRPr="008B63C7" w:rsidP="00177712">
      <w:pPr>
        <w:jc w:val="center"/>
        <w:rPr>
          <w:b/>
          <w:bCs/>
          <w:sz w:val="24"/>
          <w:szCs w:val="24"/>
        </w:rPr>
      </w:pPr>
      <w:r w:rsidRPr="008B63C7">
        <w:rPr>
          <w:b/>
          <w:bCs/>
          <w:sz w:val="24"/>
          <w:szCs w:val="24"/>
        </w:rPr>
        <w:t>GN Docket No. 17</w:t>
      </w:r>
      <w:r w:rsidRPr="008B63C7" w:rsidR="006D736B">
        <w:rPr>
          <w:b/>
          <w:bCs/>
          <w:sz w:val="24"/>
          <w:szCs w:val="24"/>
        </w:rPr>
        <w:t>-208</w:t>
      </w:r>
    </w:p>
    <w:p w:rsidR="00177712" w:rsidRPr="00943118" w:rsidP="00177712">
      <w:pPr>
        <w:widowControl w:val="0"/>
        <w:autoSpaceDE w:val="0"/>
        <w:autoSpaceDN w:val="0"/>
        <w:adjustRightInd w:val="0"/>
      </w:pPr>
    </w:p>
    <w:p w:rsidR="00050056" w:rsidP="00177712">
      <w:pPr>
        <w:ind w:firstLine="720"/>
        <w:rPr>
          <w:szCs w:val="22"/>
        </w:rPr>
      </w:pPr>
    </w:p>
    <w:p w:rsidR="00F85C91" w:rsidP="00177712">
      <w:pPr>
        <w:ind w:firstLine="720"/>
        <w:rPr>
          <w:szCs w:val="22"/>
        </w:rPr>
      </w:pPr>
      <w:r w:rsidRPr="00943118">
        <w:rPr>
          <w:szCs w:val="22"/>
        </w:rPr>
        <w:t>Th</w:t>
      </w:r>
      <w:r w:rsidR="00A04819">
        <w:rPr>
          <w:szCs w:val="22"/>
        </w:rPr>
        <w:t xml:space="preserve">is Public Notice </w:t>
      </w:r>
      <w:r w:rsidR="00407F47">
        <w:rPr>
          <w:szCs w:val="22"/>
        </w:rPr>
        <w:t>announce</w:t>
      </w:r>
      <w:r w:rsidR="00666F48">
        <w:rPr>
          <w:szCs w:val="22"/>
        </w:rPr>
        <w:t>s</w:t>
      </w:r>
      <w:r w:rsidR="00407F47">
        <w:rPr>
          <w:szCs w:val="22"/>
        </w:rPr>
        <w:t xml:space="preserve"> that</w:t>
      </w:r>
      <w:r w:rsidR="00A04819">
        <w:rPr>
          <w:szCs w:val="22"/>
        </w:rPr>
        <w:t>, consistent with the Federal Advisory Committee Act,</w:t>
      </w:r>
      <w:r>
        <w:rPr>
          <w:rStyle w:val="FootnoteReference"/>
          <w:szCs w:val="22"/>
        </w:rPr>
        <w:footnoteReference w:id="3"/>
      </w:r>
      <w:r w:rsidR="006D7977">
        <w:rPr>
          <w:szCs w:val="22"/>
        </w:rPr>
        <w:t xml:space="preserve"> </w:t>
      </w:r>
      <w:r w:rsidR="00407F47">
        <w:rPr>
          <w:szCs w:val="22"/>
        </w:rPr>
        <w:t xml:space="preserve">Chairman </w:t>
      </w:r>
      <w:r w:rsidR="00F7124F">
        <w:rPr>
          <w:szCs w:val="22"/>
        </w:rPr>
        <w:t xml:space="preserve">Ajit </w:t>
      </w:r>
      <w:r w:rsidR="00407F47">
        <w:rPr>
          <w:szCs w:val="22"/>
        </w:rPr>
        <w:t xml:space="preserve">Pai has made </w:t>
      </w:r>
      <w:r w:rsidR="00E446E0">
        <w:rPr>
          <w:szCs w:val="22"/>
        </w:rPr>
        <w:t>three</w:t>
      </w:r>
      <w:r w:rsidR="00407F47">
        <w:rPr>
          <w:szCs w:val="22"/>
        </w:rPr>
        <w:t xml:space="preserve"> appointments to the </w:t>
      </w:r>
      <w:r w:rsidR="006D7977">
        <w:rPr>
          <w:szCs w:val="22"/>
        </w:rPr>
        <w:t>Advisory Committee on Diversity and Digital Empowerment (ACDDE)</w:t>
      </w:r>
      <w:r w:rsidR="00407F47">
        <w:rPr>
          <w:szCs w:val="22"/>
        </w:rPr>
        <w:t xml:space="preserve">.  </w:t>
      </w:r>
      <w:r w:rsidR="00F7124F">
        <w:rPr>
          <w:szCs w:val="22"/>
        </w:rPr>
        <w:t xml:space="preserve">Chairman Pai has appointed </w:t>
      </w:r>
      <w:r>
        <w:rPr>
          <w:szCs w:val="22"/>
        </w:rPr>
        <w:t xml:space="preserve">current </w:t>
      </w:r>
      <w:r w:rsidR="00F7124F">
        <w:rPr>
          <w:szCs w:val="22"/>
        </w:rPr>
        <w:t xml:space="preserve">ACDDE Vice Chair Diane Sutter, President, ShootingStar Broadcasting, to serve as </w:t>
      </w:r>
      <w:r>
        <w:rPr>
          <w:szCs w:val="22"/>
        </w:rPr>
        <w:t xml:space="preserve">the new </w:t>
      </w:r>
      <w:r w:rsidR="00F7124F">
        <w:rPr>
          <w:szCs w:val="22"/>
        </w:rPr>
        <w:t xml:space="preserve">Chair of the ACDDE.  </w:t>
      </w:r>
      <w:r w:rsidR="00BC2BA1">
        <w:rPr>
          <w:szCs w:val="22"/>
        </w:rPr>
        <w:t>Ms. Sutter replaces Julia Johnson, President, NetCommunications, who has resigned from the ACDDE</w:t>
      </w:r>
      <w:r w:rsidR="00BE4D7B">
        <w:rPr>
          <w:szCs w:val="22"/>
        </w:rPr>
        <w:t>.</w:t>
      </w:r>
      <w:r w:rsidR="00BC2BA1">
        <w:rPr>
          <w:szCs w:val="22"/>
        </w:rPr>
        <w:t xml:space="preserve">  </w:t>
      </w:r>
      <w:r w:rsidR="00E446E0">
        <w:rPr>
          <w:szCs w:val="22"/>
        </w:rPr>
        <w:t xml:space="preserve">Also, Chairman Pai has appointed Anna Gomez, Partner, Wiley Rein LLP, as Vice Chair </w:t>
      </w:r>
      <w:r>
        <w:rPr>
          <w:szCs w:val="22"/>
        </w:rPr>
        <w:t xml:space="preserve">and full committee member </w:t>
      </w:r>
      <w:r w:rsidR="00E446E0">
        <w:rPr>
          <w:szCs w:val="22"/>
        </w:rPr>
        <w:t>of the ACDDE</w:t>
      </w:r>
      <w:r>
        <w:rPr>
          <w:szCs w:val="22"/>
        </w:rPr>
        <w:t>, building on her role as a member of the Digital Empowerment and Inclusion Working Group</w:t>
      </w:r>
      <w:r w:rsidR="00E446E0">
        <w:rPr>
          <w:szCs w:val="22"/>
        </w:rPr>
        <w:t xml:space="preserve">.  Ms. Gomez </w:t>
      </w:r>
      <w:r>
        <w:rPr>
          <w:szCs w:val="22"/>
        </w:rPr>
        <w:t>previously</w:t>
      </w:r>
      <w:r w:rsidR="00E446E0">
        <w:rPr>
          <w:szCs w:val="22"/>
        </w:rPr>
        <w:t xml:space="preserve"> served as </w:t>
      </w:r>
      <w:r w:rsidRPr="00E446E0" w:rsidR="00E446E0">
        <w:rPr>
          <w:szCs w:val="22"/>
        </w:rPr>
        <w:t>Deputy Assistant Secretary for Communications and Information for the National Telecommunications and Information Administration of the U.S. Department of Commerce</w:t>
      </w:r>
      <w:r w:rsidR="00E446E0">
        <w:rPr>
          <w:szCs w:val="22"/>
        </w:rPr>
        <w:t xml:space="preserve">. </w:t>
      </w:r>
      <w:r w:rsidRPr="00E446E0" w:rsidR="00E446E0">
        <w:rPr>
          <w:szCs w:val="22"/>
        </w:rPr>
        <w:t> </w:t>
      </w:r>
    </w:p>
    <w:p w:rsidR="00F85C91" w:rsidP="00177712">
      <w:pPr>
        <w:ind w:firstLine="720"/>
        <w:rPr>
          <w:szCs w:val="22"/>
        </w:rPr>
      </w:pPr>
    </w:p>
    <w:p w:rsidR="004D0EC2" w:rsidP="00177712">
      <w:pPr>
        <w:ind w:firstLine="720"/>
        <w:rPr>
          <w:szCs w:val="22"/>
        </w:rPr>
      </w:pPr>
      <w:r>
        <w:rPr>
          <w:szCs w:val="22"/>
        </w:rPr>
        <w:t>Chairma</w:t>
      </w:r>
      <w:r w:rsidR="0078063C">
        <w:rPr>
          <w:szCs w:val="22"/>
        </w:rPr>
        <w:t>n Pai stated:</w:t>
      </w:r>
      <w:r>
        <w:rPr>
          <w:szCs w:val="22"/>
        </w:rPr>
        <w:t xml:space="preserve"> “</w:t>
      </w:r>
      <w:r w:rsidR="0078063C">
        <w:rPr>
          <w:szCs w:val="22"/>
        </w:rPr>
        <w:t xml:space="preserve">I want to extend my sincere thanks and appreciation to Julia for her service as the first Chair of the </w:t>
      </w:r>
      <w:r w:rsidR="00932928">
        <w:rPr>
          <w:szCs w:val="22"/>
        </w:rPr>
        <w:t>Advisory Committee on Diversity and Digital Empowerment</w:t>
      </w:r>
      <w:r w:rsidR="0078063C">
        <w:rPr>
          <w:szCs w:val="22"/>
        </w:rPr>
        <w:t xml:space="preserve">.  Julia was instrumental in getting the </w:t>
      </w:r>
      <w:r w:rsidR="00932928">
        <w:rPr>
          <w:szCs w:val="22"/>
        </w:rPr>
        <w:t xml:space="preserve">Committee </w:t>
      </w:r>
      <w:r w:rsidR="0078063C">
        <w:rPr>
          <w:szCs w:val="22"/>
        </w:rPr>
        <w:t>off to its tremendous start.  She brought her expertise as one of the leading female</w:t>
      </w:r>
      <w:r w:rsidR="00932928">
        <w:rPr>
          <w:szCs w:val="22"/>
        </w:rPr>
        <w:t xml:space="preserve"> African-American</w:t>
      </w:r>
      <w:r w:rsidR="0078063C">
        <w:rPr>
          <w:szCs w:val="22"/>
        </w:rPr>
        <w:t xml:space="preserve"> entrepreneurs in the communications industry to the advisory committee.  I am sorry to see her depart, and I wish her the very best in the future.  </w:t>
      </w:r>
      <w:r w:rsidR="005D2DF8">
        <w:rPr>
          <w:szCs w:val="22"/>
        </w:rPr>
        <w:t xml:space="preserve">I </w:t>
      </w:r>
      <w:r w:rsidR="0078063C">
        <w:rPr>
          <w:szCs w:val="22"/>
        </w:rPr>
        <w:t xml:space="preserve">also </w:t>
      </w:r>
      <w:r w:rsidR="005D2DF8">
        <w:rPr>
          <w:szCs w:val="22"/>
        </w:rPr>
        <w:t xml:space="preserve">want to thank Diane Sutter for her willingness to serve as the new Chair of the </w:t>
      </w:r>
      <w:r w:rsidR="00932928">
        <w:rPr>
          <w:szCs w:val="22"/>
        </w:rPr>
        <w:t>Committee</w:t>
      </w:r>
      <w:r w:rsidR="005D2DF8">
        <w:rPr>
          <w:szCs w:val="22"/>
        </w:rPr>
        <w:t>.  Diane is well</w:t>
      </w:r>
      <w:r>
        <w:rPr>
          <w:szCs w:val="22"/>
        </w:rPr>
        <w:t xml:space="preserve"> </w:t>
      </w:r>
      <w:r w:rsidR="005D2DF8">
        <w:rPr>
          <w:szCs w:val="22"/>
        </w:rPr>
        <w:t xml:space="preserve">known in the broadcast industry for her thought leadership on a range of issues pertaining to </w:t>
      </w:r>
      <w:r>
        <w:rPr>
          <w:szCs w:val="22"/>
        </w:rPr>
        <w:t xml:space="preserve">financing, </w:t>
      </w:r>
      <w:r w:rsidR="005D2DF8">
        <w:rPr>
          <w:szCs w:val="22"/>
        </w:rPr>
        <w:t>ownership</w:t>
      </w:r>
      <w:r w:rsidR="00932928">
        <w:rPr>
          <w:szCs w:val="22"/>
        </w:rPr>
        <w:t>,</w:t>
      </w:r>
      <w:r>
        <w:rPr>
          <w:szCs w:val="22"/>
        </w:rPr>
        <w:t xml:space="preserve"> and </w:t>
      </w:r>
      <w:r w:rsidR="005D2DF8">
        <w:rPr>
          <w:szCs w:val="22"/>
        </w:rPr>
        <w:t>management training</w:t>
      </w:r>
      <w:r>
        <w:rPr>
          <w:szCs w:val="22"/>
        </w:rPr>
        <w:t>.</w:t>
      </w:r>
      <w:r w:rsidR="005D2DF8">
        <w:rPr>
          <w:szCs w:val="22"/>
        </w:rPr>
        <w:t xml:space="preserve">  </w:t>
      </w:r>
      <w:r w:rsidR="00C25EE5">
        <w:rPr>
          <w:szCs w:val="22"/>
        </w:rPr>
        <w:t xml:space="preserve">She </w:t>
      </w:r>
      <w:r>
        <w:rPr>
          <w:szCs w:val="22"/>
        </w:rPr>
        <w:t xml:space="preserve">has a long history of service to the Commission, having been </w:t>
      </w:r>
      <w:r w:rsidR="005D2DF8">
        <w:rPr>
          <w:szCs w:val="22"/>
        </w:rPr>
        <w:t xml:space="preserve">a member of </w:t>
      </w:r>
      <w:r w:rsidR="00932928">
        <w:rPr>
          <w:szCs w:val="22"/>
        </w:rPr>
        <w:t xml:space="preserve">a </w:t>
      </w:r>
      <w:r>
        <w:rPr>
          <w:szCs w:val="22"/>
        </w:rPr>
        <w:t xml:space="preserve">previous </w:t>
      </w:r>
      <w:r w:rsidR="00932928">
        <w:rPr>
          <w:szCs w:val="22"/>
        </w:rPr>
        <w:t>d</w:t>
      </w:r>
      <w:r w:rsidR="005D2DF8">
        <w:rPr>
          <w:szCs w:val="22"/>
        </w:rPr>
        <w:t xml:space="preserve">iversity </w:t>
      </w:r>
      <w:r w:rsidR="00932928">
        <w:rPr>
          <w:szCs w:val="22"/>
        </w:rPr>
        <w:t>c</w:t>
      </w:r>
      <w:r w:rsidR="005D2DF8">
        <w:rPr>
          <w:szCs w:val="22"/>
        </w:rPr>
        <w:t>ommittee</w:t>
      </w:r>
      <w:r w:rsidR="00C25EE5">
        <w:rPr>
          <w:szCs w:val="22"/>
        </w:rPr>
        <w:t xml:space="preserve">. </w:t>
      </w:r>
      <w:r w:rsidR="005D2DF8">
        <w:rPr>
          <w:szCs w:val="22"/>
        </w:rPr>
        <w:t xml:space="preserve">I am excited to have her lead the </w:t>
      </w:r>
      <w:r w:rsidR="00932928">
        <w:rPr>
          <w:szCs w:val="22"/>
        </w:rPr>
        <w:t xml:space="preserve">Committee </w:t>
      </w:r>
      <w:r w:rsidR="00C25EE5">
        <w:rPr>
          <w:szCs w:val="22"/>
        </w:rPr>
        <w:t>and</w:t>
      </w:r>
      <w:r w:rsidR="005D2DF8">
        <w:rPr>
          <w:szCs w:val="22"/>
        </w:rPr>
        <w:t xml:space="preserve"> I look forward to working with her </w:t>
      </w:r>
      <w:r w:rsidR="0078063C">
        <w:rPr>
          <w:szCs w:val="22"/>
        </w:rPr>
        <w:t>on these important issues.</w:t>
      </w:r>
      <w:r w:rsidR="00AB68E9">
        <w:rPr>
          <w:szCs w:val="22"/>
        </w:rPr>
        <w:t xml:space="preserve">  I also welcome Anna Gomez to her new position as Vice Chair of the </w:t>
      </w:r>
      <w:r w:rsidR="00932928">
        <w:rPr>
          <w:szCs w:val="22"/>
        </w:rPr>
        <w:t>Diversity Committee</w:t>
      </w:r>
      <w:r w:rsidR="00AB68E9">
        <w:rPr>
          <w:szCs w:val="22"/>
        </w:rPr>
        <w:t>.  Anna is a recognized expert in regulatory, policy</w:t>
      </w:r>
      <w:r w:rsidR="00932928">
        <w:rPr>
          <w:szCs w:val="22"/>
        </w:rPr>
        <w:t>,</w:t>
      </w:r>
      <w:r w:rsidR="00AB68E9">
        <w:rPr>
          <w:szCs w:val="22"/>
        </w:rPr>
        <w:t xml:space="preserve"> and transactional matters concerning domestic and international telecommunications.  Anna will bring a fresh perspective and a ‘can-do’ attitude to the challenging issues we</w:t>
      </w:r>
      <w:r w:rsidR="00D30C8B">
        <w:rPr>
          <w:szCs w:val="22"/>
        </w:rPr>
        <w:t xml:space="preserve"> a</w:t>
      </w:r>
      <w:r w:rsidR="00AB68E9">
        <w:rPr>
          <w:szCs w:val="22"/>
        </w:rPr>
        <w:t>re committed to addressing with this advisory committee.</w:t>
      </w:r>
      <w:r w:rsidR="005D2DF8">
        <w:rPr>
          <w:szCs w:val="22"/>
        </w:rPr>
        <w:t xml:space="preserve">” </w:t>
      </w:r>
      <w:r w:rsidR="002F1DF3">
        <w:rPr>
          <w:szCs w:val="22"/>
        </w:rPr>
        <w:t xml:space="preserve"> </w:t>
      </w:r>
      <w:r w:rsidR="006D7977">
        <w:rPr>
          <w:szCs w:val="22"/>
        </w:rPr>
        <w:t xml:space="preserve">  </w:t>
      </w:r>
    </w:p>
    <w:p w:rsidR="004D6A09" w:rsidP="00177712">
      <w:pPr>
        <w:ind w:firstLine="720"/>
        <w:rPr>
          <w:szCs w:val="22"/>
        </w:rPr>
      </w:pPr>
    </w:p>
    <w:p w:rsidR="00F77082" w:rsidP="00177712">
      <w:pPr>
        <w:ind w:firstLine="720"/>
        <w:rPr>
          <w:szCs w:val="22"/>
        </w:rPr>
      </w:pPr>
      <w:r>
        <w:rPr>
          <w:szCs w:val="22"/>
        </w:rPr>
        <w:t xml:space="preserve">In addition, Chairman Pai has appointed Susan Au Allen, </w:t>
      </w:r>
      <w:r w:rsidR="007E1CF3">
        <w:rPr>
          <w:szCs w:val="22"/>
        </w:rPr>
        <w:t xml:space="preserve">a member of the Digital Empowerment and Inclusion Working Group, as a </w:t>
      </w:r>
      <w:r w:rsidR="00110D7C">
        <w:rPr>
          <w:szCs w:val="22"/>
        </w:rPr>
        <w:t xml:space="preserve">full </w:t>
      </w:r>
      <w:r w:rsidR="007E1CF3">
        <w:rPr>
          <w:szCs w:val="22"/>
        </w:rPr>
        <w:t xml:space="preserve">member of the ACDDE.  Ms. Allen is </w:t>
      </w:r>
      <w:r>
        <w:rPr>
          <w:szCs w:val="22"/>
        </w:rPr>
        <w:t>President/CEO, U.S. Pan Asian American Chamber of Commerce</w:t>
      </w:r>
      <w:r w:rsidR="008743E8">
        <w:rPr>
          <w:szCs w:val="22"/>
        </w:rPr>
        <w:t xml:space="preserve">.  </w:t>
      </w:r>
      <w:r w:rsidR="00D60D6E">
        <w:rPr>
          <w:szCs w:val="22"/>
        </w:rPr>
        <w:t>T</w:t>
      </w:r>
      <w:r w:rsidR="00B33A05">
        <w:rPr>
          <w:szCs w:val="22"/>
        </w:rPr>
        <w:t xml:space="preserve">he </w:t>
      </w:r>
      <w:r w:rsidRPr="00110D7C" w:rsidR="00B33A05">
        <w:rPr>
          <w:szCs w:val="22"/>
        </w:rPr>
        <w:t>Digital Empowerment and Inclusion Working Group</w:t>
      </w:r>
      <w:r w:rsidR="00B33A05">
        <w:rPr>
          <w:szCs w:val="22"/>
        </w:rPr>
        <w:t xml:space="preserve"> </w:t>
      </w:r>
      <w:r w:rsidR="00110D7C">
        <w:rPr>
          <w:szCs w:val="22"/>
        </w:rPr>
        <w:t xml:space="preserve">examines </w:t>
      </w:r>
      <w:r w:rsidR="00B33A05">
        <w:rPr>
          <w:szCs w:val="22"/>
        </w:rPr>
        <w:t xml:space="preserve">issues surrounding access, adoption, and use of broadband and new technologies by under-resourced communities.   </w:t>
      </w:r>
    </w:p>
    <w:p w:rsidR="00B33A05" w:rsidP="00177712">
      <w:pPr>
        <w:ind w:firstLine="720"/>
        <w:rPr>
          <w:szCs w:val="22"/>
        </w:rPr>
      </w:pPr>
    </w:p>
    <w:p w:rsidR="004D0EC2" w:rsidRPr="00931CB9" w:rsidP="004D0EC2">
      <w:pPr>
        <w:ind w:firstLine="720"/>
      </w:pPr>
      <w:r>
        <w:t>For further information, co</w:t>
      </w:r>
      <w:r w:rsidR="004E5672">
        <w:t>ntact Jamila Bess Johnson</w:t>
      </w:r>
      <w:r w:rsidRPr="00943118" w:rsidR="004E5672">
        <w:t xml:space="preserve">, the Designated Federal </w:t>
      </w:r>
      <w:r w:rsidR="004E5672">
        <w:t xml:space="preserve">Officer </w:t>
      </w:r>
      <w:r w:rsidRPr="00943118" w:rsidR="004E5672">
        <w:t>for the Advisory Committee</w:t>
      </w:r>
      <w:r w:rsidR="004E5672">
        <w:t xml:space="preserve"> on Diversity and Digital Empowerment</w:t>
      </w:r>
      <w:r w:rsidRPr="00943118" w:rsidR="004E5672">
        <w:t xml:space="preserve">, at </w:t>
      </w:r>
      <w:r w:rsidR="004E5672">
        <w:t>(</w:t>
      </w:r>
      <w:r w:rsidRPr="00943118" w:rsidR="004E5672">
        <w:t>202</w:t>
      </w:r>
      <w:r w:rsidR="004E5672">
        <w:t xml:space="preserve">) </w:t>
      </w:r>
      <w:r w:rsidRPr="00943118" w:rsidR="004E5672">
        <w:t>418-</w:t>
      </w:r>
      <w:r w:rsidR="004E5672">
        <w:t xml:space="preserve">2608, or </w:t>
      </w:r>
      <w:r>
        <w:fldChar w:fldCharType="begin"/>
      </w:r>
      <w:r>
        <w:instrText xml:space="preserve"> HYPERLINK "mailto:Jamila-Bess.Johnson@fcc.gov" </w:instrText>
      </w:r>
      <w:r>
        <w:fldChar w:fldCharType="separate"/>
      </w:r>
      <w:r w:rsidRPr="000D6132" w:rsidR="004E5672">
        <w:rPr>
          <w:rStyle w:val="Hyperlink"/>
        </w:rPr>
        <w:t>Jamila-Bess.Johnson@fcc.gov</w:t>
      </w:r>
      <w:r>
        <w:fldChar w:fldCharType="end"/>
      </w:r>
      <w:r w:rsidR="004E5672">
        <w:t>, or Brenda Villanueva</w:t>
      </w:r>
      <w:r w:rsidR="004E5672">
        <w:rPr>
          <w:szCs w:val="22"/>
        </w:rPr>
        <w:t xml:space="preserve">, the Deputy Designated Federal Officer, at </w:t>
      </w:r>
      <w:r w:rsidR="00BD4625">
        <w:rPr>
          <w:szCs w:val="22"/>
        </w:rPr>
        <w:t xml:space="preserve">(202) 418-7005, or </w:t>
      </w:r>
      <w:r>
        <w:fldChar w:fldCharType="begin"/>
      </w:r>
      <w:r>
        <w:instrText xml:space="preserve"> HYPERLINK "mailto:Brenda.Villanueva@fcc.gov" </w:instrText>
      </w:r>
      <w:r>
        <w:fldChar w:fldCharType="separate"/>
      </w:r>
      <w:r w:rsidRPr="00881DE3" w:rsidR="004E5672">
        <w:rPr>
          <w:rStyle w:val="Hyperlink"/>
          <w:szCs w:val="22"/>
        </w:rPr>
        <w:t>Brenda.Villanueva@fcc.gov</w:t>
      </w:r>
      <w:r>
        <w:fldChar w:fldCharType="end"/>
      </w:r>
      <w:r w:rsidR="004E5672">
        <w:rPr>
          <w:szCs w:val="22"/>
        </w:rPr>
        <w:t>.</w:t>
      </w:r>
    </w:p>
    <w:p w:rsidR="002C6D5A" w:rsidP="00177712">
      <w:pPr>
        <w:ind w:firstLine="720"/>
        <w:rPr>
          <w:szCs w:val="22"/>
        </w:rPr>
      </w:pPr>
    </w:p>
    <w:sectPr>
      <w:headerReference w:type="first" r:id="rId14"/>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C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C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pPr>
      <w:pStyle w:val="Footer"/>
      <w:jc w:val="center"/>
    </w:pPr>
    <w:r>
      <w:fldChar w:fldCharType="begin"/>
    </w:r>
    <w:r>
      <w:instrText xml:space="preserve"> PAGE   \* MERGEFORMAT </w:instrText>
    </w:r>
    <w:r>
      <w:fldChar w:fldCharType="separate"/>
    </w:r>
    <w:r w:rsidR="00110D7C">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pPr>
      <w:pStyle w:val="Footer"/>
      <w:jc w:val="center"/>
    </w:pPr>
  </w:p>
  <w:p w:rsidR="00785D65">
    <w:pPr>
      <w:pStyle w:val="Footer"/>
    </w:pPr>
    <w:r>
      <w:t>DRAFT 1/26/17 - NON-PUBLIC: FOR INTERNAL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1C5E">
      <w:r>
        <w:separator/>
      </w:r>
    </w:p>
  </w:footnote>
  <w:footnote w:type="continuationSeparator" w:id="1">
    <w:p w:rsidR="00C41C5E">
      <w:r>
        <w:continuationSeparator/>
      </w:r>
    </w:p>
  </w:footnote>
  <w:footnote w:type="continuationNotice" w:id="2">
    <w:p w:rsidR="00C41C5E"/>
  </w:footnote>
  <w:footnote w:id="3">
    <w:p w:rsidR="00A04819" w:rsidRPr="00A04819">
      <w:pPr>
        <w:pStyle w:val="FootnoteText"/>
        <w:rPr>
          <w:sz w:val="20"/>
        </w:rPr>
      </w:pPr>
      <w:r w:rsidRPr="00A04819">
        <w:rPr>
          <w:rStyle w:val="FootnoteReference"/>
          <w:sz w:val="20"/>
        </w:rPr>
        <w:footnoteRef/>
      </w:r>
      <w:r w:rsidRPr="00A04819">
        <w:rPr>
          <w:sz w:val="20"/>
        </w:rPr>
        <w:t xml:space="preserve"> 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C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71552"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38379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785D65">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745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1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8480" from="37.6pt,54.95pt" to="501.1pt,55.15pt" o:allowincell="f"/>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pPr>
                            <w:rPr>
                              <w:rFonts w:ascii="Arial" w:hAnsi="Arial"/>
                              <w:b/>
                            </w:rPr>
                          </w:pPr>
                          <w:r>
                            <w:rPr>
                              <w:rFonts w:ascii="Arial" w:hAnsi="Arial"/>
                              <w:b/>
                            </w:rPr>
                            <w:t>Federal Communications Commission</w:t>
                          </w:r>
                        </w:p>
                        <w:p w:rsidR="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6432" o:allowincell="f" stroked="f">
              <v:textbox>
                <w:txbxContent>
                  <w:p w:rsidR="00785D65">
                    <w:pPr>
                      <w:rPr>
                        <w:rFonts w:ascii="Arial" w:hAnsi="Arial"/>
                        <w:b/>
                      </w:rPr>
                    </w:pPr>
                    <w:r>
                      <w:rPr>
                        <w:rFonts w:ascii="Arial" w:hAnsi="Arial"/>
                        <w:b/>
                      </w:rPr>
                      <w:t>Federal Communications Commission</w:t>
                    </w:r>
                  </w:p>
                  <w:p w:rsidR="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pPr>
                            <w:spacing w:before="40"/>
                            <w:jc w:val="right"/>
                            <w:rPr>
                              <w:rFonts w:ascii="Arial" w:hAnsi="Arial"/>
                              <w:b/>
                              <w:sz w:val="16"/>
                            </w:rPr>
                          </w:pPr>
                          <w:r>
                            <w:rPr>
                              <w:rFonts w:ascii="Arial" w:hAnsi="Arial"/>
                              <w:b/>
                              <w:sz w:val="16"/>
                            </w:rPr>
                            <w:t>News Media Information 202 / 418-0500</w:t>
                          </w:r>
                        </w:p>
                        <w:p w:rsidR="00785D65">
                          <w:pPr>
                            <w:jc w:val="right"/>
                            <w:rPr>
                              <w:rFonts w:ascii="Arial" w:hAnsi="Arial"/>
                              <w:b/>
                              <w:sz w:val="16"/>
                            </w:rPr>
                          </w:pPr>
                          <w:r>
                            <w:rPr>
                              <w:rFonts w:ascii="Arial" w:hAnsi="Arial"/>
                              <w:b/>
                              <w:sz w:val="16"/>
                            </w:rPr>
                            <w:tab/>
                            <w:t>Internet: http://www.fcc.gov</w:t>
                          </w:r>
                        </w:p>
                        <w:p w:rsidR="00785D65">
                          <w:pPr>
                            <w:jc w:val="right"/>
                            <w:rPr>
                              <w:rFonts w:ascii="Arial" w:hAnsi="Arial"/>
                              <w:b/>
                              <w:sz w:val="16"/>
                            </w:rPr>
                          </w:pPr>
                          <w:r>
                            <w:rPr>
                              <w:rFonts w:ascii="Arial" w:hAnsi="Arial"/>
                              <w:b/>
                              <w:sz w:val="16"/>
                            </w:rPr>
                            <w:t>TTY: 1-888-835-5322</w:t>
                          </w:r>
                        </w:p>
                        <w:p w:rsidR="00785D65">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785D65">
                    <w:pPr>
                      <w:spacing w:before="40"/>
                      <w:jc w:val="right"/>
                      <w:rPr>
                        <w:rFonts w:ascii="Arial" w:hAnsi="Arial"/>
                        <w:b/>
                        <w:sz w:val="16"/>
                      </w:rPr>
                    </w:pPr>
                    <w:r>
                      <w:rPr>
                        <w:rFonts w:ascii="Arial" w:hAnsi="Arial"/>
                        <w:b/>
                        <w:sz w:val="16"/>
                      </w:rPr>
                      <w:t>News Media Information 202 / 418-0500</w:t>
                    </w:r>
                  </w:p>
                  <w:p w:rsidR="00785D65">
                    <w:pPr>
                      <w:jc w:val="right"/>
                      <w:rPr>
                        <w:rFonts w:ascii="Arial" w:hAnsi="Arial"/>
                        <w:b/>
                        <w:sz w:val="16"/>
                      </w:rPr>
                    </w:pPr>
                    <w:r>
                      <w:rPr>
                        <w:rFonts w:ascii="Arial" w:hAnsi="Arial"/>
                        <w:b/>
                        <w:sz w:val="16"/>
                      </w:rPr>
                      <w:tab/>
                      <w:t>Internet: http://www.fcc.gov</w:t>
                    </w:r>
                  </w:p>
                  <w:p w:rsidR="00785D65">
                    <w:pPr>
                      <w:jc w:val="right"/>
                      <w:rPr>
                        <w:rFonts w:ascii="Arial" w:hAnsi="Arial"/>
                        <w:b/>
                        <w:sz w:val="16"/>
                      </w:rPr>
                    </w:pPr>
                    <w:r>
                      <w:rPr>
                        <w:rFonts w:ascii="Arial" w:hAnsi="Arial"/>
                        <w:b/>
                        <w:sz w:val="16"/>
                      </w:rPr>
                      <w:t>TTY: 1-888-835-5322</w:t>
                    </w:r>
                  </w:p>
                  <w:p w:rsidR="00785D65">
                    <w:pPr>
                      <w:jc w:val="right"/>
                    </w:pPr>
                  </w:p>
                </w:txbxContent>
              </v:textbox>
            </v:shape>
          </w:pict>
        </mc:Fallback>
      </mc:AlternateContent>
    </w:r>
  </w:p>
  <w:p w:rsidR="00785D65">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78720"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986681" name="Picture 10"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785D65">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74624"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75648" from="37.6pt,54.95pt" to="501.1pt,55.15pt" o:allowincell="f"/>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pPr>
                            <w:rPr>
                              <w:rFonts w:ascii="Arial" w:hAnsi="Arial"/>
                              <w:b/>
                            </w:rPr>
                          </w:pPr>
                          <w:r>
                            <w:rPr>
                              <w:rFonts w:ascii="Arial" w:hAnsi="Arial"/>
                              <w:b/>
                            </w:rPr>
                            <w:t>Federal Communications Commission</w:t>
                          </w:r>
                        </w:p>
                        <w:p w:rsidR="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3"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73600" o:allowincell="f" stroked="f">
              <v:textbox>
                <w:txbxContent>
                  <w:p w:rsidR="00785D65">
                    <w:pPr>
                      <w:rPr>
                        <w:rFonts w:ascii="Arial" w:hAnsi="Arial"/>
                        <w:b/>
                      </w:rPr>
                    </w:pPr>
                    <w:r>
                      <w:rPr>
                        <w:rFonts w:ascii="Arial" w:hAnsi="Arial"/>
                        <w:b/>
                      </w:rPr>
                      <w:t>Federal Communications Commission</w:t>
                    </w:r>
                  </w:p>
                  <w:p w:rsidR="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pPr>
                            <w:spacing w:before="40"/>
                            <w:jc w:val="right"/>
                            <w:rPr>
                              <w:rFonts w:ascii="Arial" w:hAnsi="Arial"/>
                              <w:b/>
                              <w:sz w:val="16"/>
                            </w:rPr>
                          </w:pPr>
                          <w:r>
                            <w:rPr>
                              <w:rFonts w:ascii="Arial" w:hAnsi="Arial"/>
                              <w:b/>
                              <w:sz w:val="16"/>
                            </w:rPr>
                            <w:t>News Media Information 202 / 418-0500</w:t>
                          </w:r>
                        </w:p>
                        <w:p w:rsidR="00785D65">
                          <w:pPr>
                            <w:jc w:val="right"/>
                            <w:rPr>
                              <w:rFonts w:ascii="Arial" w:hAnsi="Arial"/>
                              <w:b/>
                              <w:sz w:val="16"/>
                            </w:rPr>
                          </w:pPr>
                          <w:r>
                            <w:rPr>
                              <w:rFonts w:ascii="Arial" w:hAnsi="Arial"/>
                              <w:b/>
                              <w:sz w:val="16"/>
                            </w:rPr>
                            <w:tab/>
                            <w:t>Internet: http://www.fcc.gov</w:t>
                          </w:r>
                        </w:p>
                        <w:p w:rsidR="00785D65">
                          <w:pPr>
                            <w:jc w:val="right"/>
                            <w:rPr>
                              <w:rFonts w:ascii="Arial" w:hAnsi="Arial"/>
                              <w:b/>
                              <w:sz w:val="16"/>
                            </w:rPr>
                          </w:pPr>
                          <w:r>
                            <w:rPr>
                              <w:rFonts w:ascii="Arial" w:hAnsi="Arial"/>
                              <w:b/>
                              <w:sz w:val="16"/>
                            </w:rPr>
                            <w:t>TTY: 1-888-835-5322</w:t>
                          </w:r>
                        </w:p>
                        <w:p w:rsidR="00785D65">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77696" o:allowincell="f" stroked="f">
              <v:textbox inset=",0,,0">
                <w:txbxContent>
                  <w:p w:rsidR="00785D65">
                    <w:pPr>
                      <w:spacing w:before="40"/>
                      <w:jc w:val="right"/>
                      <w:rPr>
                        <w:rFonts w:ascii="Arial" w:hAnsi="Arial"/>
                        <w:b/>
                        <w:sz w:val="16"/>
                      </w:rPr>
                    </w:pPr>
                    <w:r>
                      <w:rPr>
                        <w:rFonts w:ascii="Arial" w:hAnsi="Arial"/>
                        <w:b/>
                        <w:sz w:val="16"/>
                      </w:rPr>
                      <w:t>News Media Information 202 / 418-0500</w:t>
                    </w:r>
                  </w:p>
                  <w:p w:rsidR="00785D65">
                    <w:pPr>
                      <w:jc w:val="right"/>
                      <w:rPr>
                        <w:rFonts w:ascii="Arial" w:hAnsi="Arial"/>
                        <w:b/>
                        <w:sz w:val="16"/>
                      </w:rPr>
                    </w:pPr>
                    <w:r>
                      <w:rPr>
                        <w:rFonts w:ascii="Arial" w:hAnsi="Arial"/>
                        <w:b/>
                        <w:sz w:val="16"/>
                      </w:rPr>
                      <w:tab/>
                      <w:t>Internet: http://www.fcc.gov</w:t>
                    </w:r>
                  </w:p>
                  <w:p w:rsidR="00785D65">
                    <w:pPr>
                      <w:jc w:val="right"/>
                      <w:rPr>
                        <w:rFonts w:ascii="Arial" w:hAnsi="Arial"/>
                        <w:b/>
                        <w:sz w:val="16"/>
                      </w:rPr>
                    </w:pPr>
                    <w:r>
                      <w:rPr>
                        <w:rFonts w:ascii="Arial" w:hAnsi="Arial"/>
                        <w:b/>
                        <w:sz w:val="16"/>
                      </w:rPr>
                      <w:t>TTY: 1-888-835-5322</w:t>
                    </w:r>
                  </w:p>
                  <w:p w:rsidR="00785D65">
                    <w:pPr>
                      <w:jc w:val="right"/>
                    </w:pPr>
                  </w:p>
                </w:txbxContent>
              </v:textbox>
            </v:shape>
          </w:pict>
        </mc:Fallback>
      </mc:AlternateContent>
    </w:r>
  </w:p>
  <w:p w:rsidR="00785D65">
    <w:pPr>
      <w:pStyle w:val="Header"/>
      <w:tabs>
        <w:tab w:val="left" w:pos="1080"/>
        <w:tab w:val="clear" w:pos="4320"/>
        <w:tab w:val="clear" w:pos="8640"/>
      </w:tabs>
      <w:ind w:left="720"/>
      <w:rPr>
        <w:rFonts w:ascii="Arial" w:hAnsi="Arial"/>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D6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2" name="Picture 1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79822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785D65">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5"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pPr>
                            <w:rPr>
                              <w:rFonts w:ascii="Arial" w:hAnsi="Arial"/>
                              <w:b/>
                            </w:rPr>
                          </w:pPr>
                          <w:r>
                            <w:rPr>
                              <w:rFonts w:ascii="Arial" w:hAnsi="Arial"/>
                              <w:b/>
                            </w:rPr>
                            <w:t>Federal Communications Commission</w:t>
                          </w:r>
                        </w:p>
                        <w:p w:rsidR="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6"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785D65">
                    <w:pPr>
                      <w:rPr>
                        <w:rFonts w:ascii="Arial" w:hAnsi="Arial"/>
                        <w:b/>
                      </w:rPr>
                    </w:pPr>
                    <w:r>
                      <w:rPr>
                        <w:rFonts w:ascii="Arial" w:hAnsi="Arial"/>
                        <w:b/>
                      </w:rPr>
                      <w:t>Federal Communications Commission</w:t>
                    </w:r>
                  </w:p>
                  <w:p w:rsidR="00785D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5D6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5D65">
                          <w:pPr>
                            <w:spacing w:before="40"/>
                            <w:jc w:val="right"/>
                            <w:rPr>
                              <w:rFonts w:ascii="Arial" w:hAnsi="Arial"/>
                              <w:b/>
                              <w:sz w:val="16"/>
                            </w:rPr>
                          </w:pPr>
                          <w:r>
                            <w:rPr>
                              <w:rFonts w:ascii="Arial" w:hAnsi="Arial"/>
                              <w:b/>
                              <w:sz w:val="16"/>
                            </w:rPr>
                            <w:t>News Media Information 202 / 418-0500</w:t>
                          </w:r>
                        </w:p>
                        <w:p w:rsidR="00785D6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85D65">
                          <w:pPr>
                            <w:jc w:val="right"/>
                            <w:rPr>
                              <w:rFonts w:ascii="Arial" w:hAnsi="Arial"/>
                              <w:b/>
                              <w:sz w:val="16"/>
                            </w:rPr>
                          </w:pPr>
                          <w:r>
                            <w:rPr>
                              <w:rFonts w:ascii="Arial" w:hAnsi="Arial"/>
                              <w:b/>
                              <w:sz w:val="16"/>
                            </w:rPr>
                            <w:t>TTY: 1-888-835-5322</w:t>
                          </w:r>
                        </w:p>
                        <w:p w:rsidR="00785D65">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7"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785D65">
                    <w:pPr>
                      <w:spacing w:before="40"/>
                      <w:jc w:val="right"/>
                      <w:rPr>
                        <w:rFonts w:ascii="Arial" w:hAnsi="Arial"/>
                        <w:b/>
                        <w:sz w:val="16"/>
                      </w:rPr>
                    </w:pPr>
                    <w:r>
                      <w:rPr>
                        <w:rFonts w:ascii="Arial" w:hAnsi="Arial"/>
                        <w:b/>
                        <w:sz w:val="16"/>
                      </w:rPr>
                      <w:t>News Media Information 202 / 418-0500</w:t>
                    </w:r>
                  </w:p>
                  <w:p w:rsidR="00785D6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85D65">
                    <w:pPr>
                      <w:jc w:val="right"/>
                      <w:rPr>
                        <w:rFonts w:ascii="Arial" w:hAnsi="Arial"/>
                        <w:b/>
                        <w:sz w:val="16"/>
                      </w:rPr>
                    </w:pPr>
                    <w:r>
                      <w:rPr>
                        <w:rFonts w:ascii="Arial" w:hAnsi="Arial"/>
                        <w:b/>
                        <w:sz w:val="16"/>
                      </w:rPr>
                      <w:t>TTY: 1-888-835-5322</w:t>
                    </w:r>
                  </w:p>
                  <w:p w:rsidR="00785D65">
                    <w:pPr>
                      <w:jc w:val="right"/>
                    </w:pPr>
                  </w:p>
                </w:txbxContent>
              </v:textbox>
            </v:shape>
          </w:pict>
        </mc:Fallback>
      </mc:AlternateContent>
    </w:r>
  </w:p>
  <w:p w:rsidR="00785D65">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9">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9"/>
  </w:num>
  <w:num w:numId="14">
    <w:abstractNumId w:val="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712"/>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rPr>
      <w:vertAlign w:val="superscript"/>
    </w:rPr>
  </w:style>
  <w:style w:type="paragraph" w:styleId="FootnoteText">
    <w:name w:val="footnote text"/>
    <w:aliases w:val="Footnote Text Char1 Char,Footnote Text Char1 Char Char Char Char,Footnote Text Char2 Char Char Char Char Char1,Footnote Text Char2 Char1 Char Char1,Footnote Text Char3,Footnote Text Char3 Char Char1,Footnote Text Char5"/>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rsid w:val="00177712"/>
    <w:rPr>
      <w:sz w:val="22"/>
    </w:rPr>
  </w:style>
  <w:style w:type="character" w:customStyle="1" w:styleId="FooterChar">
    <w:name w:val="Footer Char"/>
    <w:link w:val="Footer"/>
    <w:uiPriority w:val="99"/>
    <w:rsid w:val="00177712"/>
    <w:rPr>
      <w:sz w:val="22"/>
    </w:rPr>
  </w:style>
  <w:style w:type="paragraph" w:styleId="ListParagraph">
    <w:name w:val="List Paragraph"/>
    <w:basedOn w:val="Normal"/>
    <w:uiPriority w:val="34"/>
    <w:qFormat/>
    <w:rsid w:val="00177712"/>
    <w:pPr>
      <w:spacing w:after="120"/>
      <w:ind w:left="720"/>
      <w:contextualSpacing/>
    </w:pPr>
    <w:rPr>
      <w:rFonts w:eastAsia="Calibri"/>
      <w:szCs w:val="22"/>
    </w:rPr>
  </w:style>
  <w:style w:type="paragraph" w:styleId="BalloonText">
    <w:name w:val="Balloon Text"/>
    <w:basedOn w:val="Normal"/>
    <w:link w:val="BalloonTextChar"/>
    <w:uiPriority w:val="99"/>
    <w:semiHidden/>
    <w:unhideWhenUsed/>
    <w:rsid w:val="00D6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A93"/>
    <w:rPr>
      <w:rFonts w:ascii="Segoe UI" w:hAnsi="Segoe UI" w:cs="Segoe UI"/>
      <w:sz w:val="18"/>
      <w:szCs w:val="18"/>
    </w:rPr>
  </w:style>
  <w:style w:type="character" w:styleId="CommentReference">
    <w:name w:val="annotation reference"/>
    <w:basedOn w:val="DefaultParagraphFont"/>
    <w:uiPriority w:val="99"/>
    <w:semiHidden/>
    <w:unhideWhenUsed/>
    <w:rsid w:val="00984474"/>
    <w:rPr>
      <w:sz w:val="16"/>
      <w:szCs w:val="16"/>
    </w:rPr>
  </w:style>
  <w:style w:type="paragraph" w:styleId="CommentText">
    <w:name w:val="annotation text"/>
    <w:basedOn w:val="Normal"/>
    <w:link w:val="CommentTextChar"/>
    <w:uiPriority w:val="99"/>
    <w:semiHidden/>
    <w:unhideWhenUsed/>
    <w:rsid w:val="00984474"/>
    <w:rPr>
      <w:sz w:val="20"/>
    </w:rPr>
  </w:style>
  <w:style w:type="character" w:customStyle="1" w:styleId="CommentTextChar">
    <w:name w:val="Comment Text Char"/>
    <w:basedOn w:val="DefaultParagraphFont"/>
    <w:link w:val="CommentText"/>
    <w:uiPriority w:val="99"/>
    <w:semiHidden/>
    <w:rsid w:val="00984474"/>
  </w:style>
  <w:style w:type="paragraph" w:styleId="CommentSubject">
    <w:name w:val="annotation subject"/>
    <w:basedOn w:val="CommentText"/>
    <w:next w:val="CommentText"/>
    <w:link w:val="CommentSubjectChar"/>
    <w:uiPriority w:val="99"/>
    <w:semiHidden/>
    <w:unhideWhenUsed/>
    <w:rsid w:val="00984474"/>
    <w:rPr>
      <w:b/>
      <w:bCs/>
    </w:rPr>
  </w:style>
  <w:style w:type="character" w:customStyle="1" w:styleId="CommentSubjectChar">
    <w:name w:val="Comment Subject Char"/>
    <w:basedOn w:val="CommentTextChar"/>
    <w:link w:val="CommentSubject"/>
    <w:uiPriority w:val="99"/>
    <w:semiHidden/>
    <w:rsid w:val="00984474"/>
    <w:rPr>
      <w:b/>
      <w:bCs/>
    </w:rPr>
  </w:style>
  <w:style w:type="character" w:customStyle="1" w:styleId="Mention1">
    <w:name w:val="Mention1"/>
    <w:basedOn w:val="DefaultParagraphFont"/>
    <w:uiPriority w:val="99"/>
    <w:semiHidden/>
    <w:unhideWhenUsed/>
    <w:rsid w:val="009A145E"/>
    <w:rPr>
      <w:color w:val="2B579A"/>
      <w:shd w:val="clear" w:color="auto" w:fill="E6E6E6"/>
    </w:rPr>
  </w:style>
  <w:style w:type="paragraph" w:customStyle="1" w:styleId="ParaNum0">
    <w:name w:val="ParaNum"/>
    <w:basedOn w:val="Normal"/>
    <w:rsid w:val="001D7159"/>
    <w:pPr>
      <w:widowControl w:val="0"/>
      <w:numPr>
        <w:numId w:val="16"/>
      </w:numPr>
      <w:tabs>
        <w:tab w:val="clear" w:pos="1080"/>
        <w:tab w:val="num" w:pos="1440"/>
      </w:tabs>
      <w:spacing w:after="120"/>
    </w:pPr>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header5.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