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770742">
        <w:rPr>
          <w:b/>
          <w:szCs w:val="22"/>
        </w:rPr>
        <w:t>104</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04501">
        <w:rPr>
          <w:b/>
          <w:szCs w:val="22"/>
        </w:rPr>
        <w:t xml:space="preserve">February </w:t>
      </w:r>
      <w:r w:rsidR="00EC55A1">
        <w:rPr>
          <w:b/>
          <w:szCs w:val="22"/>
        </w:rPr>
        <w:t>21</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0606FF">
        <w:rPr>
          <w:b/>
          <w:kern w:val="0"/>
          <w:szCs w:val="22"/>
        </w:rPr>
        <w:t>9-10</w:t>
      </w:r>
      <w:r w:rsidR="00645993">
        <w:rPr>
          <w:b/>
          <w:kern w:val="0"/>
          <w:szCs w:val="22"/>
        </w:rPr>
        <w:t>,</w:t>
      </w:r>
      <w:r w:rsidR="00272F96">
        <w:rPr>
          <w:b/>
          <w:kern w:val="0"/>
          <w:szCs w:val="22"/>
        </w:rPr>
        <w:t xml:space="preserve"> </w:t>
      </w:r>
      <w:r w:rsidR="00EA2486">
        <w:rPr>
          <w:b/>
          <w:kern w:val="0"/>
          <w:szCs w:val="22"/>
        </w:rPr>
        <w:t>1</w:t>
      </w:r>
      <w:r w:rsidR="000606FF">
        <w:rPr>
          <w:b/>
          <w:kern w:val="0"/>
          <w:szCs w:val="22"/>
        </w:rPr>
        <w:t>9-11</w:t>
      </w:r>
      <w:r w:rsidR="00645993">
        <w:rPr>
          <w:b/>
          <w:kern w:val="0"/>
          <w:szCs w:val="22"/>
        </w:rPr>
        <w:t>, 1</w:t>
      </w:r>
      <w:r w:rsidR="000606FF">
        <w:rPr>
          <w:b/>
          <w:kern w:val="0"/>
          <w:szCs w:val="22"/>
        </w:rPr>
        <w:t>9</w:t>
      </w:r>
      <w:r w:rsidR="00645993">
        <w:rPr>
          <w:b/>
          <w:kern w:val="0"/>
          <w:szCs w:val="22"/>
        </w:rPr>
        <w:t>-</w:t>
      </w:r>
      <w:r w:rsidR="000606FF">
        <w:rPr>
          <w:b/>
          <w:kern w:val="0"/>
          <w:szCs w:val="22"/>
        </w:rPr>
        <w:t>15</w:t>
      </w:r>
      <w:r w:rsidR="00CA2D01">
        <w:rPr>
          <w:b/>
          <w:kern w:val="0"/>
          <w:szCs w:val="22"/>
        </w:rPr>
        <w:t xml:space="preserve"> &amp;</w:t>
      </w:r>
      <w:r w:rsidR="00904501">
        <w:rPr>
          <w:b/>
          <w:kern w:val="0"/>
          <w:szCs w:val="22"/>
        </w:rPr>
        <w:t xml:space="preserve"> 1</w:t>
      </w:r>
      <w:r w:rsidR="000606FF">
        <w:rPr>
          <w:b/>
          <w:kern w:val="0"/>
          <w:szCs w:val="22"/>
        </w:rPr>
        <w:t>9</w:t>
      </w:r>
      <w:r w:rsidR="00904501">
        <w:rPr>
          <w:b/>
          <w:kern w:val="0"/>
          <w:szCs w:val="22"/>
        </w:rPr>
        <w:t>-3</w:t>
      </w:r>
      <w:r w:rsidR="000606FF">
        <w:rPr>
          <w:b/>
          <w:kern w:val="0"/>
          <w:szCs w:val="22"/>
        </w:rPr>
        <w:t>4</w:t>
      </w:r>
      <w:r w:rsidR="00645993">
        <w:rPr>
          <w:b/>
          <w:kern w:val="0"/>
          <w:szCs w:val="22"/>
        </w:rPr>
        <w:t xml:space="preserve"> </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E7F7C">
        <w:rPr>
          <w:b/>
          <w:kern w:val="0"/>
          <w:szCs w:val="22"/>
        </w:rPr>
        <w:t>March 8</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04501">
        <w:rPr>
          <w:rFonts w:eastAsia="MS Mincho"/>
          <w:szCs w:val="22"/>
        </w:rPr>
        <w:t>March</w:t>
      </w:r>
      <w:r w:rsidR="00E950EA">
        <w:rPr>
          <w:rFonts w:eastAsia="MS Mincho"/>
          <w:szCs w:val="22"/>
        </w:rPr>
        <w:t xml:space="preserve"> </w:t>
      </w:r>
      <w:r w:rsidR="00EE7F7C">
        <w:rPr>
          <w:rFonts w:eastAsia="MS Mincho"/>
          <w:szCs w:val="22"/>
        </w:rPr>
        <w:t>24</w:t>
      </w:r>
      <w:r w:rsidR="008B66A7">
        <w:rPr>
          <w:rFonts w:eastAsia="MS Mincho"/>
          <w:szCs w:val="22"/>
        </w:rPr>
        <w:t>,</w:t>
      </w:r>
      <w:r w:rsidR="00E66177">
        <w:rPr>
          <w:rFonts w:eastAsia="MS Mincho"/>
          <w:szCs w:val="22"/>
        </w:rPr>
        <w:t xml:space="preserve"> 201</w:t>
      </w:r>
      <w:r w:rsidR="00904501">
        <w:rPr>
          <w:rFonts w:eastAsia="MS Mincho"/>
          <w:szCs w:val="22"/>
        </w:rPr>
        <w:t>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EE7F7C">
        <w:rPr>
          <w:b/>
          <w:szCs w:val="22"/>
        </w:rPr>
        <w:t>March 8</w:t>
      </w:r>
      <w:r w:rsidR="00FA0AFD">
        <w:rPr>
          <w:b/>
          <w:szCs w:val="22"/>
        </w:rPr>
        <w:t>, 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70149" w:rsidRPr="00892402" w:rsidP="002E575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92402">
        <w:rPr>
          <w:b/>
          <w:szCs w:val="22"/>
        </w:rPr>
        <w:t>A</w:t>
      </w:r>
      <w:r w:rsidRPr="00892402">
        <w:rPr>
          <w:b/>
          <w:szCs w:val="22"/>
        </w:rPr>
        <w:t xml:space="preserve">pplicant(s): </w:t>
      </w:r>
      <w:r w:rsidRPr="00892402" w:rsidR="00892402">
        <w:rPr>
          <w:b/>
          <w:szCs w:val="22"/>
        </w:rPr>
        <w:t>Windstream Services, LLC on behalf of its affiliate companies, Network Telephone Corporation and Talk America, LLC</w:t>
      </w:r>
      <w:r w:rsidR="00892402">
        <w:rPr>
          <w:b/>
          <w:szCs w:val="22"/>
        </w:rPr>
        <w:t xml:space="preserve"> </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WC Docket No. 1</w:t>
      </w:r>
      <w:r w:rsidR="00892402">
        <w:rPr>
          <w:b/>
          <w:szCs w:val="22"/>
        </w:rPr>
        <w:t>9</w:t>
      </w:r>
      <w:r w:rsidRPr="00A70149">
        <w:rPr>
          <w:b/>
          <w:szCs w:val="22"/>
        </w:rPr>
        <w:t>-</w:t>
      </w:r>
      <w:r w:rsidR="00892402">
        <w:rPr>
          <w:b/>
          <w:szCs w:val="22"/>
        </w:rPr>
        <w:t>10</w:t>
      </w:r>
      <w:r w:rsidRPr="00A70149">
        <w:rPr>
          <w:b/>
          <w:szCs w:val="22"/>
        </w:rPr>
        <w:t>, Comp. Pol. File No. 1</w:t>
      </w:r>
      <w:r w:rsidR="00892402">
        <w:rPr>
          <w:b/>
          <w:szCs w:val="22"/>
        </w:rPr>
        <w:t>511</w:t>
      </w:r>
    </w:p>
    <w:p w:rsidR="00B421A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0C0DD9">
        <w:rPr>
          <w:szCs w:val="22"/>
        </w:rPr>
        <w:t>–</w:t>
      </w:r>
      <w:r w:rsidRPr="000C0DD9" w:rsidR="000C0DD9">
        <w:t xml:space="preserve"> </w:t>
      </w:r>
      <w:hyperlink r:id="rId8" w:history="1">
        <w:r w:rsidRPr="000C0DD9" w:rsidR="000C0DD9">
          <w:rPr>
            <w:rStyle w:val="Hyperlink"/>
            <w:szCs w:val="22"/>
          </w:rPr>
          <w:t>https://www.fcc.gov/ecfs/search/filings?proceedings_name=19-10&amp;sort=date_disseminated,DESC</w:t>
        </w:r>
      </w:hyperlink>
    </w:p>
    <w:p w:rsidR="00892402"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Affected Service(s) </w:t>
      </w:r>
      <w:r w:rsidRPr="00892402">
        <w:rPr>
          <w:szCs w:val="22"/>
        </w:rPr>
        <w:t>- DS0/POTS, DSL and integrated Data/Voice</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Service Area(s) </w:t>
      </w:r>
      <w:r w:rsidRPr="00A70149">
        <w:rPr>
          <w:szCs w:val="22"/>
        </w:rPr>
        <w:t xml:space="preserve">– </w:t>
      </w:r>
      <w:r w:rsidRPr="00892402" w:rsidR="00892402">
        <w:rPr>
          <w:szCs w:val="22"/>
        </w:rPr>
        <w:t>Atlanta and Marietta, Georgia and Raleigh, North Carolina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B25D7A">
        <w:rPr>
          <w:szCs w:val="22"/>
        </w:rPr>
        <w:t>March</w:t>
      </w:r>
      <w:r w:rsidRPr="00D769CE" w:rsidR="00D769CE">
        <w:rPr>
          <w:szCs w:val="22"/>
        </w:rPr>
        <w:t xml:space="preserve"> </w:t>
      </w:r>
      <w:r w:rsidR="00F93D8B">
        <w:rPr>
          <w:szCs w:val="22"/>
        </w:rPr>
        <w:t>24</w:t>
      </w:r>
      <w:r w:rsidRPr="00D769CE" w:rsidR="00D769CE">
        <w:rPr>
          <w:szCs w:val="22"/>
        </w:rPr>
        <w:t>, 2019</w:t>
      </w:r>
    </w:p>
    <w:p w:rsidR="00D00DB6"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D13F5" w:rsidRPr="00ED13F5" w:rsidP="00ED13F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D13F5">
        <w:rPr>
          <w:b/>
          <w:szCs w:val="22"/>
        </w:rPr>
        <w:t xml:space="preserve">Applicant(s): CenturyLink Communications, LLC f/k/a Embarq Communications, LLC </w:t>
      </w:r>
      <w:r w:rsidRPr="00ED13F5">
        <w:rPr>
          <w:b/>
          <w:szCs w:val="22"/>
        </w:rPr>
        <w:t>and also</w:t>
      </w:r>
      <w:r w:rsidRPr="00ED13F5">
        <w:rPr>
          <w:b/>
          <w:szCs w:val="22"/>
        </w:rPr>
        <w:t xml:space="preserve"> f/k/a Qwest Communications Company, LLC d/b/a CenturyLink QCC</w:t>
      </w:r>
    </w:p>
    <w:p w:rsidR="00ED13F5" w:rsidRPr="00ED13F5" w:rsidP="00ED13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D13F5">
        <w:rPr>
          <w:b/>
          <w:szCs w:val="22"/>
        </w:rPr>
        <w:t>WC Docket No. 19-11, Comp. Pol. File No. 1512</w:t>
      </w:r>
    </w:p>
    <w:p w:rsidR="00ED13F5" w:rsidRPr="00ED13F5" w:rsidP="00ED13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D13F5">
        <w:rPr>
          <w:b/>
          <w:szCs w:val="22"/>
        </w:rPr>
        <w:t xml:space="preserve">Link - </w:t>
      </w:r>
      <w:hyperlink r:id="rId9" w:history="1">
        <w:r w:rsidRPr="006E6374">
          <w:rPr>
            <w:rStyle w:val="Hyperlink"/>
            <w:szCs w:val="22"/>
          </w:rPr>
          <w:t>https://www.fcc.gov/ecfs/search/filings?proceedings_name=19-11&amp;sort=date_disseminated,DESC</w:t>
        </w:r>
      </w:hyperlink>
    </w:p>
    <w:p w:rsidR="00ED13F5" w:rsidRPr="00ED13F5" w:rsidP="00ED13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D13F5">
        <w:rPr>
          <w:b/>
          <w:szCs w:val="22"/>
        </w:rPr>
        <w:t xml:space="preserve">Affected Service(s) – </w:t>
      </w:r>
      <w:r w:rsidRPr="00ED13F5">
        <w:rPr>
          <w:szCs w:val="22"/>
        </w:rPr>
        <w:t>the following Voice over Internet Protocol (VoIP) services that have operated on a VoIP platform (</w:t>
      </w:r>
      <w:r w:rsidRPr="00ED13F5">
        <w:rPr>
          <w:szCs w:val="22"/>
        </w:rPr>
        <w:t>Sylantro</w:t>
      </w:r>
      <w:r w:rsidRPr="00ED13F5">
        <w:rPr>
          <w:szCs w:val="22"/>
        </w:rPr>
        <w:t xml:space="preserve">): Qwest </w:t>
      </w:r>
      <w:r w:rsidRPr="00ED13F5">
        <w:rPr>
          <w:szCs w:val="22"/>
        </w:rPr>
        <w:t>OneFlex</w:t>
      </w:r>
      <w:r w:rsidRPr="00ED13F5">
        <w:rPr>
          <w:szCs w:val="22"/>
        </w:rPr>
        <w:t xml:space="preserve"> Hosted VoIP; Qwest </w:t>
      </w:r>
      <w:r w:rsidRPr="00ED13F5">
        <w:rPr>
          <w:szCs w:val="22"/>
        </w:rPr>
        <w:t>OneFlex</w:t>
      </w:r>
      <w:r w:rsidRPr="00ED13F5">
        <w:rPr>
          <w:szCs w:val="22"/>
        </w:rPr>
        <w:t xml:space="preserve"> Integrated Access – Analog and Digital; Qwest Managed VoIP; Qwest Hosted VoIP; Qwest IQ Managed VoIP Bundle; IQ Integrated Access Packages; IQ Integrated Access Analog; IQ Integrated Access Digital; Core Connect Enterprise Integrated Access (services sold before </w:t>
      </w:r>
      <w:r w:rsidRPr="00ED13F5">
        <w:rPr>
          <w:szCs w:val="22"/>
        </w:rPr>
        <w:t>Decemberr</w:t>
      </w:r>
      <w:r w:rsidRPr="00ED13F5">
        <w:rPr>
          <w:szCs w:val="22"/>
        </w:rPr>
        <w:t xml:space="preserve"> 31, 2015); Fiber + Integrated Access (services sold before December 31, 2015); Fiber + Enterprise Integrated Access (services sold before December 31, 2015); CenturyLink Managed VoIP; and CenturyLink Integrated Access – Analog; and CenturyLink Hosted VoIP (BroadSoft) (Sold before August 30, 2014 in Florida, Missouri, North Carolina, Nevada, Ohio, Tennessee and Texas</w:t>
      </w:r>
    </w:p>
    <w:p w:rsidR="00ED13F5" w:rsidRPr="00ED13F5" w:rsidP="00ED13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D13F5">
        <w:rPr>
          <w:b/>
          <w:szCs w:val="22"/>
        </w:rPr>
        <w:t xml:space="preserve">Service Area(s) </w:t>
      </w:r>
      <w:r w:rsidRPr="00ED13F5">
        <w:rPr>
          <w:szCs w:val="22"/>
        </w:rPr>
        <w:t>–</w:t>
      </w:r>
      <w:r w:rsidRPr="00ED13F5">
        <w:rPr>
          <w:b/>
          <w:szCs w:val="22"/>
        </w:rPr>
        <w:t xml:space="preserve"> </w:t>
      </w:r>
      <w:r w:rsidRPr="00ED13F5">
        <w:rPr>
          <w:szCs w:val="22"/>
        </w:rPr>
        <w:t>all 50 states and Washington, DC</w:t>
      </w:r>
    </w:p>
    <w:p w:rsidR="00ED13F5" w:rsidRPr="00ED13F5" w:rsidP="00ED13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D13F5">
        <w:rPr>
          <w:b/>
          <w:szCs w:val="22"/>
        </w:rPr>
        <w:t xml:space="preserve">Authorized Date(s) </w:t>
      </w:r>
      <w:r w:rsidRPr="00ED13F5">
        <w:rPr>
          <w:szCs w:val="22"/>
        </w:rPr>
        <w:t xml:space="preserve">– on or after March </w:t>
      </w:r>
      <w:r w:rsidR="00F93D8B">
        <w:rPr>
          <w:szCs w:val="22"/>
        </w:rPr>
        <w:t>24</w:t>
      </w:r>
      <w:r w:rsidRPr="00ED13F5">
        <w:rPr>
          <w:szCs w:val="22"/>
        </w:rPr>
        <w:t>, 2019</w:t>
      </w:r>
    </w:p>
    <w:p w:rsidR="00ED13F5" w:rsidRPr="00ED13F5" w:rsidP="00ED13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D13F5">
        <w:rPr>
          <w:b/>
          <w:szCs w:val="22"/>
        </w:rPr>
        <w:t xml:space="preserve">Contact(s) </w:t>
      </w:r>
      <w:r w:rsidRPr="00ED13F5">
        <w:rPr>
          <w:szCs w:val="22"/>
        </w:rPr>
        <w:t>– Kimberly Jackson, (202) 418-7393 (voice), Kimberly.Jackson@fcc.gov, or Carmell Weathers, (202) 418-2325 (voice), Carmell.Weathers@fcc.gov, of the Competition Policy Division, Wireline Competition Bureau</w:t>
      </w:r>
    </w:p>
    <w:p w:rsidR="00ED13F5" w:rsidRPr="00ED13F5" w:rsidP="00ED13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D13F5">
        <w:rPr>
          <w:b/>
          <w:szCs w:val="22"/>
        </w:rPr>
        <w:t xml:space="preserve">Note: </w:t>
      </w:r>
      <w:r w:rsidRPr="00ED13F5">
        <w:rPr>
          <w:szCs w:val="22"/>
        </w:rPr>
        <w:t xml:space="preserve">This application seeks authority to discontinue providing the affected services to three remaining customers who were not previously notified in the original application that was granted on October 8, 2018, WC Docket No. 18-266.  The three customers can maintain their existing </w:t>
      </w:r>
      <w:r w:rsidRPr="00ED13F5">
        <w:rPr>
          <w:szCs w:val="22"/>
        </w:rPr>
        <w:t>Sylantro</w:t>
      </w:r>
      <w:r w:rsidRPr="00ED13F5">
        <w:rPr>
          <w:szCs w:val="22"/>
        </w:rPr>
        <w:t xml:space="preserve"> VoIP platform services for the duration of their contract term, but will not be able to make moves, adds or changes.</w:t>
      </w:r>
    </w:p>
    <w:p w:rsidR="00ED13F5" w:rsidRPr="00ED13F5" w:rsidP="00ED13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05A7F" w:rsidP="00105A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511922515"/>
      <w:r w:rsidRPr="00105A7F">
        <w:rPr>
          <w:b/>
          <w:szCs w:val="22"/>
        </w:rPr>
        <w:t xml:space="preserve">Applicant(s): </w:t>
      </w:r>
      <w:r w:rsidRPr="00D769CE" w:rsidR="00D769CE">
        <w:rPr>
          <w:b/>
          <w:szCs w:val="22"/>
        </w:rPr>
        <w:t>EarthLink Business, LLC</w:t>
      </w:r>
      <w:r w:rsidR="00B13211">
        <w:rPr>
          <w:b/>
          <w:szCs w:val="22"/>
        </w:rPr>
        <w:t xml:space="preserve"> (a Windstream company)</w:t>
      </w:r>
    </w:p>
    <w:p w:rsidR="008E456A"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WC Docket No. 1</w:t>
      </w:r>
      <w:r w:rsidR="006E6374">
        <w:rPr>
          <w:b/>
          <w:szCs w:val="22"/>
        </w:rPr>
        <w:t>9</w:t>
      </w:r>
      <w:r w:rsidRPr="00105A7F">
        <w:rPr>
          <w:b/>
          <w:szCs w:val="22"/>
        </w:rPr>
        <w:t>-</w:t>
      </w:r>
      <w:r w:rsidR="006E6374">
        <w:rPr>
          <w:b/>
          <w:szCs w:val="22"/>
        </w:rPr>
        <w:t>15</w:t>
      </w:r>
      <w:r w:rsidRPr="00105A7F">
        <w:rPr>
          <w:b/>
          <w:szCs w:val="22"/>
        </w:rPr>
        <w:t>, Comp. Pol. File No. 1</w:t>
      </w:r>
      <w:r w:rsidR="00D769CE">
        <w:rPr>
          <w:b/>
          <w:szCs w:val="22"/>
        </w:rPr>
        <w:t>51</w:t>
      </w:r>
      <w:r w:rsidR="006E6374">
        <w:rPr>
          <w:b/>
          <w:szCs w:val="22"/>
        </w:rPr>
        <w:t>6</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w:t>
      </w:r>
      <w:r w:rsidRPr="000C0DD9" w:rsidR="000C0DD9">
        <w:rPr>
          <w:szCs w:val="22"/>
        </w:rPr>
        <w:t xml:space="preserve">- </w:t>
      </w:r>
      <w:hyperlink r:id="rId10" w:history="1">
        <w:r w:rsidRPr="000C0DD9" w:rsidR="000C0DD9">
          <w:rPr>
            <w:rStyle w:val="Hyperlink"/>
            <w:szCs w:val="22"/>
          </w:rPr>
          <w:t>https://www.fcc.gov/ecfs/search/filings?proceedings_name=19-15&amp;sort=date_disseminated,DESC</w:t>
        </w:r>
      </w:hyperlink>
    </w:p>
    <w:p w:rsidR="000A5BD6" w:rsidRPr="00D769CE"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Affected Service(s) –</w:t>
      </w:r>
      <w:r>
        <w:rPr>
          <w:b/>
          <w:szCs w:val="22"/>
        </w:rPr>
        <w:t xml:space="preserve"> </w:t>
      </w:r>
      <w:r w:rsidRPr="00D769CE" w:rsidR="00D769CE">
        <w:rPr>
          <w:szCs w:val="22"/>
        </w:rPr>
        <w:t>DS0 and ISDN</w:t>
      </w:r>
    </w:p>
    <w:p w:rsidR="008E456A" w:rsidRPr="009677F6" w:rsidP="009A23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Service Area(s) –</w:t>
      </w:r>
      <w:r w:rsidRPr="000A5BD6" w:rsidR="000A5BD6">
        <w:t xml:space="preserve"> </w:t>
      </w:r>
      <w:r w:rsidRPr="006E6374" w:rsidR="006E6374">
        <w:t>Apex, Cary, Raleigh and Triangle Park, North Carolina</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9359EF" w:rsidR="009359EF">
        <w:rPr>
          <w:szCs w:val="22"/>
        </w:rPr>
        <w:t xml:space="preserve">on or after </w:t>
      </w:r>
      <w:r w:rsidR="006E6374">
        <w:rPr>
          <w:szCs w:val="22"/>
        </w:rPr>
        <w:t>April 30, 2019</w:t>
      </w:r>
    </w:p>
    <w:p w:rsidR="00736010" w:rsidRPr="00F370B6" w:rsidP="00F370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8E456A">
        <w:rPr>
          <w:szCs w:val="22"/>
        </w:rPr>
        <w:t>Kimberly Jackson, (202) 418-7393 (voice), Kimberly.Jackson@fcc.gov, or Carmell Weathers, (202) 418-2325 (voice), Carmell.Weathers@fcc.gov, of the Competition Policy Division, Wireline Competition Bureau</w:t>
      </w:r>
      <w:r w:rsidRPr="00F370B6" w:rsidR="002D43D3">
        <w:rPr>
          <w:szCs w:val="22"/>
        </w:rPr>
        <w:t xml:space="preserve">  </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E6374" w:rsidRPr="006E6374" w:rsidP="006E637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6374">
        <w:rPr>
          <w:b/>
          <w:szCs w:val="22"/>
        </w:rPr>
        <w:t xml:space="preserve">Applicant(s): Broadview Networks, Inc. </w:t>
      </w:r>
    </w:p>
    <w:p w:rsidR="006E6374" w:rsidRPr="006E6374" w:rsidP="006E63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6374">
        <w:rPr>
          <w:b/>
          <w:szCs w:val="22"/>
        </w:rPr>
        <w:t>WC Docket No. 19-34, Comp. Pol. File No. 1519</w:t>
      </w:r>
    </w:p>
    <w:p w:rsidR="006E6374" w:rsidRPr="006E6374" w:rsidP="006E63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6374">
        <w:rPr>
          <w:b/>
          <w:szCs w:val="22"/>
        </w:rPr>
        <w:t xml:space="preserve">Link </w:t>
      </w:r>
      <w:hyperlink r:id="rId11" w:history="1">
        <w:r w:rsidRPr="006E6374">
          <w:rPr>
            <w:rStyle w:val="Hyperlink"/>
            <w:szCs w:val="22"/>
          </w:rPr>
          <w:t>– https://www.fcc.gov/ecfs/search/filings?proceedings_name=19-34&amp;sort=date_disseminated,DESC</w:t>
        </w:r>
      </w:hyperlink>
    </w:p>
    <w:p w:rsidR="006E6374" w:rsidRPr="006E6374" w:rsidP="006E63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6374">
        <w:rPr>
          <w:b/>
          <w:szCs w:val="22"/>
        </w:rPr>
        <w:t xml:space="preserve">Affected Service(s) </w:t>
      </w:r>
      <w:r w:rsidRPr="006E6374">
        <w:rPr>
          <w:szCs w:val="22"/>
        </w:rPr>
        <w:t>– POTS/DS0 and Private Line</w:t>
      </w:r>
    </w:p>
    <w:p w:rsidR="006E6374" w:rsidRPr="006E6374" w:rsidP="006E63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6374">
        <w:rPr>
          <w:b/>
          <w:szCs w:val="22"/>
        </w:rPr>
        <w:t xml:space="preserve">Service Area(s) </w:t>
      </w:r>
      <w:r w:rsidRPr="006E6374">
        <w:rPr>
          <w:szCs w:val="22"/>
        </w:rPr>
        <w:t>– Danvers, Framingham and Stoughton, MA; Jersey City and Lawrence Township, NJ; Brooklyn, Jamaica, Farmingdale, Flushing, Lindenhurst, Manhattan, Mount Vernon, North Babylon, and West Babylon, NY; and Arlington, VA</w:t>
      </w:r>
    </w:p>
    <w:p w:rsidR="006E6374" w:rsidRPr="006E6374" w:rsidP="006E63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6374">
        <w:rPr>
          <w:b/>
          <w:szCs w:val="22"/>
        </w:rPr>
        <w:tab/>
        <w:t xml:space="preserve">Authorized Date(s) </w:t>
      </w:r>
      <w:r w:rsidRPr="006E6374">
        <w:rPr>
          <w:szCs w:val="22"/>
        </w:rPr>
        <w:t>– on or after</w:t>
      </w:r>
      <w:r>
        <w:rPr>
          <w:b/>
          <w:szCs w:val="22"/>
        </w:rPr>
        <w:t xml:space="preserve"> </w:t>
      </w:r>
      <w:r w:rsidRPr="006E6374">
        <w:rPr>
          <w:szCs w:val="22"/>
        </w:rPr>
        <w:t>March 29, 2019</w:t>
      </w:r>
    </w:p>
    <w:p w:rsidR="006E6374" w:rsidRPr="006E6374" w:rsidP="006E63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6374">
        <w:rPr>
          <w:b/>
          <w:szCs w:val="22"/>
        </w:rPr>
        <w:t xml:space="preserve">Contact(s) </w:t>
      </w:r>
      <w:r w:rsidRPr="001D23E4">
        <w:rPr>
          <w:szCs w:val="22"/>
        </w:rPr>
        <w:t>– Kimberly Jackson, (202) 418-7393 (voice), Kimberly.Jackson@fcc.gov, or Carmell Weathers, (202) 418-2325 (voice), Carmell.Weathers@fcc.gov, of the Competition Policy Division, Wireline Competition Bureau</w:t>
      </w:r>
    </w:p>
    <w:p w:rsidR="006E6374" w:rsidRPr="001D23E4" w:rsidP="006E63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E6374">
        <w:rPr>
          <w:b/>
          <w:szCs w:val="22"/>
        </w:rPr>
        <w:t xml:space="preserve">Note: </w:t>
      </w:r>
      <w:r w:rsidRPr="001D23E4">
        <w:rPr>
          <w:szCs w:val="22"/>
        </w:rPr>
        <w:t>This application was filed pursuant to 47 C.F.R. § 63.71(</w:t>
      </w:r>
      <w:r w:rsidRPr="001D23E4">
        <w:rPr>
          <w:szCs w:val="22"/>
        </w:rPr>
        <w:t>i</w:t>
      </w:r>
      <w:r w:rsidRPr="001D23E4">
        <w:rPr>
          <w:szCs w:val="22"/>
        </w:rPr>
        <w:t>) because the applicant asserts that the proposed discontinuance is due to Verizon’s impending copper retirement.</w:t>
      </w:r>
    </w:p>
    <w:p w:rsidR="006E6374" w:rsidRPr="006E6374" w:rsidP="006E63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498950039"/>
      <w:bookmarkEnd w:id="2"/>
    </w:p>
    <w:bookmarkEnd w:id="3"/>
    <w:sectPr w:rsidSect="009A0CEF">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2181805"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1951"/>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6FF"/>
    <w:rsid w:val="00060D9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0DD9"/>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27B0"/>
    <w:rsid w:val="001C2B6F"/>
    <w:rsid w:val="001D23E4"/>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C07"/>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0D17"/>
    <w:rsid w:val="002D108B"/>
    <w:rsid w:val="002D3FCC"/>
    <w:rsid w:val="002D4210"/>
    <w:rsid w:val="002D43D3"/>
    <w:rsid w:val="002D783A"/>
    <w:rsid w:val="002E1033"/>
    <w:rsid w:val="002E3305"/>
    <w:rsid w:val="002E3D86"/>
    <w:rsid w:val="002E452D"/>
    <w:rsid w:val="002E5751"/>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21E93"/>
    <w:rsid w:val="00324F97"/>
    <w:rsid w:val="003303FF"/>
    <w:rsid w:val="003314B5"/>
    <w:rsid w:val="00336810"/>
    <w:rsid w:val="003406AF"/>
    <w:rsid w:val="00340ACC"/>
    <w:rsid w:val="00341002"/>
    <w:rsid w:val="00344041"/>
    <w:rsid w:val="0034665D"/>
    <w:rsid w:val="003472A8"/>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5072"/>
    <w:rsid w:val="0045291C"/>
    <w:rsid w:val="00453C3E"/>
    <w:rsid w:val="004547E9"/>
    <w:rsid w:val="004558A2"/>
    <w:rsid w:val="004560C0"/>
    <w:rsid w:val="00456586"/>
    <w:rsid w:val="00457893"/>
    <w:rsid w:val="00457E6E"/>
    <w:rsid w:val="004600A2"/>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3BF2"/>
    <w:rsid w:val="00580ED0"/>
    <w:rsid w:val="00581FE2"/>
    <w:rsid w:val="00583D4C"/>
    <w:rsid w:val="00584FFD"/>
    <w:rsid w:val="00585A10"/>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0E4B"/>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9EE"/>
    <w:rsid w:val="00641CC8"/>
    <w:rsid w:val="006420C7"/>
    <w:rsid w:val="006429D2"/>
    <w:rsid w:val="00642DED"/>
    <w:rsid w:val="0064314B"/>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374"/>
    <w:rsid w:val="006E6E1C"/>
    <w:rsid w:val="006E7387"/>
    <w:rsid w:val="006F0382"/>
    <w:rsid w:val="006F0E7F"/>
    <w:rsid w:val="006F1816"/>
    <w:rsid w:val="006F3148"/>
    <w:rsid w:val="006F376C"/>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074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10BE6"/>
    <w:rsid w:val="008122D0"/>
    <w:rsid w:val="008128AB"/>
    <w:rsid w:val="00813D3B"/>
    <w:rsid w:val="00813D8D"/>
    <w:rsid w:val="0081400B"/>
    <w:rsid w:val="008155C5"/>
    <w:rsid w:val="0081633C"/>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402"/>
    <w:rsid w:val="00892F8F"/>
    <w:rsid w:val="00894AD6"/>
    <w:rsid w:val="00895DE8"/>
    <w:rsid w:val="00896268"/>
    <w:rsid w:val="008A4C4A"/>
    <w:rsid w:val="008B01AC"/>
    <w:rsid w:val="008B027B"/>
    <w:rsid w:val="008B270C"/>
    <w:rsid w:val="008B3DBC"/>
    <w:rsid w:val="008B66A7"/>
    <w:rsid w:val="008B766D"/>
    <w:rsid w:val="008C54C0"/>
    <w:rsid w:val="008C73F2"/>
    <w:rsid w:val="008C755E"/>
    <w:rsid w:val="008D02B1"/>
    <w:rsid w:val="008D104F"/>
    <w:rsid w:val="008D49D0"/>
    <w:rsid w:val="008E0CE9"/>
    <w:rsid w:val="008E3169"/>
    <w:rsid w:val="008E456A"/>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6EF"/>
    <w:rsid w:val="00B12921"/>
    <w:rsid w:val="00B12928"/>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7EF6"/>
    <w:rsid w:val="00B40505"/>
    <w:rsid w:val="00B416B1"/>
    <w:rsid w:val="00B420A0"/>
    <w:rsid w:val="00B421AE"/>
    <w:rsid w:val="00B456EB"/>
    <w:rsid w:val="00B4582B"/>
    <w:rsid w:val="00B55472"/>
    <w:rsid w:val="00B55F71"/>
    <w:rsid w:val="00B56578"/>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27927"/>
    <w:rsid w:val="00C327D2"/>
    <w:rsid w:val="00C32B96"/>
    <w:rsid w:val="00C36D7C"/>
    <w:rsid w:val="00C41320"/>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6D10"/>
    <w:rsid w:val="00C87289"/>
    <w:rsid w:val="00C879A8"/>
    <w:rsid w:val="00C87B58"/>
    <w:rsid w:val="00C91996"/>
    <w:rsid w:val="00C91D03"/>
    <w:rsid w:val="00C94950"/>
    <w:rsid w:val="00C95425"/>
    <w:rsid w:val="00C95A4B"/>
    <w:rsid w:val="00C96C84"/>
    <w:rsid w:val="00CA0225"/>
    <w:rsid w:val="00CA0505"/>
    <w:rsid w:val="00CA1E76"/>
    <w:rsid w:val="00CA2D01"/>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5"/>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6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C55A1"/>
    <w:rsid w:val="00ED000B"/>
    <w:rsid w:val="00ED0E25"/>
    <w:rsid w:val="00ED13F5"/>
    <w:rsid w:val="00ED379D"/>
    <w:rsid w:val="00ED4C53"/>
    <w:rsid w:val="00ED4F27"/>
    <w:rsid w:val="00ED60FE"/>
    <w:rsid w:val="00EE0BD5"/>
    <w:rsid w:val="00EE22E6"/>
    <w:rsid w:val="00EE28B3"/>
    <w:rsid w:val="00EE32D6"/>
    <w:rsid w:val="00EE39FD"/>
    <w:rsid w:val="00EE6901"/>
    <w:rsid w:val="00EE7F7C"/>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0D9"/>
    <w:rsid w:val="00F44B48"/>
    <w:rsid w:val="00F51A98"/>
    <w:rsid w:val="00F51D3C"/>
    <w:rsid w:val="00F54887"/>
    <w:rsid w:val="00F559B1"/>
    <w:rsid w:val="00F57ACB"/>
    <w:rsid w:val="00F621CB"/>
    <w:rsid w:val="00F626DC"/>
    <w:rsid w:val="00F64E41"/>
    <w:rsid w:val="00F650B6"/>
    <w:rsid w:val="00F66E7B"/>
    <w:rsid w:val="00F75C55"/>
    <w:rsid w:val="00F765C6"/>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3D8B"/>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448A"/>
    <w:rsid w:val="00FD5BDD"/>
    <w:rsid w:val="00FD7CEF"/>
    <w:rsid w:val="00FE1A79"/>
    <w:rsid w:val="00FE1F72"/>
    <w:rsid w:val="00FE2A4C"/>
    <w:rsid w:val="00FE2D2E"/>
    <w:rsid w:val="00FE3A7C"/>
    <w:rsid w:val="00FE3DB5"/>
    <w:rsid w:val="00FE4341"/>
    <w:rsid w:val="00FE4CE9"/>
    <w:rsid w:val="00FE5616"/>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19-15&amp;sort=date_disseminated,DESC" TargetMode="External" /><Relationship Id="rId11" Type="http://schemas.openxmlformats.org/officeDocument/2006/relationships/hyperlink" Target="&#8211;%20https:/www.fcc.gov/ecfs/search/filings?proceedings_name=19-34&amp;sort=date_disseminated,DESC"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10&amp;sort=date_disseminated,DESC" TargetMode="External" /><Relationship Id="rId9" Type="http://schemas.openxmlformats.org/officeDocument/2006/relationships/hyperlink" Target="https://www.fcc.gov/ecfs/search/filings?proceedings_name=19-11&amp;sort=date_disseminated,DES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