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31E7" w:rsidRPr="00B338A9" w:rsidP="006C31E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31E7" w:rsidP="006C31E7">
                            <w:pPr>
                              <w:rPr>
                                <w:rFonts w:ascii="Arial" w:hAnsi="Arial"/>
                                <w:b/>
                              </w:rPr>
                            </w:pPr>
                            <w:r>
                              <w:rPr>
                                <w:rFonts w:ascii="Arial" w:hAnsi="Arial"/>
                                <w:b/>
                              </w:rPr>
                              <w:t>Federal Communications Commission</w:t>
                            </w:r>
                          </w:p>
                          <w:p w:rsidR="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C31E7" w:rsidP="006C31E7">
                      <w:pPr>
                        <w:rPr>
                          <w:rFonts w:ascii="Arial" w:hAnsi="Arial"/>
                          <w:b/>
                        </w:rPr>
                      </w:pPr>
                      <w:r>
                        <w:rPr>
                          <w:rFonts w:ascii="Arial" w:hAnsi="Arial"/>
                          <w:b/>
                        </w:rPr>
                        <w:t>Federal Communications Commission</w:t>
                      </w:r>
                    </w:p>
                    <w:p w:rsidR="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41128"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31E7" w:rsidP="006C31E7">
                            <w:pPr>
                              <w:spacing w:before="40"/>
                              <w:jc w:val="right"/>
                              <w:rPr>
                                <w:rFonts w:ascii="Arial" w:hAnsi="Arial"/>
                                <w:b/>
                                <w:sz w:val="16"/>
                              </w:rPr>
                            </w:pPr>
                            <w:r>
                              <w:rPr>
                                <w:rFonts w:ascii="Arial" w:hAnsi="Arial"/>
                                <w:b/>
                                <w:sz w:val="16"/>
                              </w:rPr>
                              <w:t>News Media Information 202 / 418-0500</w:t>
                            </w:r>
                          </w:p>
                          <w:p w:rsidR="006C31E7" w:rsidP="006C31E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6C31E7" w:rsidP="006C31E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C31E7" w:rsidP="006C31E7">
                      <w:pPr>
                        <w:spacing w:before="40"/>
                        <w:jc w:val="right"/>
                        <w:rPr>
                          <w:rFonts w:ascii="Arial" w:hAnsi="Arial"/>
                          <w:b/>
                          <w:sz w:val="16"/>
                        </w:rPr>
                      </w:pPr>
                      <w:r>
                        <w:rPr>
                          <w:rFonts w:ascii="Arial" w:hAnsi="Arial"/>
                          <w:b/>
                          <w:sz w:val="16"/>
                        </w:rPr>
                        <w:t>News Media Information 202 / 418-0500</w:t>
                      </w:r>
                    </w:p>
                    <w:p w:rsidR="006C31E7" w:rsidP="006C31E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6C31E7" w:rsidP="006C31E7">
                      <w:pPr>
                        <w:jc w:val="right"/>
                      </w:pPr>
                      <w:r>
                        <w:rPr>
                          <w:rFonts w:ascii="Arial" w:hAnsi="Arial"/>
                          <w:b/>
                          <w:sz w:val="16"/>
                        </w:rPr>
                        <w:t>TTY: 1-888-835-5322</w:t>
                      </w:r>
                    </w:p>
                  </w:txbxContent>
                </v:textbox>
              </v:shape>
            </w:pict>
          </mc:Fallback>
        </mc:AlternateContent>
      </w:r>
    </w:p>
    <w:p w:rsidR="006C31E7" w:rsidRPr="00B20363" w:rsidP="006C31E7">
      <w:pPr>
        <w:jc w:val="right"/>
        <w:rPr>
          <w:b/>
          <w:sz w:val="24"/>
        </w:rPr>
      </w:pPr>
      <w:r>
        <w:rPr>
          <w:b/>
          <w:sz w:val="24"/>
        </w:rPr>
        <w:t xml:space="preserve">DA </w:t>
      </w:r>
      <w:r w:rsidR="009076D4">
        <w:rPr>
          <w:b/>
          <w:sz w:val="24"/>
        </w:rPr>
        <w:t>19-1335</w:t>
      </w:r>
    </w:p>
    <w:p w:rsidR="006C31E7" w:rsidRPr="00B11C05" w:rsidP="006C31E7">
      <w:pPr>
        <w:spacing w:before="60"/>
        <w:jc w:val="right"/>
        <w:rPr>
          <w:b/>
          <w:sz w:val="24"/>
        </w:rPr>
      </w:pPr>
      <w:r>
        <w:rPr>
          <w:b/>
          <w:sz w:val="24"/>
        </w:rPr>
        <w:t xml:space="preserve">Released:  </w:t>
      </w:r>
      <w:r w:rsidR="009076D4">
        <w:rPr>
          <w:b/>
          <w:sz w:val="24"/>
        </w:rPr>
        <w:t>December 30, 2019</w:t>
      </w:r>
      <w:bookmarkStart w:id="1" w:name="_GoBack"/>
      <w:bookmarkEnd w:id="1"/>
    </w:p>
    <w:p w:rsidR="006C31E7" w:rsidRPr="00B11C05" w:rsidP="006C31E7">
      <w:pPr>
        <w:jc w:val="right"/>
        <w:rPr>
          <w:sz w:val="24"/>
        </w:rPr>
      </w:pPr>
    </w:p>
    <w:p w:rsidR="006C31E7" w:rsidRPr="00B11C05" w:rsidP="006C31E7">
      <w:pPr>
        <w:spacing w:after="240"/>
        <w:jc w:val="center"/>
        <w:rPr>
          <w:rFonts w:ascii="Times New Roman Bold" w:hAnsi="Times New Roman Bold"/>
          <w:b/>
          <w:caps/>
          <w:sz w:val="24"/>
        </w:rPr>
      </w:pPr>
      <w:bookmarkStart w:id="2" w:name="_Hlk12442914"/>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w:t>
      </w:r>
      <w:r w:rsidR="00D53306">
        <w:rPr>
          <w:rFonts w:ascii="Times New Roman Bold" w:hAnsi="Times New Roman Bold"/>
          <w:b/>
          <w:caps/>
          <w:sz w:val="24"/>
        </w:rPr>
        <w:t>S</w:t>
      </w:r>
      <w:r w:rsidR="00CC79CF">
        <w:rPr>
          <w:rFonts w:ascii="Times New Roman Bold" w:hAnsi="Times New Roman Bold"/>
          <w:b/>
          <w:caps/>
          <w:sz w:val="24"/>
        </w:rPr>
        <w:t xml:space="preserve"> Comment Date</w:t>
      </w:r>
      <w:r w:rsidR="00A00BCA">
        <w:rPr>
          <w:rFonts w:ascii="Times New Roman Bold" w:hAnsi="Times New Roman Bold"/>
          <w:b/>
          <w:caps/>
          <w:sz w:val="24"/>
        </w:rPr>
        <w:t>s</w:t>
      </w:r>
      <w:r w:rsidR="00CC79CF">
        <w:rPr>
          <w:rFonts w:ascii="Times New Roman Bold" w:hAnsi="Times New Roman Bold"/>
          <w:b/>
          <w:caps/>
          <w:sz w:val="24"/>
        </w:rPr>
        <w:t xml:space="preserve"> FOR </w:t>
      </w:r>
      <w:r w:rsidR="00CD2CAB">
        <w:rPr>
          <w:rFonts w:ascii="Times New Roman Bold" w:hAnsi="Times New Roman Bold"/>
          <w:b/>
          <w:caps/>
          <w:sz w:val="24"/>
        </w:rPr>
        <w:t xml:space="preserve">FIRST STAFF REPORT ON </w:t>
      </w:r>
      <w:r w:rsidR="00F8179F">
        <w:rPr>
          <w:rFonts w:ascii="Times New Roman Bold" w:hAnsi="Times New Roman Bold"/>
          <w:b/>
          <w:caps/>
          <w:sz w:val="24"/>
        </w:rPr>
        <w:t xml:space="preserve">Call Blocking </w:t>
      </w:r>
      <w:bookmarkEnd w:id="2"/>
      <w:r w:rsidR="00CD2CAB">
        <w:rPr>
          <w:rFonts w:ascii="Times New Roman Bold" w:hAnsi="Times New Roman Bold"/>
          <w:b/>
          <w:caps/>
          <w:sz w:val="24"/>
        </w:rPr>
        <w:tab/>
      </w:r>
    </w:p>
    <w:p w:rsidR="006C31E7" w:rsidRPr="00B11C05" w:rsidP="006C31E7">
      <w:pPr>
        <w:jc w:val="center"/>
        <w:rPr>
          <w:b/>
          <w:sz w:val="24"/>
        </w:rPr>
      </w:pPr>
      <w:bookmarkStart w:id="3" w:name="_Hlk12442886"/>
      <w:r>
        <w:rPr>
          <w:b/>
          <w:sz w:val="24"/>
        </w:rPr>
        <w:t>CG</w:t>
      </w:r>
      <w:r w:rsidRPr="00B11C05">
        <w:rPr>
          <w:b/>
          <w:sz w:val="24"/>
        </w:rPr>
        <w:t xml:space="preserve"> Docket No</w:t>
      </w:r>
      <w:r>
        <w:rPr>
          <w:b/>
          <w:sz w:val="24"/>
        </w:rPr>
        <w:t>. 17-59</w:t>
      </w:r>
      <w:r w:rsidR="00F8179F">
        <w:rPr>
          <w:b/>
          <w:sz w:val="24"/>
        </w:rPr>
        <w:t>, WC Docket No. 17-97</w:t>
      </w:r>
    </w:p>
    <w:bookmarkEnd w:id="3"/>
    <w:p w:rsidR="006C31E7" w:rsidRPr="00B11C05" w:rsidP="006C31E7">
      <w:pPr>
        <w:jc w:val="center"/>
        <w:rPr>
          <w:sz w:val="24"/>
        </w:rPr>
      </w:pPr>
    </w:p>
    <w:p w:rsidR="006C31E7" w:rsidRPr="00265E69" w:rsidP="006C31E7">
      <w:pPr>
        <w:rPr>
          <w:b/>
        </w:rPr>
      </w:pPr>
      <w:r w:rsidRPr="00B11C05">
        <w:rPr>
          <w:b/>
        </w:rPr>
        <w:t>Comment Date</w:t>
      </w:r>
      <w:r w:rsidRPr="00265E69">
        <w:rPr>
          <w:b/>
        </w:rPr>
        <w:t xml:space="preserve">:  </w:t>
      </w:r>
      <w:r w:rsidR="00CD2CAB">
        <w:rPr>
          <w:b/>
        </w:rPr>
        <w:t>January 29, 2020</w:t>
      </w:r>
    </w:p>
    <w:p w:rsidR="006C31E7" w:rsidRPr="006167E9" w:rsidP="006C31E7">
      <w:pPr>
        <w:rPr>
          <w:b/>
        </w:rPr>
      </w:pPr>
      <w:r w:rsidRPr="00265E69">
        <w:rPr>
          <w:b/>
        </w:rPr>
        <w:t xml:space="preserve">Reply Comment Date:  </w:t>
      </w:r>
      <w:r w:rsidR="00CD2CAB">
        <w:rPr>
          <w:b/>
        </w:rPr>
        <w:t>February 28, 2020</w:t>
      </w:r>
    </w:p>
    <w:p w:rsidR="006C31E7" w:rsidP="006C31E7"/>
    <w:p w:rsidR="00D00EF8" w:rsidP="00D00EF8">
      <w:pPr>
        <w:pStyle w:val="ParaNum"/>
        <w:numPr>
          <w:ilvl w:val="0"/>
          <w:numId w:val="0"/>
        </w:numPr>
        <w:ind w:firstLine="720"/>
      </w:pPr>
      <w:r>
        <w:t xml:space="preserve">On </w:t>
      </w:r>
      <w:r w:rsidR="001438E6">
        <w:t>December 20</w:t>
      </w:r>
      <w:r w:rsidR="00443105">
        <w:t>, 201</w:t>
      </w:r>
      <w:r w:rsidR="00F8179F">
        <w:t>9</w:t>
      </w:r>
      <w:r>
        <w:t xml:space="preserve">, the </w:t>
      </w:r>
      <w:r w:rsidR="001438E6">
        <w:t xml:space="preserve">Consumer and Governmental Affairs Bureau </w:t>
      </w:r>
      <w:r w:rsidR="00E226B7">
        <w:t xml:space="preserve">(Bureau) </w:t>
      </w:r>
      <w:r w:rsidR="001438E6">
        <w:t>released</w:t>
      </w:r>
      <w:r>
        <w:t xml:space="preserve"> a</w:t>
      </w:r>
      <w:r w:rsidR="00F8179F">
        <w:t xml:space="preserve"> </w:t>
      </w:r>
      <w:r w:rsidR="001438E6">
        <w:t>Public Notice</w:t>
      </w:r>
      <w:r w:rsidR="008603E3">
        <w:t xml:space="preserve"> seeking comment on call blocking issues </w:t>
      </w:r>
      <w:r w:rsidR="00E226B7">
        <w:t>such as the availability and effectiveness of call blocking tools offered to consumers, the impact of the Commission’s actions on illegal calls, and the impact of call blocking on 911 services and public safety.  The Bureau seek</w:t>
      </w:r>
      <w:r w:rsidR="00D53306">
        <w:t>s</w:t>
      </w:r>
      <w:r w:rsidR="00E226B7">
        <w:t xml:space="preserve"> comment on these call blocking issues </w:t>
      </w:r>
      <w:r w:rsidR="008603E3">
        <w:t>for the Commission’s first staff report on call blocking.</w:t>
      </w:r>
      <w:r>
        <w:rPr>
          <w:rStyle w:val="FootnoteReference"/>
        </w:rPr>
        <w:footnoteReference w:id="2"/>
      </w:r>
      <w:r w:rsidR="008603E3">
        <w:t xml:space="preserve">  </w:t>
      </w:r>
      <w:r w:rsidR="00B36137">
        <w:t xml:space="preserve">The </w:t>
      </w:r>
      <w:r w:rsidR="00F8179F">
        <w:rPr>
          <w:i/>
        </w:rPr>
        <w:t xml:space="preserve">Call Blocking </w:t>
      </w:r>
      <w:r w:rsidR="00390A1A">
        <w:rPr>
          <w:i/>
        </w:rPr>
        <w:t>Public Notice</w:t>
      </w:r>
      <w:r w:rsidR="00443105">
        <w:t xml:space="preserve"> </w:t>
      </w:r>
      <w:r w:rsidR="00B36137">
        <w:t>sets deadlines for filing c</w:t>
      </w:r>
      <w:r w:rsidR="00443105">
        <w:t xml:space="preserve">omments and reply comments at </w:t>
      </w:r>
      <w:r w:rsidR="00F8179F">
        <w:t>30</w:t>
      </w:r>
      <w:r w:rsidR="00443105">
        <w:t xml:space="preserve"> days and </w:t>
      </w:r>
      <w:r w:rsidR="00F8179F">
        <w:t>60</w:t>
      </w:r>
      <w:r w:rsidR="00B36137">
        <w:t xml:space="preserve"> days after publication</w:t>
      </w:r>
      <w:r w:rsidR="00D53306">
        <w:t xml:space="preserve"> of the notice</w:t>
      </w:r>
      <w:r w:rsidR="00B36137">
        <w:t xml:space="preserve"> in the Federal Register, respectively.</w:t>
      </w:r>
      <w:r>
        <w:rPr>
          <w:rStyle w:val="FootnoteReference"/>
        </w:rPr>
        <w:footnoteReference w:id="3"/>
      </w:r>
    </w:p>
    <w:p w:rsidR="00B36137" w:rsidRPr="00B36137" w:rsidP="00D00EF8">
      <w:pPr>
        <w:pStyle w:val="ParaNum"/>
        <w:numPr>
          <w:ilvl w:val="0"/>
          <w:numId w:val="0"/>
        </w:numPr>
        <w:ind w:firstLine="720"/>
      </w:pPr>
      <w:r w:rsidRPr="00265E69">
        <w:t xml:space="preserve">On </w:t>
      </w:r>
      <w:r w:rsidR="006738CE">
        <w:t>December 30</w:t>
      </w:r>
      <w:r w:rsidRPr="00265E69" w:rsidR="00BD234A">
        <w:t>,</w:t>
      </w:r>
      <w:r w:rsidRPr="00265E69" w:rsidR="00443105">
        <w:t xml:space="preserve"> 201</w:t>
      </w:r>
      <w:r w:rsidR="00F8179F">
        <w:t>9</w:t>
      </w:r>
      <w:r w:rsidRPr="00265E69">
        <w:t xml:space="preserve">, </w:t>
      </w:r>
      <w:r w:rsidR="00D53306">
        <w:t xml:space="preserve">a summary of </w:t>
      </w:r>
      <w:r w:rsidR="006738CE">
        <w:t xml:space="preserve">the </w:t>
      </w:r>
      <w:r w:rsidRPr="006738CE" w:rsidR="006738CE">
        <w:rPr>
          <w:i/>
        </w:rPr>
        <w:t>Ca</w:t>
      </w:r>
      <w:r w:rsidR="00F8179F">
        <w:rPr>
          <w:i/>
        </w:rPr>
        <w:t xml:space="preserve">ll Blocking </w:t>
      </w:r>
      <w:r w:rsidR="006738CE">
        <w:rPr>
          <w:i/>
        </w:rPr>
        <w:t>Public</w:t>
      </w:r>
      <w:r w:rsidR="0035756C">
        <w:rPr>
          <w:i/>
        </w:rPr>
        <w:t xml:space="preserve"> Notice</w:t>
      </w:r>
      <w:r w:rsidRPr="00265E69" w:rsidR="0035756C">
        <w:t xml:space="preserve"> </w:t>
      </w:r>
      <w:r w:rsidRPr="00265E69">
        <w:t>was published in the Federal Register.</w:t>
      </w:r>
      <w:r>
        <w:rPr>
          <w:rStyle w:val="FootnoteReference"/>
        </w:rPr>
        <w:footnoteReference w:id="4"/>
      </w:r>
      <w:r w:rsidRPr="00265E69">
        <w:t xml:space="preserve">  Accordingly, comments </w:t>
      </w:r>
      <w:r w:rsidR="003F78E3">
        <w:t xml:space="preserve">are </w:t>
      </w:r>
      <w:r w:rsidRPr="00265E69">
        <w:t>due</w:t>
      </w:r>
      <w:r w:rsidR="00866B7C">
        <w:t xml:space="preserve"> January 29, 2020</w:t>
      </w:r>
      <w:r w:rsidR="00D53306">
        <w:t>,</w:t>
      </w:r>
      <w:r w:rsidRPr="00265E69">
        <w:t xml:space="preserve"> and reply comments </w:t>
      </w:r>
      <w:r w:rsidR="003F78E3">
        <w:t xml:space="preserve">are </w:t>
      </w:r>
      <w:r w:rsidR="00C5104C">
        <w:t xml:space="preserve">due </w:t>
      </w:r>
      <w:r w:rsidR="00866B7C">
        <w:t>February 28, 2020</w:t>
      </w:r>
      <w:r w:rsidRPr="00265E69">
        <w:t xml:space="preserve">.  Complete comment filing instructions are set forth in the </w:t>
      </w:r>
      <w:r w:rsidR="00F8179F">
        <w:rPr>
          <w:i/>
        </w:rPr>
        <w:t xml:space="preserve">Call Blocking </w:t>
      </w:r>
      <w:r w:rsidR="00866B7C">
        <w:rPr>
          <w:i/>
        </w:rPr>
        <w:t>Public</w:t>
      </w:r>
      <w:r w:rsidR="00ED665A">
        <w:rPr>
          <w:i/>
        </w:rPr>
        <w:t xml:space="preserve"> </w:t>
      </w:r>
      <w:r w:rsidRPr="00265E69" w:rsidR="00EC50C7">
        <w:rPr>
          <w:i/>
        </w:rPr>
        <w:t>N</w:t>
      </w:r>
      <w:r w:rsidR="00ED665A">
        <w:rPr>
          <w:i/>
        </w:rPr>
        <w:t>otice</w:t>
      </w:r>
      <w:r w:rsidRPr="00265E69" w:rsidR="00EC50C7">
        <w:t xml:space="preserve"> </w:t>
      </w:r>
      <w:r w:rsidRPr="00265E69">
        <w:t>and the</w:t>
      </w:r>
      <w:r>
        <w:t xml:space="preserve"> Federal Register.</w:t>
      </w:r>
      <w:r>
        <w:rPr>
          <w:rStyle w:val="FootnoteReference"/>
        </w:rPr>
        <w:footnoteReference w:id="5"/>
      </w:r>
    </w:p>
    <w:p w:rsidR="00D641D3">
      <w:r>
        <w:tab/>
      </w:r>
      <w:r w:rsidRPr="00265E69">
        <w:t>Fo</w:t>
      </w:r>
      <w:r w:rsidRPr="00265E69" w:rsidR="00EC50C7">
        <w:t>r further information, contact</w:t>
      </w:r>
      <w:r w:rsidR="00866B7C">
        <w:t xml:space="preserve"> Mika Savir</w:t>
      </w:r>
      <w:r w:rsidRPr="00265E69" w:rsidR="00EC50C7">
        <w:t xml:space="preserve">, </w:t>
      </w:r>
      <w:r w:rsidRPr="00265E69">
        <w:t>Attorney Advisor, Consumer Policy Division, Consumer and Governmental A</w:t>
      </w:r>
      <w:r w:rsidRPr="00265E69" w:rsidR="00EC50C7">
        <w:t>ffairs Bureau, at (202) 418-0</w:t>
      </w:r>
      <w:r w:rsidR="00866B7C">
        <w:t>384</w:t>
      </w:r>
      <w:r w:rsidRPr="00265E69">
        <w:t xml:space="preserve"> or </w:t>
      </w:r>
      <w:r w:rsidR="00866B7C">
        <w:t>mika.savir</w:t>
      </w:r>
      <w:r w:rsidRPr="00265E69">
        <w:t>@fcc.gov</w:t>
      </w:r>
      <w:r w:rsidRPr="00265E69" w:rsidR="00EC50C7">
        <w: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2945" w:rsidP="006C31E7">
      <w:r>
        <w:separator/>
      </w:r>
    </w:p>
  </w:footnote>
  <w:footnote w:type="continuationSeparator" w:id="1">
    <w:p w:rsidR="007E2945" w:rsidP="006C31E7">
      <w:r>
        <w:continuationSeparator/>
      </w:r>
    </w:p>
  </w:footnote>
  <w:footnote w:id="2">
    <w:p w:rsidR="008603E3">
      <w:pPr>
        <w:pStyle w:val="FootnoteText"/>
      </w:pPr>
      <w:r>
        <w:rPr>
          <w:rStyle w:val="FootnoteReference"/>
        </w:rPr>
        <w:footnoteRef/>
      </w:r>
      <w:r>
        <w:t xml:space="preserve"> Public Notice,</w:t>
      </w:r>
      <w:r w:rsidR="00215BE4">
        <w:t xml:space="preserve"> </w:t>
      </w:r>
      <w:r>
        <w:t xml:space="preserve">“Consumer and Governmental Affairs Bureau Seeks Input for Report on Call Blocking,” </w:t>
      </w:r>
      <w:r w:rsidR="00215BE4">
        <w:t>DA 19-1312 (Dec. 20, 2019)</w:t>
      </w:r>
      <w:r w:rsidR="00390A1A">
        <w:t xml:space="preserve"> (</w:t>
      </w:r>
      <w:r w:rsidRPr="00390A1A" w:rsidR="00390A1A">
        <w:rPr>
          <w:i/>
        </w:rPr>
        <w:t>Call Blocking Public Notice</w:t>
      </w:r>
      <w:r w:rsidR="00390A1A">
        <w:t>).</w:t>
      </w:r>
    </w:p>
  </w:footnote>
  <w:footnote w:id="3">
    <w:p w:rsidR="0029430B" w:rsidRPr="0029430B">
      <w:pPr>
        <w:pStyle w:val="FootnoteText"/>
      </w:pPr>
      <w:r>
        <w:rPr>
          <w:rStyle w:val="FootnoteReference"/>
        </w:rPr>
        <w:footnoteRef/>
      </w:r>
      <w:r>
        <w:t xml:space="preserve"> </w:t>
      </w:r>
      <w:r>
        <w:rPr>
          <w:i/>
        </w:rPr>
        <w:t>Id</w:t>
      </w:r>
      <w:r>
        <w:t>.</w:t>
      </w:r>
    </w:p>
  </w:footnote>
  <w:footnote w:id="4">
    <w:p w:rsidR="00B36137" w:rsidRPr="00265E69">
      <w:pPr>
        <w:pStyle w:val="FootnoteText"/>
      </w:pPr>
      <w:r w:rsidRPr="00265E69">
        <w:rPr>
          <w:rStyle w:val="FootnoteReference"/>
        </w:rPr>
        <w:footnoteRef/>
      </w:r>
      <w:r w:rsidRPr="00265E69">
        <w:t xml:space="preserve"> </w:t>
      </w:r>
      <w:r w:rsidRPr="00265E69" w:rsidR="0029430B">
        <w:t xml:space="preserve">Federal Communications Commission, </w:t>
      </w:r>
      <w:r w:rsidRPr="00265E69" w:rsidR="00443105">
        <w:t>Advanced Methods to Target and Eliminate Unlawful</w:t>
      </w:r>
      <w:r w:rsidRPr="00265E69" w:rsidR="00443105">
        <w:rPr>
          <w:i/>
        </w:rPr>
        <w:t xml:space="preserve"> </w:t>
      </w:r>
      <w:r w:rsidRPr="00265E69" w:rsidR="00443105">
        <w:t>Robocalls</w:t>
      </w:r>
      <w:r w:rsidRPr="00265E69" w:rsidR="0029430B">
        <w:t xml:space="preserve">, </w:t>
      </w:r>
      <w:r w:rsidR="006738CE">
        <w:t>Notice</w:t>
      </w:r>
      <w:r w:rsidRPr="00504949" w:rsidR="0029430B">
        <w:t>,</w:t>
      </w:r>
      <w:r w:rsidR="006738CE">
        <w:t xml:space="preserve"> </w:t>
      </w:r>
      <w:r w:rsidR="00791CE3">
        <w:t>84 Fed. Reg. 71888 (Dec. 30, 2019)</w:t>
      </w:r>
      <w:r w:rsidRPr="00265E69" w:rsidR="00EC50C7">
        <w:t xml:space="preserve"> (</w:t>
      </w:r>
      <w:r w:rsidR="00F8179F">
        <w:rPr>
          <w:i/>
        </w:rPr>
        <w:t xml:space="preserve">Call Blocking </w:t>
      </w:r>
      <w:r w:rsidR="006738CE">
        <w:rPr>
          <w:i/>
        </w:rPr>
        <w:t xml:space="preserve">Public </w:t>
      </w:r>
      <w:r w:rsidR="0035756C">
        <w:rPr>
          <w:i/>
        </w:rPr>
        <w:t>Notice</w:t>
      </w:r>
      <w:r w:rsidRPr="00265E69" w:rsidR="0035756C">
        <w:rPr>
          <w:i/>
        </w:rPr>
        <w:t xml:space="preserve"> </w:t>
      </w:r>
      <w:r w:rsidR="00215BE4">
        <w:rPr>
          <w:i/>
        </w:rPr>
        <w:t xml:space="preserve">Federal Register </w:t>
      </w:r>
      <w:r w:rsidRPr="00265E69" w:rsidR="00EC50C7">
        <w:rPr>
          <w:i/>
        </w:rPr>
        <w:t>Summary)</w:t>
      </w:r>
      <w:r w:rsidRPr="00265E69" w:rsidR="00443105">
        <w:t>.</w:t>
      </w:r>
      <w:r w:rsidRPr="00265E69" w:rsidR="0029430B">
        <w:t xml:space="preserve"> </w:t>
      </w:r>
    </w:p>
  </w:footnote>
  <w:footnote w:id="5">
    <w:p w:rsidR="00B36137" w:rsidRPr="00215BE4">
      <w:pPr>
        <w:pStyle w:val="FootnoteText"/>
      </w:pPr>
      <w:r w:rsidRPr="00265E69">
        <w:rPr>
          <w:rStyle w:val="FootnoteReference"/>
        </w:rPr>
        <w:footnoteRef/>
      </w:r>
      <w:r w:rsidR="009727F1">
        <w:t xml:space="preserve"> </w:t>
      </w:r>
      <w:r w:rsidRPr="00390A1A" w:rsidR="009727F1">
        <w:rPr>
          <w:i/>
        </w:rPr>
        <w:t>Call Blocking Public Notice</w:t>
      </w:r>
      <w:r w:rsidR="009727F1">
        <w:rPr>
          <w:i/>
        </w:rPr>
        <w:t xml:space="preserve"> </w:t>
      </w:r>
      <w:r w:rsidR="009727F1">
        <w:t>at</w:t>
      </w:r>
      <w:r w:rsidR="004E2DA1">
        <w:t xml:space="preserve"> 3-4</w:t>
      </w:r>
      <w:r w:rsidR="00215BE4">
        <w:t xml:space="preserve">; </w:t>
      </w:r>
      <w:r w:rsidR="00215BE4">
        <w:rPr>
          <w:i/>
        </w:rPr>
        <w:t>Call Blocking Public Notice</w:t>
      </w:r>
      <w:r w:rsidRPr="00265E69" w:rsidR="00215BE4">
        <w:rPr>
          <w:i/>
        </w:rPr>
        <w:t xml:space="preserve"> </w:t>
      </w:r>
      <w:r w:rsidR="00215BE4">
        <w:rPr>
          <w:i/>
        </w:rPr>
        <w:t xml:space="preserve">Federal Register </w:t>
      </w:r>
      <w:r w:rsidRPr="00265E69" w:rsidR="00215BE4">
        <w:rPr>
          <w:i/>
        </w:rPr>
        <w:t>Summary</w:t>
      </w:r>
      <w:r w:rsidR="00215BE4">
        <w:rPr>
          <w:i/>
        </w:rPr>
        <w:t xml:space="preserve"> </w:t>
      </w:r>
      <w:r w:rsidR="00215BE4">
        <w:t xml:space="preserve">at </w:t>
      </w:r>
      <w:r w:rsidR="00791CE3">
        <w:t>71888</w:t>
      </w:r>
      <w:r w:rsidR="00215B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E7"/>
    <w:rsid w:val="00035710"/>
    <w:rsid w:val="000A6C7F"/>
    <w:rsid w:val="000D438C"/>
    <w:rsid w:val="00116829"/>
    <w:rsid w:val="001438E6"/>
    <w:rsid w:val="001A3D3A"/>
    <w:rsid w:val="001B417A"/>
    <w:rsid w:val="001C2DD7"/>
    <w:rsid w:val="001F5C21"/>
    <w:rsid w:val="00215BE4"/>
    <w:rsid w:val="00244438"/>
    <w:rsid w:val="00265E69"/>
    <w:rsid w:val="0029430B"/>
    <w:rsid w:val="00332D28"/>
    <w:rsid w:val="00334A23"/>
    <w:rsid w:val="0035756C"/>
    <w:rsid w:val="00390A1A"/>
    <w:rsid w:val="003E0D22"/>
    <w:rsid w:val="003F78E3"/>
    <w:rsid w:val="00432F78"/>
    <w:rsid w:val="00443105"/>
    <w:rsid w:val="004474EE"/>
    <w:rsid w:val="00474CBE"/>
    <w:rsid w:val="00476BD9"/>
    <w:rsid w:val="004932D1"/>
    <w:rsid w:val="004B1068"/>
    <w:rsid w:val="004C631D"/>
    <w:rsid w:val="004D2121"/>
    <w:rsid w:val="004E2DA1"/>
    <w:rsid w:val="00504949"/>
    <w:rsid w:val="00517449"/>
    <w:rsid w:val="00610104"/>
    <w:rsid w:val="006167E9"/>
    <w:rsid w:val="00631AE1"/>
    <w:rsid w:val="006704EE"/>
    <w:rsid w:val="006738CE"/>
    <w:rsid w:val="006B7B97"/>
    <w:rsid w:val="006C31E7"/>
    <w:rsid w:val="006E0D26"/>
    <w:rsid w:val="006F1CD0"/>
    <w:rsid w:val="00791CE3"/>
    <w:rsid w:val="007B3C0E"/>
    <w:rsid w:val="007C1445"/>
    <w:rsid w:val="007E2945"/>
    <w:rsid w:val="008055AE"/>
    <w:rsid w:val="00833BB3"/>
    <w:rsid w:val="008603E3"/>
    <w:rsid w:val="00866B7C"/>
    <w:rsid w:val="008B622F"/>
    <w:rsid w:val="008D0ED0"/>
    <w:rsid w:val="008E1EBD"/>
    <w:rsid w:val="008E67C9"/>
    <w:rsid w:val="009076D4"/>
    <w:rsid w:val="009640C8"/>
    <w:rsid w:val="009727F1"/>
    <w:rsid w:val="00977CCD"/>
    <w:rsid w:val="009A48F2"/>
    <w:rsid w:val="009D13D3"/>
    <w:rsid w:val="00A00BCA"/>
    <w:rsid w:val="00A13F4D"/>
    <w:rsid w:val="00A15908"/>
    <w:rsid w:val="00A903E0"/>
    <w:rsid w:val="00AD0A56"/>
    <w:rsid w:val="00B11C05"/>
    <w:rsid w:val="00B20363"/>
    <w:rsid w:val="00B2500E"/>
    <w:rsid w:val="00B338A9"/>
    <w:rsid w:val="00B36137"/>
    <w:rsid w:val="00B50802"/>
    <w:rsid w:val="00BD234A"/>
    <w:rsid w:val="00BE4078"/>
    <w:rsid w:val="00C13D5F"/>
    <w:rsid w:val="00C3677F"/>
    <w:rsid w:val="00C5104C"/>
    <w:rsid w:val="00C84333"/>
    <w:rsid w:val="00C92604"/>
    <w:rsid w:val="00CA47C7"/>
    <w:rsid w:val="00CC79CF"/>
    <w:rsid w:val="00CD2CAB"/>
    <w:rsid w:val="00D00EF8"/>
    <w:rsid w:val="00D03530"/>
    <w:rsid w:val="00D05EAB"/>
    <w:rsid w:val="00D216CD"/>
    <w:rsid w:val="00D36673"/>
    <w:rsid w:val="00D37CA4"/>
    <w:rsid w:val="00D4776D"/>
    <w:rsid w:val="00D53306"/>
    <w:rsid w:val="00D641D3"/>
    <w:rsid w:val="00D9128A"/>
    <w:rsid w:val="00DA1DAC"/>
    <w:rsid w:val="00E00835"/>
    <w:rsid w:val="00E16AD6"/>
    <w:rsid w:val="00E20D10"/>
    <w:rsid w:val="00E226B7"/>
    <w:rsid w:val="00E23CE0"/>
    <w:rsid w:val="00EC50C7"/>
    <w:rsid w:val="00ED665A"/>
    <w:rsid w:val="00EE4F40"/>
    <w:rsid w:val="00F32042"/>
    <w:rsid w:val="00F7396F"/>
    <w:rsid w:val="00F8179F"/>
    <w:rsid w:val="00FC324A"/>
    <w:rsid w:val="00FC6505"/>
    <w:rsid w:val="00FD6BD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D2D01C00-B399-4CD6-8D6E-EE19A0EF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