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bookmarkStart w:id="0" w:name="_GoBack"/>
      <w:bookmarkEnd w:id="0"/>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13145F">
        <w:rPr>
          <w:b/>
          <w:snapToGrid/>
          <w:color w:val="000000"/>
          <w:kern w:val="0"/>
          <w:sz w:val="24"/>
          <w:szCs w:val="24"/>
        </w:rPr>
        <w:t>350</w:t>
      </w:r>
    </w:p>
    <w:p w:rsidR="005F2117">
      <w:pPr>
        <w:widowControl/>
        <w:jc w:val="right"/>
        <w:rPr>
          <w:b/>
          <w:snapToGrid/>
          <w:color w:val="000000"/>
          <w:kern w:val="0"/>
          <w:sz w:val="24"/>
          <w:szCs w:val="24"/>
        </w:rPr>
      </w:pPr>
      <w:r>
        <w:rPr>
          <w:b/>
          <w:snapToGrid/>
          <w:color w:val="000000"/>
          <w:kern w:val="0"/>
          <w:sz w:val="24"/>
          <w:szCs w:val="24"/>
        </w:rPr>
        <w:t>April</w:t>
      </w:r>
      <w:r w:rsidR="00C949EE">
        <w:rPr>
          <w:b/>
          <w:snapToGrid/>
          <w:color w:val="000000"/>
          <w:kern w:val="0"/>
          <w:sz w:val="24"/>
          <w:szCs w:val="24"/>
        </w:rPr>
        <w:t xml:space="preserve"> </w:t>
      </w:r>
      <w:r>
        <w:rPr>
          <w:b/>
          <w:snapToGrid/>
          <w:color w:val="000000"/>
          <w:kern w:val="0"/>
          <w:sz w:val="24"/>
          <w:szCs w:val="24"/>
        </w:rPr>
        <w:t>29</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901C44">
        <w:rPr>
          <w:b/>
          <w:snapToGrid/>
          <w:kern w:val="0"/>
          <w:szCs w:val="22"/>
        </w:rPr>
        <w:t>72</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Domestic Section 214 Application Filed for the Transfer of Control of </w:t>
      </w:r>
    </w:p>
    <w:p w:rsidR="008D77CD">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Price County Telephone Company to Chequamegon Communications Cooperative, Inc. </w:t>
      </w:r>
    </w:p>
    <w:p w:rsidR="00901C44" w:rsidRPr="008D77CD">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d/b/a Norvado, WC Docket No. 19-72, Public Notice, DA 19-237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901C44">
        <w:rPr>
          <w:b/>
          <w:bCs/>
          <w:snapToGrid/>
          <w:color w:val="000000"/>
          <w:kern w:val="0"/>
          <w:szCs w:val="22"/>
          <w:lang w:eastAsia="ja-JP"/>
        </w:rPr>
        <w:t>April</w:t>
      </w:r>
      <w:r w:rsidR="00EF7662">
        <w:rPr>
          <w:b/>
          <w:bCs/>
          <w:snapToGrid/>
          <w:color w:val="000000"/>
          <w:kern w:val="0"/>
          <w:szCs w:val="22"/>
          <w:lang w:eastAsia="ja-JP"/>
        </w:rPr>
        <w:t xml:space="preserve"> </w:t>
      </w:r>
      <w:r w:rsidR="00A567D3">
        <w:rPr>
          <w:b/>
          <w:bCs/>
          <w:snapToGrid/>
          <w:color w:val="000000"/>
          <w:kern w:val="0"/>
          <w:szCs w:val="22"/>
          <w:lang w:eastAsia="ja-JP"/>
        </w:rPr>
        <w:t>2</w:t>
      </w:r>
      <w:r w:rsidR="00901C44">
        <w:rPr>
          <w:b/>
          <w:bCs/>
          <w:snapToGrid/>
          <w:color w:val="000000"/>
          <w:kern w:val="0"/>
          <w:szCs w:val="22"/>
          <w:lang w:eastAsia="ja-JP"/>
        </w:rPr>
        <w:t>9</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901C44">
        <w:rPr>
          <w:snapToGrid/>
          <w:kern w:val="0"/>
        </w:rPr>
        <w:t>Tracey Wilson</w:t>
      </w:r>
      <w:r>
        <w:rPr>
          <w:snapToGrid/>
          <w:kern w:val="0"/>
        </w:rPr>
        <w:t xml:space="preserve"> at (202) 418-1</w:t>
      </w:r>
      <w:r w:rsidR="00901C44">
        <w:rPr>
          <w:snapToGrid/>
          <w:kern w:val="0"/>
        </w:rPr>
        <w:t>394</w:t>
      </w:r>
      <w:r>
        <w:rPr>
          <w:snapToGrid/>
          <w:kern w:val="0"/>
        </w:rPr>
        <w:t xml:space="preserve"> or Greg</w:t>
      </w:r>
      <w:r w:rsidR="009E7DF4">
        <w:rPr>
          <w:snapToGrid/>
          <w:kern w:val="0"/>
        </w:rPr>
        <w:t>ory</w:t>
      </w:r>
      <w:r>
        <w:rPr>
          <w:snapToGrid/>
          <w:kern w:val="0"/>
        </w:rPr>
        <w:t xml:space="preserve"> Kwan at (202) 418-1191,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1264C9"/>
    <w:rsid w:val="0013145F"/>
    <w:rsid w:val="00156143"/>
    <w:rsid w:val="00200296"/>
    <w:rsid w:val="002D022F"/>
    <w:rsid w:val="00395243"/>
    <w:rsid w:val="003A3E1F"/>
    <w:rsid w:val="003F530B"/>
    <w:rsid w:val="004257A5"/>
    <w:rsid w:val="004E5C2C"/>
    <w:rsid w:val="00532267"/>
    <w:rsid w:val="00532F9E"/>
    <w:rsid w:val="00571B4A"/>
    <w:rsid w:val="005F2117"/>
    <w:rsid w:val="006D23CF"/>
    <w:rsid w:val="00762548"/>
    <w:rsid w:val="00802DBA"/>
    <w:rsid w:val="00802FCC"/>
    <w:rsid w:val="00841C88"/>
    <w:rsid w:val="00862818"/>
    <w:rsid w:val="00875A48"/>
    <w:rsid w:val="00882A69"/>
    <w:rsid w:val="008A4BAF"/>
    <w:rsid w:val="008D77CD"/>
    <w:rsid w:val="008E6000"/>
    <w:rsid w:val="00901C44"/>
    <w:rsid w:val="00984307"/>
    <w:rsid w:val="009E7DF4"/>
    <w:rsid w:val="00A567D3"/>
    <w:rsid w:val="00A6163F"/>
    <w:rsid w:val="00B32865"/>
    <w:rsid w:val="00B43AAE"/>
    <w:rsid w:val="00B52B8E"/>
    <w:rsid w:val="00B57C64"/>
    <w:rsid w:val="00BF3D6F"/>
    <w:rsid w:val="00BF567E"/>
    <w:rsid w:val="00C30849"/>
    <w:rsid w:val="00C949EE"/>
    <w:rsid w:val="00CB2DB5"/>
    <w:rsid w:val="00CC6CFA"/>
    <w:rsid w:val="00D40334"/>
    <w:rsid w:val="00D42704"/>
    <w:rsid w:val="00D60A96"/>
    <w:rsid w:val="00D70D90"/>
    <w:rsid w:val="00DA47A2"/>
    <w:rsid w:val="00DA7DB4"/>
    <w:rsid w:val="00DD7A7F"/>
    <w:rsid w:val="00EC5D0A"/>
    <w:rsid w:val="00EF7662"/>
    <w:rsid w:val="00FA19A9"/>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