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6253CB">
        <w:rPr>
          <w:szCs w:val="22"/>
        </w:rPr>
        <w:t xml:space="preserve"> </w:t>
      </w:r>
    </w:p>
    <w:p w:rsidR="002710BB" w:rsidRPr="006B29E2" w:rsidP="002710BB">
      <w:pPr>
        <w:jc w:val="right"/>
        <w:rPr>
          <w:b/>
          <w:szCs w:val="22"/>
        </w:rPr>
      </w:pPr>
      <w:r w:rsidRPr="006B29E2">
        <w:rPr>
          <w:b/>
          <w:szCs w:val="22"/>
        </w:rPr>
        <w:t>DA 1</w:t>
      </w:r>
      <w:r w:rsidR="00CE3E5D">
        <w:rPr>
          <w:b/>
          <w:szCs w:val="22"/>
        </w:rPr>
        <w:t>9</w:t>
      </w:r>
      <w:r w:rsidRPr="006B29E2">
        <w:rPr>
          <w:b/>
          <w:szCs w:val="22"/>
        </w:rPr>
        <w:t>-</w:t>
      </w:r>
      <w:r w:rsidR="00943E51">
        <w:rPr>
          <w:b/>
          <w:szCs w:val="22"/>
        </w:rPr>
        <w:t>487</w:t>
      </w:r>
    </w:p>
    <w:p w:rsidR="002710BB" w:rsidRPr="006B29E2" w:rsidP="002710BB">
      <w:pPr>
        <w:spacing w:before="60"/>
        <w:jc w:val="right"/>
        <w:rPr>
          <w:b/>
          <w:szCs w:val="22"/>
        </w:rPr>
      </w:pPr>
      <w:r>
        <w:rPr>
          <w:b/>
          <w:szCs w:val="22"/>
        </w:rPr>
        <w:t>Ma</w:t>
      </w:r>
      <w:r w:rsidR="00681F18">
        <w:rPr>
          <w:b/>
          <w:szCs w:val="22"/>
        </w:rPr>
        <w:t xml:space="preserve">y </w:t>
      </w:r>
      <w:r w:rsidR="004021E8">
        <w:rPr>
          <w:b/>
          <w:szCs w:val="22"/>
        </w:rPr>
        <w:t>29</w:t>
      </w:r>
      <w:r w:rsidRPr="006B29E2">
        <w:rPr>
          <w:b/>
          <w:szCs w:val="22"/>
        </w:rPr>
        <w:t>, 201</w:t>
      </w:r>
      <w:r w:rsidR="00CE3E5D">
        <w:rPr>
          <w:b/>
          <w:szCs w:val="22"/>
        </w:rPr>
        <w:t>9</w:t>
      </w:r>
    </w:p>
    <w:p w:rsidR="002710BB" w:rsidRPr="006B29E2" w:rsidP="002710BB">
      <w:pPr>
        <w:tabs>
          <w:tab w:val="left" w:pos="5900"/>
        </w:tabs>
        <w:rPr>
          <w:szCs w:val="22"/>
        </w:rPr>
      </w:pPr>
      <w:r w:rsidRPr="006B29E2">
        <w:rPr>
          <w:szCs w:val="22"/>
        </w:rPr>
        <w:tab/>
      </w:r>
    </w:p>
    <w:p w:rsidR="00F54506" w:rsidRPr="009F1D82" w:rsidP="00F54506">
      <w:pPr>
        <w:autoSpaceDE w:val="0"/>
        <w:autoSpaceDN w:val="0"/>
        <w:adjustRightInd w:val="0"/>
        <w:jc w:val="center"/>
        <w:rPr>
          <w:b/>
          <w:bCs/>
          <w:szCs w:val="22"/>
        </w:rPr>
      </w:pPr>
      <w:bookmarkStart w:id="1" w:name="_Hlk519509475"/>
      <w:bookmarkStart w:id="2" w:name="_Hlk502044717"/>
      <w:bookmarkStart w:id="3" w:name="_Hlk516578398"/>
      <w:r w:rsidRPr="009F1D82">
        <w:rPr>
          <w:b/>
          <w:bCs/>
          <w:szCs w:val="22"/>
        </w:rPr>
        <w:t xml:space="preserve">DOMESTIC SECTION 214 APPLICATION FILED FOR THE TRANSFER OF CONTROL </w:t>
      </w:r>
      <w:r w:rsidRPr="009F1D82">
        <w:rPr>
          <w:b/>
          <w:bCs/>
          <w:szCs w:val="22"/>
        </w:rPr>
        <w:t>OF THE CHESTER TELEPHONE COMPANY D/B/A TRU-VISTA COMMUNICATIONS TO YORK TELECOMS HOLDINGS</w:t>
      </w:r>
      <w:bookmarkEnd w:id="1"/>
      <w:bookmarkEnd w:id="2"/>
      <w:bookmarkEnd w:id="3"/>
      <w:r w:rsidR="002A0611">
        <w:rPr>
          <w:b/>
          <w:bCs/>
          <w:szCs w:val="22"/>
        </w:rPr>
        <w:t xml:space="preserve"> US L.P.</w:t>
      </w:r>
    </w:p>
    <w:p w:rsidR="00F54506" w:rsidP="00F54506">
      <w:pPr>
        <w:autoSpaceDE w:val="0"/>
        <w:autoSpaceDN w:val="0"/>
        <w:adjustRightInd w:val="0"/>
        <w:rPr>
          <w:b/>
          <w:bCs/>
          <w:szCs w:val="22"/>
        </w:rPr>
      </w:pPr>
    </w:p>
    <w:p w:rsidR="002710BB" w:rsidRPr="006B29E2" w:rsidP="00F54506">
      <w:pPr>
        <w:autoSpaceDE w:val="0"/>
        <w:autoSpaceDN w:val="0"/>
        <w:adjustRightInd w:val="0"/>
        <w:jc w:val="center"/>
        <w:rPr>
          <w:b/>
          <w:szCs w:val="22"/>
        </w:rPr>
      </w:pPr>
      <w:r>
        <w:rPr>
          <w:b/>
          <w:bCs/>
          <w:szCs w:val="22"/>
        </w:rPr>
        <w:t>NON-</w:t>
      </w:r>
      <w:r w:rsidR="00F54506">
        <w:rPr>
          <w:b/>
          <w:bCs/>
          <w:szCs w:val="22"/>
        </w:rPr>
        <w:t>ST</w:t>
      </w:r>
      <w:r w:rsidRPr="006B29E2">
        <w:rPr>
          <w:b/>
          <w:bCs/>
          <w:szCs w:val="22"/>
        </w:rPr>
        <w:t>REA</w:t>
      </w:r>
      <w:r w:rsidRPr="006B29E2">
        <w:rPr>
          <w:b/>
          <w:szCs w:val="22"/>
        </w:rPr>
        <w:t>MLINED PLEADING CYCLE ESTABLISHED</w:t>
      </w:r>
    </w:p>
    <w:p w:rsidR="002710BB" w:rsidRPr="006B29E2" w:rsidP="002710BB">
      <w:pPr>
        <w:jc w:val="center"/>
        <w:rPr>
          <w:b/>
          <w:szCs w:val="22"/>
        </w:rPr>
      </w:pPr>
    </w:p>
    <w:p w:rsidR="002710BB" w:rsidRPr="006B29E2" w:rsidP="002710BB">
      <w:pPr>
        <w:jc w:val="center"/>
        <w:rPr>
          <w:b/>
          <w:szCs w:val="22"/>
        </w:rPr>
      </w:pPr>
      <w:r>
        <w:rPr>
          <w:b/>
          <w:szCs w:val="22"/>
        </w:rPr>
        <w:t xml:space="preserve"> WC Docket No. 1</w:t>
      </w:r>
      <w:r w:rsidR="00CE3E5D">
        <w:rPr>
          <w:b/>
          <w:szCs w:val="22"/>
        </w:rPr>
        <w:t>9</w:t>
      </w:r>
      <w:r>
        <w:rPr>
          <w:b/>
          <w:szCs w:val="22"/>
        </w:rPr>
        <w:t>-</w:t>
      </w:r>
      <w:r w:rsidR="00681F18">
        <w:rPr>
          <w:b/>
          <w:szCs w:val="22"/>
        </w:rPr>
        <w:t>1</w:t>
      </w:r>
      <w:r w:rsidR="001419AD">
        <w:rPr>
          <w:b/>
          <w:szCs w:val="22"/>
        </w:rPr>
        <w:t>3</w:t>
      </w:r>
      <w:r w:rsidR="00A23947">
        <w:rPr>
          <w:b/>
          <w:szCs w:val="22"/>
        </w:rPr>
        <w:t>9</w:t>
      </w:r>
    </w:p>
    <w:p w:rsidR="002710BB" w:rsidRPr="006B29E2" w:rsidP="002710BB">
      <w:pPr>
        <w:jc w:val="center"/>
        <w:rPr>
          <w:szCs w:val="22"/>
        </w:rPr>
      </w:pPr>
    </w:p>
    <w:p w:rsidR="002710BB" w:rsidRPr="006B29E2" w:rsidP="002710BB">
      <w:pPr>
        <w:pStyle w:val="NoSpacing"/>
        <w:rPr>
          <w:b/>
          <w:szCs w:val="22"/>
        </w:rPr>
      </w:pPr>
      <w:r>
        <w:rPr>
          <w:b/>
          <w:szCs w:val="22"/>
        </w:rPr>
        <w:t xml:space="preserve">Comments Due:  </w:t>
      </w:r>
      <w:r w:rsidR="00CA29F2">
        <w:rPr>
          <w:b/>
          <w:szCs w:val="22"/>
        </w:rPr>
        <w:t>June</w:t>
      </w:r>
      <w:r w:rsidR="00681F18">
        <w:rPr>
          <w:b/>
          <w:szCs w:val="22"/>
        </w:rPr>
        <w:t xml:space="preserve"> </w:t>
      </w:r>
      <w:r w:rsidR="004021E8">
        <w:rPr>
          <w:b/>
          <w:szCs w:val="22"/>
        </w:rPr>
        <w:t>12</w:t>
      </w:r>
      <w:r w:rsidRPr="006B29E2">
        <w:rPr>
          <w:b/>
          <w:szCs w:val="22"/>
        </w:rPr>
        <w:t>, 201</w:t>
      </w:r>
      <w:r w:rsidR="00CE3E5D">
        <w:rPr>
          <w:b/>
          <w:szCs w:val="22"/>
        </w:rPr>
        <w:t>9</w:t>
      </w:r>
    </w:p>
    <w:p w:rsidR="00590D65" w:rsidRPr="006B29E2" w:rsidP="002710BB">
      <w:pPr>
        <w:pStyle w:val="NoSpacing"/>
        <w:rPr>
          <w:b/>
          <w:szCs w:val="22"/>
        </w:rPr>
      </w:pPr>
      <w:r w:rsidRPr="006B29E2">
        <w:rPr>
          <w:b/>
          <w:szCs w:val="22"/>
        </w:rPr>
        <w:t xml:space="preserve">Reply Comments Due:  </w:t>
      </w:r>
      <w:r w:rsidR="00B13C3F">
        <w:rPr>
          <w:b/>
          <w:szCs w:val="22"/>
        </w:rPr>
        <w:t>June</w:t>
      </w:r>
      <w:r w:rsidR="00681F18">
        <w:rPr>
          <w:b/>
          <w:szCs w:val="22"/>
        </w:rPr>
        <w:t xml:space="preserve"> </w:t>
      </w:r>
      <w:r w:rsidR="004021E8">
        <w:rPr>
          <w:b/>
          <w:szCs w:val="22"/>
        </w:rPr>
        <w:t>19</w:t>
      </w:r>
      <w:r w:rsidRPr="006B29E2">
        <w:rPr>
          <w:b/>
          <w:szCs w:val="22"/>
        </w:rPr>
        <w:t>, 201</w:t>
      </w:r>
      <w:r w:rsidR="00CE3E5D">
        <w:rPr>
          <w:b/>
          <w:szCs w:val="22"/>
        </w:rPr>
        <w:t>9</w:t>
      </w:r>
    </w:p>
    <w:p w:rsidR="002710BB" w:rsidRPr="006B29E2" w:rsidP="002710BB">
      <w:pPr>
        <w:autoSpaceDE w:val="0"/>
        <w:autoSpaceDN w:val="0"/>
        <w:adjustRightInd w:val="0"/>
        <w:rPr>
          <w:rFonts w:ascii="TimesNewRomanPSMT" w:hAnsi="TimesNewRomanPSMT" w:cs="TimesNewRomanPSMT"/>
          <w:szCs w:val="22"/>
        </w:rPr>
      </w:pPr>
    </w:p>
    <w:p w:rsidR="00E261C6" w:rsidP="00A07085">
      <w:pPr>
        <w:autoSpaceDE w:val="0"/>
        <w:autoSpaceDN w:val="0"/>
        <w:adjustRightInd w:val="0"/>
        <w:ind w:firstLine="720"/>
        <w:rPr>
          <w:szCs w:val="22"/>
        </w:rPr>
      </w:pPr>
      <w:r w:rsidRPr="00FB3EDD">
        <w:rPr>
          <w:szCs w:val="22"/>
        </w:rPr>
        <w:t>By this Public Notice, the Wireline Competition Bureau seeks comment from interested parties on an application filed by</w:t>
      </w:r>
      <w:r w:rsidRPr="00FB3EDD" w:rsidR="001419AD">
        <w:rPr>
          <w:color w:val="231F20"/>
          <w:szCs w:val="22"/>
        </w:rPr>
        <w:t xml:space="preserve"> </w:t>
      </w:r>
      <w:r w:rsidR="00420703">
        <w:rPr>
          <w:szCs w:val="22"/>
        </w:rPr>
        <w:t>t</w:t>
      </w:r>
      <w:r w:rsidRPr="00FB3EDD" w:rsidR="00FB3EDD">
        <w:rPr>
          <w:szCs w:val="22"/>
        </w:rPr>
        <w:t>he Chester Telephone Company d/b/a Tru</w:t>
      </w:r>
      <w:r w:rsidR="00A41F59">
        <w:rPr>
          <w:szCs w:val="22"/>
        </w:rPr>
        <w:t>-</w:t>
      </w:r>
      <w:r w:rsidRPr="00FB3EDD" w:rsidR="00FB3EDD">
        <w:rPr>
          <w:szCs w:val="22"/>
        </w:rPr>
        <w:t>Vista Communications (TruVista) and York Telecoms Holdings US L.P. (Yor</w:t>
      </w:r>
      <w:r w:rsidR="00420703">
        <w:rPr>
          <w:szCs w:val="22"/>
        </w:rPr>
        <w:t>k</w:t>
      </w:r>
      <w:r w:rsidRPr="00FB3EDD" w:rsidR="00FB3EDD">
        <w:rPr>
          <w:szCs w:val="22"/>
        </w:rPr>
        <w:t xml:space="preserve">) </w:t>
      </w:r>
      <w:r w:rsidRPr="00FB3EDD" w:rsidR="001419AD">
        <w:rPr>
          <w:color w:val="231F20"/>
          <w:szCs w:val="22"/>
        </w:rPr>
        <w:t xml:space="preserve">(together, Applicants), </w:t>
      </w:r>
      <w:r w:rsidRPr="00FB3EDD" w:rsidR="00681F18">
        <w:rPr>
          <w:szCs w:val="22"/>
        </w:rPr>
        <w:t>pursuant to section 214 of the Communications Act of 1934, as</w:t>
      </w:r>
      <w:r w:rsidR="00F33002">
        <w:rPr>
          <w:szCs w:val="22"/>
        </w:rPr>
        <w:t xml:space="preserve"> </w:t>
      </w:r>
      <w:r w:rsidRPr="00FB3EDD" w:rsidR="00681F18">
        <w:rPr>
          <w:szCs w:val="22"/>
        </w:rPr>
        <w:t xml:space="preserve">amended, and sections 63.03-04 of the Commission’s rules, requesting consent </w:t>
      </w:r>
      <w:r w:rsidRPr="00FB3EDD" w:rsidR="00FB3EDD">
        <w:rPr>
          <w:szCs w:val="22"/>
        </w:rPr>
        <w:t xml:space="preserve">to </w:t>
      </w:r>
      <w:r w:rsidR="009831F8">
        <w:rPr>
          <w:szCs w:val="22"/>
        </w:rPr>
        <w:t xml:space="preserve">transfer </w:t>
      </w:r>
      <w:r w:rsidRPr="00FB3EDD" w:rsidR="00FB3EDD">
        <w:rPr>
          <w:szCs w:val="22"/>
        </w:rPr>
        <w:t>control of TruVista</w:t>
      </w:r>
      <w:r w:rsidR="00216AE5">
        <w:rPr>
          <w:szCs w:val="22"/>
        </w:rPr>
        <w:t xml:space="preserve"> and its wholly owned subsidiaries</w:t>
      </w:r>
      <w:r w:rsidR="00680A52">
        <w:rPr>
          <w:szCs w:val="22"/>
        </w:rPr>
        <w:t>,</w:t>
      </w:r>
      <w:r w:rsidR="00DE0494">
        <w:rPr>
          <w:szCs w:val="22"/>
        </w:rPr>
        <w:t xml:space="preserve"> </w:t>
      </w:r>
      <w:r w:rsidRPr="00A07085" w:rsidR="00FB3EDD">
        <w:rPr>
          <w:szCs w:val="22"/>
        </w:rPr>
        <w:t>Lockhart Telephone Company, Ridgeway Telephone Company, Fairfield</w:t>
      </w:r>
      <w:r w:rsidR="00A07085">
        <w:rPr>
          <w:szCs w:val="22"/>
        </w:rPr>
        <w:t xml:space="preserve"> </w:t>
      </w:r>
      <w:r w:rsidRPr="00A07085" w:rsidR="00FB3EDD">
        <w:rPr>
          <w:szCs w:val="22"/>
        </w:rPr>
        <w:t>Communications, Inc., Camden Corporate Investments, LL</w:t>
      </w:r>
      <w:r w:rsidR="00A66F66">
        <w:rPr>
          <w:szCs w:val="22"/>
        </w:rPr>
        <w:t>C</w:t>
      </w:r>
      <w:r w:rsidRPr="00A07085" w:rsidR="00FB3EDD">
        <w:rPr>
          <w:szCs w:val="22"/>
        </w:rPr>
        <w:t>, TruVista Communications of Georgia, LLC, Chester Long Distance</w:t>
      </w:r>
      <w:r w:rsidRPr="00A07085" w:rsidR="00A07085">
        <w:rPr>
          <w:szCs w:val="22"/>
        </w:rPr>
        <w:t xml:space="preserve"> </w:t>
      </w:r>
      <w:r w:rsidRPr="00A07085" w:rsidR="00FB3EDD">
        <w:rPr>
          <w:szCs w:val="22"/>
        </w:rPr>
        <w:t>Services, Inc.</w:t>
      </w:r>
      <w:r w:rsidR="00DE0494">
        <w:rPr>
          <w:szCs w:val="22"/>
        </w:rPr>
        <w:t>,</w:t>
      </w:r>
      <w:r w:rsidRPr="00A07085" w:rsidR="00FB3EDD">
        <w:rPr>
          <w:szCs w:val="22"/>
        </w:rPr>
        <w:t xml:space="preserve"> </w:t>
      </w:r>
      <w:r w:rsidR="00DE0494">
        <w:rPr>
          <w:szCs w:val="22"/>
        </w:rPr>
        <w:t xml:space="preserve">and </w:t>
      </w:r>
      <w:r w:rsidRPr="00A07085" w:rsidR="00FB3EDD">
        <w:rPr>
          <w:szCs w:val="22"/>
        </w:rPr>
        <w:t>Chester Communications, LLC</w:t>
      </w:r>
      <w:r w:rsidR="00DE0494">
        <w:rPr>
          <w:szCs w:val="22"/>
        </w:rPr>
        <w:t xml:space="preserve"> </w:t>
      </w:r>
      <w:r w:rsidR="000E30CA">
        <w:rPr>
          <w:szCs w:val="22"/>
        </w:rPr>
        <w:t>(collectively, the TruVista Subsidiaries)</w:t>
      </w:r>
      <w:r w:rsidR="00680A52">
        <w:rPr>
          <w:szCs w:val="22"/>
        </w:rPr>
        <w:t>,</w:t>
      </w:r>
      <w:r w:rsidR="000E30CA">
        <w:rPr>
          <w:szCs w:val="22"/>
        </w:rPr>
        <w:t xml:space="preserve"> </w:t>
      </w:r>
      <w:r w:rsidR="00DE0494">
        <w:rPr>
          <w:szCs w:val="22"/>
        </w:rPr>
        <w:t>to York</w:t>
      </w:r>
      <w:r w:rsidRPr="00A07085" w:rsidR="00A07085">
        <w:rPr>
          <w:szCs w:val="22"/>
        </w:rPr>
        <w:t>.</w:t>
      </w:r>
      <w:r>
        <w:rPr>
          <w:rStyle w:val="FootnoteReference"/>
          <w:color w:val="231F20"/>
          <w:szCs w:val="22"/>
        </w:rPr>
        <w:footnoteReference w:id="3"/>
      </w:r>
    </w:p>
    <w:p w:rsidR="004D2F8C" w:rsidP="00A07085">
      <w:pPr>
        <w:autoSpaceDE w:val="0"/>
        <w:autoSpaceDN w:val="0"/>
        <w:adjustRightInd w:val="0"/>
        <w:ind w:firstLine="720"/>
        <w:rPr>
          <w:szCs w:val="22"/>
        </w:rPr>
      </w:pPr>
    </w:p>
    <w:p w:rsidR="00A07085" w:rsidRPr="00575E6B" w:rsidP="00A91022">
      <w:pPr>
        <w:autoSpaceDE w:val="0"/>
        <w:autoSpaceDN w:val="0"/>
        <w:adjustRightInd w:val="0"/>
        <w:ind w:firstLine="720"/>
        <w:rPr>
          <w:szCs w:val="22"/>
        </w:rPr>
      </w:pPr>
      <w:r w:rsidRPr="005F4D6E">
        <w:rPr>
          <w:szCs w:val="22"/>
        </w:rPr>
        <w:t xml:space="preserve">TruVista, </w:t>
      </w:r>
      <w:r w:rsidR="008E6637">
        <w:rPr>
          <w:szCs w:val="22"/>
        </w:rPr>
        <w:t>together with</w:t>
      </w:r>
      <w:r w:rsidR="000E30CA">
        <w:rPr>
          <w:szCs w:val="22"/>
        </w:rPr>
        <w:t xml:space="preserve"> the TruVista</w:t>
      </w:r>
      <w:r w:rsidR="008E6637">
        <w:rPr>
          <w:szCs w:val="22"/>
        </w:rPr>
        <w:t xml:space="preserve"> </w:t>
      </w:r>
      <w:r w:rsidR="000E30CA">
        <w:rPr>
          <w:szCs w:val="22"/>
        </w:rPr>
        <w:t>S</w:t>
      </w:r>
      <w:r w:rsidR="008E6637">
        <w:rPr>
          <w:szCs w:val="22"/>
        </w:rPr>
        <w:t>ubsidiaries</w:t>
      </w:r>
      <w:r w:rsidR="000E30CA">
        <w:rPr>
          <w:szCs w:val="22"/>
        </w:rPr>
        <w:t xml:space="preserve">, </w:t>
      </w:r>
      <w:r w:rsidR="002B416D">
        <w:rPr>
          <w:szCs w:val="22"/>
        </w:rPr>
        <w:t>provide</w:t>
      </w:r>
      <w:r w:rsidR="001C1487">
        <w:rPr>
          <w:szCs w:val="22"/>
        </w:rPr>
        <w:t>s</w:t>
      </w:r>
      <w:r w:rsidR="00680A52">
        <w:rPr>
          <w:szCs w:val="22"/>
        </w:rPr>
        <w:t xml:space="preserve"> incumbent</w:t>
      </w:r>
      <w:r w:rsidR="00A66F66">
        <w:rPr>
          <w:szCs w:val="22"/>
        </w:rPr>
        <w:t xml:space="preserve"> and competitive</w:t>
      </w:r>
      <w:r w:rsidR="00680A52">
        <w:rPr>
          <w:szCs w:val="22"/>
        </w:rPr>
        <w:t xml:space="preserve"> local exchange carrier </w:t>
      </w:r>
      <w:r w:rsidR="00A91022">
        <w:rPr>
          <w:szCs w:val="22"/>
        </w:rPr>
        <w:t>s</w:t>
      </w:r>
      <w:r w:rsidR="00A233DD">
        <w:rPr>
          <w:szCs w:val="22"/>
        </w:rPr>
        <w:t>ervices</w:t>
      </w:r>
      <w:r w:rsidR="00A91022">
        <w:rPr>
          <w:szCs w:val="22"/>
        </w:rPr>
        <w:t xml:space="preserve"> </w:t>
      </w:r>
      <w:r w:rsidR="000E30CA">
        <w:rPr>
          <w:szCs w:val="22"/>
        </w:rPr>
        <w:t xml:space="preserve">in </w:t>
      </w:r>
      <w:r w:rsidR="00457DA2">
        <w:rPr>
          <w:szCs w:val="22"/>
        </w:rPr>
        <w:t xml:space="preserve">addition to video services in </w:t>
      </w:r>
      <w:r w:rsidR="000E30CA">
        <w:rPr>
          <w:szCs w:val="22"/>
        </w:rPr>
        <w:t>rural markets in South Carolina and Georgia.</w:t>
      </w:r>
      <w:r w:rsidR="008E6637">
        <w:rPr>
          <w:szCs w:val="22"/>
        </w:rPr>
        <w:t xml:space="preserve">  </w:t>
      </w:r>
      <w:r w:rsidR="00C929F8">
        <w:rPr>
          <w:szCs w:val="22"/>
        </w:rPr>
        <w:t xml:space="preserve">York, a Delaware holding company, has been </w:t>
      </w:r>
      <w:r w:rsidRPr="00F54506" w:rsidR="00F54506">
        <w:rPr>
          <w:szCs w:val="22"/>
        </w:rPr>
        <w:t>for</w:t>
      </w:r>
      <w:r w:rsidR="00C929F8">
        <w:rPr>
          <w:szCs w:val="22"/>
        </w:rPr>
        <w:t>med to ac</w:t>
      </w:r>
      <w:r w:rsidR="008045DD">
        <w:rPr>
          <w:szCs w:val="22"/>
        </w:rPr>
        <w:t>q</w:t>
      </w:r>
      <w:r w:rsidR="00C929F8">
        <w:rPr>
          <w:szCs w:val="22"/>
        </w:rPr>
        <w:t>uire</w:t>
      </w:r>
      <w:r w:rsidRPr="00F54506" w:rsidR="00F54506">
        <w:rPr>
          <w:szCs w:val="22"/>
        </w:rPr>
        <w:t xml:space="preserve"> TruVista and aggregat</w:t>
      </w:r>
      <w:r w:rsidR="00457DA2">
        <w:rPr>
          <w:szCs w:val="22"/>
        </w:rPr>
        <w:t>e</w:t>
      </w:r>
      <w:r w:rsidRPr="00F54506" w:rsidR="00F54506">
        <w:rPr>
          <w:szCs w:val="22"/>
        </w:rPr>
        <w:t xml:space="preserve"> the ownership interest of iCON Infrastructure Partners IV, L.P. (iCON IV Fund)</w:t>
      </w:r>
      <w:r w:rsidR="008045DD">
        <w:rPr>
          <w:szCs w:val="22"/>
        </w:rPr>
        <w:t xml:space="preserve"> </w:t>
      </w:r>
      <w:r w:rsidRPr="00F54506" w:rsidR="00F54506">
        <w:rPr>
          <w:szCs w:val="22"/>
        </w:rPr>
        <w:t>and its affiliates</w:t>
      </w:r>
      <w:r w:rsidR="00C029AB">
        <w:rPr>
          <w:szCs w:val="22"/>
        </w:rPr>
        <w:t xml:space="preserve">, which are </w:t>
      </w:r>
      <w:r w:rsidR="00A3606F">
        <w:rPr>
          <w:szCs w:val="22"/>
        </w:rPr>
        <w:t>investment funds formed</w:t>
      </w:r>
      <w:r w:rsidR="00635535">
        <w:rPr>
          <w:szCs w:val="22"/>
        </w:rPr>
        <w:t xml:space="preserve"> in England and Wales</w:t>
      </w:r>
      <w:r w:rsidRPr="00F54506" w:rsidR="00F54506">
        <w:rPr>
          <w:szCs w:val="22"/>
        </w:rPr>
        <w:t xml:space="preserve">. </w:t>
      </w:r>
      <w:r w:rsidR="00C929F8">
        <w:rPr>
          <w:szCs w:val="22"/>
        </w:rPr>
        <w:t xml:space="preserve"> York is </w:t>
      </w:r>
      <w:r w:rsidR="00340CBB">
        <w:rPr>
          <w:szCs w:val="22"/>
        </w:rPr>
        <w:t xml:space="preserve">indirectly </w:t>
      </w:r>
      <w:r w:rsidR="00C029AB">
        <w:rPr>
          <w:szCs w:val="22"/>
        </w:rPr>
        <w:t>owned by</w:t>
      </w:r>
      <w:r w:rsidRPr="00F54506" w:rsidR="00F54506">
        <w:rPr>
          <w:szCs w:val="22"/>
        </w:rPr>
        <w:t xml:space="preserve"> iCON Infrastructure Partners IV (US AIV), L.P.,</w:t>
      </w:r>
      <w:r w:rsidR="00C029AB">
        <w:rPr>
          <w:szCs w:val="22"/>
        </w:rPr>
        <w:t xml:space="preserve"> </w:t>
      </w:r>
      <w:r w:rsidR="00C34A2D">
        <w:rPr>
          <w:szCs w:val="22"/>
        </w:rPr>
        <w:t xml:space="preserve">an English and Welsh entity, </w:t>
      </w:r>
      <w:r w:rsidR="00C029AB">
        <w:rPr>
          <w:szCs w:val="22"/>
        </w:rPr>
        <w:t>which</w:t>
      </w:r>
      <w:r w:rsidR="00635535">
        <w:rPr>
          <w:szCs w:val="22"/>
        </w:rPr>
        <w:t>, in turn,</w:t>
      </w:r>
      <w:r w:rsidR="00C029AB">
        <w:rPr>
          <w:szCs w:val="22"/>
        </w:rPr>
        <w:t xml:space="preserve"> is an </w:t>
      </w:r>
      <w:r w:rsidRPr="00F54506" w:rsidR="00F54506">
        <w:rPr>
          <w:szCs w:val="22"/>
        </w:rPr>
        <w:t>indirect subsidiary of iCON Infrastructure LLP (iCON Parent)</w:t>
      </w:r>
      <w:r w:rsidR="00635535">
        <w:rPr>
          <w:szCs w:val="22"/>
        </w:rPr>
        <w:t xml:space="preserve">, </w:t>
      </w:r>
      <w:r w:rsidR="00C34A2D">
        <w:rPr>
          <w:szCs w:val="22"/>
        </w:rPr>
        <w:t xml:space="preserve">a </w:t>
      </w:r>
      <w:r w:rsidR="005C1C87">
        <w:rPr>
          <w:szCs w:val="22"/>
        </w:rPr>
        <w:t xml:space="preserve">United Kingdom </w:t>
      </w:r>
      <w:r w:rsidR="00635535">
        <w:rPr>
          <w:szCs w:val="22"/>
        </w:rPr>
        <w:t>entit</w:t>
      </w:r>
      <w:r w:rsidR="00C34A2D">
        <w:rPr>
          <w:szCs w:val="22"/>
        </w:rPr>
        <w:t>y</w:t>
      </w:r>
      <w:r w:rsidRPr="00F54506" w:rsidR="00F54506">
        <w:rPr>
          <w:szCs w:val="22"/>
        </w:rPr>
        <w:t>.</w:t>
      </w:r>
      <w:r>
        <w:rPr>
          <w:rStyle w:val="FootnoteReference"/>
          <w:szCs w:val="22"/>
        </w:rPr>
        <w:footnoteReference w:id="4"/>
      </w:r>
      <w:r w:rsidR="00A3606F">
        <w:rPr>
          <w:szCs w:val="22"/>
        </w:rPr>
        <w:t xml:space="preserve">  </w:t>
      </w:r>
      <w:r w:rsidR="00197863">
        <w:rPr>
          <w:szCs w:val="22"/>
        </w:rPr>
        <w:t xml:space="preserve">Applicants state </w:t>
      </w:r>
      <w:r w:rsidR="00197863">
        <w:rPr>
          <w:szCs w:val="22"/>
        </w:rPr>
        <w:t>that all investment decision-making of the iCON IV Fund is controlled by its managing general partner</w:t>
      </w:r>
      <w:r w:rsidR="00617F02">
        <w:rPr>
          <w:szCs w:val="22"/>
        </w:rPr>
        <w:t>,</w:t>
      </w:r>
      <w:r w:rsidR="00197863">
        <w:rPr>
          <w:szCs w:val="22"/>
        </w:rPr>
        <w:t xml:space="preserve"> iCON Infrastructure Management IV Limited (iCON IV GP), a Guernsey entity and wholly owned subsidiary of iCON Parent.  </w:t>
      </w:r>
      <w:r w:rsidR="00D16CA0">
        <w:rPr>
          <w:szCs w:val="22"/>
        </w:rPr>
        <w:t xml:space="preserve">Applicants state that neither York nor its affiliates hold </w:t>
      </w:r>
      <w:r w:rsidR="00806A59">
        <w:rPr>
          <w:szCs w:val="22"/>
        </w:rPr>
        <w:t xml:space="preserve">a </w:t>
      </w:r>
      <w:r w:rsidR="00D16CA0">
        <w:rPr>
          <w:szCs w:val="22"/>
        </w:rPr>
        <w:t>10 percent or greater interest in any other domestic telecommunications provider.</w:t>
      </w:r>
    </w:p>
    <w:p w:rsidR="00111189" w:rsidP="00111189">
      <w:pPr>
        <w:autoSpaceDE w:val="0"/>
        <w:autoSpaceDN w:val="0"/>
        <w:adjustRightInd w:val="0"/>
        <w:rPr>
          <w:sz w:val="24"/>
          <w:szCs w:val="24"/>
        </w:rPr>
      </w:pPr>
    </w:p>
    <w:p w:rsidR="002710BB" w:rsidRPr="00111189" w:rsidP="00111189">
      <w:pPr>
        <w:autoSpaceDE w:val="0"/>
        <w:autoSpaceDN w:val="0"/>
        <w:adjustRightInd w:val="0"/>
        <w:ind w:firstLine="720"/>
        <w:rPr>
          <w:szCs w:val="22"/>
        </w:rPr>
      </w:pPr>
      <w:r w:rsidRPr="00111189">
        <w:rPr>
          <w:szCs w:val="22"/>
        </w:rPr>
        <w:t xml:space="preserve">Pursuant to the </w:t>
      </w:r>
      <w:r w:rsidR="00A3606F">
        <w:rPr>
          <w:szCs w:val="22"/>
        </w:rPr>
        <w:t xml:space="preserve">terms of the </w:t>
      </w:r>
      <w:r w:rsidRPr="00111189">
        <w:rPr>
          <w:szCs w:val="22"/>
        </w:rPr>
        <w:t>proposed</w:t>
      </w:r>
      <w:r w:rsidR="00A3606F">
        <w:rPr>
          <w:szCs w:val="22"/>
        </w:rPr>
        <w:t xml:space="preserve"> transaction, York</w:t>
      </w:r>
      <w:r w:rsidRPr="00111189">
        <w:rPr>
          <w:szCs w:val="22"/>
        </w:rPr>
        <w:t xml:space="preserve"> will acquire all of the outstanding</w:t>
      </w:r>
      <w:r w:rsidR="00D16CA0">
        <w:rPr>
          <w:szCs w:val="22"/>
        </w:rPr>
        <w:t xml:space="preserve"> </w:t>
      </w:r>
      <w:r w:rsidRPr="00111189">
        <w:rPr>
          <w:szCs w:val="22"/>
        </w:rPr>
        <w:t>interests in TruVista</w:t>
      </w:r>
      <w:r w:rsidR="00A3606F">
        <w:rPr>
          <w:szCs w:val="22"/>
        </w:rPr>
        <w:t>.</w:t>
      </w:r>
      <w:r w:rsidRPr="00111189">
        <w:rPr>
          <w:szCs w:val="22"/>
        </w:rPr>
        <w:t xml:space="preserve"> </w:t>
      </w:r>
      <w:r w:rsidR="00A3606F">
        <w:rPr>
          <w:szCs w:val="22"/>
        </w:rPr>
        <w:t xml:space="preserve"> </w:t>
      </w:r>
      <w:r w:rsidRPr="00111189">
        <w:rPr>
          <w:szCs w:val="22"/>
        </w:rPr>
        <w:t xml:space="preserve">As a result, TruVista will become a wholly owned subsidiary of </w:t>
      </w:r>
      <w:r w:rsidR="00A3606F">
        <w:rPr>
          <w:szCs w:val="22"/>
        </w:rPr>
        <w:t xml:space="preserve">York </w:t>
      </w:r>
      <w:r w:rsidR="00A66F66">
        <w:rPr>
          <w:szCs w:val="22"/>
        </w:rPr>
        <w:t xml:space="preserve">while the TruVista Subsidiaries </w:t>
      </w:r>
      <w:r w:rsidRPr="00111189">
        <w:rPr>
          <w:szCs w:val="22"/>
        </w:rPr>
        <w:t xml:space="preserve">will </w:t>
      </w:r>
      <w:r w:rsidR="00D16CA0">
        <w:rPr>
          <w:szCs w:val="22"/>
        </w:rPr>
        <w:t xml:space="preserve">become </w:t>
      </w:r>
      <w:r w:rsidRPr="00111189">
        <w:rPr>
          <w:szCs w:val="22"/>
        </w:rPr>
        <w:t xml:space="preserve">indirect subsidiaries of </w:t>
      </w:r>
      <w:r w:rsidR="00A3606F">
        <w:rPr>
          <w:szCs w:val="22"/>
        </w:rPr>
        <w:t>York.</w:t>
      </w:r>
      <w:r w:rsidR="0061693A">
        <w:rPr>
          <w:szCs w:val="22"/>
        </w:rPr>
        <w:t xml:space="preserve"> </w:t>
      </w:r>
      <w:r w:rsidRPr="00111189">
        <w:rPr>
          <w:szCs w:val="22"/>
        </w:rPr>
        <w:t xml:space="preserve"> </w:t>
      </w:r>
      <w:r w:rsidRPr="00F55292" w:rsidR="0061693A">
        <w:rPr>
          <w:szCs w:val="22"/>
        </w:rPr>
        <w:t xml:space="preserve">Applicants assert </w:t>
      </w:r>
      <w:r w:rsidR="0061693A">
        <w:rPr>
          <w:szCs w:val="22"/>
        </w:rPr>
        <w:t>that a grant of the application</w:t>
      </w:r>
      <w:r w:rsidRPr="00F55292" w:rsidR="0061693A">
        <w:rPr>
          <w:szCs w:val="22"/>
        </w:rPr>
        <w:t xml:space="preserve"> will serve the public interest, convenience, and necessity.  </w:t>
      </w:r>
      <w:r w:rsidR="005B643A">
        <w:rPr>
          <w:szCs w:val="22"/>
        </w:rPr>
        <w:t xml:space="preserve">Applicants do not request streamlined treatment for the domestic </w:t>
      </w:r>
      <w:r w:rsidR="00234975">
        <w:rPr>
          <w:szCs w:val="22"/>
        </w:rPr>
        <w:t>s</w:t>
      </w:r>
      <w:r w:rsidR="005B643A">
        <w:rPr>
          <w:szCs w:val="22"/>
        </w:rPr>
        <w:t>ection</w:t>
      </w:r>
      <w:r w:rsidR="00234975">
        <w:rPr>
          <w:szCs w:val="22"/>
        </w:rPr>
        <w:t xml:space="preserve"> 214 application pursuant to section 63.03 of the Commission’s rules.</w:t>
      </w:r>
      <w:r>
        <w:rPr>
          <w:rStyle w:val="FootnoteReference"/>
          <w:szCs w:val="22"/>
        </w:rPr>
        <w:footnoteReference w:id="5"/>
      </w:r>
      <w:r w:rsidR="00234975">
        <w:rPr>
          <w:szCs w:val="22"/>
        </w:rPr>
        <w:t xml:space="preserve">  </w:t>
      </w:r>
    </w:p>
    <w:p w:rsidR="00E53381" w:rsidRPr="004D082B" w:rsidP="002710BB">
      <w:pPr>
        <w:autoSpaceDE w:val="0"/>
        <w:autoSpaceDN w:val="0"/>
        <w:adjustRightInd w:val="0"/>
        <w:rPr>
          <w:szCs w:val="22"/>
        </w:rPr>
      </w:pPr>
    </w:p>
    <w:p w:rsidR="00CA29F2" w:rsidP="003348A2">
      <w:pPr>
        <w:autoSpaceDE w:val="0"/>
        <w:autoSpaceDN w:val="0"/>
        <w:adjustRightInd w:val="0"/>
        <w:ind w:left="720"/>
        <w:rPr>
          <w:bCs/>
          <w:szCs w:val="22"/>
        </w:rPr>
      </w:pPr>
      <w:bookmarkStart w:id="4"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CA29F2" w:rsidP="003348A2">
      <w:pPr>
        <w:autoSpaceDE w:val="0"/>
        <w:autoSpaceDN w:val="0"/>
        <w:adjustRightInd w:val="0"/>
        <w:ind w:left="720"/>
        <w:rPr>
          <w:bCs/>
          <w:szCs w:val="22"/>
        </w:rPr>
      </w:pPr>
      <w:r>
        <w:rPr>
          <w:bCs/>
          <w:szCs w:val="22"/>
        </w:rPr>
        <w:t>T</w:t>
      </w:r>
      <w:r w:rsidR="009F1D82">
        <w:rPr>
          <w:bCs/>
          <w:szCs w:val="22"/>
        </w:rPr>
        <w:t xml:space="preserve">he Chester Telephone Company d/b/a Tru-Vista Communications to </w:t>
      </w:r>
    </w:p>
    <w:p w:rsidR="002710BB" w:rsidRPr="004E0968" w:rsidP="003348A2">
      <w:pPr>
        <w:autoSpaceDE w:val="0"/>
        <w:autoSpaceDN w:val="0"/>
        <w:adjustRightInd w:val="0"/>
        <w:ind w:left="720"/>
        <w:rPr>
          <w:bCs/>
          <w:szCs w:val="22"/>
        </w:rPr>
      </w:pPr>
      <w:r>
        <w:rPr>
          <w:bCs/>
          <w:szCs w:val="22"/>
        </w:rPr>
        <w:t>York Telecoms Holdings</w:t>
      </w:r>
      <w:r w:rsidR="000C3D4B">
        <w:rPr>
          <w:bCs/>
          <w:szCs w:val="22"/>
        </w:rPr>
        <w:t xml:space="preserve"> US L.P.</w:t>
      </w:r>
      <w:r w:rsidR="00E42CE8">
        <w:rPr>
          <w:bCs/>
          <w:szCs w:val="22"/>
        </w:rPr>
        <w:t xml:space="preserve">, </w:t>
      </w:r>
      <w:r w:rsidRPr="00A6163F">
        <w:rPr>
          <w:szCs w:val="22"/>
        </w:rPr>
        <w:t>W</w:t>
      </w:r>
      <w:r>
        <w:rPr>
          <w:szCs w:val="22"/>
        </w:rPr>
        <w:t>C Docket No. 1</w:t>
      </w:r>
      <w:r w:rsidR="00794A8B">
        <w:rPr>
          <w:szCs w:val="22"/>
        </w:rPr>
        <w:t>9</w:t>
      </w:r>
      <w:r>
        <w:rPr>
          <w:szCs w:val="22"/>
        </w:rPr>
        <w:t>-</w:t>
      </w:r>
      <w:r w:rsidR="00681F18">
        <w:rPr>
          <w:szCs w:val="22"/>
        </w:rPr>
        <w:t>1</w:t>
      </w:r>
      <w:r w:rsidR="00E42CE8">
        <w:rPr>
          <w:szCs w:val="22"/>
        </w:rPr>
        <w:t>3</w:t>
      </w:r>
      <w:r w:rsidR="00A23947">
        <w:rPr>
          <w:szCs w:val="22"/>
        </w:rPr>
        <w:t>9</w:t>
      </w:r>
      <w:r w:rsidRPr="00A6163F">
        <w:rPr>
          <w:szCs w:val="22"/>
        </w:rPr>
        <w:t xml:space="preserve"> </w:t>
      </w:r>
      <w:r>
        <w:rPr>
          <w:szCs w:val="22"/>
        </w:rPr>
        <w:t xml:space="preserve">(filed </w:t>
      </w:r>
      <w:r w:rsidR="00B13C3F">
        <w:rPr>
          <w:szCs w:val="22"/>
        </w:rPr>
        <w:t>May</w:t>
      </w:r>
      <w:r w:rsidR="00375720">
        <w:rPr>
          <w:szCs w:val="22"/>
        </w:rPr>
        <w:t xml:space="preserve"> </w:t>
      </w:r>
      <w:r w:rsidR="00B13C3F">
        <w:rPr>
          <w:szCs w:val="22"/>
        </w:rPr>
        <w:t>1</w:t>
      </w:r>
      <w:r w:rsidR="00A27BF4">
        <w:rPr>
          <w:szCs w:val="22"/>
        </w:rPr>
        <w:t>0</w:t>
      </w:r>
      <w:r w:rsidRPr="00A6163F">
        <w:rPr>
          <w:szCs w:val="22"/>
        </w:rPr>
        <w:t>, 201</w:t>
      </w:r>
      <w:r w:rsidR="00794A8B">
        <w:rPr>
          <w:szCs w:val="22"/>
        </w:rPr>
        <w:t>9</w:t>
      </w:r>
      <w:r w:rsidRPr="00A6163F">
        <w:rPr>
          <w:szCs w:val="22"/>
        </w:rPr>
        <w:t>).</w:t>
      </w:r>
    </w:p>
    <w:bookmarkEnd w:id="4"/>
    <w:p w:rsidR="002710BB" w:rsidRPr="00A6163F" w:rsidP="002710BB">
      <w:pPr>
        <w:autoSpaceDE w:val="0"/>
        <w:autoSpaceDN w:val="0"/>
        <w:adjustRightInd w:val="0"/>
        <w:rPr>
          <w:szCs w:val="22"/>
        </w:rPr>
      </w:pPr>
    </w:p>
    <w:p w:rsidR="0009631D" w:rsidRPr="0009631D" w:rsidP="0009631D">
      <w:pPr>
        <w:rPr>
          <w:color w:val="000000"/>
          <w:szCs w:val="22"/>
        </w:rPr>
      </w:pPr>
      <w:r w:rsidRPr="0009631D">
        <w:rPr>
          <w:b/>
          <w:color w:val="000000"/>
          <w:szCs w:val="22"/>
          <w:u w:val="single"/>
        </w:rPr>
        <w:t>GENERAL INFORMATION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 xml:space="preserve">Interested parties may file comments and petitions </w:t>
      </w:r>
      <w:r w:rsidRPr="0009631D">
        <w:rPr>
          <w:b/>
          <w:color w:val="000000"/>
          <w:szCs w:val="22"/>
        </w:rPr>
        <w:t>on or</w:t>
      </w:r>
      <w:r w:rsidRPr="0009631D">
        <w:rPr>
          <w:color w:val="000000"/>
          <w:szCs w:val="22"/>
        </w:rPr>
        <w:t xml:space="preserve"> </w:t>
      </w:r>
      <w:r w:rsidRPr="0009631D">
        <w:rPr>
          <w:b/>
          <w:color w:val="000000"/>
          <w:szCs w:val="22"/>
        </w:rPr>
        <w:t xml:space="preserve">before </w:t>
      </w:r>
      <w:r>
        <w:rPr>
          <w:b/>
          <w:color w:val="000000"/>
          <w:szCs w:val="22"/>
        </w:rPr>
        <w:t xml:space="preserve">June </w:t>
      </w:r>
      <w:r w:rsidR="004021E8">
        <w:rPr>
          <w:b/>
          <w:color w:val="000000"/>
          <w:szCs w:val="22"/>
        </w:rPr>
        <w:t>12</w:t>
      </w:r>
      <w:r w:rsidRPr="0009631D">
        <w:rPr>
          <w:b/>
          <w:color w:val="000000"/>
          <w:szCs w:val="22"/>
        </w:rPr>
        <w:t>, 2019,</w:t>
      </w:r>
      <w:r w:rsidRPr="0009631D">
        <w:rPr>
          <w:color w:val="000000"/>
          <w:szCs w:val="22"/>
        </w:rPr>
        <w:t xml:space="preserve"> and</w:t>
      </w:r>
      <w:r w:rsidRPr="0009631D">
        <w:rPr>
          <w:color w:val="000000"/>
          <w:szCs w:val="22"/>
        </w:rPr>
        <w:t xml:space="preserve"> reply comments or oppositions to petitions </w:t>
      </w:r>
      <w:r w:rsidRPr="0009631D">
        <w:rPr>
          <w:b/>
          <w:color w:val="000000"/>
          <w:szCs w:val="22"/>
        </w:rPr>
        <w:t xml:space="preserve">on or before </w:t>
      </w:r>
      <w:r>
        <w:rPr>
          <w:b/>
          <w:color w:val="000000"/>
          <w:szCs w:val="22"/>
        </w:rPr>
        <w:t xml:space="preserve">June </w:t>
      </w:r>
      <w:r w:rsidR="004021E8">
        <w:rPr>
          <w:b/>
          <w:color w:val="000000"/>
          <w:szCs w:val="22"/>
        </w:rPr>
        <w:t>19</w:t>
      </w:r>
      <w:r w:rsidRPr="0009631D">
        <w:rPr>
          <w:b/>
          <w:color w:val="000000"/>
          <w:szCs w:val="22"/>
        </w:rPr>
        <w:t>, 2019</w:t>
      </w:r>
      <w:r w:rsidRPr="0009631D">
        <w:rPr>
          <w:color w:val="000000"/>
          <w:szCs w:val="22"/>
        </w:rPr>
        <w:t>.  Comments may be filed using the Commission’s Electronic Comment Filing System (ECFS) or by paper.  All filings must be addressed to the Commission’s Secretary, Office of the Secretary, Federal Communications Commission.</w:t>
      </w:r>
    </w:p>
    <w:p w:rsidR="0009631D" w:rsidRPr="0009631D" w:rsidP="0009631D">
      <w:pPr>
        <w:rPr>
          <w:color w:val="000000"/>
          <w:szCs w:val="22"/>
        </w:rPr>
      </w:pPr>
      <w:r w:rsidRPr="0009631D">
        <w:rPr>
          <w:color w:val="000000"/>
          <w:szCs w:val="22"/>
        </w:rPr>
        <w:t> </w:t>
      </w:r>
    </w:p>
    <w:p w:rsidR="0009631D" w:rsidRPr="0009631D" w:rsidP="0009631D">
      <w:pPr>
        <w:numPr>
          <w:ilvl w:val="0"/>
          <w:numId w:val="20"/>
        </w:numPr>
        <w:rPr>
          <w:color w:val="000000"/>
          <w:szCs w:val="22"/>
        </w:rPr>
      </w:pPr>
      <w:r w:rsidRPr="0009631D">
        <w:rPr>
          <w:color w:val="000000"/>
          <w:szCs w:val="22"/>
        </w:rPr>
        <w:t>Electronic Filers:  Comments may be filed electronically by accessing ECFS at </w:t>
      </w:r>
      <w:hyperlink r:id="rId11" w:history="1">
        <w:r w:rsidRPr="0009631D">
          <w:rPr>
            <w:rStyle w:val="Hyperlink"/>
            <w:szCs w:val="22"/>
          </w:rPr>
          <w:t>http://apps.fcc.gov/ecfs/</w:t>
        </w:r>
      </w:hyperlink>
      <w:r w:rsidRPr="0009631D">
        <w:rPr>
          <w:color w:val="000000"/>
          <w:szCs w:val="22"/>
        </w:rPr>
        <w:t>.</w:t>
      </w:r>
    </w:p>
    <w:p w:rsidR="0009631D" w:rsidRPr="0009631D" w:rsidP="0009631D">
      <w:pPr>
        <w:rPr>
          <w:color w:val="000000"/>
          <w:szCs w:val="22"/>
        </w:rPr>
      </w:pPr>
    </w:p>
    <w:p w:rsidR="0009631D" w:rsidRPr="0009631D" w:rsidP="0009631D">
      <w:pPr>
        <w:numPr>
          <w:ilvl w:val="0"/>
          <w:numId w:val="21"/>
        </w:numPr>
        <w:rPr>
          <w:color w:val="000000"/>
          <w:szCs w:val="22"/>
        </w:rPr>
      </w:pPr>
      <w:r w:rsidRPr="0009631D">
        <w:rPr>
          <w:color w:val="000000"/>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All hand-delivered or messenger-delivered paper filings for the Commission’s Secretary must be delivered to FCC Headquarters at 445 12</w:t>
      </w:r>
      <w:r w:rsidRPr="0009631D">
        <w:rPr>
          <w:color w:val="000000"/>
          <w:szCs w:val="22"/>
          <w:vertAlign w:val="superscript"/>
        </w:rPr>
        <w:t>th</w:t>
      </w:r>
      <w:r w:rsidRPr="0009631D">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Commercial overnight mail (other than U.S. Postal Service Express Mail and Priority Mail) must be sent to 9050 Junction Drive, Annapolis Junction, MD, 20701.</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U.S. Postal Service first-class, Express, and Priority mail must be addressed to 445 12</w:t>
      </w:r>
      <w:r w:rsidRPr="0009631D">
        <w:rPr>
          <w:color w:val="000000"/>
          <w:szCs w:val="22"/>
          <w:vertAlign w:val="superscript"/>
        </w:rPr>
        <w:t>th</w:t>
      </w:r>
      <w:r w:rsidRPr="0009631D">
        <w:rPr>
          <w:color w:val="000000"/>
          <w:szCs w:val="22"/>
        </w:rPr>
        <w:t> Street, SW, Washington DC, 20554.</w:t>
      </w:r>
    </w:p>
    <w:p w:rsidR="0009631D" w:rsidRPr="0009631D" w:rsidP="0009631D">
      <w:pPr>
        <w:rPr>
          <w:color w:val="000000"/>
          <w:szCs w:val="22"/>
        </w:rPr>
      </w:pPr>
      <w:r w:rsidRPr="0009631D">
        <w:rPr>
          <w:color w:val="000000"/>
          <w:szCs w:val="22"/>
        </w:rPr>
        <w:t> </w:t>
      </w:r>
    </w:p>
    <w:p w:rsidR="0009631D" w:rsidRPr="0009631D" w:rsidP="0009631D">
      <w:pPr>
        <w:ind w:firstLine="72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09631D" w:rsidRPr="0009631D" w:rsidP="0009631D">
      <w:pPr>
        <w:rPr>
          <w:color w:val="000000"/>
          <w:szCs w:val="22"/>
        </w:rPr>
      </w:pPr>
    </w:p>
    <w:p w:rsidR="0009631D" w:rsidRPr="0009631D" w:rsidP="0009631D">
      <w:pPr>
        <w:rPr>
          <w:b/>
          <w:color w:val="000000"/>
          <w:szCs w:val="22"/>
        </w:rPr>
      </w:pPr>
      <w:r w:rsidRPr="0009631D">
        <w:rPr>
          <w:b/>
          <w:color w:val="000000"/>
          <w:szCs w:val="22"/>
        </w:rPr>
        <w:t>In addition, e-mail one copy of each pleading to each of the following:</w:t>
      </w:r>
    </w:p>
    <w:p w:rsidR="0009631D" w:rsidRPr="0009631D" w:rsidP="0009631D">
      <w:pPr>
        <w:rPr>
          <w:b/>
          <w:color w:val="000000"/>
          <w:szCs w:val="22"/>
        </w:rPr>
      </w:pPr>
    </w:p>
    <w:p w:rsidR="0009631D" w:rsidRPr="0009631D" w:rsidP="0009631D">
      <w:pPr>
        <w:numPr>
          <w:ilvl w:val="0"/>
          <w:numId w:val="18"/>
        </w:numPr>
        <w:rPr>
          <w:color w:val="000000"/>
          <w:szCs w:val="22"/>
        </w:rPr>
      </w:pPr>
      <w:r w:rsidRPr="0009631D">
        <w:rPr>
          <w:color w:val="000000"/>
          <w:szCs w:val="22"/>
        </w:rPr>
        <w:t xml:space="preserve">Myrva Charles, Competition Policy Division, Wireline Competition Bureau,  </w:t>
      </w:r>
      <w:hyperlink r:id="rId12" w:history="1">
        <w:r w:rsidRPr="0009631D">
          <w:rPr>
            <w:rStyle w:val="Hyperlink"/>
            <w:szCs w:val="22"/>
          </w:rPr>
          <w:t>myrva.charles@fcc.gov</w:t>
        </w:r>
      </w:hyperlink>
      <w:r w:rsidRPr="0009631D">
        <w:rPr>
          <w:color w:val="000000"/>
          <w:szCs w:val="22"/>
        </w:rPr>
        <w:t>;</w:t>
      </w:r>
    </w:p>
    <w:p w:rsidR="0009631D" w:rsidRPr="0009631D" w:rsidP="0009631D">
      <w:pPr>
        <w:rPr>
          <w:color w:val="000000"/>
          <w:szCs w:val="22"/>
        </w:rPr>
      </w:pPr>
    </w:p>
    <w:p w:rsidR="0009631D" w:rsidRPr="0009631D" w:rsidP="0009631D">
      <w:pPr>
        <w:numPr>
          <w:ilvl w:val="0"/>
          <w:numId w:val="18"/>
        </w:numPr>
        <w:rPr>
          <w:color w:val="000000"/>
          <w:szCs w:val="22"/>
        </w:rPr>
      </w:pPr>
      <w:r w:rsidRPr="0009631D">
        <w:rPr>
          <w:color w:val="000000"/>
          <w:szCs w:val="22"/>
        </w:rPr>
        <w:t xml:space="preserve">Gregory Kwan, Competition Policy Division, Wireline Competition Bureau, </w:t>
      </w:r>
      <w:hyperlink r:id="rId13" w:history="1">
        <w:r w:rsidRPr="0009631D">
          <w:rPr>
            <w:rStyle w:val="Hyperlink"/>
            <w:szCs w:val="22"/>
          </w:rPr>
          <w:t>gregory.kwan@fcc.gov</w:t>
        </w:r>
      </w:hyperlink>
      <w:r w:rsidRPr="0009631D">
        <w:rPr>
          <w:color w:val="000000"/>
          <w:szCs w:val="22"/>
        </w:rPr>
        <w:t xml:space="preserve">; </w:t>
      </w:r>
    </w:p>
    <w:p w:rsidR="0009631D" w:rsidRPr="0009631D" w:rsidP="0009631D">
      <w:pPr>
        <w:rPr>
          <w:color w:val="000000"/>
          <w:szCs w:val="22"/>
        </w:rPr>
      </w:pPr>
    </w:p>
    <w:p w:rsidR="0009631D" w:rsidRPr="0009631D" w:rsidP="0009631D">
      <w:pPr>
        <w:numPr>
          <w:ilvl w:val="0"/>
          <w:numId w:val="18"/>
        </w:numPr>
        <w:rPr>
          <w:color w:val="000000"/>
          <w:szCs w:val="22"/>
        </w:rPr>
      </w:pPr>
      <w:bookmarkStart w:id="5" w:name="_Hlk520384977"/>
      <w:r w:rsidRPr="0009631D">
        <w:rPr>
          <w:color w:val="000000"/>
          <w:szCs w:val="22"/>
        </w:rPr>
        <w:t xml:space="preserve">David Krech, International Bureau; </w:t>
      </w:r>
      <w:hyperlink r:id="rId14" w:history="1">
        <w:r w:rsidRPr="0009631D">
          <w:rPr>
            <w:rStyle w:val="Hyperlink"/>
            <w:szCs w:val="22"/>
          </w:rPr>
          <w:t>david.krech@fcc.gov</w:t>
        </w:r>
      </w:hyperlink>
      <w:r w:rsidRPr="0009631D">
        <w:rPr>
          <w:color w:val="000000"/>
          <w:szCs w:val="22"/>
        </w:rPr>
        <w:t xml:space="preserve">; </w:t>
      </w:r>
    </w:p>
    <w:p w:rsidR="0009631D" w:rsidRPr="0009631D" w:rsidP="0009631D">
      <w:pPr>
        <w:rPr>
          <w:color w:val="000000"/>
          <w:szCs w:val="22"/>
        </w:rPr>
      </w:pPr>
    </w:p>
    <w:p w:rsidR="0009631D" w:rsidRPr="0009631D" w:rsidP="0009631D">
      <w:pPr>
        <w:numPr>
          <w:ilvl w:val="0"/>
          <w:numId w:val="18"/>
        </w:numPr>
        <w:rPr>
          <w:color w:val="000000"/>
          <w:szCs w:val="22"/>
        </w:rPr>
      </w:pPr>
      <w:r w:rsidRPr="0009631D">
        <w:rPr>
          <w:color w:val="000000"/>
          <w:szCs w:val="22"/>
        </w:rPr>
        <w:t xml:space="preserve">Sumita Mukhoty, International Bureau; </w:t>
      </w:r>
      <w:hyperlink r:id="rId15" w:history="1">
        <w:r w:rsidRPr="0009631D">
          <w:rPr>
            <w:rStyle w:val="Hyperlink"/>
            <w:szCs w:val="22"/>
          </w:rPr>
          <w:t>sumita.mukhoty@fcc.gov</w:t>
        </w:r>
      </w:hyperlink>
      <w:r w:rsidRPr="0009631D">
        <w:rPr>
          <w:color w:val="000000"/>
          <w:szCs w:val="22"/>
        </w:rPr>
        <w:t>; and</w:t>
      </w:r>
    </w:p>
    <w:bookmarkEnd w:id="5"/>
    <w:p w:rsidR="0009631D" w:rsidRPr="0009631D" w:rsidP="0009631D">
      <w:pPr>
        <w:rPr>
          <w:color w:val="000000"/>
          <w:szCs w:val="22"/>
        </w:rPr>
      </w:pPr>
    </w:p>
    <w:p w:rsidR="0009631D" w:rsidRPr="0009631D" w:rsidP="0009631D">
      <w:pPr>
        <w:numPr>
          <w:ilvl w:val="0"/>
          <w:numId w:val="18"/>
        </w:numPr>
        <w:rPr>
          <w:color w:val="000000"/>
          <w:szCs w:val="22"/>
        </w:rPr>
      </w:pPr>
      <w:r w:rsidRPr="0009631D">
        <w:rPr>
          <w:color w:val="000000"/>
          <w:szCs w:val="22"/>
        </w:rPr>
        <w:t xml:space="preserve">Jim Bird, Office of General Counsel, </w:t>
      </w:r>
      <w:hyperlink r:id="rId16" w:history="1">
        <w:r w:rsidRPr="0009631D">
          <w:rPr>
            <w:rStyle w:val="Hyperlink"/>
            <w:szCs w:val="22"/>
          </w:rPr>
          <w:t>jim.bird@fcc.gov</w:t>
        </w:r>
      </w:hyperlink>
      <w:r w:rsidRPr="0009631D">
        <w:rPr>
          <w:color w:val="000000"/>
          <w:szCs w:val="22"/>
        </w:rPr>
        <w:t>.</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09631D" w:rsidRPr="0009631D" w:rsidP="0009631D">
      <w:pPr>
        <w:rPr>
          <w:color w:val="000000"/>
          <w:szCs w:val="22"/>
        </w:rPr>
      </w:pPr>
    </w:p>
    <w:p w:rsidR="0009631D" w:rsidRPr="0009631D" w:rsidP="004E1A72">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6"/>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09631D">
        <w:rPr>
          <w:color w:val="000000"/>
          <w:szCs w:val="22"/>
        </w:rPr>
        <w:t>within 15 days after such facts are discovered.  Absent such a showing of good cause, any issues not timely raised may be disregarded by the Commission.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For further information, please contact </w:t>
      </w:r>
      <w:r w:rsidR="0059120F">
        <w:rPr>
          <w:color w:val="000000"/>
          <w:szCs w:val="22"/>
        </w:rPr>
        <w:t>Tracey Wilson</w:t>
      </w:r>
      <w:r w:rsidRPr="0009631D">
        <w:rPr>
          <w:color w:val="000000"/>
          <w:szCs w:val="22"/>
        </w:rPr>
        <w:t xml:space="preserve"> at (202) 418-1</w:t>
      </w:r>
      <w:r w:rsidR="0059120F">
        <w:rPr>
          <w:color w:val="000000"/>
          <w:szCs w:val="22"/>
        </w:rPr>
        <w:t>394</w:t>
      </w:r>
      <w:bookmarkStart w:id="6" w:name="_GoBack"/>
      <w:bookmarkEnd w:id="6"/>
      <w:r w:rsidRPr="0009631D">
        <w:rPr>
          <w:color w:val="000000"/>
          <w:szCs w:val="22"/>
        </w:rPr>
        <w:t xml:space="preserve"> or Gregory Kwan at (202) 418-1191.</w:t>
      </w:r>
    </w:p>
    <w:p w:rsidR="0009631D" w:rsidRPr="0009631D" w:rsidP="0009631D">
      <w:pPr>
        <w:rPr>
          <w:color w:val="000000"/>
          <w:szCs w:val="22"/>
        </w:rPr>
      </w:pPr>
    </w:p>
    <w:p w:rsidR="0009631D" w:rsidRPr="0009631D" w:rsidP="0009631D">
      <w:pPr>
        <w:jc w:val="center"/>
        <w:rPr>
          <w:b/>
          <w:color w:val="000000"/>
          <w:szCs w:val="22"/>
        </w:rPr>
      </w:pPr>
      <w:r w:rsidRPr="0009631D">
        <w:rPr>
          <w:b/>
          <w:color w:val="000000"/>
          <w:szCs w:val="22"/>
        </w:rPr>
        <w:t>FCC</w:t>
      </w:r>
    </w:p>
    <w:p w:rsidR="0009631D" w:rsidRPr="0009631D" w:rsidP="0009631D">
      <w:pPr>
        <w:rPr>
          <w:color w:val="000000"/>
          <w:szCs w:val="22"/>
        </w:rPr>
      </w:pPr>
    </w:p>
    <w:p w:rsidR="008045DD" w:rsidP="002710BB">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4092">
      <w:r>
        <w:separator/>
      </w:r>
    </w:p>
  </w:footnote>
  <w:footnote w:type="continuationSeparator" w:id="1">
    <w:p w:rsidR="00734092">
      <w:r>
        <w:continuationSeparator/>
      </w:r>
    </w:p>
  </w:footnote>
  <w:footnote w:type="continuationNotice" w:id="2">
    <w:p w:rsidR="00734092"/>
  </w:footnote>
  <w:footnote w:id="3">
    <w:p w:rsidR="00720946" w:rsidRPr="00234975">
      <w:pPr>
        <w:pStyle w:val="FootnoteText"/>
        <w:rPr>
          <w:sz w:val="20"/>
        </w:rPr>
      </w:pPr>
      <w:r w:rsidRPr="00944B3A">
        <w:rPr>
          <w:rStyle w:val="FootnoteReference"/>
          <w:sz w:val="20"/>
        </w:rPr>
        <w:footnoteRef/>
      </w:r>
      <w:r w:rsidRPr="00944B3A">
        <w:rPr>
          <w:sz w:val="20"/>
        </w:rPr>
        <w:t xml:space="preserve"> </w:t>
      </w:r>
      <w:r w:rsidRPr="00234975">
        <w:rPr>
          <w:i/>
          <w:sz w:val="20"/>
        </w:rPr>
        <w:t>See</w:t>
      </w:r>
      <w:r w:rsidRPr="00234975">
        <w:rPr>
          <w:sz w:val="20"/>
        </w:rPr>
        <w:t xml:space="preserve"> 47 U.S.C. § 214; 47 CFR §§ 63.03-04.  Applicants also filed applications for the transfer of authorizations associated with international</w:t>
      </w:r>
      <w:r w:rsidRPr="00234975" w:rsidR="00596619">
        <w:rPr>
          <w:sz w:val="20"/>
        </w:rPr>
        <w:t xml:space="preserve"> </w:t>
      </w:r>
      <w:r w:rsidRPr="00234975" w:rsidR="00DA39CC">
        <w:rPr>
          <w:sz w:val="20"/>
        </w:rPr>
        <w:t xml:space="preserve">and wireless </w:t>
      </w:r>
      <w:r w:rsidRPr="00234975">
        <w:rPr>
          <w:sz w:val="20"/>
        </w:rPr>
        <w:t xml:space="preserve">services.  </w:t>
      </w:r>
      <w:r w:rsidR="00715142">
        <w:rPr>
          <w:sz w:val="20"/>
        </w:rPr>
        <w:t xml:space="preserve">On May 24, 2019, Applicants filed a supplement to their domestic section 214 application.  </w:t>
      </w:r>
      <w:r w:rsidRPr="00234975">
        <w:rPr>
          <w:sz w:val="20"/>
        </w:rPr>
        <w:t>Any action on the domestic section 214 application is without prejudice to Commission action on other related, pending applications.</w:t>
      </w:r>
    </w:p>
  </w:footnote>
  <w:footnote w:id="4">
    <w:p w:rsidR="009D24EA" w:rsidRPr="00234975">
      <w:pPr>
        <w:pStyle w:val="FootnoteText"/>
        <w:rPr>
          <w:sz w:val="20"/>
        </w:rPr>
      </w:pPr>
      <w:r w:rsidRPr="00944B3A">
        <w:rPr>
          <w:rStyle w:val="FootnoteReference"/>
          <w:sz w:val="20"/>
        </w:rPr>
        <w:footnoteRef/>
      </w:r>
      <w:r w:rsidRPr="00944B3A">
        <w:rPr>
          <w:sz w:val="20"/>
        </w:rPr>
        <w:t xml:space="preserve"> </w:t>
      </w:r>
      <w:r w:rsidRPr="00234975">
        <w:rPr>
          <w:sz w:val="20"/>
        </w:rPr>
        <w:t xml:space="preserve">Applicants state that iCON </w:t>
      </w:r>
      <w:r w:rsidR="00457DA2">
        <w:rPr>
          <w:sz w:val="20"/>
        </w:rPr>
        <w:t>AIV</w:t>
      </w:r>
      <w:r w:rsidRPr="00234975">
        <w:rPr>
          <w:sz w:val="20"/>
        </w:rPr>
        <w:t xml:space="preserve"> is 77 percent owned by iCON Infrastructure IV (US AIV-A), L.P., a </w:t>
      </w:r>
      <w:r w:rsidRPr="00944B3A">
        <w:rPr>
          <w:sz w:val="20"/>
        </w:rPr>
        <w:t>Guernsey</w:t>
      </w:r>
      <w:r w:rsidRPr="00944B3A" w:rsidR="00BE1693">
        <w:rPr>
          <w:sz w:val="20"/>
        </w:rPr>
        <w:t xml:space="preserve"> </w:t>
      </w:r>
      <w:r w:rsidRPr="00944B3A" w:rsidR="009F1CF9">
        <w:rPr>
          <w:sz w:val="20"/>
        </w:rPr>
        <w:t>entity</w:t>
      </w:r>
      <w:r w:rsidRPr="00234975">
        <w:rPr>
          <w:sz w:val="20"/>
        </w:rPr>
        <w:t>.  The remaining 23 percent is held by passive limited partner investors, none of which hold a 10 percent or greater interest in iCON IV Fund.</w:t>
      </w:r>
      <w:r w:rsidRPr="00234975" w:rsidR="00A233DD">
        <w:rPr>
          <w:sz w:val="20"/>
        </w:rPr>
        <w:t xml:space="preserve">  Applicants further state that</w:t>
      </w:r>
      <w:r w:rsidRPr="00234975" w:rsidR="00CC3F33">
        <w:rPr>
          <w:sz w:val="20"/>
        </w:rPr>
        <w:t xml:space="preserve"> the</w:t>
      </w:r>
      <w:r w:rsidRPr="00234975" w:rsidR="00A233DD">
        <w:rPr>
          <w:sz w:val="20"/>
        </w:rPr>
        <w:t xml:space="preserve"> following </w:t>
      </w:r>
      <w:r w:rsidRPr="00234975" w:rsidR="00CC3F33">
        <w:rPr>
          <w:sz w:val="20"/>
        </w:rPr>
        <w:t>citizens of the United Kingdom</w:t>
      </w:r>
      <w:r w:rsidRPr="00234975" w:rsidR="00A233DD">
        <w:rPr>
          <w:sz w:val="20"/>
        </w:rPr>
        <w:t xml:space="preserve"> hold a </w:t>
      </w:r>
      <w:r w:rsidR="004E1A72">
        <w:rPr>
          <w:sz w:val="20"/>
        </w:rPr>
        <w:t>10</w:t>
      </w:r>
      <w:r w:rsidRPr="00234975" w:rsidR="00A233DD">
        <w:rPr>
          <w:sz w:val="20"/>
        </w:rPr>
        <w:t xml:space="preserve"> percent or greater interest in iCON </w:t>
      </w:r>
      <w:r w:rsidR="005C1C87">
        <w:rPr>
          <w:sz w:val="20"/>
        </w:rPr>
        <w:t>P</w:t>
      </w:r>
      <w:r w:rsidRPr="00234975" w:rsidR="00A233DD">
        <w:rPr>
          <w:sz w:val="20"/>
        </w:rPr>
        <w:t>arent:  Daniel Micheal Agostino (11.12</w:t>
      </w:r>
      <w:r w:rsidRPr="00234975" w:rsidR="00CC3F33">
        <w:rPr>
          <w:sz w:val="20"/>
        </w:rPr>
        <w:t xml:space="preserve"> percen</w:t>
      </w:r>
      <w:r w:rsidR="00C87A92">
        <w:rPr>
          <w:sz w:val="20"/>
        </w:rPr>
        <w:t>t equity in</w:t>
      </w:r>
      <w:r w:rsidRPr="00234975" w:rsidR="00CC3F33">
        <w:rPr>
          <w:sz w:val="20"/>
        </w:rPr>
        <w:t>t</w:t>
      </w:r>
      <w:r w:rsidR="00C87A92">
        <w:rPr>
          <w:sz w:val="20"/>
        </w:rPr>
        <w:t>erest; 7.41% voting interest</w:t>
      </w:r>
      <w:r w:rsidRPr="00234975" w:rsidR="00CC3F33">
        <w:rPr>
          <w:sz w:val="20"/>
        </w:rPr>
        <w:t>); Paul Richard Malan (39.95 percent</w:t>
      </w:r>
      <w:r w:rsidR="00C87A92">
        <w:rPr>
          <w:sz w:val="20"/>
        </w:rPr>
        <w:t xml:space="preserve"> equity interest; 59.96 percent voting interest</w:t>
      </w:r>
      <w:r w:rsidRPr="00234975" w:rsidR="00CC3F33">
        <w:rPr>
          <w:sz w:val="20"/>
        </w:rPr>
        <w:t>); and Iain Ross Macleod (20.01 percent</w:t>
      </w:r>
      <w:r w:rsidR="00C87A92">
        <w:rPr>
          <w:sz w:val="20"/>
        </w:rPr>
        <w:t xml:space="preserve"> equity interest; </w:t>
      </w:r>
      <w:r w:rsidR="00C34A2D">
        <w:rPr>
          <w:sz w:val="20"/>
        </w:rPr>
        <w:t>13.34 percent voting interest</w:t>
      </w:r>
      <w:r w:rsidRPr="00234975" w:rsidR="00CC3F33">
        <w:rPr>
          <w:sz w:val="20"/>
        </w:rPr>
        <w:t>).  Mr. M</w:t>
      </w:r>
      <w:r w:rsidR="005C1C87">
        <w:rPr>
          <w:sz w:val="20"/>
        </w:rPr>
        <w:t>a</w:t>
      </w:r>
      <w:r w:rsidRPr="00234975" w:rsidR="00CC3F33">
        <w:rPr>
          <w:sz w:val="20"/>
        </w:rPr>
        <w:t>lan is a citizen of both the United Kingdom and Australia.</w:t>
      </w:r>
      <w:r w:rsidRPr="00234975" w:rsidR="00A233DD">
        <w:rPr>
          <w:sz w:val="20"/>
        </w:rPr>
        <w:t xml:space="preserve"> </w:t>
      </w:r>
    </w:p>
  </w:footnote>
  <w:footnote w:id="5">
    <w:p w:rsidR="00234975" w:rsidRPr="00944B3A">
      <w:pPr>
        <w:pStyle w:val="FootnoteText"/>
        <w:rPr>
          <w:sz w:val="20"/>
        </w:rPr>
      </w:pPr>
      <w:r w:rsidRPr="00944B3A">
        <w:rPr>
          <w:rStyle w:val="FootnoteReference"/>
          <w:sz w:val="20"/>
        </w:rPr>
        <w:footnoteRef/>
      </w:r>
      <w:r w:rsidRPr="00944B3A">
        <w:rPr>
          <w:sz w:val="20"/>
        </w:rPr>
        <w:t xml:space="preserve"> 47 CFR § 63.03.</w:t>
      </w:r>
    </w:p>
  </w:footnote>
  <w:footnote w:id="6">
    <w:p w:rsidR="0009631D" w:rsidRPr="00403B91" w:rsidP="0009631D">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24EB"/>
    <w:rsid w:val="000275C0"/>
    <w:rsid w:val="00036507"/>
    <w:rsid w:val="00036643"/>
    <w:rsid w:val="00037B27"/>
    <w:rsid w:val="00040A35"/>
    <w:rsid w:val="00051153"/>
    <w:rsid w:val="00053C09"/>
    <w:rsid w:val="00056FBA"/>
    <w:rsid w:val="000622EA"/>
    <w:rsid w:val="00073655"/>
    <w:rsid w:val="0009631D"/>
    <w:rsid w:val="00097A4D"/>
    <w:rsid w:val="000C1734"/>
    <w:rsid w:val="000C29BF"/>
    <w:rsid w:val="000C3D4B"/>
    <w:rsid w:val="000E1FC6"/>
    <w:rsid w:val="000E30CA"/>
    <w:rsid w:val="000E759F"/>
    <w:rsid w:val="00102CB4"/>
    <w:rsid w:val="00111189"/>
    <w:rsid w:val="00115112"/>
    <w:rsid w:val="00130651"/>
    <w:rsid w:val="001335D1"/>
    <w:rsid w:val="001404EC"/>
    <w:rsid w:val="001419AD"/>
    <w:rsid w:val="00145A03"/>
    <w:rsid w:val="00161D32"/>
    <w:rsid w:val="00165A52"/>
    <w:rsid w:val="001746B2"/>
    <w:rsid w:val="00176EAA"/>
    <w:rsid w:val="00177E40"/>
    <w:rsid w:val="00183BC5"/>
    <w:rsid w:val="00183F96"/>
    <w:rsid w:val="0019360E"/>
    <w:rsid w:val="00197863"/>
    <w:rsid w:val="00197FA0"/>
    <w:rsid w:val="001B4E69"/>
    <w:rsid w:val="001B5E2E"/>
    <w:rsid w:val="001C1487"/>
    <w:rsid w:val="001D3ABA"/>
    <w:rsid w:val="001D5BAB"/>
    <w:rsid w:val="001E4A3D"/>
    <w:rsid w:val="001E50F1"/>
    <w:rsid w:val="001F09B5"/>
    <w:rsid w:val="001F537A"/>
    <w:rsid w:val="001F5484"/>
    <w:rsid w:val="001F5B20"/>
    <w:rsid w:val="002009DB"/>
    <w:rsid w:val="00200A46"/>
    <w:rsid w:val="00201ECC"/>
    <w:rsid w:val="00216AE5"/>
    <w:rsid w:val="00234975"/>
    <w:rsid w:val="00236297"/>
    <w:rsid w:val="00242548"/>
    <w:rsid w:val="00251418"/>
    <w:rsid w:val="0025377B"/>
    <w:rsid w:val="0025577D"/>
    <w:rsid w:val="0026393B"/>
    <w:rsid w:val="002710BB"/>
    <w:rsid w:val="0027368D"/>
    <w:rsid w:val="00277EC1"/>
    <w:rsid w:val="00281C4B"/>
    <w:rsid w:val="0028593D"/>
    <w:rsid w:val="002A0611"/>
    <w:rsid w:val="002A0F17"/>
    <w:rsid w:val="002A1A50"/>
    <w:rsid w:val="002A1F0F"/>
    <w:rsid w:val="002B416D"/>
    <w:rsid w:val="002D3ED6"/>
    <w:rsid w:val="002E148F"/>
    <w:rsid w:val="002F5A0D"/>
    <w:rsid w:val="0030659D"/>
    <w:rsid w:val="00312F6E"/>
    <w:rsid w:val="00316C41"/>
    <w:rsid w:val="00321466"/>
    <w:rsid w:val="00326DAB"/>
    <w:rsid w:val="00330DD0"/>
    <w:rsid w:val="003348A2"/>
    <w:rsid w:val="00340CBB"/>
    <w:rsid w:val="003452E3"/>
    <w:rsid w:val="00354BAE"/>
    <w:rsid w:val="00362735"/>
    <w:rsid w:val="003713FE"/>
    <w:rsid w:val="00375720"/>
    <w:rsid w:val="003805A7"/>
    <w:rsid w:val="00381027"/>
    <w:rsid w:val="003826DE"/>
    <w:rsid w:val="00385D22"/>
    <w:rsid w:val="00387CB5"/>
    <w:rsid w:val="003A46D8"/>
    <w:rsid w:val="003B6314"/>
    <w:rsid w:val="003D2CC0"/>
    <w:rsid w:val="003D3C17"/>
    <w:rsid w:val="003E7B36"/>
    <w:rsid w:val="003E7CC1"/>
    <w:rsid w:val="003F5DCE"/>
    <w:rsid w:val="004021E8"/>
    <w:rsid w:val="00403B91"/>
    <w:rsid w:val="00405233"/>
    <w:rsid w:val="00420703"/>
    <w:rsid w:val="004423CD"/>
    <w:rsid w:val="00443169"/>
    <w:rsid w:val="00457DA2"/>
    <w:rsid w:val="00461B7F"/>
    <w:rsid w:val="0046789B"/>
    <w:rsid w:val="00473B72"/>
    <w:rsid w:val="004767C7"/>
    <w:rsid w:val="00493B38"/>
    <w:rsid w:val="00495966"/>
    <w:rsid w:val="004A348A"/>
    <w:rsid w:val="004A421B"/>
    <w:rsid w:val="004A46C9"/>
    <w:rsid w:val="004A60DC"/>
    <w:rsid w:val="004A71CD"/>
    <w:rsid w:val="004B04FC"/>
    <w:rsid w:val="004B18DF"/>
    <w:rsid w:val="004B3411"/>
    <w:rsid w:val="004B495B"/>
    <w:rsid w:val="004B7234"/>
    <w:rsid w:val="004C2281"/>
    <w:rsid w:val="004C49EF"/>
    <w:rsid w:val="004C5B2A"/>
    <w:rsid w:val="004D082B"/>
    <w:rsid w:val="004D15D9"/>
    <w:rsid w:val="004D2F8C"/>
    <w:rsid w:val="004D31A3"/>
    <w:rsid w:val="004D36B9"/>
    <w:rsid w:val="004E0968"/>
    <w:rsid w:val="004E1A72"/>
    <w:rsid w:val="004E1CCD"/>
    <w:rsid w:val="004E4528"/>
    <w:rsid w:val="00502046"/>
    <w:rsid w:val="005100C2"/>
    <w:rsid w:val="005129CA"/>
    <w:rsid w:val="005136DE"/>
    <w:rsid w:val="00520052"/>
    <w:rsid w:val="00522012"/>
    <w:rsid w:val="005259AC"/>
    <w:rsid w:val="00526992"/>
    <w:rsid w:val="0053003F"/>
    <w:rsid w:val="00535182"/>
    <w:rsid w:val="00541B00"/>
    <w:rsid w:val="00546673"/>
    <w:rsid w:val="00562113"/>
    <w:rsid w:val="00572EC5"/>
    <w:rsid w:val="005746C3"/>
    <w:rsid w:val="00575E6B"/>
    <w:rsid w:val="005766C0"/>
    <w:rsid w:val="00583816"/>
    <w:rsid w:val="00590D65"/>
    <w:rsid w:val="0059120F"/>
    <w:rsid w:val="005917A5"/>
    <w:rsid w:val="00593AB4"/>
    <w:rsid w:val="00596619"/>
    <w:rsid w:val="005B4DEE"/>
    <w:rsid w:val="005B643A"/>
    <w:rsid w:val="005C1C87"/>
    <w:rsid w:val="005D7414"/>
    <w:rsid w:val="005D7703"/>
    <w:rsid w:val="005F4D6E"/>
    <w:rsid w:val="005F7B41"/>
    <w:rsid w:val="0060549D"/>
    <w:rsid w:val="0061693A"/>
    <w:rsid w:val="00617F02"/>
    <w:rsid w:val="00620E39"/>
    <w:rsid w:val="006253CB"/>
    <w:rsid w:val="00630CA6"/>
    <w:rsid w:val="006324B2"/>
    <w:rsid w:val="00633A19"/>
    <w:rsid w:val="006350EA"/>
    <w:rsid w:val="00635535"/>
    <w:rsid w:val="00652D35"/>
    <w:rsid w:val="00655921"/>
    <w:rsid w:val="00663E39"/>
    <w:rsid w:val="00673C29"/>
    <w:rsid w:val="00680A52"/>
    <w:rsid w:val="00681F18"/>
    <w:rsid w:val="00685356"/>
    <w:rsid w:val="00691FC2"/>
    <w:rsid w:val="006950EB"/>
    <w:rsid w:val="00695882"/>
    <w:rsid w:val="006A1CCC"/>
    <w:rsid w:val="006B29E2"/>
    <w:rsid w:val="006B4201"/>
    <w:rsid w:val="006B7F06"/>
    <w:rsid w:val="006D5004"/>
    <w:rsid w:val="006E619A"/>
    <w:rsid w:val="006F3BD7"/>
    <w:rsid w:val="00702A0D"/>
    <w:rsid w:val="007057D1"/>
    <w:rsid w:val="00715142"/>
    <w:rsid w:val="00720946"/>
    <w:rsid w:val="00731FA9"/>
    <w:rsid w:val="00732C04"/>
    <w:rsid w:val="00734092"/>
    <w:rsid w:val="00743073"/>
    <w:rsid w:val="00747341"/>
    <w:rsid w:val="007558D7"/>
    <w:rsid w:val="007644F1"/>
    <w:rsid w:val="00767EC4"/>
    <w:rsid w:val="0077609C"/>
    <w:rsid w:val="00782554"/>
    <w:rsid w:val="0078725E"/>
    <w:rsid w:val="00791C6D"/>
    <w:rsid w:val="00792642"/>
    <w:rsid w:val="00794A8B"/>
    <w:rsid w:val="00797C32"/>
    <w:rsid w:val="007A6B8F"/>
    <w:rsid w:val="007B1B03"/>
    <w:rsid w:val="007C50D7"/>
    <w:rsid w:val="007D352B"/>
    <w:rsid w:val="007F43F2"/>
    <w:rsid w:val="00802B98"/>
    <w:rsid w:val="008045DD"/>
    <w:rsid w:val="00806A59"/>
    <w:rsid w:val="008138F2"/>
    <w:rsid w:val="00830116"/>
    <w:rsid w:val="00831C83"/>
    <w:rsid w:val="008546EB"/>
    <w:rsid w:val="0086589F"/>
    <w:rsid w:val="008763BF"/>
    <w:rsid w:val="008A1E75"/>
    <w:rsid w:val="008C49B6"/>
    <w:rsid w:val="008D0A8D"/>
    <w:rsid w:val="008D584B"/>
    <w:rsid w:val="008D7345"/>
    <w:rsid w:val="008E012F"/>
    <w:rsid w:val="008E4710"/>
    <w:rsid w:val="008E6637"/>
    <w:rsid w:val="008F000C"/>
    <w:rsid w:val="00904094"/>
    <w:rsid w:val="00917CD9"/>
    <w:rsid w:val="009226D0"/>
    <w:rsid w:val="00936752"/>
    <w:rsid w:val="00943E51"/>
    <w:rsid w:val="00944B3A"/>
    <w:rsid w:val="00950931"/>
    <w:rsid w:val="00951E8A"/>
    <w:rsid w:val="0095530B"/>
    <w:rsid w:val="00960AE0"/>
    <w:rsid w:val="00982B20"/>
    <w:rsid w:val="009831F8"/>
    <w:rsid w:val="00991DB0"/>
    <w:rsid w:val="0099315B"/>
    <w:rsid w:val="00995BC1"/>
    <w:rsid w:val="009A4D61"/>
    <w:rsid w:val="009A75BB"/>
    <w:rsid w:val="009B0256"/>
    <w:rsid w:val="009B5143"/>
    <w:rsid w:val="009B6A22"/>
    <w:rsid w:val="009C6AFA"/>
    <w:rsid w:val="009D24EA"/>
    <w:rsid w:val="009E360F"/>
    <w:rsid w:val="009F1CF9"/>
    <w:rsid w:val="009F1D82"/>
    <w:rsid w:val="00A01EF0"/>
    <w:rsid w:val="00A02F23"/>
    <w:rsid w:val="00A05155"/>
    <w:rsid w:val="00A07085"/>
    <w:rsid w:val="00A233DD"/>
    <w:rsid w:val="00A23947"/>
    <w:rsid w:val="00A26B04"/>
    <w:rsid w:val="00A27BF4"/>
    <w:rsid w:val="00A3606F"/>
    <w:rsid w:val="00A41F59"/>
    <w:rsid w:val="00A6163F"/>
    <w:rsid w:val="00A65835"/>
    <w:rsid w:val="00A66F66"/>
    <w:rsid w:val="00A6784F"/>
    <w:rsid w:val="00A77513"/>
    <w:rsid w:val="00A87DB7"/>
    <w:rsid w:val="00A91022"/>
    <w:rsid w:val="00AA7D57"/>
    <w:rsid w:val="00AC28AC"/>
    <w:rsid w:val="00B040DD"/>
    <w:rsid w:val="00B07D18"/>
    <w:rsid w:val="00B13303"/>
    <w:rsid w:val="00B13C3F"/>
    <w:rsid w:val="00B15470"/>
    <w:rsid w:val="00B21EC8"/>
    <w:rsid w:val="00B25BBF"/>
    <w:rsid w:val="00B36F96"/>
    <w:rsid w:val="00B4425B"/>
    <w:rsid w:val="00B444DB"/>
    <w:rsid w:val="00B44D3E"/>
    <w:rsid w:val="00B45C1E"/>
    <w:rsid w:val="00B50071"/>
    <w:rsid w:val="00B575BF"/>
    <w:rsid w:val="00B60DB5"/>
    <w:rsid w:val="00B65A6B"/>
    <w:rsid w:val="00B702A7"/>
    <w:rsid w:val="00B75B3E"/>
    <w:rsid w:val="00B77B57"/>
    <w:rsid w:val="00B8723A"/>
    <w:rsid w:val="00BA4F2C"/>
    <w:rsid w:val="00BB2151"/>
    <w:rsid w:val="00BB5C18"/>
    <w:rsid w:val="00BC5A76"/>
    <w:rsid w:val="00BE1693"/>
    <w:rsid w:val="00BE66B7"/>
    <w:rsid w:val="00BF38EB"/>
    <w:rsid w:val="00BF5C4F"/>
    <w:rsid w:val="00C029AB"/>
    <w:rsid w:val="00C04314"/>
    <w:rsid w:val="00C06CF8"/>
    <w:rsid w:val="00C11A2B"/>
    <w:rsid w:val="00C25C13"/>
    <w:rsid w:val="00C30C53"/>
    <w:rsid w:val="00C32A79"/>
    <w:rsid w:val="00C34A2D"/>
    <w:rsid w:val="00C350D5"/>
    <w:rsid w:val="00C70279"/>
    <w:rsid w:val="00C87A92"/>
    <w:rsid w:val="00C920D5"/>
    <w:rsid w:val="00C929F8"/>
    <w:rsid w:val="00C96682"/>
    <w:rsid w:val="00CA09A3"/>
    <w:rsid w:val="00CA0D2C"/>
    <w:rsid w:val="00CA29F2"/>
    <w:rsid w:val="00CA4566"/>
    <w:rsid w:val="00CB14FF"/>
    <w:rsid w:val="00CB2D67"/>
    <w:rsid w:val="00CC1EDE"/>
    <w:rsid w:val="00CC317A"/>
    <w:rsid w:val="00CC3F33"/>
    <w:rsid w:val="00CC4A75"/>
    <w:rsid w:val="00CC5510"/>
    <w:rsid w:val="00CC7532"/>
    <w:rsid w:val="00CE3E5D"/>
    <w:rsid w:val="00CF77E2"/>
    <w:rsid w:val="00D018B5"/>
    <w:rsid w:val="00D05431"/>
    <w:rsid w:val="00D05F64"/>
    <w:rsid w:val="00D165AD"/>
    <w:rsid w:val="00D16CA0"/>
    <w:rsid w:val="00D20E80"/>
    <w:rsid w:val="00D24EA9"/>
    <w:rsid w:val="00D43D8B"/>
    <w:rsid w:val="00D639F9"/>
    <w:rsid w:val="00D86E33"/>
    <w:rsid w:val="00D900F4"/>
    <w:rsid w:val="00D92BE8"/>
    <w:rsid w:val="00DA39CC"/>
    <w:rsid w:val="00DD1807"/>
    <w:rsid w:val="00DD6FA8"/>
    <w:rsid w:val="00DE0494"/>
    <w:rsid w:val="00DE2829"/>
    <w:rsid w:val="00DF240A"/>
    <w:rsid w:val="00E055EC"/>
    <w:rsid w:val="00E17818"/>
    <w:rsid w:val="00E20623"/>
    <w:rsid w:val="00E261C6"/>
    <w:rsid w:val="00E30201"/>
    <w:rsid w:val="00E317EE"/>
    <w:rsid w:val="00E40AFA"/>
    <w:rsid w:val="00E42CE8"/>
    <w:rsid w:val="00E53381"/>
    <w:rsid w:val="00E70C97"/>
    <w:rsid w:val="00E745AD"/>
    <w:rsid w:val="00E83D4A"/>
    <w:rsid w:val="00E85877"/>
    <w:rsid w:val="00EA3499"/>
    <w:rsid w:val="00EC0E5B"/>
    <w:rsid w:val="00EE708C"/>
    <w:rsid w:val="00EF6D04"/>
    <w:rsid w:val="00F1649D"/>
    <w:rsid w:val="00F20D8E"/>
    <w:rsid w:val="00F24C03"/>
    <w:rsid w:val="00F27619"/>
    <w:rsid w:val="00F33002"/>
    <w:rsid w:val="00F51098"/>
    <w:rsid w:val="00F54506"/>
    <w:rsid w:val="00F55292"/>
    <w:rsid w:val="00F55FA7"/>
    <w:rsid w:val="00F57C5C"/>
    <w:rsid w:val="00F607F4"/>
    <w:rsid w:val="00F67A48"/>
    <w:rsid w:val="00FA5C02"/>
    <w:rsid w:val="00FA5EA9"/>
    <w:rsid w:val="00FA6093"/>
    <w:rsid w:val="00FB3EDD"/>
    <w:rsid w:val="00FB5C45"/>
    <w:rsid w:val="00FC6449"/>
    <w:rsid w:val="00FE3F67"/>
    <w:rsid w:val="00FF1E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gregory.kwan@fcc.gov" TargetMode="External" /><Relationship Id="rId14" Type="http://schemas.openxmlformats.org/officeDocument/2006/relationships/hyperlink" Target="mailto:david.krech@fcc.gov" TargetMode="External" /><Relationship Id="rId15" Type="http://schemas.openxmlformats.org/officeDocument/2006/relationships/hyperlink" Target="mailto:sumita.mukhot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