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55656">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r>
        <w:t xml:space="preserve">   </w:t>
      </w:r>
    </w:p>
    <w:p w:rsidR="004B0872" w:rsidRPr="006B29E2" w:rsidP="004B0872">
      <w:pPr>
        <w:jc w:val="right"/>
        <w:rPr>
          <w:b/>
          <w:szCs w:val="22"/>
        </w:rPr>
      </w:pPr>
      <w:bookmarkStart w:id="2" w:name="_Hlk502044717"/>
      <w:r w:rsidRPr="006B29E2">
        <w:rPr>
          <w:b/>
          <w:szCs w:val="22"/>
        </w:rPr>
        <w:t>DA 1</w:t>
      </w:r>
      <w:r>
        <w:rPr>
          <w:b/>
          <w:szCs w:val="22"/>
        </w:rPr>
        <w:t>9</w:t>
      </w:r>
      <w:r w:rsidRPr="006B29E2">
        <w:rPr>
          <w:b/>
          <w:szCs w:val="22"/>
        </w:rPr>
        <w:t>-</w:t>
      </w:r>
      <w:r w:rsidR="00DA2097">
        <w:rPr>
          <w:b/>
          <w:szCs w:val="22"/>
        </w:rPr>
        <w:t>720</w:t>
      </w:r>
    </w:p>
    <w:p w:rsidR="004B0872" w:rsidRPr="006B29E2" w:rsidP="004B0872">
      <w:pPr>
        <w:spacing w:before="60"/>
        <w:jc w:val="right"/>
        <w:rPr>
          <w:b/>
          <w:szCs w:val="22"/>
        </w:rPr>
      </w:pPr>
      <w:r>
        <w:rPr>
          <w:b/>
          <w:szCs w:val="22"/>
        </w:rPr>
        <w:t>Ju</w:t>
      </w:r>
      <w:r w:rsidR="00A9775C">
        <w:rPr>
          <w:b/>
          <w:szCs w:val="22"/>
        </w:rPr>
        <w:t xml:space="preserve">ly </w:t>
      </w:r>
      <w:r w:rsidR="00CF5A9D">
        <w:rPr>
          <w:b/>
          <w:szCs w:val="22"/>
        </w:rPr>
        <w:t>30</w:t>
      </w:r>
      <w:r w:rsidRPr="006B29E2">
        <w:rPr>
          <w:b/>
          <w:szCs w:val="22"/>
        </w:rPr>
        <w:t>, 201</w:t>
      </w:r>
      <w:r>
        <w:rPr>
          <w:b/>
          <w:szCs w:val="22"/>
        </w:rPr>
        <w:t>9</w:t>
      </w:r>
    </w:p>
    <w:p w:rsidR="004B0872" w:rsidRPr="006B29E2" w:rsidP="004B0872">
      <w:pPr>
        <w:tabs>
          <w:tab w:val="left" w:pos="5900"/>
        </w:tabs>
        <w:rPr>
          <w:szCs w:val="22"/>
        </w:rPr>
      </w:pPr>
      <w:r w:rsidRPr="006B29E2">
        <w:rPr>
          <w:szCs w:val="22"/>
        </w:rPr>
        <w:tab/>
      </w:r>
    </w:p>
    <w:p w:rsidR="00FB0C67" w:rsidP="00FB0C67">
      <w:pPr>
        <w:autoSpaceDE w:val="0"/>
        <w:autoSpaceDN w:val="0"/>
        <w:adjustRightInd w:val="0"/>
        <w:jc w:val="center"/>
        <w:rPr>
          <w:b/>
          <w:bCs/>
          <w:szCs w:val="22"/>
        </w:rPr>
      </w:pPr>
      <w:bookmarkStart w:id="3" w:name="_Hlk519509475"/>
      <w:bookmarkStart w:id="4" w:name="_Hlk516578398"/>
      <w:r w:rsidRPr="009463B9">
        <w:rPr>
          <w:b/>
          <w:bCs/>
          <w:szCs w:val="22"/>
        </w:rPr>
        <w:t xml:space="preserve">DOMESTIC SECTION 214 APPLICATION FILED FOR THE </w:t>
      </w:r>
      <w:r w:rsidR="004B3C90">
        <w:rPr>
          <w:b/>
          <w:bCs/>
          <w:szCs w:val="22"/>
        </w:rPr>
        <w:t xml:space="preserve">ACQUISITION OF </w:t>
      </w:r>
      <w:r w:rsidRPr="009463B9" w:rsidR="009463B9">
        <w:rPr>
          <w:b/>
          <w:bCs/>
          <w:szCs w:val="22"/>
        </w:rPr>
        <w:t xml:space="preserve">CERTAIN ASSETS OF CONSOLIDATED COMMUNICATIONS OF </w:t>
      </w:r>
    </w:p>
    <w:p w:rsidR="00FB0C67" w:rsidP="00FB0C67">
      <w:pPr>
        <w:autoSpaceDE w:val="0"/>
        <w:autoSpaceDN w:val="0"/>
        <w:adjustRightInd w:val="0"/>
        <w:jc w:val="center"/>
        <w:rPr>
          <w:b/>
          <w:bCs/>
          <w:szCs w:val="22"/>
        </w:rPr>
      </w:pPr>
      <w:r w:rsidRPr="009463B9">
        <w:rPr>
          <w:b/>
          <w:bCs/>
          <w:szCs w:val="22"/>
        </w:rPr>
        <w:t xml:space="preserve">NORTHERN NEW ENGLAND COMPANY, LLC </w:t>
      </w:r>
    </w:p>
    <w:p w:rsidR="004B0872" w:rsidRPr="009463B9" w:rsidP="009463B9">
      <w:pPr>
        <w:autoSpaceDE w:val="0"/>
        <w:autoSpaceDN w:val="0"/>
        <w:adjustRightInd w:val="0"/>
        <w:jc w:val="center"/>
        <w:rPr>
          <w:szCs w:val="22"/>
        </w:rPr>
      </w:pPr>
      <w:r>
        <w:rPr>
          <w:b/>
          <w:bCs/>
          <w:szCs w:val="22"/>
        </w:rPr>
        <w:t>BY</w:t>
      </w:r>
      <w:r w:rsidRPr="009463B9" w:rsidR="004743FF">
        <w:rPr>
          <w:b/>
          <w:bCs/>
          <w:szCs w:val="22"/>
        </w:rPr>
        <w:t xml:space="preserve"> </w:t>
      </w:r>
      <w:r w:rsidRPr="009463B9" w:rsidR="009463B9">
        <w:rPr>
          <w:b/>
          <w:bCs/>
          <w:szCs w:val="22"/>
        </w:rPr>
        <w:t xml:space="preserve">TERABYTE HOLDINGS, L.L.C. </w:t>
      </w:r>
      <w:bookmarkEnd w:id="3"/>
      <w:bookmarkEnd w:id="4"/>
    </w:p>
    <w:p w:rsidR="004B0872" w:rsidP="004B0872">
      <w:pPr>
        <w:jc w:val="center"/>
        <w:rPr>
          <w:b/>
          <w:bCs/>
          <w:szCs w:val="22"/>
        </w:rPr>
      </w:pPr>
    </w:p>
    <w:p w:rsidR="004B0872" w:rsidRPr="006B29E2" w:rsidP="004B0872">
      <w:pPr>
        <w:jc w:val="center"/>
        <w:rPr>
          <w:b/>
          <w:szCs w:val="22"/>
        </w:rPr>
      </w:pPr>
      <w:r w:rsidRPr="006B29E2">
        <w:rPr>
          <w:b/>
          <w:bCs/>
          <w:szCs w:val="22"/>
        </w:rPr>
        <w:t>STREA</w:t>
      </w:r>
      <w:r w:rsidRPr="006B29E2">
        <w:rPr>
          <w:b/>
          <w:szCs w:val="22"/>
        </w:rPr>
        <w:t>MLINED PLEADING CYCLE ESTABLISHED</w:t>
      </w:r>
    </w:p>
    <w:p w:rsidR="004B0872" w:rsidRPr="006B29E2" w:rsidP="004B0872">
      <w:pPr>
        <w:jc w:val="center"/>
        <w:rPr>
          <w:b/>
          <w:szCs w:val="22"/>
        </w:rPr>
      </w:pPr>
    </w:p>
    <w:p w:rsidR="004B0872" w:rsidRPr="006B29E2" w:rsidP="004B0872">
      <w:pPr>
        <w:jc w:val="center"/>
        <w:rPr>
          <w:b/>
          <w:szCs w:val="22"/>
        </w:rPr>
      </w:pPr>
      <w:r>
        <w:rPr>
          <w:b/>
          <w:szCs w:val="22"/>
        </w:rPr>
        <w:t xml:space="preserve"> WC Docket No. 19-</w:t>
      </w:r>
      <w:r w:rsidR="00A9775C">
        <w:rPr>
          <w:b/>
          <w:szCs w:val="22"/>
        </w:rPr>
        <w:t>213</w:t>
      </w:r>
    </w:p>
    <w:p w:rsidR="004B0872" w:rsidRPr="006B29E2" w:rsidP="004B0872">
      <w:pPr>
        <w:jc w:val="center"/>
        <w:rPr>
          <w:szCs w:val="22"/>
        </w:rPr>
      </w:pPr>
    </w:p>
    <w:p w:rsidR="004B0872" w:rsidRPr="006B29E2" w:rsidP="004B0872">
      <w:pPr>
        <w:pStyle w:val="NoSpacing"/>
        <w:rPr>
          <w:b/>
          <w:szCs w:val="22"/>
        </w:rPr>
      </w:pPr>
      <w:r>
        <w:rPr>
          <w:b/>
          <w:szCs w:val="22"/>
        </w:rPr>
        <w:t xml:space="preserve">Comments Due:  </w:t>
      </w:r>
      <w:r w:rsidR="00CF5A9D">
        <w:rPr>
          <w:b/>
          <w:szCs w:val="22"/>
        </w:rPr>
        <w:t>August 13</w:t>
      </w:r>
      <w:r w:rsidRPr="006B29E2">
        <w:rPr>
          <w:b/>
          <w:szCs w:val="22"/>
        </w:rPr>
        <w:t>, 201</w:t>
      </w:r>
      <w:r>
        <w:rPr>
          <w:b/>
          <w:szCs w:val="22"/>
        </w:rPr>
        <w:t>9</w:t>
      </w:r>
    </w:p>
    <w:p w:rsidR="004B0872" w:rsidRPr="006B29E2" w:rsidP="004B0872">
      <w:pPr>
        <w:pStyle w:val="NoSpacing"/>
        <w:rPr>
          <w:b/>
          <w:szCs w:val="22"/>
        </w:rPr>
      </w:pPr>
      <w:r w:rsidRPr="006B29E2">
        <w:rPr>
          <w:b/>
          <w:szCs w:val="22"/>
        </w:rPr>
        <w:t xml:space="preserve">Reply Comments Due:  </w:t>
      </w:r>
      <w:r w:rsidR="00A9775C">
        <w:rPr>
          <w:b/>
          <w:szCs w:val="22"/>
        </w:rPr>
        <w:t xml:space="preserve">August </w:t>
      </w:r>
      <w:r w:rsidR="00CF5A9D">
        <w:rPr>
          <w:b/>
          <w:szCs w:val="22"/>
        </w:rPr>
        <w:t>20</w:t>
      </w:r>
      <w:r w:rsidRPr="006B29E2">
        <w:rPr>
          <w:b/>
          <w:szCs w:val="22"/>
        </w:rPr>
        <w:t>, 201</w:t>
      </w:r>
      <w:r>
        <w:rPr>
          <w:b/>
          <w:szCs w:val="22"/>
        </w:rPr>
        <w:t>9</w:t>
      </w:r>
    </w:p>
    <w:p w:rsidR="004B0872" w:rsidRPr="006B29E2" w:rsidP="004B0872">
      <w:pPr>
        <w:autoSpaceDE w:val="0"/>
        <w:autoSpaceDN w:val="0"/>
        <w:adjustRightInd w:val="0"/>
        <w:rPr>
          <w:rFonts w:ascii="TimesNewRomanPSMT" w:hAnsi="TimesNewRomanPSMT" w:cs="TimesNewRomanPSMT"/>
          <w:szCs w:val="22"/>
        </w:rPr>
      </w:pPr>
    </w:p>
    <w:p w:rsidR="004B0872" w:rsidRPr="009463B9" w:rsidP="00A9775C">
      <w:pPr>
        <w:autoSpaceDE w:val="0"/>
        <w:autoSpaceDN w:val="0"/>
        <w:adjustRightInd w:val="0"/>
        <w:ind w:firstLine="720"/>
        <w:rPr>
          <w:szCs w:val="22"/>
        </w:rPr>
      </w:pPr>
      <w:r w:rsidRPr="009463B9">
        <w:rPr>
          <w:szCs w:val="22"/>
        </w:rPr>
        <w:t xml:space="preserve">By this Public Notice, the Wireline Competition Bureau seeks comment from interested parties on an application filed by </w:t>
      </w:r>
      <w:r w:rsidRPr="009463B9" w:rsidR="00A9775C">
        <w:rPr>
          <w:szCs w:val="22"/>
        </w:rPr>
        <w:t>Consolidated Communications of Northern New England Company, LLC (</w:t>
      </w:r>
      <w:r w:rsidRPr="009463B9" w:rsidR="00C46CF8">
        <w:rPr>
          <w:szCs w:val="22"/>
        </w:rPr>
        <w:t>CCNE</w:t>
      </w:r>
      <w:r w:rsidRPr="009463B9" w:rsidR="00A9775C">
        <w:rPr>
          <w:szCs w:val="22"/>
        </w:rPr>
        <w:t xml:space="preserve">) </w:t>
      </w:r>
      <w:r w:rsidRPr="009463B9" w:rsidR="00C46CF8">
        <w:rPr>
          <w:szCs w:val="22"/>
        </w:rPr>
        <w:t xml:space="preserve">and Terabyte Holdings, L.L.C. (Terabyte) </w:t>
      </w:r>
      <w:r w:rsidR="008F315C">
        <w:rPr>
          <w:szCs w:val="22"/>
        </w:rPr>
        <w:t>(</w:t>
      </w:r>
      <w:r w:rsidR="00CB14E6">
        <w:rPr>
          <w:szCs w:val="22"/>
        </w:rPr>
        <w:t>together</w:t>
      </w:r>
      <w:r w:rsidRPr="009463B9" w:rsidR="00C46CF8">
        <w:rPr>
          <w:szCs w:val="22"/>
        </w:rPr>
        <w:t>, Applicants)</w:t>
      </w:r>
      <w:r w:rsidRPr="009463B9" w:rsidR="00A9775C">
        <w:rPr>
          <w:szCs w:val="22"/>
        </w:rPr>
        <w:t xml:space="preserve">, </w:t>
      </w:r>
      <w:r w:rsidRPr="009463B9">
        <w:rPr>
          <w:szCs w:val="22"/>
        </w:rPr>
        <w:t xml:space="preserve">pursuant to section 214 of the Communications Act of 1934, as amended, and sections 63.03-04 of the Commission’s rules, requesting consent to </w:t>
      </w:r>
      <w:r w:rsidR="008F315C">
        <w:rPr>
          <w:szCs w:val="22"/>
        </w:rPr>
        <w:t>transfer certain telecommunications assets of CCNE’s operator service/directory assistance (OS/DA) business to Terabyte</w:t>
      </w:r>
      <w:r w:rsidRPr="009463B9" w:rsidR="00A9775C">
        <w:rPr>
          <w:szCs w:val="22"/>
        </w:rPr>
        <w:t>.</w:t>
      </w:r>
      <w:r>
        <w:rPr>
          <w:rStyle w:val="FootnoteReference"/>
          <w:color w:val="231F20"/>
          <w:szCs w:val="22"/>
        </w:rPr>
        <w:footnoteReference w:id="3"/>
      </w:r>
    </w:p>
    <w:p w:rsidR="00AE641F" w:rsidRPr="009463B9" w:rsidP="00A9775C">
      <w:pPr>
        <w:autoSpaceDE w:val="0"/>
        <w:autoSpaceDN w:val="0"/>
        <w:adjustRightInd w:val="0"/>
        <w:ind w:firstLine="720"/>
        <w:rPr>
          <w:szCs w:val="22"/>
        </w:rPr>
      </w:pPr>
    </w:p>
    <w:p w:rsidR="006503BE" w:rsidP="00EC69F7">
      <w:pPr>
        <w:autoSpaceDE w:val="0"/>
        <w:autoSpaceDN w:val="0"/>
        <w:adjustRightInd w:val="0"/>
        <w:ind w:firstLine="720"/>
        <w:rPr>
          <w:szCs w:val="22"/>
        </w:rPr>
      </w:pPr>
      <w:r>
        <w:rPr>
          <w:szCs w:val="22"/>
        </w:rPr>
        <w:t>CCNE, a Delaware limited liability company,</w:t>
      </w:r>
      <w:r w:rsidRPr="009463B9" w:rsidR="00AE641F">
        <w:rPr>
          <w:szCs w:val="22"/>
        </w:rPr>
        <w:t xml:space="preserve"> is a wholly owned subsidiary of Consolidated Communications Holdings, Inc. (Consolidated Holdings)</w:t>
      </w:r>
      <w:r>
        <w:rPr>
          <w:szCs w:val="22"/>
        </w:rPr>
        <w:t xml:space="preserve">, a publicly-traded Delaware corporation.  </w:t>
      </w:r>
      <w:r w:rsidRPr="009463B9" w:rsidR="00AE641F">
        <w:rPr>
          <w:szCs w:val="22"/>
        </w:rPr>
        <w:t xml:space="preserve">Consolidated Holdings, together with </w:t>
      </w:r>
      <w:r w:rsidR="002C3BA7">
        <w:rPr>
          <w:szCs w:val="22"/>
        </w:rPr>
        <w:t xml:space="preserve">its affiliated companies </w:t>
      </w:r>
      <w:r>
        <w:rPr>
          <w:szCs w:val="22"/>
        </w:rPr>
        <w:t>formerly operat</w:t>
      </w:r>
      <w:r w:rsidR="002C3BA7">
        <w:rPr>
          <w:szCs w:val="22"/>
        </w:rPr>
        <w:t>ing</w:t>
      </w:r>
      <w:r>
        <w:rPr>
          <w:szCs w:val="22"/>
        </w:rPr>
        <w:t xml:space="preserve"> as “Fairpoint</w:t>
      </w:r>
      <w:r w:rsidR="002C3BA7">
        <w:rPr>
          <w:szCs w:val="22"/>
        </w:rPr>
        <w:t>,</w:t>
      </w:r>
      <w:r>
        <w:rPr>
          <w:szCs w:val="22"/>
        </w:rPr>
        <w:t>” provide</w:t>
      </w:r>
      <w:r w:rsidR="00CF5A9D">
        <w:rPr>
          <w:szCs w:val="22"/>
        </w:rPr>
        <w:t>s</w:t>
      </w:r>
      <w:r>
        <w:rPr>
          <w:szCs w:val="22"/>
        </w:rPr>
        <w:t xml:space="preserve"> incumbent and competitive local exchange carrier (LEC) and other services in </w:t>
      </w:r>
      <w:r w:rsidR="00CF5A9D">
        <w:rPr>
          <w:szCs w:val="22"/>
        </w:rPr>
        <w:t xml:space="preserve">multiple </w:t>
      </w:r>
      <w:r>
        <w:rPr>
          <w:szCs w:val="22"/>
        </w:rPr>
        <w:t>states.  Applicants state that the following U.S.-based ent</w:t>
      </w:r>
      <w:r w:rsidR="00B40978">
        <w:rPr>
          <w:szCs w:val="22"/>
        </w:rPr>
        <w:t>i</w:t>
      </w:r>
      <w:r>
        <w:rPr>
          <w:szCs w:val="22"/>
        </w:rPr>
        <w:t>ties hold a 10% or greater interest in Consolidated Holdings:  BlackRock, Inc. (15.4%) and The Vanguard Group, Inc. (</w:t>
      </w:r>
      <w:r w:rsidR="00B40978">
        <w:rPr>
          <w:szCs w:val="22"/>
        </w:rPr>
        <w:t>10.62%).</w:t>
      </w:r>
      <w:r w:rsidR="0038146C">
        <w:rPr>
          <w:szCs w:val="22"/>
        </w:rPr>
        <w:t xml:space="preserve">  </w:t>
      </w:r>
      <w:r w:rsidR="00E53411">
        <w:rPr>
          <w:szCs w:val="22"/>
        </w:rPr>
        <w:t xml:space="preserve">  Terabyte, a Missouri limited liability company doing business as Consolidated Call Center Services, provides OS/DA services in the U.S. and is wholly owned by Gregory J. Hagerman, a U.S. citizen.  </w:t>
      </w:r>
    </w:p>
    <w:p w:rsidR="004B0872" w:rsidRPr="004F731A" w:rsidP="004B0872">
      <w:pPr>
        <w:autoSpaceDE w:val="0"/>
        <w:autoSpaceDN w:val="0"/>
        <w:adjustRightInd w:val="0"/>
        <w:rPr>
          <w:szCs w:val="22"/>
        </w:rPr>
      </w:pPr>
    </w:p>
    <w:p w:rsidR="009463B9" w:rsidRPr="002349EE" w:rsidP="00610E52">
      <w:pPr>
        <w:autoSpaceDE w:val="0"/>
        <w:autoSpaceDN w:val="0"/>
        <w:adjustRightInd w:val="0"/>
        <w:ind w:firstLine="720"/>
        <w:rPr>
          <w:szCs w:val="22"/>
        </w:rPr>
      </w:pPr>
      <w:r w:rsidRPr="002349EE">
        <w:rPr>
          <w:szCs w:val="22"/>
        </w:rPr>
        <w:t xml:space="preserve">Pursuant to the terms of the </w:t>
      </w:r>
      <w:r w:rsidR="00E53411">
        <w:rPr>
          <w:szCs w:val="22"/>
        </w:rPr>
        <w:t>proposed transaction</w:t>
      </w:r>
      <w:r w:rsidR="00610E52">
        <w:rPr>
          <w:szCs w:val="22"/>
        </w:rPr>
        <w:t xml:space="preserve">, </w:t>
      </w:r>
      <w:r w:rsidRPr="002349EE">
        <w:rPr>
          <w:szCs w:val="22"/>
        </w:rPr>
        <w:t xml:space="preserve">Terabyte </w:t>
      </w:r>
      <w:r w:rsidR="00E53411">
        <w:rPr>
          <w:szCs w:val="22"/>
        </w:rPr>
        <w:t>would</w:t>
      </w:r>
      <w:r w:rsidRPr="002349EE">
        <w:rPr>
          <w:szCs w:val="22"/>
        </w:rPr>
        <w:t xml:space="preserve"> acquire certain assets of </w:t>
      </w:r>
      <w:r w:rsidR="00E53411">
        <w:rPr>
          <w:szCs w:val="22"/>
        </w:rPr>
        <w:t>CCNE’s</w:t>
      </w:r>
      <w:r w:rsidRPr="002349EE">
        <w:rPr>
          <w:szCs w:val="22"/>
        </w:rPr>
        <w:t xml:space="preserve"> OS/DA business currently operated from a call center and </w:t>
      </w:r>
      <w:r w:rsidR="00610E52">
        <w:rPr>
          <w:szCs w:val="22"/>
        </w:rPr>
        <w:t xml:space="preserve">its </w:t>
      </w:r>
      <w:r w:rsidRPr="002349EE">
        <w:rPr>
          <w:szCs w:val="22"/>
        </w:rPr>
        <w:t>related facilities in Portland</w:t>
      </w:r>
      <w:r w:rsidR="00610E52">
        <w:rPr>
          <w:szCs w:val="22"/>
        </w:rPr>
        <w:t>,</w:t>
      </w:r>
      <w:r w:rsidRPr="002349EE">
        <w:rPr>
          <w:szCs w:val="22"/>
        </w:rPr>
        <w:t xml:space="preserve"> Maine</w:t>
      </w:r>
      <w:r w:rsidR="00E53411">
        <w:rPr>
          <w:szCs w:val="22"/>
        </w:rPr>
        <w:t xml:space="preserve">.  The OS/DA assets that the subject of the proposed transaction serve customers in Maine, Vermont, and New Hampshire where </w:t>
      </w:r>
      <w:r w:rsidR="00CF5A9D">
        <w:rPr>
          <w:szCs w:val="22"/>
        </w:rPr>
        <w:t xml:space="preserve">the subsidiaries of </w:t>
      </w:r>
      <w:r w:rsidR="00E53411">
        <w:rPr>
          <w:szCs w:val="22"/>
        </w:rPr>
        <w:t xml:space="preserve">Consolidated Holdings provide incumbent </w:t>
      </w:r>
      <w:r w:rsidR="00E53411">
        <w:rPr>
          <w:szCs w:val="22"/>
        </w:rPr>
        <w:t xml:space="preserve">LEC service.  </w:t>
      </w:r>
      <w:r w:rsidRPr="002349EE" w:rsidR="004743FF">
        <w:rPr>
          <w:color w:val="020100"/>
          <w:szCs w:val="22"/>
        </w:rPr>
        <w:t>Applicants assert t</w:t>
      </w:r>
      <w:r w:rsidRPr="002349EE" w:rsidR="004743FF">
        <w:rPr>
          <w:szCs w:val="22"/>
        </w:rPr>
        <w:t xml:space="preserve">he proposed transaction is entitled to presumptive streamlined treatment under section </w:t>
      </w:r>
      <w:r w:rsidRPr="002349EE" w:rsidR="0086137A">
        <w:rPr>
          <w:szCs w:val="22"/>
        </w:rPr>
        <w:t>63.03(b)(</w:t>
      </w:r>
      <w:r w:rsidR="0086137A">
        <w:rPr>
          <w:szCs w:val="22"/>
        </w:rPr>
        <w:t>2</w:t>
      </w:r>
      <w:r w:rsidRPr="002349EE" w:rsidR="0086137A">
        <w:rPr>
          <w:szCs w:val="22"/>
        </w:rPr>
        <w:t>)(ii</w:t>
      </w:r>
      <w:r w:rsidR="00610E52">
        <w:rPr>
          <w:szCs w:val="22"/>
        </w:rPr>
        <w:t>)</w:t>
      </w:r>
      <w:r w:rsidRPr="002349EE" w:rsidR="0086137A">
        <w:rPr>
          <w:szCs w:val="22"/>
        </w:rPr>
        <w:t xml:space="preserve"> </w:t>
      </w:r>
      <w:r w:rsidRPr="002349EE" w:rsidR="004743FF">
        <w:rPr>
          <w:szCs w:val="22"/>
        </w:rPr>
        <w:t>of the Commission’s rules and that a grant of the application w</w:t>
      </w:r>
      <w:r w:rsidR="00FB0C67">
        <w:rPr>
          <w:szCs w:val="22"/>
        </w:rPr>
        <w:t>ould</w:t>
      </w:r>
      <w:r w:rsidRPr="002349EE" w:rsidR="004743FF">
        <w:rPr>
          <w:szCs w:val="22"/>
        </w:rPr>
        <w:t xml:space="preserve"> serve the public interest, convenience, and necessity.</w:t>
      </w:r>
      <w:r>
        <w:rPr>
          <w:szCs w:val="22"/>
          <w:vertAlign w:val="superscript"/>
        </w:rPr>
        <w:footnoteReference w:id="4"/>
      </w:r>
      <w:r w:rsidRPr="002349EE" w:rsidR="004743FF">
        <w:rPr>
          <w:szCs w:val="22"/>
        </w:rPr>
        <w:t xml:space="preserve">  </w:t>
      </w:r>
      <w:r w:rsidRPr="002349EE" w:rsidR="004743FF">
        <w:rPr>
          <w:b/>
          <w:bCs/>
          <w:szCs w:val="22"/>
        </w:rPr>
        <w:t xml:space="preserve"> </w:t>
      </w:r>
    </w:p>
    <w:p w:rsidR="004B0872" w:rsidRPr="004F731A" w:rsidP="004B0872">
      <w:pPr>
        <w:autoSpaceDE w:val="0"/>
        <w:autoSpaceDN w:val="0"/>
        <w:adjustRightInd w:val="0"/>
        <w:rPr>
          <w:szCs w:val="22"/>
        </w:rPr>
      </w:pPr>
    </w:p>
    <w:p w:rsidR="004B0872" w:rsidP="004B0872">
      <w:pPr>
        <w:autoSpaceDE w:val="0"/>
        <w:autoSpaceDN w:val="0"/>
        <w:adjustRightInd w:val="0"/>
        <w:ind w:left="720"/>
        <w:rPr>
          <w:bCs/>
          <w:szCs w:val="22"/>
        </w:rPr>
      </w:pPr>
      <w:r w:rsidRPr="004F731A">
        <w:rPr>
          <w:szCs w:val="22"/>
        </w:rPr>
        <w:t xml:space="preserve">Domestic Section 214 Application Filed for the </w:t>
      </w:r>
      <w:r w:rsidR="00610E52">
        <w:rPr>
          <w:szCs w:val="22"/>
        </w:rPr>
        <w:t>Acquisition</w:t>
      </w:r>
      <w:r w:rsidR="009463B9">
        <w:rPr>
          <w:szCs w:val="22"/>
        </w:rPr>
        <w:t xml:space="preserve"> of Certain Assets of </w:t>
      </w:r>
    </w:p>
    <w:p w:rsidR="009463B9" w:rsidP="004B0872">
      <w:pPr>
        <w:autoSpaceDE w:val="0"/>
        <w:autoSpaceDN w:val="0"/>
        <w:adjustRightInd w:val="0"/>
        <w:ind w:left="720"/>
        <w:rPr>
          <w:bCs/>
          <w:szCs w:val="22"/>
        </w:rPr>
      </w:pPr>
      <w:r>
        <w:rPr>
          <w:bCs/>
          <w:szCs w:val="22"/>
        </w:rPr>
        <w:t xml:space="preserve">Consolidated Communications of Northern New England Company, LLC </w:t>
      </w:r>
      <w:r w:rsidR="00610E52">
        <w:rPr>
          <w:bCs/>
          <w:szCs w:val="22"/>
        </w:rPr>
        <w:t>by</w:t>
      </w:r>
      <w:r>
        <w:rPr>
          <w:bCs/>
          <w:szCs w:val="22"/>
        </w:rPr>
        <w:t xml:space="preserve"> </w:t>
      </w:r>
    </w:p>
    <w:p w:rsidR="004B0872" w:rsidRPr="00610E52" w:rsidP="00610E52">
      <w:pPr>
        <w:autoSpaceDE w:val="0"/>
        <w:autoSpaceDN w:val="0"/>
        <w:adjustRightInd w:val="0"/>
        <w:ind w:left="720"/>
        <w:rPr>
          <w:szCs w:val="22"/>
        </w:rPr>
      </w:pPr>
      <w:r>
        <w:rPr>
          <w:bCs/>
          <w:szCs w:val="22"/>
        </w:rPr>
        <w:t>Terabyte Holdings, L.L.C.,</w:t>
      </w:r>
      <w:r w:rsidRPr="004F731A" w:rsidR="004743FF">
        <w:rPr>
          <w:bCs/>
          <w:szCs w:val="22"/>
        </w:rPr>
        <w:t xml:space="preserve"> </w:t>
      </w:r>
      <w:r w:rsidRPr="004F731A" w:rsidR="004743FF">
        <w:rPr>
          <w:szCs w:val="22"/>
        </w:rPr>
        <w:t>WC Docket No. 19-</w:t>
      </w:r>
      <w:r w:rsidR="00E744B5">
        <w:rPr>
          <w:szCs w:val="22"/>
        </w:rPr>
        <w:t>213</w:t>
      </w:r>
      <w:r w:rsidR="00610E52">
        <w:rPr>
          <w:szCs w:val="22"/>
        </w:rPr>
        <w:t xml:space="preserve"> </w:t>
      </w:r>
      <w:r w:rsidRPr="004F731A" w:rsidR="004743FF">
        <w:rPr>
          <w:szCs w:val="22"/>
        </w:rPr>
        <w:t xml:space="preserve">(filed </w:t>
      </w:r>
      <w:r w:rsidR="00E744B5">
        <w:rPr>
          <w:szCs w:val="22"/>
        </w:rPr>
        <w:t>July</w:t>
      </w:r>
      <w:r w:rsidRPr="004F731A" w:rsidR="004743FF">
        <w:rPr>
          <w:szCs w:val="22"/>
        </w:rPr>
        <w:t xml:space="preserve"> 1</w:t>
      </w:r>
      <w:r w:rsidR="00E744B5">
        <w:rPr>
          <w:szCs w:val="22"/>
        </w:rPr>
        <w:t>8</w:t>
      </w:r>
      <w:r w:rsidRPr="004F731A" w:rsidR="004743FF">
        <w:rPr>
          <w:szCs w:val="22"/>
        </w:rPr>
        <w:t>, 2019).</w:t>
      </w:r>
    </w:p>
    <w:p w:rsidR="004B0872" w:rsidRPr="00A6163F" w:rsidP="004B0872">
      <w:pPr>
        <w:autoSpaceDE w:val="0"/>
        <w:autoSpaceDN w:val="0"/>
        <w:adjustRightInd w:val="0"/>
        <w:rPr>
          <w:szCs w:val="22"/>
        </w:rPr>
      </w:pPr>
    </w:p>
    <w:p w:rsidR="004B0872" w:rsidP="004B0872">
      <w:pPr>
        <w:autoSpaceDE w:val="0"/>
        <w:autoSpaceDN w:val="0"/>
        <w:adjustRightInd w:val="0"/>
        <w:rPr>
          <w:szCs w:val="22"/>
        </w:rPr>
      </w:pPr>
      <w:r>
        <w:rPr>
          <w:b/>
          <w:szCs w:val="22"/>
          <w:u w:val="single"/>
        </w:rPr>
        <w:t>GENERAL INFORMATION</w:t>
      </w:r>
    </w:p>
    <w:p w:rsidR="004B0872" w:rsidP="004B0872">
      <w:pPr>
        <w:autoSpaceDE w:val="0"/>
        <w:autoSpaceDN w:val="0"/>
        <w:adjustRightInd w:val="0"/>
        <w:rPr>
          <w:szCs w:val="22"/>
        </w:rPr>
      </w:pPr>
    </w:p>
    <w:p w:rsidR="004B0872" w:rsidRPr="007F43F2" w:rsidP="004B0872">
      <w:pPr>
        <w:autoSpaceDE w:val="0"/>
        <w:autoSpaceDN w:val="0"/>
        <w:adjustRightInd w:val="0"/>
        <w:ind w:firstLine="720"/>
        <w:rPr>
          <w:szCs w:val="22"/>
        </w:rPr>
      </w:pPr>
      <w:r w:rsidRPr="007F43F2">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7F43F2">
        <w:rPr>
          <w:b/>
          <w:szCs w:val="22"/>
        </w:rPr>
        <w:t xml:space="preserve">on or before </w:t>
      </w:r>
      <w:r w:rsidR="00CF5A9D">
        <w:rPr>
          <w:b/>
          <w:szCs w:val="22"/>
        </w:rPr>
        <w:t>August 13</w:t>
      </w:r>
      <w:r>
        <w:rPr>
          <w:b/>
          <w:szCs w:val="22"/>
        </w:rPr>
        <w:t>,</w:t>
      </w:r>
      <w:r w:rsidRPr="007F43F2">
        <w:rPr>
          <w:b/>
          <w:szCs w:val="22"/>
        </w:rPr>
        <w:t xml:space="preserve"> 201</w:t>
      </w:r>
      <w:r>
        <w:rPr>
          <w:b/>
          <w:szCs w:val="22"/>
        </w:rPr>
        <w:t>9</w:t>
      </w:r>
      <w:r w:rsidRPr="007F43F2">
        <w:rPr>
          <w:szCs w:val="22"/>
        </w:rPr>
        <w:t xml:space="preserve">, and reply comments </w:t>
      </w:r>
      <w:r w:rsidRPr="007F43F2">
        <w:rPr>
          <w:b/>
          <w:szCs w:val="22"/>
        </w:rPr>
        <w:t xml:space="preserve">on or before </w:t>
      </w:r>
      <w:r w:rsidR="00E744B5">
        <w:rPr>
          <w:b/>
          <w:szCs w:val="22"/>
        </w:rPr>
        <w:t xml:space="preserve">August </w:t>
      </w:r>
      <w:r w:rsidR="00CF5A9D">
        <w:rPr>
          <w:b/>
          <w:szCs w:val="22"/>
        </w:rPr>
        <w:t>20</w:t>
      </w:r>
      <w:r w:rsidRPr="007F43F2">
        <w:rPr>
          <w:b/>
          <w:szCs w:val="22"/>
        </w:rPr>
        <w:t>, 201</w:t>
      </w:r>
      <w:r>
        <w:rPr>
          <w:b/>
          <w:szCs w:val="22"/>
        </w:rPr>
        <w:t>9</w:t>
      </w:r>
      <w:r w:rsidRPr="007F43F2">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4B0872" w:rsidRPr="007F43F2" w:rsidP="004B0872">
      <w:pPr>
        <w:autoSpaceDE w:val="0"/>
        <w:autoSpaceDN w:val="0"/>
        <w:adjustRightInd w:val="0"/>
        <w:ind w:firstLine="720"/>
        <w:rPr>
          <w:szCs w:val="22"/>
        </w:rPr>
      </w:pPr>
    </w:p>
    <w:p w:rsidR="004B0872" w:rsidRPr="007F43F2" w:rsidP="004B0872">
      <w:pPr>
        <w:autoSpaceDE w:val="0"/>
        <w:autoSpaceDN w:val="0"/>
        <w:adjustRightInd w:val="0"/>
        <w:ind w:firstLine="720"/>
        <w:rPr>
          <w:szCs w:val="22"/>
        </w:rPr>
      </w:pPr>
      <w:r w:rsidRPr="007F43F2">
        <w:rPr>
          <w:szCs w:val="22"/>
        </w:rPr>
        <w:t xml:space="preserve">Pursuant to section 63.03 of the Commission’s rules, 47 CFR § 63.03, parties to this proceeding should file any documents using the Commission’s Electronic Comment Filing System (ECFS):  http://apps.fcc.gov/ecfs/.  </w:t>
      </w:r>
    </w:p>
    <w:p w:rsidR="004B0872" w:rsidRPr="007F43F2" w:rsidP="004B0872">
      <w:pPr>
        <w:autoSpaceDE w:val="0"/>
        <w:autoSpaceDN w:val="0"/>
        <w:adjustRightInd w:val="0"/>
        <w:ind w:firstLine="720"/>
        <w:rPr>
          <w:b/>
          <w:szCs w:val="22"/>
        </w:rPr>
      </w:pPr>
    </w:p>
    <w:p w:rsidR="004B0872" w:rsidRPr="007F43F2" w:rsidP="004B0872">
      <w:pPr>
        <w:autoSpaceDE w:val="0"/>
        <w:autoSpaceDN w:val="0"/>
        <w:adjustRightInd w:val="0"/>
        <w:ind w:firstLine="720"/>
        <w:rPr>
          <w:b/>
          <w:szCs w:val="22"/>
        </w:rPr>
      </w:pPr>
      <w:r w:rsidRPr="007F43F2">
        <w:rPr>
          <w:b/>
          <w:szCs w:val="22"/>
        </w:rPr>
        <w:t>In addition, e-mail one copy of each pleading to each of the following:</w:t>
      </w:r>
    </w:p>
    <w:p w:rsidR="004B0872" w:rsidRPr="007F43F2" w:rsidP="004B0872">
      <w:pPr>
        <w:autoSpaceDE w:val="0"/>
        <w:autoSpaceDN w:val="0"/>
        <w:adjustRightInd w:val="0"/>
        <w:ind w:firstLine="720"/>
        <w:rPr>
          <w:b/>
          <w:szCs w:val="22"/>
        </w:rPr>
      </w:pPr>
    </w:p>
    <w:p w:rsidR="004B0872" w:rsidRPr="007F43F2" w:rsidP="004B0872">
      <w:pPr>
        <w:numPr>
          <w:ilvl w:val="0"/>
          <w:numId w:val="18"/>
        </w:numPr>
        <w:autoSpaceDE w:val="0"/>
        <w:autoSpaceDN w:val="0"/>
        <w:adjustRightInd w:val="0"/>
        <w:rPr>
          <w:szCs w:val="22"/>
        </w:rPr>
      </w:pPr>
      <w:r>
        <w:rPr>
          <w:szCs w:val="22"/>
        </w:rPr>
        <w:t>Tracey Wilson</w:t>
      </w:r>
      <w:r w:rsidRPr="007F43F2">
        <w:rPr>
          <w:szCs w:val="22"/>
        </w:rPr>
        <w:t xml:space="preserve">, Competition Policy Division, Wireline Competition Bureau,  </w:t>
      </w:r>
      <w:hyperlink r:id="rId11" w:history="1">
        <w:r w:rsidRPr="00F57C5C">
          <w:rPr>
            <w:rStyle w:val="Hyperlink"/>
            <w:szCs w:val="22"/>
          </w:rPr>
          <w:t>tracey.wilson@fcc.gov</w:t>
        </w:r>
      </w:hyperlink>
      <w:r w:rsidRPr="007F43F2">
        <w:rPr>
          <w:szCs w:val="22"/>
        </w:rPr>
        <w:t>;</w:t>
      </w:r>
    </w:p>
    <w:p w:rsidR="004B0872" w:rsidRPr="007F43F2" w:rsidP="004B0872">
      <w:pPr>
        <w:autoSpaceDE w:val="0"/>
        <w:autoSpaceDN w:val="0"/>
        <w:adjustRightInd w:val="0"/>
        <w:ind w:firstLine="720"/>
        <w:rPr>
          <w:szCs w:val="22"/>
        </w:rPr>
      </w:pPr>
    </w:p>
    <w:p w:rsidR="004B0872" w:rsidRPr="0051419A" w:rsidP="004B0872">
      <w:pPr>
        <w:numPr>
          <w:ilvl w:val="0"/>
          <w:numId w:val="18"/>
        </w:numPr>
        <w:autoSpaceDE w:val="0"/>
        <w:autoSpaceDN w:val="0"/>
        <w:adjustRightInd w:val="0"/>
        <w:rPr>
          <w:szCs w:val="22"/>
        </w:rPr>
      </w:pPr>
      <w:r>
        <w:rPr>
          <w:szCs w:val="22"/>
        </w:rPr>
        <w:t>Jodie May</w:t>
      </w:r>
      <w:r w:rsidRPr="007F43F2" w:rsidR="004743FF">
        <w:rPr>
          <w:szCs w:val="22"/>
        </w:rPr>
        <w:t xml:space="preserve">, Competition Policy Division, Wireline Competition Bureau, </w:t>
      </w:r>
      <w:r>
        <w:rPr>
          <w:szCs w:val="22"/>
        </w:rPr>
        <w:t>jodie.may</w:t>
      </w:r>
      <w:hyperlink r:id="rId12" w:history="1">
        <w:r w:rsidRPr="00C258B4" w:rsidR="004743FF">
          <w:rPr>
            <w:rStyle w:val="Hyperlink"/>
            <w:szCs w:val="22"/>
          </w:rPr>
          <w:t>@fcc.gov</w:t>
        </w:r>
      </w:hyperlink>
      <w:bookmarkStart w:id="5" w:name="_Hlk520384977"/>
      <w:r w:rsidRPr="0051419A" w:rsidR="004743FF">
        <w:rPr>
          <w:szCs w:val="22"/>
        </w:rPr>
        <w:t>; and</w:t>
      </w:r>
    </w:p>
    <w:bookmarkEnd w:id="5"/>
    <w:p w:rsidR="004B0872" w:rsidP="004B0872">
      <w:pPr>
        <w:pStyle w:val="ListParagraph"/>
        <w:ind w:left="0"/>
        <w:rPr>
          <w:szCs w:val="22"/>
        </w:rPr>
      </w:pPr>
    </w:p>
    <w:p w:rsidR="004B0872" w:rsidRPr="007F43F2" w:rsidP="004B0872">
      <w:pPr>
        <w:numPr>
          <w:ilvl w:val="0"/>
          <w:numId w:val="18"/>
        </w:numPr>
        <w:autoSpaceDE w:val="0"/>
        <w:autoSpaceDN w:val="0"/>
        <w:adjustRightInd w:val="0"/>
        <w:rPr>
          <w:szCs w:val="22"/>
        </w:rPr>
      </w:pPr>
      <w:r w:rsidRPr="007F43F2">
        <w:rPr>
          <w:szCs w:val="22"/>
        </w:rPr>
        <w:t xml:space="preserve">Jim Bird, Office of General Counsel, </w:t>
      </w:r>
      <w:hyperlink r:id="rId13" w:history="1">
        <w:r w:rsidRPr="007F43F2">
          <w:rPr>
            <w:rStyle w:val="Hyperlink"/>
            <w:szCs w:val="22"/>
          </w:rPr>
          <w:t>jim.bird@fcc.gov</w:t>
        </w:r>
      </w:hyperlink>
      <w:r w:rsidRPr="007F43F2">
        <w:rPr>
          <w:szCs w:val="22"/>
        </w:rPr>
        <w:t>.</w:t>
      </w:r>
    </w:p>
    <w:p w:rsidR="004B0872" w:rsidRPr="007F43F2" w:rsidP="004B0872">
      <w:pPr>
        <w:autoSpaceDE w:val="0"/>
        <w:autoSpaceDN w:val="0"/>
        <w:adjustRightInd w:val="0"/>
        <w:ind w:firstLine="720"/>
        <w:rPr>
          <w:szCs w:val="22"/>
        </w:rPr>
      </w:pPr>
    </w:p>
    <w:p w:rsidR="004B0872" w:rsidRPr="007F43F2" w:rsidP="004B0872">
      <w:pPr>
        <w:autoSpaceDE w:val="0"/>
        <w:autoSpaceDN w:val="0"/>
        <w:adjustRightInd w:val="0"/>
        <w:ind w:firstLine="720"/>
        <w:rPr>
          <w:szCs w:val="22"/>
        </w:rPr>
      </w:pPr>
      <w:r w:rsidRPr="007F43F2">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4B0872" w:rsidRPr="007F43F2" w:rsidP="004B0872">
      <w:pPr>
        <w:autoSpaceDE w:val="0"/>
        <w:autoSpaceDN w:val="0"/>
        <w:adjustRightInd w:val="0"/>
        <w:ind w:firstLine="720"/>
        <w:rPr>
          <w:szCs w:val="22"/>
        </w:rPr>
      </w:pPr>
    </w:p>
    <w:p w:rsidR="004B0872" w:rsidRPr="007F43F2" w:rsidP="004B0872">
      <w:pPr>
        <w:autoSpaceDE w:val="0"/>
        <w:autoSpaceDN w:val="0"/>
        <w:adjustRightInd w:val="0"/>
        <w:ind w:firstLine="720"/>
        <w:rPr>
          <w:szCs w:val="22"/>
        </w:rPr>
      </w:pPr>
      <w:r w:rsidRPr="007F43F2">
        <w:rPr>
          <w:szCs w:val="22"/>
        </w:rPr>
        <w:t xml:space="preserve">The proceeding in this Notice shall be treated as a “permit-but-disclose” proceeding in accordance with the Commission’s </w:t>
      </w:r>
      <w:r w:rsidRPr="007F43F2">
        <w:rPr>
          <w:i/>
          <w:szCs w:val="22"/>
        </w:rPr>
        <w:t>ex parte</w:t>
      </w:r>
      <w:r w:rsidRPr="007F43F2">
        <w:rPr>
          <w:szCs w:val="22"/>
        </w:rPr>
        <w:t xml:space="preserve"> rules.  Persons making </w:t>
      </w:r>
      <w:r w:rsidRPr="007F43F2">
        <w:rPr>
          <w:i/>
          <w:szCs w:val="22"/>
        </w:rPr>
        <w:t>ex parte</w:t>
      </w:r>
      <w:r w:rsidRPr="007F43F2">
        <w:rPr>
          <w:szCs w:val="22"/>
        </w:rPr>
        <w:t xml:space="preserve"> presentations must file a copy of any written presentation or a memorandum summarizing any oral presentation within two business days after the presentation (unless a different deadline applicable to the Sunshine period applies).  Persons making oral </w:t>
      </w:r>
      <w:r w:rsidRPr="007F43F2">
        <w:rPr>
          <w:i/>
          <w:szCs w:val="22"/>
        </w:rPr>
        <w:t>ex parte</w:t>
      </w:r>
      <w:r w:rsidRPr="007F43F2">
        <w:rPr>
          <w:szCs w:val="22"/>
        </w:rPr>
        <w:t xml:space="preserve"> presentations are reminded that memoranda summarizing the presentation must (1) list all persons attending or otherwise participating in the meeting at which the </w:t>
      </w:r>
      <w:r w:rsidRPr="007F43F2">
        <w:rPr>
          <w:i/>
          <w:szCs w:val="22"/>
        </w:rPr>
        <w:t>ex parte</w:t>
      </w:r>
      <w:r w:rsidRPr="007F43F2">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w:t>
      </w:r>
      <w:r w:rsidRPr="007F43F2">
        <w:rPr>
          <w:szCs w:val="22"/>
        </w:rPr>
        <w:t xml:space="preserve">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7F43F2">
        <w:rPr>
          <w:i/>
          <w:szCs w:val="22"/>
        </w:rPr>
        <w:t>ex parte</w:t>
      </w:r>
      <w:r w:rsidRPr="007F43F2">
        <w:rPr>
          <w:szCs w:val="22"/>
        </w:rPr>
        <w:t xml:space="preserve"> meetings are deemed to be written </w:t>
      </w:r>
      <w:r w:rsidRPr="007F43F2">
        <w:rPr>
          <w:i/>
          <w:szCs w:val="22"/>
        </w:rPr>
        <w:t>ex parte</w:t>
      </w:r>
      <w:r w:rsidRPr="007F43F2">
        <w:rPr>
          <w:szCs w:val="22"/>
        </w:rPr>
        <w:t xml:space="preserve"> presentations and must be filed consistent with rule 1.1206(b), 47 CFR § 1.1206(b).  Participants in this proceeding should familiarize themselves with the Commission’s </w:t>
      </w:r>
      <w:r w:rsidRPr="007F43F2">
        <w:rPr>
          <w:i/>
          <w:szCs w:val="22"/>
        </w:rPr>
        <w:t>ex parte</w:t>
      </w:r>
      <w:r w:rsidRPr="007F43F2">
        <w:rPr>
          <w:szCs w:val="22"/>
        </w:rPr>
        <w:t xml:space="preserve"> rules.</w:t>
      </w:r>
    </w:p>
    <w:p w:rsidR="004B0872" w:rsidP="004B0872">
      <w:pPr>
        <w:autoSpaceDE w:val="0"/>
        <w:autoSpaceDN w:val="0"/>
        <w:adjustRightInd w:val="0"/>
        <w:rPr>
          <w:szCs w:val="22"/>
        </w:rPr>
      </w:pPr>
    </w:p>
    <w:p w:rsidR="004B0872" w:rsidRPr="006B7F06" w:rsidP="004B0872">
      <w:pPr>
        <w:autoSpaceDE w:val="0"/>
        <w:autoSpaceDN w:val="0"/>
        <w:adjustRightInd w:val="0"/>
        <w:ind w:firstLine="720"/>
        <w:rPr>
          <w:szCs w:val="22"/>
        </w:rPr>
      </w:pPr>
      <w:r>
        <w:rPr>
          <w:szCs w:val="22"/>
        </w:rPr>
        <w:t xml:space="preserve">For further information, please contact Tracey Wilson at (202) 418-1394 or </w:t>
      </w:r>
      <w:r w:rsidR="00610E52">
        <w:rPr>
          <w:szCs w:val="22"/>
        </w:rPr>
        <w:t>Jodie May</w:t>
      </w:r>
      <w:r>
        <w:rPr>
          <w:szCs w:val="22"/>
        </w:rPr>
        <w:t xml:space="preserve"> at (202) 418-</w:t>
      </w:r>
      <w:r w:rsidR="00610E52">
        <w:rPr>
          <w:szCs w:val="22"/>
        </w:rPr>
        <w:t>0913</w:t>
      </w:r>
      <w:r w:rsidRPr="006B7F06">
        <w:rPr>
          <w:szCs w:val="22"/>
        </w:rPr>
        <w:t>.</w:t>
      </w:r>
    </w:p>
    <w:p w:rsidR="004B0872" w:rsidP="004B0872">
      <w:pPr>
        <w:autoSpaceDE w:val="0"/>
        <w:autoSpaceDN w:val="0"/>
        <w:adjustRightInd w:val="0"/>
        <w:ind w:firstLine="720"/>
        <w:rPr>
          <w:szCs w:val="22"/>
        </w:rPr>
      </w:pPr>
    </w:p>
    <w:bookmarkEnd w:id="2"/>
    <w:p w:rsidR="005C4D70" w:rsidP="005C4D70">
      <w:pPr>
        <w:autoSpaceDE w:val="0"/>
        <w:autoSpaceDN w:val="0"/>
        <w:adjustRightInd w:val="0"/>
        <w:rPr>
          <w:szCs w:val="22"/>
        </w:rPr>
      </w:pPr>
    </w:p>
    <w:p w:rsidR="0023284B" w:rsidP="00CF4281">
      <w:pPr>
        <w:jc w:val="center"/>
        <w:rPr>
          <w:color w:val="000000"/>
          <w:szCs w:val="22"/>
        </w:rPr>
      </w:pPr>
      <w:r>
        <w:rPr>
          <w:b/>
          <w:szCs w:val="22"/>
        </w:rPr>
        <w:t>- FCC</w:t>
      </w:r>
      <w:r w:rsidR="00CF4281">
        <w:rPr>
          <w:b/>
          <w:szCs w:val="22"/>
        </w:rPr>
        <w:t xml:space="preserve"> -</w:t>
      </w:r>
    </w:p>
    <w:sectPr w:rsidSect="005C4D70">
      <w:footerReference w:type="default" r:id="rId14"/>
      <w:headerReference w:type="first" r:id="rId15"/>
      <w:type w:val="continuous"/>
      <w:pgSz w:w="12240" w:h="15840"/>
      <w:pgMar w:top="1500" w:right="1720" w:bottom="980" w:left="1640" w:header="0" w:footer="797" w:gutter="0"/>
      <w:cols w:space="720" w:equalWidth="0">
        <w:col w:w="88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1556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C4D70">
      <w:rPr>
        <w:rStyle w:val="PageNumber"/>
        <w:noProof/>
      </w:rPr>
      <w:t>2</w:t>
    </w:r>
    <w:r>
      <w:rPr>
        <w:rStyle w:val="PageNumber"/>
      </w:rPr>
      <w:fldChar w:fldCharType="end"/>
    </w:r>
  </w:p>
  <w:p w:rsidR="0015565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pPr>
      <w:pStyle w:val="Footer"/>
      <w:jc w:val="center"/>
    </w:pPr>
    <w:r>
      <w:rPr>
        <w:rStyle w:val="PageNumber"/>
      </w:rPr>
      <w:fldChar w:fldCharType="begin"/>
    </w:r>
    <w:r>
      <w:rPr>
        <w:rStyle w:val="PageNumber"/>
      </w:rPr>
      <w:instrText xml:space="preserve"> PAGE </w:instrText>
    </w:r>
    <w:r>
      <w:rPr>
        <w:rStyle w:val="PageNumber"/>
      </w:rPr>
      <w:fldChar w:fldCharType="separate"/>
    </w:r>
    <w:r w:rsidR="00CF4281">
      <w:rPr>
        <w:rStyle w:val="PageNumber"/>
        <w:noProof/>
      </w:rPr>
      <w:t>3</w:t>
    </w:r>
    <w:r>
      <w:rPr>
        <w:rStyle w:val="PageNumber"/>
      </w:rPr>
      <w:fldChar w:fldCharType="end"/>
    </w:r>
  </w:p>
  <w:p w:rsidR="001556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E26FB">
      <w:r>
        <w:separator/>
      </w:r>
    </w:p>
  </w:footnote>
  <w:footnote w:type="continuationSeparator" w:id="1">
    <w:p w:rsidR="00FE26FB">
      <w:r>
        <w:continuationSeparator/>
      </w:r>
    </w:p>
  </w:footnote>
  <w:footnote w:type="continuationNotice" w:id="2">
    <w:p w:rsidR="00FE26FB"/>
  </w:footnote>
  <w:footnote w:id="3">
    <w:p w:rsidR="00617AD5" w:rsidRPr="00233858" w:rsidP="00617AD5">
      <w:pPr>
        <w:pStyle w:val="FootnoteText"/>
        <w:rPr>
          <w:sz w:val="20"/>
        </w:rPr>
      </w:pPr>
      <w:r>
        <w:rPr>
          <w:rStyle w:val="FootnoteReference"/>
        </w:rPr>
        <w:footnoteRef/>
      </w:r>
      <w:r>
        <w:t xml:space="preserve"> </w:t>
      </w:r>
      <w:r w:rsidRPr="00720946">
        <w:rPr>
          <w:i/>
          <w:sz w:val="20"/>
        </w:rPr>
        <w:t>See</w:t>
      </w:r>
      <w:r w:rsidRPr="00720946">
        <w:rPr>
          <w:sz w:val="20"/>
        </w:rPr>
        <w:t xml:space="preserve"> 47 U.S.C. § 214; 47 CFR §§ 63.03-04.</w:t>
      </w:r>
      <w:r>
        <w:rPr>
          <w:sz w:val="20"/>
        </w:rPr>
        <w:t xml:space="preserve"> </w:t>
      </w:r>
      <w:r>
        <w:rPr>
          <w:sz w:val="20"/>
        </w:rPr>
        <w:t xml:space="preserve">  </w:t>
      </w:r>
      <w:r w:rsidR="00887461">
        <w:rPr>
          <w:sz w:val="20"/>
        </w:rPr>
        <w:t>Applicants filed a clarification and supplement to their domestic section 214 application on July 23, 2019.</w:t>
      </w:r>
    </w:p>
    <w:p w:rsidR="004B0872" w:rsidRPr="00FE6B93" w:rsidP="004B0872">
      <w:pPr>
        <w:pStyle w:val="FootnoteText"/>
        <w:rPr>
          <w:sz w:val="20"/>
        </w:rPr>
      </w:pPr>
    </w:p>
  </w:footnote>
  <w:footnote w:id="4">
    <w:p w:rsidR="004B0872" w:rsidRPr="00E83D4A" w:rsidP="004B0872">
      <w:pPr>
        <w:pStyle w:val="FootnoteText"/>
        <w:rPr>
          <w:sz w:val="20"/>
        </w:rPr>
      </w:pPr>
      <w:r w:rsidRPr="00E83D4A">
        <w:rPr>
          <w:rStyle w:val="FootnoteReference"/>
          <w:sz w:val="20"/>
        </w:rPr>
        <w:footnoteRef/>
      </w:r>
      <w:r w:rsidRPr="00E83D4A">
        <w:rPr>
          <w:sz w:val="20"/>
        </w:rPr>
        <w:t xml:space="preserve"> </w:t>
      </w:r>
      <w:r w:rsidRPr="003348A2">
        <w:rPr>
          <w:color w:val="020100"/>
          <w:sz w:val="20"/>
        </w:rPr>
        <w:t xml:space="preserve">47 CFR </w:t>
      </w:r>
      <w:r w:rsidRPr="003348A2" w:rsidR="0086137A">
        <w:rPr>
          <w:color w:val="020100"/>
          <w:sz w:val="20"/>
        </w:rPr>
        <w:t>§ 63.03(b)(</w:t>
      </w:r>
      <w:r w:rsidR="0086137A">
        <w:rPr>
          <w:color w:val="020100"/>
          <w:sz w:val="20"/>
        </w:rPr>
        <w:t>2</w:t>
      </w:r>
      <w:r w:rsidRPr="00731FA9" w:rsidR="0086137A">
        <w:rPr>
          <w:color w:val="020100"/>
          <w:sz w:val="20"/>
        </w:rPr>
        <w:t>)(i</w:t>
      </w:r>
      <w:r w:rsidR="0086137A">
        <w:rPr>
          <w:color w:val="020100"/>
          <w:sz w:val="20"/>
        </w:rPr>
        <w:t>i</w:t>
      </w:r>
      <w:r w:rsidRPr="00731FA9" w:rsidR="0086137A">
        <w:rPr>
          <w:color w:val="0201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5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5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alt="fcc_logo" style="width:41.75pt;height:41.75pt;margin-top:8.5pt;margin-left:2.4pt;position:absolute;visibility:visible;z-index:251661312"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50" type="#_x0000_t202" style="width:244.8pt;height:50.4pt;margin-top:57.6pt;margin-left:47.6pt;position:absolute;visibility:visible;z-index:251658240" o:allowincell="f" stroked="f">
          <v:textbox>
            <w:txbxContent>
              <w:p w:rsidR="00155656">
                <w:pPr>
                  <w:rPr>
                    <w:rFonts w:ascii="Arial" w:hAnsi="Arial"/>
                    <w:b/>
                  </w:rPr>
                </w:pPr>
                <w:r>
                  <w:rPr>
                    <w:rFonts w:ascii="Arial" w:hAnsi="Arial"/>
                    <w:b/>
                  </w:rPr>
                  <w:t>Federal Communications Commission</w:t>
                </w:r>
              </w:p>
              <w:p w:rsidR="00155656">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155656">
                <w:pPr>
                  <w:rPr>
                    <w:rFonts w:ascii="Arial" w:hAnsi="Arial"/>
                    <w:sz w:val="24"/>
                  </w:rPr>
                </w:pPr>
                <w:r>
                  <w:rPr>
                    <w:rFonts w:ascii="Arial" w:hAnsi="Arial"/>
                    <w:b/>
                  </w:rPr>
                  <w:t>Washington, D.C. 20554</w:t>
                </w:r>
              </w:p>
            </w:txbxContent>
          </v:textbox>
        </v:shape>
      </w:pict>
    </w:r>
    <w:r w:rsidR="004743FF">
      <w:rPr>
        <w:rFonts w:ascii="News Gothic MT" w:hAnsi="News Gothic MT"/>
        <w:b/>
        <w:kern w:val="28"/>
        <w:sz w:val="96"/>
      </w:rPr>
      <w:t>PUBLIC NOTICE</w:t>
    </w:r>
  </w:p>
  <w:p w:rsidR="00155656">
    <w:pPr>
      <w:pStyle w:val="Header"/>
      <w:tabs>
        <w:tab w:val="left" w:pos="1080"/>
        <w:tab w:val="clear" w:pos="4320"/>
        <w:tab w:val="clear" w:pos="8640"/>
      </w:tabs>
      <w:spacing w:line="1120" w:lineRule="exact"/>
      <w:ind w:left="720"/>
      <w:rPr>
        <w:rFonts w:ascii="Arial" w:hAnsi="Arial"/>
        <w:b/>
        <w:sz w:val="28"/>
      </w:rPr>
    </w:pPr>
    <w:r>
      <w:rPr>
        <w:noProof/>
      </w:rPr>
      <w:pict>
        <v:line id="Line 2" o:spid="_x0000_s2051" style="position:absolute;visibility:visible;z-index:251659264" from="0,54.95pt" to="540pt,55.15pt" o:allowincell="f"/>
      </w:pict>
    </w:r>
    <w:r>
      <w:rPr>
        <w:noProof/>
      </w:rPr>
      <w:pict>
        <v:shape id="Text Box 3" o:spid="_x0000_s2052" type="#_x0000_t202" style="width:207.95pt;height:43.2pt;margin-top:10.25pt;margin-left:336.7pt;position:absolute;visibility:visible;z-index:251660288" o:allowincell="f" stroked="f">
          <v:textbox inset=",0,,0">
            <w:txbxContent>
              <w:p w:rsidR="00155656">
                <w:pPr>
                  <w:spacing w:before="40"/>
                  <w:jc w:val="right"/>
                  <w:rPr>
                    <w:rFonts w:ascii="Arial" w:hAnsi="Arial"/>
                    <w:b/>
                    <w:sz w:val="16"/>
                  </w:rPr>
                </w:pPr>
                <w:r>
                  <w:rPr>
                    <w:rFonts w:ascii="Arial" w:hAnsi="Arial"/>
                    <w:b/>
                    <w:sz w:val="16"/>
                  </w:rPr>
                  <w:t>News Media Information 202 / 418-0500</w:t>
                </w:r>
              </w:p>
              <w:p w:rsidR="00155656">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155656">
                <w:pPr>
                  <w:jc w:val="right"/>
                  <w:rPr>
                    <w:rFonts w:ascii="Arial" w:hAnsi="Arial"/>
                    <w:b/>
                    <w:sz w:val="16"/>
                  </w:rPr>
                </w:pPr>
                <w:r>
                  <w:rPr>
                    <w:rFonts w:ascii="Arial" w:hAnsi="Arial"/>
                    <w:b/>
                    <w:sz w:val="16"/>
                  </w:rPr>
                  <w:t>TTY: 1-888-835-5322</w:t>
                </w:r>
              </w:p>
              <w:p w:rsidR="00155656">
                <w:pPr>
                  <w:jc w:val="right"/>
                </w:pPr>
              </w:p>
            </w:txbxContent>
          </v:textbox>
        </v:shape>
      </w:pict>
    </w:r>
  </w:p>
  <w:p w:rsidR="00155656">
    <w:pPr>
      <w:pStyle w:val="Header"/>
      <w:tabs>
        <w:tab w:val="left" w:pos="1080"/>
        <w:tab w:val="clear" w:pos="4320"/>
        <w:tab w:val="clear" w:pos="8640"/>
      </w:tabs>
      <w:ind w:left="720"/>
      <w:rPr>
        <w:rFonts w:ascii="Arial" w:hAnsi="Arial"/>
        <w:b/>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55656">
    <w:pPr>
      <w:pStyle w:val="Header"/>
      <w:tabs>
        <w:tab w:val="left" w:pos="1080"/>
        <w:tab w:val="clear" w:pos="4320"/>
        <w:tab w:val="clear" w:pos="8640"/>
      </w:tabs>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059305A"/>
    <w:multiLevelType w:val="multilevel"/>
    <w:tmpl w:val="57A4B5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56511DD"/>
    <w:multiLevelType w:val="hybridMultilevel"/>
    <w:tmpl w:val="EE4EE3D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EBD39A2"/>
    <w:multiLevelType w:val="hybridMultilevel"/>
    <w:tmpl w:val="E3EA139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6BE20A48"/>
    <w:multiLevelType w:val="multilevel"/>
    <w:tmpl w:val="584238C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9"/>
  </w:num>
  <w:num w:numId="2">
    <w:abstractNumId w:val="8"/>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5"/>
  </w:num>
  <w:num w:numId="13">
    <w:abstractNumId w:val="6"/>
  </w:num>
  <w:num w:numId="14">
    <w:abstractNumId w:val="11"/>
  </w:num>
  <w:num w:numId="15">
    <w:abstractNumId w:val="0"/>
  </w:num>
  <w:num w:numId="16">
    <w:abstractNumId w:val="14"/>
  </w:num>
  <w:num w:numId="17">
    <w:abstractNumId w:val="4"/>
  </w:num>
  <w:num w:numId="18">
    <w:abstractNumId w:val="12"/>
  </w:num>
  <w:num w:numId="19">
    <w:abstractNumId w:val="3"/>
  </w:num>
  <w:num w:numId="20">
    <w:abstractNumId w:val="1"/>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50931"/>
    <w:rsid w:val="00002C25"/>
    <w:rsid w:val="00002D9F"/>
    <w:rsid w:val="0000517D"/>
    <w:rsid w:val="00011DCF"/>
    <w:rsid w:val="00012B49"/>
    <w:rsid w:val="00014BDC"/>
    <w:rsid w:val="000153E7"/>
    <w:rsid w:val="00015E7C"/>
    <w:rsid w:val="00020CEE"/>
    <w:rsid w:val="00021BFC"/>
    <w:rsid w:val="00031961"/>
    <w:rsid w:val="000321AD"/>
    <w:rsid w:val="000323C7"/>
    <w:rsid w:val="00032493"/>
    <w:rsid w:val="00034A37"/>
    <w:rsid w:val="000410B9"/>
    <w:rsid w:val="000418C4"/>
    <w:rsid w:val="000455D3"/>
    <w:rsid w:val="00046907"/>
    <w:rsid w:val="00047823"/>
    <w:rsid w:val="00050E3C"/>
    <w:rsid w:val="00053377"/>
    <w:rsid w:val="00053857"/>
    <w:rsid w:val="00054560"/>
    <w:rsid w:val="00057C27"/>
    <w:rsid w:val="00062194"/>
    <w:rsid w:val="00063669"/>
    <w:rsid w:val="00064425"/>
    <w:rsid w:val="000655A7"/>
    <w:rsid w:val="00067324"/>
    <w:rsid w:val="00073C5B"/>
    <w:rsid w:val="0007541A"/>
    <w:rsid w:val="00076DAD"/>
    <w:rsid w:val="00083543"/>
    <w:rsid w:val="00092F8B"/>
    <w:rsid w:val="000963B7"/>
    <w:rsid w:val="000A0575"/>
    <w:rsid w:val="000A32C0"/>
    <w:rsid w:val="000B3026"/>
    <w:rsid w:val="000B63AB"/>
    <w:rsid w:val="000C16A8"/>
    <w:rsid w:val="000C178C"/>
    <w:rsid w:val="000C1E1E"/>
    <w:rsid w:val="000C37F7"/>
    <w:rsid w:val="000C5197"/>
    <w:rsid w:val="000C7874"/>
    <w:rsid w:val="000D2393"/>
    <w:rsid w:val="000D3F38"/>
    <w:rsid w:val="000D4FA4"/>
    <w:rsid w:val="000D57F7"/>
    <w:rsid w:val="000D76FC"/>
    <w:rsid w:val="000E170A"/>
    <w:rsid w:val="000E4FF9"/>
    <w:rsid w:val="000F5A15"/>
    <w:rsid w:val="000F7E55"/>
    <w:rsid w:val="0010051C"/>
    <w:rsid w:val="00101119"/>
    <w:rsid w:val="00104D71"/>
    <w:rsid w:val="0011317E"/>
    <w:rsid w:val="00113F58"/>
    <w:rsid w:val="00115B5A"/>
    <w:rsid w:val="00115D80"/>
    <w:rsid w:val="001171D0"/>
    <w:rsid w:val="001173D9"/>
    <w:rsid w:val="00122DB3"/>
    <w:rsid w:val="00124B74"/>
    <w:rsid w:val="001263E7"/>
    <w:rsid w:val="00132812"/>
    <w:rsid w:val="00133A11"/>
    <w:rsid w:val="00133F29"/>
    <w:rsid w:val="0013668B"/>
    <w:rsid w:val="00140B84"/>
    <w:rsid w:val="001419AD"/>
    <w:rsid w:val="00144F16"/>
    <w:rsid w:val="00146445"/>
    <w:rsid w:val="0015113C"/>
    <w:rsid w:val="00151C37"/>
    <w:rsid w:val="00155284"/>
    <w:rsid w:val="00155656"/>
    <w:rsid w:val="00163B6D"/>
    <w:rsid w:val="0016418D"/>
    <w:rsid w:val="00164D16"/>
    <w:rsid w:val="00166476"/>
    <w:rsid w:val="001665D0"/>
    <w:rsid w:val="0016699B"/>
    <w:rsid w:val="00172740"/>
    <w:rsid w:val="00174170"/>
    <w:rsid w:val="001768D8"/>
    <w:rsid w:val="00186DF5"/>
    <w:rsid w:val="00191BA2"/>
    <w:rsid w:val="00194D9D"/>
    <w:rsid w:val="001A7163"/>
    <w:rsid w:val="001A7D38"/>
    <w:rsid w:val="001B340E"/>
    <w:rsid w:val="001B6931"/>
    <w:rsid w:val="001B6949"/>
    <w:rsid w:val="001C07D9"/>
    <w:rsid w:val="001C66BC"/>
    <w:rsid w:val="001C6E98"/>
    <w:rsid w:val="001D092D"/>
    <w:rsid w:val="001D555C"/>
    <w:rsid w:val="001D68F2"/>
    <w:rsid w:val="001E1333"/>
    <w:rsid w:val="001F2307"/>
    <w:rsid w:val="001F268F"/>
    <w:rsid w:val="001F342B"/>
    <w:rsid w:val="001F42CB"/>
    <w:rsid w:val="001F4D72"/>
    <w:rsid w:val="001F6164"/>
    <w:rsid w:val="001F6889"/>
    <w:rsid w:val="00204A67"/>
    <w:rsid w:val="00205A16"/>
    <w:rsid w:val="002079CF"/>
    <w:rsid w:val="00207EEA"/>
    <w:rsid w:val="0021123B"/>
    <w:rsid w:val="00212896"/>
    <w:rsid w:val="00216325"/>
    <w:rsid w:val="00220A2F"/>
    <w:rsid w:val="0022157B"/>
    <w:rsid w:val="00223CA2"/>
    <w:rsid w:val="002243EF"/>
    <w:rsid w:val="00225294"/>
    <w:rsid w:val="0022535E"/>
    <w:rsid w:val="00225D2C"/>
    <w:rsid w:val="0023284B"/>
    <w:rsid w:val="00233858"/>
    <w:rsid w:val="00233AE0"/>
    <w:rsid w:val="00233EE7"/>
    <w:rsid w:val="002349EE"/>
    <w:rsid w:val="002354B4"/>
    <w:rsid w:val="002412CD"/>
    <w:rsid w:val="002427FA"/>
    <w:rsid w:val="00242F7F"/>
    <w:rsid w:val="0024571E"/>
    <w:rsid w:val="00245F39"/>
    <w:rsid w:val="002515C9"/>
    <w:rsid w:val="002628E5"/>
    <w:rsid w:val="00265277"/>
    <w:rsid w:val="00267A6A"/>
    <w:rsid w:val="00275D30"/>
    <w:rsid w:val="00281415"/>
    <w:rsid w:val="00281A89"/>
    <w:rsid w:val="00285722"/>
    <w:rsid w:val="00287BB4"/>
    <w:rsid w:val="00292A0D"/>
    <w:rsid w:val="00292E1C"/>
    <w:rsid w:val="002930A7"/>
    <w:rsid w:val="002938BD"/>
    <w:rsid w:val="002A319E"/>
    <w:rsid w:val="002A3E00"/>
    <w:rsid w:val="002A5B2D"/>
    <w:rsid w:val="002A6306"/>
    <w:rsid w:val="002A68F4"/>
    <w:rsid w:val="002A6C27"/>
    <w:rsid w:val="002B02B7"/>
    <w:rsid w:val="002B1056"/>
    <w:rsid w:val="002B2C15"/>
    <w:rsid w:val="002C3265"/>
    <w:rsid w:val="002C3BA7"/>
    <w:rsid w:val="002C54A9"/>
    <w:rsid w:val="002C5EAB"/>
    <w:rsid w:val="002C7109"/>
    <w:rsid w:val="002D08D3"/>
    <w:rsid w:val="002D09C1"/>
    <w:rsid w:val="002D3AEA"/>
    <w:rsid w:val="002D5FA0"/>
    <w:rsid w:val="002D713E"/>
    <w:rsid w:val="002E04AA"/>
    <w:rsid w:val="002E0501"/>
    <w:rsid w:val="002E380A"/>
    <w:rsid w:val="002E5C4D"/>
    <w:rsid w:val="002F33B8"/>
    <w:rsid w:val="002F3957"/>
    <w:rsid w:val="002F6D25"/>
    <w:rsid w:val="003075E3"/>
    <w:rsid w:val="003134B8"/>
    <w:rsid w:val="00315F25"/>
    <w:rsid w:val="003169C9"/>
    <w:rsid w:val="0032019A"/>
    <w:rsid w:val="00324E29"/>
    <w:rsid w:val="003348A2"/>
    <w:rsid w:val="003352C0"/>
    <w:rsid w:val="003367BE"/>
    <w:rsid w:val="0034020C"/>
    <w:rsid w:val="00340744"/>
    <w:rsid w:val="003428DA"/>
    <w:rsid w:val="00343B3A"/>
    <w:rsid w:val="0034663B"/>
    <w:rsid w:val="00346D3E"/>
    <w:rsid w:val="00347C4A"/>
    <w:rsid w:val="003510E7"/>
    <w:rsid w:val="00353836"/>
    <w:rsid w:val="0035561D"/>
    <w:rsid w:val="0035664E"/>
    <w:rsid w:val="00356D79"/>
    <w:rsid w:val="0035774F"/>
    <w:rsid w:val="00362F62"/>
    <w:rsid w:val="0036422E"/>
    <w:rsid w:val="00372112"/>
    <w:rsid w:val="003734A8"/>
    <w:rsid w:val="00373B36"/>
    <w:rsid w:val="00377AA8"/>
    <w:rsid w:val="00377E84"/>
    <w:rsid w:val="0038032F"/>
    <w:rsid w:val="00380FF5"/>
    <w:rsid w:val="0038146C"/>
    <w:rsid w:val="00385FD3"/>
    <w:rsid w:val="0038631E"/>
    <w:rsid w:val="00387252"/>
    <w:rsid w:val="00390139"/>
    <w:rsid w:val="0039293D"/>
    <w:rsid w:val="00395138"/>
    <w:rsid w:val="003A2341"/>
    <w:rsid w:val="003A28B3"/>
    <w:rsid w:val="003A47A1"/>
    <w:rsid w:val="003A570E"/>
    <w:rsid w:val="003A62D9"/>
    <w:rsid w:val="003B390F"/>
    <w:rsid w:val="003B3E64"/>
    <w:rsid w:val="003B4D25"/>
    <w:rsid w:val="003B52C8"/>
    <w:rsid w:val="003B7987"/>
    <w:rsid w:val="003C1314"/>
    <w:rsid w:val="003C31CD"/>
    <w:rsid w:val="003C44DF"/>
    <w:rsid w:val="003C6DB8"/>
    <w:rsid w:val="003D30FF"/>
    <w:rsid w:val="003D4E22"/>
    <w:rsid w:val="003D5F6D"/>
    <w:rsid w:val="003D792E"/>
    <w:rsid w:val="003E0389"/>
    <w:rsid w:val="003E04E3"/>
    <w:rsid w:val="003E0E0C"/>
    <w:rsid w:val="003E125A"/>
    <w:rsid w:val="003F1F8D"/>
    <w:rsid w:val="003F4465"/>
    <w:rsid w:val="003F6CD8"/>
    <w:rsid w:val="003F7226"/>
    <w:rsid w:val="004012B0"/>
    <w:rsid w:val="004018C9"/>
    <w:rsid w:val="00404379"/>
    <w:rsid w:val="0040711F"/>
    <w:rsid w:val="004135AE"/>
    <w:rsid w:val="00413F70"/>
    <w:rsid w:val="0042320A"/>
    <w:rsid w:val="004270AC"/>
    <w:rsid w:val="00430B09"/>
    <w:rsid w:val="00433CDA"/>
    <w:rsid w:val="00436396"/>
    <w:rsid w:val="00442A71"/>
    <w:rsid w:val="0044478A"/>
    <w:rsid w:val="00463812"/>
    <w:rsid w:val="004648DE"/>
    <w:rsid w:val="00466F57"/>
    <w:rsid w:val="0046742F"/>
    <w:rsid w:val="00470AD1"/>
    <w:rsid w:val="0047364C"/>
    <w:rsid w:val="004743FF"/>
    <w:rsid w:val="004763C3"/>
    <w:rsid w:val="004808F6"/>
    <w:rsid w:val="00480FDB"/>
    <w:rsid w:val="00483002"/>
    <w:rsid w:val="0048401E"/>
    <w:rsid w:val="00491EF7"/>
    <w:rsid w:val="0049748F"/>
    <w:rsid w:val="004A2DCF"/>
    <w:rsid w:val="004A3006"/>
    <w:rsid w:val="004A76BF"/>
    <w:rsid w:val="004B0872"/>
    <w:rsid w:val="004B31D2"/>
    <w:rsid w:val="004B3521"/>
    <w:rsid w:val="004B39FC"/>
    <w:rsid w:val="004B3C90"/>
    <w:rsid w:val="004B40AD"/>
    <w:rsid w:val="004B69F8"/>
    <w:rsid w:val="004C05C0"/>
    <w:rsid w:val="004C0E6D"/>
    <w:rsid w:val="004C1736"/>
    <w:rsid w:val="004C1AC9"/>
    <w:rsid w:val="004C2206"/>
    <w:rsid w:val="004C248B"/>
    <w:rsid w:val="004C27C9"/>
    <w:rsid w:val="004C598B"/>
    <w:rsid w:val="004C5E64"/>
    <w:rsid w:val="004C6A76"/>
    <w:rsid w:val="004D0DA4"/>
    <w:rsid w:val="004D386A"/>
    <w:rsid w:val="004D7017"/>
    <w:rsid w:val="004E742F"/>
    <w:rsid w:val="004F1BB5"/>
    <w:rsid w:val="004F1ECA"/>
    <w:rsid w:val="004F731A"/>
    <w:rsid w:val="004F77FE"/>
    <w:rsid w:val="00501FFB"/>
    <w:rsid w:val="005121D2"/>
    <w:rsid w:val="00512D88"/>
    <w:rsid w:val="00512E36"/>
    <w:rsid w:val="005133FE"/>
    <w:rsid w:val="0051419A"/>
    <w:rsid w:val="005201B4"/>
    <w:rsid w:val="005250CB"/>
    <w:rsid w:val="005314CC"/>
    <w:rsid w:val="00532025"/>
    <w:rsid w:val="005369DB"/>
    <w:rsid w:val="00537D1A"/>
    <w:rsid w:val="0054109A"/>
    <w:rsid w:val="00541A50"/>
    <w:rsid w:val="00546DF9"/>
    <w:rsid w:val="00547191"/>
    <w:rsid w:val="00551CC3"/>
    <w:rsid w:val="005618F2"/>
    <w:rsid w:val="00561E27"/>
    <w:rsid w:val="005632AF"/>
    <w:rsid w:val="00565BA6"/>
    <w:rsid w:val="00566FCF"/>
    <w:rsid w:val="005722B5"/>
    <w:rsid w:val="00575057"/>
    <w:rsid w:val="00575A2C"/>
    <w:rsid w:val="00576A1A"/>
    <w:rsid w:val="00576D11"/>
    <w:rsid w:val="00577F26"/>
    <w:rsid w:val="00580576"/>
    <w:rsid w:val="00580CAB"/>
    <w:rsid w:val="0059305C"/>
    <w:rsid w:val="00593FEC"/>
    <w:rsid w:val="005A575E"/>
    <w:rsid w:val="005A68B9"/>
    <w:rsid w:val="005B3A2E"/>
    <w:rsid w:val="005C0197"/>
    <w:rsid w:val="005C0D7A"/>
    <w:rsid w:val="005C1319"/>
    <w:rsid w:val="005C1AB4"/>
    <w:rsid w:val="005C1F5A"/>
    <w:rsid w:val="005C4D70"/>
    <w:rsid w:val="005C54BD"/>
    <w:rsid w:val="005C5FCF"/>
    <w:rsid w:val="005C7557"/>
    <w:rsid w:val="005D19A3"/>
    <w:rsid w:val="005D349B"/>
    <w:rsid w:val="005D607D"/>
    <w:rsid w:val="005E2606"/>
    <w:rsid w:val="005E3073"/>
    <w:rsid w:val="005E3F5F"/>
    <w:rsid w:val="005F15ED"/>
    <w:rsid w:val="006031B6"/>
    <w:rsid w:val="00603521"/>
    <w:rsid w:val="0060372A"/>
    <w:rsid w:val="00606784"/>
    <w:rsid w:val="00606F13"/>
    <w:rsid w:val="00610E52"/>
    <w:rsid w:val="00612253"/>
    <w:rsid w:val="006133F6"/>
    <w:rsid w:val="00614558"/>
    <w:rsid w:val="00617AD5"/>
    <w:rsid w:val="006207D8"/>
    <w:rsid w:val="0062174C"/>
    <w:rsid w:val="00626701"/>
    <w:rsid w:val="006321C3"/>
    <w:rsid w:val="006345E8"/>
    <w:rsid w:val="0063722D"/>
    <w:rsid w:val="006415D3"/>
    <w:rsid w:val="006417BB"/>
    <w:rsid w:val="00641BBF"/>
    <w:rsid w:val="00646D8A"/>
    <w:rsid w:val="006503BE"/>
    <w:rsid w:val="00650FF5"/>
    <w:rsid w:val="00661133"/>
    <w:rsid w:val="0066536D"/>
    <w:rsid w:val="00667D7F"/>
    <w:rsid w:val="00667E67"/>
    <w:rsid w:val="00667FB8"/>
    <w:rsid w:val="0067103F"/>
    <w:rsid w:val="00672ED7"/>
    <w:rsid w:val="0067369F"/>
    <w:rsid w:val="006761F7"/>
    <w:rsid w:val="00677152"/>
    <w:rsid w:val="006801AF"/>
    <w:rsid w:val="006814F1"/>
    <w:rsid w:val="00687F39"/>
    <w:rsid w:val="00691A67"/>
    <w:rsid w:val="00693D24"/>
    <w:rsid w:val="00694CA4"/>
    <w:rsid w:val="006956C9"/>
    <w:rsid w:val="00696D25"/>
    <w:rsid w:val="00697DFE"/>
    <w:rsid w:val="006A0027"/>
    <w:rsid w:val="006A0423"/>
    <w:rsid w:val="006A0EBF"/>
    <w:rsid w:val="006A1B10"/>
    <w:rsid w:val="006A393C"/>
    <w:rsid w:val="006B04DA"/>
    <w:rsid w:val="006B1791"/>
    <w:rsid w:val="006B29E2"/>
    <w:rsid w:val="006B44ED"/>
    <w:rsid w:val="006B61F5"/>
    <w:rsid w:val="006B7A0E"/>
    <w:rsid w:val="006B7F06"/>
    <w:rsid w:val="006C14FF"/>
    <w:rsid w:val="006C2A98"/>
    <w:rsid w:val="006D5573"/>
    <w:rsid w:val="006D7286"/>
    <w:rsid w:val="006D7435"/>
    <w:rsid w:val="006E2D93"/>
    <w:rsid w:val="006E48E2"/>
    <w:rsid w:val="006E49EE"/>
    <w:rsid w:val="006F41A1"/>
    <w:rsid w:val="006F5332"/>
    <w:rsid w:val="006F5D6B"/>
    <w:rsid w:val="0070015C"/>
    <w:rsid w:val="00701A28"/>
    <w:rsid w:val="00704BD2"/>
    <w:rsid w:val="0070606C"/>
    <w:rsid w:val="00706797"/>
    <w:rsid w:val="00706C5D"/>
    <w:rsid w:val="00715FBC"/>
    <w:rsid w:val="00716D0E"/>
    <w:rsid w:val="0072022A"/>
    <w:rsid w:val="00720946"/>
    <w:rsid w:val="00725069"/>
    <w:rsid w:val="00726D72"/>
    <w:rsid w:val="00726F76"/>
    <w:rsid w:val="0073062C"/>
    <w:rsid w:val="00730B27"/>
    <w:rsid w:val="00731AFF"/>
    <w:rsid w:val="00731FA9"/>
    <w:rsid w:val="00732A76"/>
    <w:rsid w:val="00732E2E"/>
    <w:rsid w:val="00735C75"/>
    <w:rsid w:val="007362DF"/>
    <w:rsid w:val="00737502"/>
    <w:rsid w:val="0074352E"/>
    <w:rsid w:val="007436A1"/>
    <w:rsid w:val="00743F68"/>
    <w:rsid w:val="00744208"/>
    <w:rsid w:val="00745117"/>
    <w:rsid w:val="007479A9"/>
    <w:rsid w:val="00751139"/>
    <w:rsid w:val="00752149"/>
    <w:rsid w:val="0075259F"/>
    <w:rsid w:val="00757D91"/>
    <w:rsid w:val="00757E24"/>
    <w:rsid w:val="007610B5"/>
    <w:rsid w:val="00761A9A"/>
    <w:rsid w:val="00762891"/>
    <w:rsid w:val="00763E41"/>
    <w:rsid w:val="00765DEB"/>
    <w:rsid w:val="00771861"/>
    <w:rsid w:val="0077538B"/>
    <w:rsid w:val="007769CB"/>
    <w:rsid w:val="007778B6"/>
    <w:rsid w:val="00780870"/>
    <w:rsid w:val="00781046"/>
    <w:rsid w:val="0079449A"/>
    <w:rsid w:val="00794566"/>
    <w:rsid w:val="00797D8E"/>
    <w:rsid w:val="007A51C0"/>
    <w:rsid w:val="007A7C55"/>
    <w:rsid w:val="007B242B"/>
    <w:rsid w:val="007B3A71"/>
    <w:rsid w:val="007C1C78"/>
    <w:rsid w:val="007C484E"/>
    <w:rsid w:val="007D0A72"/>
    <w:rsid w:val="007D0E4E"/>
    <w:rsid w:val="007D28E9"/>
    <w:rsid w:val="007D3E39"/>
    <w:rsid w:val="007D4A02"/>
    <w:rsid w:val="007D6655"/>
    <w:rsid w:val="007E1A59"/>
    <w:rsid w:val="007E7369"/>
    <w:rsid w:val="007E79DF"/>
    <w:rsid w:val="007F43F2"/>
    <w:rsid w:val="007F542C"/>
    <w:rsid w:val="007F6A33"/>
    <w:rsid w:val="008033D3"/>
    <w:rsid w:val="00807B98"/>
    <w:rsid w:val="008130D2"/>
    <w:rsid w:val="00813837"/>
    <w:rsid w:val="0081465A"/>
    <w:rsid w:val="00816696"/>
    <w:rsid w:val="00816B84"/>
    <w:rsid w:val="00817FAD"/>
    <w:rsid w:val="00820D75"/>
    <w:rsid w:val="00820EC7"/>
    <w:rsid w:val="00821A7D"/>
    <w:rsid w:val="0082419B"/>
    <w:rsid w:val="00826D61"/>
    <w:rsid w:val="00827F90"/>
    <w:rsid w:val="008320B2"/>
    <w:rsid w:val="00832450"/>
    <w:rsid w:val="0083266F"/>
    <w:rsid w:val="008334AA"/>
    <w:rsid w:val="0083695A"/>
    <w:rsid w:val="00836F5A"/>
    <w:rsid w:val="00840A97"/>
    <w:rsid w:val="008444B1"/>
    <w:rsid w:val="00847B8C"/>
    <w:rsid w:val="00851E63"/>
    <w:rsid w:val="00857276"/>
    <w:rsid w:val="0086137A"/>
    <w:rsid w:val="0086201A"/>
    <w:rsid w:val="00864B72"/>
    <w:rsid w:val="00867C44"/>
    <w:rsid w:val="00871369"/>
    <w:rsid w:val="00871606"/>
    <w:rsid w:val="008723A5"/>
    <w:rsid w:val="008744A3"/>
    <w:rsid w:val="008747DD"/>
    <w:rsid w:val="00874BAA"/>
    <w:rsid w:val="00884116"/>
    <w:rsid w:val="00884775"/>
    <w:rsid w:val="00884969"/>
    <w:rsid w:val="00887461"/>
    <w:rsid w:val="00894AE4"/>
    <w:rsid w:val="00895732"/>
    <w:rsid w:val="008A46D5"/>
    <w:rsid w:val="008A7F98"/>
    <w:rsid w:val="008B06AE"/>
    <w:rsid w:val="008B69D0"/>
    <w:rsid w:val="008C0B79"/>
    <w:rsid w:val="008D05D9"/>
    <w:rsid w:val="008D3290"/>
    <w:rsid w:val="008D335A"/>
    <w:rsid w:val="008D5004"/>
    <w:rsid w:val="008E55AA"/>
    <w:rsid w:val="008F1726"/>
    <w:rsid w:val="008F299D"/>
    <w:rsid w:val="008F315C"/>
    <w:rsid w:val="008F620A"/>
    <w:rsid w:val="00903728"/>
    <w:rsid w:val="00903D76"/>
    <w:rsid w:val="009127D4"/>
    <w:rsid w:val="0091499C"/>
    <w:rsid w:val="00923607"/>
    <w:rsid w:val="00932E62"/>
    <w:rsid w:val="00935BD1"/>
    <w:rsid w:val="009463B9"/>
    <w:rsid w:val="00950931"/>
    <w:rsid w:val="0095097A"/>
    <w:rsid w:val="00952D1D"/>
    <w:rsid w:val="00952F33"/>
    <w:rsid w:val="00953CDD"/>
    <w:rsid w:val="00962D11"/>
    <w:rsid w:val="00963A49"/>
    <w:rsid w:val="00963DD7"/>
    <w:rsid w:val="0096738C"/>
    <w:rsid w:val="00971A6B"/>
    <w:rsid w:val="00974C95"/>
    <w:rsid w:val="009A60DD"/>
    <w:rsid w:val="009A69FE"/>
    <w:rsid w:val="009A78AD"/>
    <w:rsid w:val="009B2C2F"/>
    <w:rsid w:val="009B3418"/>
    <w:rsid w:val="009B65C3"/>
    <w:rsid w:val="009B7141"/>
    <w:rsid w:val="009C1A2E"/>
    <w:rsid w:val="009C25B3"/>
    <w:rsid w:val="009C2E13"/>
    <w:rsid w:val="009C5959"/>
    <w:rsid w:val="009C707B"/>
    <w:rsid w:val="009D083A"/>
    <w:rsid w:val="009D4D8F"/>
    <w:rsid w:val="009D7E8F"/>
    <w:rsid w:val="009E1F4F"/>
    <w:rsid w:val="009F56DA"/>
    <w:rsid w:val="009F5830"/>
    <w:rsid w:val="009F7B3C"/>
    <w:rsid w:val="00A01B7A"/>
    <w:rsid w:val="00A04794"/>
    <w:rsid w:val="00A11C9C"/>
    <w:rsid w:val="00A127D9"/>
    <w:rsid w:val="00A14677"/>
    <w:rsid w:val="00A14901"/>
    <w:rsid w:val="00A14DE3"/>
    <w:rsid w:val="00A17C02"/>
    <w:rsid w:val="00A206F4"/>
    <w:rsid w:val="00A25BBA"/>
    <w:rsid w:val="00A26383"/>
    <w:rsid w:val="00A3760B"/>
    <w:rsid w:val="00A41C1B"/>
    <w:rsid w:val="00A52680"/>
    <w:rsid w:val="00A56A37"/>
    <w:rsid w:val="00A6163F"/>
    <w:rsid w:val="00A61C52"/>
    <w:rsid w:val="00A64BCF"/>
    <w:rsid w:val="00A735BF"/>
    <w:rsid w:val="00A76817"/>
    <w:rsid w:val="00A81FCE"/>
    <w:rsid w:val="00A82168"/>
    <w:rsid w:val="00A910B3"/>
    <w:rsid w:val="00A928B9"/>
    <w:rsid w:val="00A946AE"/>
    <w:rsid w:val="00A954DA"/>
    <w:rsid w:val="00A9775C"/>
    <w:rsid w:val="00A97D5D"/>
    <w:rsid w:val="00AA00FE"/>
    <w:rsid w:val="00AA2B16"/>
    <w:rsid w:val="00AA5775"/>
    <w:rsid w:val="00AB1771"/>
    <w:rsid w:val="00AB46C3"/>
    <w:rsid w:val="00AD2C13"/>
    <w:rsid w:val="00AD42C3"/>
    <w:rsid w:val="00AD5E53"/>
    <w:rsid w:val="00AE03FD"/>
    <w:rsid w:val="00AE0830"/>
    <w:rsid w:val="00AE5354"/>
    <w:rsid w:val="00AE641F"/>
    <w:rsid w:val="00AF1183"/>
    <w:rsid w:val="00AF20DC"/>
    <w:rsid w:val="00AF248E"/>
    <w:rsid w:val="00AF2951"/>
    <w:rsid w:val="00AF2A2B"/>
    <w:rsid w:val="00AF3079"/>
    <w:rsid w:val="00AF4A95"/>
    <w:rsid w:val="00AF4FE4"/>
    <w:rsid w:val="00AF65B4"/>
    <w:rsid w:val="00B02327"/>
    <w:rsid w:val="00B026A2"/>
    <w:rsid w:val="00B06962"/>
    <w:rsid w:val="00B07189"/>
    <w:rsid w:val="00B10E55"/>
    <w:rsid w:val="00B1337A"/>
    <w:rsid w:val="00B16A1D"/>
    <w:rsid w:val="00B21C3B"/>
    <w:rsid w:val="00B324CC"/>
    <w:rsid w:val="00B3683E"/>
    <w:rsid w:val="00B40978"/>
    <w:rsid w:val="00B45F67"/>
    <w:rsid w:val="00B473C5"/>
    <w:rsid w:val="00B50711"/>
    <w:rsid w:val="00B50C19"/>
    <w:rsid w:val="00B51ABB"/>
    <w:rsid w:val="00B570B9"/>
    <w:rsid w:val="00B63113"/>
    <w:rsid w:val="00B663A6"/>
    <w:rsid w:val="00B66DD6"/>
    <w:rsid w:val="00B76169"/>
    <w:rsid w:val="00B76BE0"/>
    <w:rsid w:val="00B86AB5"/>
    <w:rsid w:val="00B87C71"/>
    <w:rsid w:val="00B906E5"/>
    <w:rsid w:val="00B97B18"/>
    <w:rsid w:val="00BA027E"/>
    <w:rsid w:val="00BA5E29"/>
    <w:rsid w:val="00BB169F"/>
    <w:rsid w:val="00BB56D4"/>
    <w:rsid w:val="00BB654E"/>
    <w:rsid w:val="00BC39C2"/>
    <w:rsid w:val="00BD5B5E"/>
    <w:rsid w:val="00BD6C2F"/>
    <w:rsid w:val="00BD7700"/>
    <w:rsid w:val="00BE11C9"/>
    <w:rsid w:val="00BE4DD9"/>
    <w:rsid w:val="00BF5058"/>
    <w:rsid w:val="00BF7876"/>
    <w:rsid w:val="00C02E22"/>
    <w:rsid w:val="00C0706A"/>
    <w:rsid w:val="00C10322"/>
    <w:rsid w:val="00C1346F"/>
    <w:rsid w:val="00C154C4"/>
    <w:rsid w:val="00C15E05"/>
    <w:rsid w:val="00C16738"/>
    <w:rsid w:val="00C2118B"/>
    <w:rsid w:val="00C232D2"/>
    <w:rsid w:val="00C258B4"/>
    <w:rsid w:val="00C30DE1"/>
    <w:rsid w:val="00C33296"/>
    <w:rsid w:val="00C35475"/>
    <w:rsid w:val="00C408D1"/>
    <w:rsid w:val="00C46CF8"/>
    <w:rsid w:val="00C52886"/>
    <w:rsid w:val="00C53A89"/>
    <w:rsid w:val="00C57C9F"/>
    <w:rsid w:val="00C62D56"/>
    <w:rsid w:val="00C63415"/>
    <w:rsid w:val="00C63CCC"/>
    <w:rsid w:val="00C70CCD"/>
    <w:rsid w:val="00C778F4"/>
    <w:rsid w:val="00C85A78"/>
    <w:rsid w:val="00C86F79"/>
    <w:rsid w:val="00C87C2F"/>
    <w:rsid w:val="00C90048"/>
    <w:rsid w:val="00CA0EEC"/>
    <w:rsid w:val="00CA1801"/>
    <w:rsid w:val="00CB14E6"/>
    <w:rsid w:val="00CB4824"/>
    <w:rsid w:val="00CC4340"/>
    <w:rsid w:val="00CC4A4F"/>
    <w:rsid w:val="00CC4A75"/>
    <w:rsid w:val="00CC5D44"/>
    <w:rsid w:val="00CD25DF"/>
    <w:rsid w:val="00CD50B8"/>
    <w:rsid w:val="00CD536A"/>
    <w:rsid w:val="00CD66E2"/>
    <w:rsid w:val="00CE1E49"/>
    <w:rsid w:val="00CE666E"/>
    <w:rsid w:val="00CE7B9E"/>
    <w:rsid w:val="00CF00FD"/>
    <w:rsid w:val="00CF07BC"/>
    <w:rsid w:val="00CF4281"/>
    <w:rsid w:val="00CF5240"/>
    <w:rsid w:val="00CF5A9D"/>
    <w:rsid w:val="00D1189F"/>
    <w:rsid w:val="00D1241B"/>
    <w:rsid w:val="00D1380D"/>
    <w:rsid w:val="00D15ACD"/>
    <w:rsid w:val="00D1651A"/>
    <w:rsid w:val="00D204BC"/>
    <w:rsid w:val="00D30131"/>
    <w:rsid w:val="00D32A7E"/>
    <w:rsid w:val="00D40BB9"/>
    <w:rsid w:val="00D41925"/>
    <w:rsid w:val="00D4198B"/>
    <w:rsid w:val="00D45BA9"/>
    <w:rsid w:val="00D4796A"/>
    <w:rsid w:val="00D509E8"/>
    <w:rsid w:val="00D52DFD"/>
    <w:rsid w:val="00D541ED"/>
    <w:rsid w:val="00D552D7"/>
    <w:rsid w:val="00D57AC1"/>
    <w:rsid w:val="00D61B70"/>
    <w:rsid w:val="00D72CF8"/>
    <w:rsid w:val="00D730A4"/>
    <w:rsid w:val="00D748E4"/>
    <w:rsid w:val="00D74A5B"/>
    <w:rsid w:val="00D7601C"/>
    <w:rsid w:val="00D80E88"/>
    <w:rsid w:val="00D822D1"/>
    <w:rsid w:val="00D82A2D"/>
    <w:rsid w:val="00D840FE"/>
    <w:rsid w:val="00D86F70"/>
    <w:rsid w:val="00D90E58"/>
    <w:rsid w:val="00D9234F"/>
    <w:rsid w:val="00D94EF9"/>
    <w:rsid w:val="00D95287"/>
    <w:rsid w:val="00D96E86"/>
    <w:rsid w:val="00DA0D8C"/>
    <w:rsid w:val="00DA2097"/>
    <w:rsid w:val="00DA273C"/>
    <w:rsid w:val="00DA3253"/>
    <w:rsid w:val="00DA52DA"/>
    <w:rsid w:val="00DA6075"/>
    <w:rsid w:val="00DA7280"/>
    <w:rsid w:val="00DB023B"/>
    <w:rsid w:val="00DB23DA"/>
    <w:rsid w:val="00DB4CE3"/>
    <w:rsid w:val="00DB5326"/>
    <w:rsid w:val="00DC18DE"/>
    <w:rsid w:val="00DC19CB"/>
    <w:rsid w:val="00DD19D5"/>
    <w:rsid w:val="00DD4034"/>
    <w:rsid w:val="00DE0D0B"/>
    <w:rsid w:val="00DE175C"/>
    <w:rsid w:val="00DE5377"/>
    <w:rsid w:val="00DE58EB"/>
    <w:rsid w:val="00DE6E02"/>
    <w:rsid w:val="00DF3ED0"/>
    <w:rsid w:val="00DF501B"/>
    <w:rsid w:val="00E00BE5"/>
    <w:rsid w:val="00E01A74"/>
    <w:rsid w:val="00E11D09"/>
    <w:rsid w:val="00E1344A"/>
    <w:rsid w:val="00E147BC"/>
    <w:rsid w:val="00E160EC"/>
    <w:rsid w:val="00E20623"/>
    <w:rsid w:val="00E21971"/>
    <w:rsid w:val="00E23585"/>
    <w:rsid w:val="00E25EEF"/>
    <w:rsid w:val="00E260A9"/>
    <w:rsid w:val="00E32907"/>
    <w:rsid w:val="00E33455"/>
    <w:rsid w:val="00E33876"/>
    <w:rsid w:val="00E344BC"/>
    <w:rsid w:val="00E37076"/>
    <w:rsid w:val="00E4643F"/>
    <w:rsid w:val="00E505F6"/>
    <w:rsid w:val="00E51408"/>
    <w:rsid w:val="00E514E4"/>
    <w:rsid w:val="00E53411"/>
    <w:rsid w:val="00E55564"/>
    <w:rsid w:val="00E61D18"/>
    <w:rsid w:val="00E674FF"/>
    <w:rsid w:val="00E70030"/>
    <w:rsid w:val="00E709B4"/>
    <w:rsid w:val="00E72DA1"/>
    <w:rsid w:val="00E744B5"/>
    <w:rsid w:val="00E76BFB"/>
    <w:rsid w:val="00E82091"/>
    <w:rsid w:val="00E835AA"/>
    <w:rsid w:val="00E83D4A"/>
    <w:rsid w:val="00E8472D"/>
    <w:rsid w:val="00E9121E"/>
    <w:rsid w:val="00E92D22"/>
    <w:rsid w:val="00E960C3"/>
    <w:rsid w:val="00EA259F"/>
    <w:rsid w:val="00EB3F63"/>
    <w:rsid w:val="00EB42CD"/>
    <w:rsid w:val="00EB65E4"/>
    <w:rsid w:val="00EB6E29"/>
    <w:rsid w:val="00EC2019"/>
    <w:rsid w:val="00EC69F7"/>
    <w:rsid w:val="00ED0F41"/>
    <w:rsid w:val="00ED395B"/>
    <w:rsid w:val="00ED3B99"/>
    <w:rsid w:val="00ED3BAA"/>
    <w:rsid w:val="00ED6699"/>
    <w:rsid w:val="00ED7333"/>
    <w:rsid w:val="00ED78CB"/>
    <w:rsid w:val="00EE07ED"/>
    <w:rsid w:val="00EE1394"/>
    <w:rsid w:val="00EE58A8"/>
    <w:rsid w:val="00EE5A9C"/>
    <w:rsid w:val="00EF0AEC"/>
    <w:rsid w:val="00F002B9"/>
    <w:rsid w:val="00F003F4"/>
    <w:rsid w:val="00F07A36"/>
    <w:rsid w:val="00F10873"/>
    <w:rsid w:val="00F11DBA"/>
    <w:rsid w:val="00F167DD"/>
    <w:rsid w:val="00F17B2A"/>
    <w:rsid w:val="00F205DE"/>
    <w:rsid w:val="00F2213F"/>
    <w:rsid w:val="00F23A04"/>
    <w:rsid w:val="00F27055"/>
    <w:rsid w:val="00F3499F"/>
    <w:rsid w:val="00F41B91"/>
    <w:rsid w:val="00F465E6"/>
    <w:rsid w:val="00F50CAD"/>
    <w:rsid w:val="00F56CBD"/>
    <w:rsid w:val="00F57C5C"/>
    <w:rsid w:val="00F64416"/>
    <w:rsid w:val="00F64CD8"/>
    <w:rsid w:val="00F66A1D"/>
    <w:rsid w:val="00F7015B"/>
    <w:rsid w:val="00F72F47"/>
    <w:rsid w:val="00F73729"/>
    <w:rsid w:val="00F73C89"/>
    <w:rsid w:val="00F74308"/>
    <w:rsid w:val="00F75C21"/>
    <w:rsid w:val="00F76EC1"/>
    <w:rsid w:val="00F861EB"/>
    <w:rsid w:val="00F92D28"/>
    <w:rsid w:val="00F9541E"/>
    <w:rsid w:val="00F95A9A"/>
    <w:rsid w:val="00FA19DE"/>
    <w:rsid w:val="00FA34E2"/>
    <w:rsid w:val="00FA51EE"/>
    <w:rsid w:val="00FA79A3"/>
    <w:rsid w:val="00FB0C67"/>
    <w:rsid w:val="00FB1188"/>
    <w:rsid w:val="00FB3B75"/>
    <w:rsid w:val="00FB5028"/>
    <w:rsid w:val="00FB52FF"/>
    <w:rsid w:val="00FB6BF8"/>
    <w:rsid w:val="00FC34F4"/>
    <w:rsid w:val="00FC6863"/>
    <w:rsid w:val="00FD0C6B"/>
    <w:rsid w:val="00FD28A2"/>
    <w:rsid w:val="00FD3A0B"/>
    <w:rsid w:val="00FD51AF"/>
    <w:rsid w:val="00FD5B56"/>
    <w:rsid w:val="00FE0682"/>
    <w:rsid w:val="00FE26FB"/>
    <w:rsid w:val="00FE2AE7"/>
    <w:rsid w:val="00FE6B93"/>
    <w:rsid w:val="00FF1E77"/>
    <w:rsid w:val="00FF4BC7"/>
    <w:rsid w:val="00FF502A"/>
    <w:rsid w:val="00FF66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7A1"/>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Style 12,Style 124,Style 17,Style 3,fr,o"/>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Pr>
      <w:sz w:val="22"/>
    </w:rPr>
  </w:style>
  <w:style w:type="character" w:customStyle="1" w:styleId="FooterChar">
    <w:name w:val="Footer Char"/>
    <w:link w:val="Footer"/>
    <w:rPr>
      <w:sz w:val="22"/>
    </w:rPr>
  </w:style>
  <w:style w:type="paragraph" w:styleId="NoSpacing">
    <w:name w:val="No Spacing"/>
    <w:uiPriority w:val="1"/>
    <w:qFormat/>
    <w:rPr>
      <w:sz w:val="22"/>
    </w:rPr>
  </w:style>
  <w:style w:type="paragraph" w:styleId="BodyText">
    <w:name w:val="Body Text"/>
    <w:basedOn w:val="Normal"/>
    <w:link w:val="BodyTextChar"/>
    <w:semiHidden/>
    <w:unhideWhenUsed/>
    <w:pPr>
      <w:spacing w:after="120"/>
    </w:pPr>
  </w:style>
  <w:style w:type="character" w:customStyle="1" w:styleId="BodyTextChar">
    <w:name w:val="Body Text Char"/>
    <w:link w:val="BodyText"/>
    <w:semiHidden/>
    <w:rPr>
      <w:sz w:val="22"/>
    </w:rPr>
  </w:style>
  <w:style w:type="character" w:customStyle="1" w:styleId="apple-converted-space">
    <w:name w:val="apple-converted-space"/>
  </w:style>
  <w:style w:type="character" w:customStyle="1" w:styleId="cosearchterm">
    <w:name w:val="co_searchterm"/>
  </w:style>
  <w:style w:type="character" w:customStyle="1" w:styleId="UnresolvedMention1">
    <w:name w:val="Unresolved Mention1"/>
    <w:uiPriority w:val="99"/>
    <w:semiHidden/>
    <w:unhideWhenUsed/>
    <w:rPr>
      <w:color w:val="808080"/>
      <w:shd w:val="clear" w:color="auto" w:fill="E6E6E6"/>
    </w:rPr>
  </w:style>
  <w:style w:type="paragraph" w:styleId="PlainText">
    <w:name w:val="Plain Text"/>
    <w:basedOn w:val="Normal"/>
    <w:link w:val="PlainTextChar"/>
    <w:semiHidden/>
    <w:unhideWhenUsed/>
    <w:rsid w:val="00C33296"/>
    <w:rPr>
      <w:rFonts w:ascii="Courier New" w:hAnsi="Courier New" w:cs="Courier New"/>
      <w:sz w:val="20"/>
    </w:rPr>
  </w:style>
  <w:style w:type="character" w:customStyle="1" w:styleId="PlainTextChar">
    <w:name w:val="Plain Text Char"/>
    <w:link w:val="PlainText"/>
    <w:semiHidden/>
    <w:rsid w:val="00C3329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tracey.wilson@fcc.gov" TargetMode="External" /><Relationship Id="rId12" Type="http://schemas.openxmlformats.org/officeDocument/2006/relationships/hyperlink" Target="mailto:gregory.kwan@fcc.gov" TargetMode="External" /><Relationship Id="rId13" Type="http://schemas.openxmlformats.org/officeDocument/2006/relationships/hyperlink" Target="mailto:jim.bird@fcc.gov" TargetMode="External" /><Relationship Id="rId14" Type="http://schemas.openxmlformats.org/officeDocument/2006/relationships/footer" Target="footer4.xml" /><Relationship Id="rId15" Type="http://schemas.openxmlformats.org/officeDocument/2006/relationships/header" Target="header4.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