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A2F99" w:rsidP="006A3CBE">
      <w:pPr>
        <w:jc w:val="right"/>
        <w:rPr>
          <w:b/>
          <w:sz w:val="24"/>
        </w:rPr>
      </w:pPr>
    </w:p>
    <w:p w:rsidR="00013A8B" w:rsidRPr="00B20363" w:rsidP="006A3CBE">
      <w:pPr>
        <w:jc w:val="right"/>
        <w:rPr>
          <w:b/>
          <w:sz w:val="24"/>
        </w:rPr>
      </w:pPr>
      <w:r>
        <w:rPr>
          <w:b/>
          <w:sz w:val="24"/>
        </w:rPr>
        <w:t>DA 19-</w:t>
      </w:r>
      <w:r w:rsidR="00574A7E">
        <w:rPr>
          <w:b/>
          <w:sz w:val="24"/>
        </w:rPr>
        <w:t>870</w:t>
      </w:r>
    </w:p>
    <w:p w:rsidR="00013A8B" w:rsidRPr="00B20363" w:rsidP="00013A8B">
      <w:pPr>
        <w:spacing w:before="60"/>
        <w:jc w:val="right"/>
        <w:rPr>
          <w:b/>
          <w:sz w:val="24"/>
        </w:rPr>
      </w:pPr>
      <w:r w:rsidRPr="001E1976">
        <w:rPr>
          <w:b/>
          <w:sz w:val="24"/>
        </w:rPr>
        <w:t xml:space="preserve">Released:  </w:t>
      </w:r>
      <w:r w:rsidR="00341E15">
        <w:rPr>
          <w:b/>
          <w:sz w:val="24"/>
        </w:rPr>
        <w:t>September</w:t>
      </w:r>
      <w:r w:rsidRPr="001E1976" w:rsidR="00075291">
        <w:rPr>
          <w:b/>
          <w:sz w:val="24"/>
        </w:rPr>
        <w:t xml:space="preserve"> </w:t>
      </w:r>
      <w:r w:rsidR="00574A7E">
        <w:rPr>
          <w:b/>
          <w:sz w:val="24"/>
        </w:rPr>
        <w:t>4</w:t>
      </w:r>
      <w:r w:rsidRPr="001E1976" w:rsidR="00075291">
        <w:rPr>
          <w:b/>
          <w:sz w:val="24"/>
        </w:rPr>
        <w:t>, 2019</w:t>
      </w:r>
    </w:p>
    <w:p w:rsidR="00013A8B" w:rsidP="00013A8B">
      <w:pPr>
        <w:jc w:val="right"/>
        <w:rPr>
          <w:sz w:val="24"/>
        </w:rPr>
      </w:pPr>
    </w:p>
    <w:p w:rsidR="00075291" w:rsidP="00075291">
      <w:pPr>
        <w:spacing w:before="120" w:after="120"/>
        <w:jc w:val="center"/>
        <w:rPr>
          <w:b/>
          <w:szCs w:val="22"/>
        </w:rPr>
      </w:pPr>
      <w:bookmarkStart w:id="0" w:name="_Hlk10642337"/>
      <w:r w:rsidRPr="00D0655C">
        <w:rPr>
          <w:b/>
          <w:szCs w:val="22"/>
        </w:rPr>
        <w:t xml:space="preserve">PUBLIC SAFETY AND HOMELAND SECURITY BUREAU REMINDS </w:t>
      </w:r>
      <w:bookmarkStart w:id="1" w:name="_GoBack"/>
      <w:bookmarkEnd w:id="1"/>
      <w:r w:rsidRPr="00D0655C">
        <w:rPr>
          <w:b/>
          <w:szCs w:val="22"/>
        </w:rPr>
        <w:br/>
      </w:r>
      <w:r>
        <w:rPr>
          <w:b/>
          <w:szCs w:val="22"/>
        </w:rPr>
        <w:t xml:space="preserve">EAS PARTICIPANTS OF </w:t>
      </w:r>
      <w:r w:rsidRPr="00133F72">
        <w:rPr>
          <w:b/>
          <w:szCs w:val="22"/>
        </w:rPr>
        <w:t xml:space="preserve">UPCOMING </w:t>
      </w:r>
      <w:r w:rsidR="00341E15">
        <w:rPr>
          <w:b/>
          <w:szCs w:val="22"/>
        </w:rPr>
        <w:t>FILING</w:t>
      </w:r>
      <w:r w:rsidRPr="00133F72">
        <w:rPr>
          <w:b/>
          <w:szCs w:val="22"/>
        </w:rPr>
        <w:t xml:space="preserve"> DEADLINE </w:t>
      </w:r>
      <w:r w:rsidR="00481B59">
        <w:rPr>
          <w:b/>
          <w:szCs w:val="22"/>
        </w:rPr>
        <w:t>FOR</w:t>
      </w:r>
      <w:r w:rsidRPr="00133F72">
        <w:rPr>
          <w:b/>
          <w:szCs w:val="22"/>
        </w:rPr>
        <w:t xml:space="preserve"> </w:t>
      </w:r>
      <w:r>
        <w:rPr>
          <w:b/>
          <w:szCs w:val="22"/>
        </w:rPr>
        <w:br/>
        <w:t xml:space="preserve">2019 </w:t>
      </w:r>
      <w:r w:rsidRPr="00133F72">
        <w:rPr>
          <w:b/>
          <w:szCs w:val="22"/>
        </w:rPr>
        <w:t xml:space="preserve">NATIONWIDE EAS TEST </w:t>
      </w:r>
    </w:p>
    <w:p w:rsidR="00075291" w:rsidP="00075291">
      <w:pPr>
        <w:spacing w:before="120" w:after="120"/>
        <w:jc w:val="center"/>
        <w:rPr>
          <w:b/>
          <w:szCs w:val="22"/>
        </w:rPr>
      </w:pPr>
      <w:bookmarkStart w:id="2" w:name="TOChere"/>
      <w:bookmarkEnd w:id="0"/>
      <w:r w:rsidRPr="00133F72">
        <w:rPr>
          <w:b/>
          <w:szCs w:val="22"/>
        </w:rPr>
        <w:t>PS Docket No. 15-94</w:t>
      </w:r>
    </w:p>
    <w:p w:rsidR="00962A2C" w:rsidRPr="00133F72" w:rsidP="00075291">
      <w:pPr>
        <w:spacing w:before="120" w:after="120"/>
        <w:contextualSpacing/>
        <w:jc w:val="center"/>
        <w:rPr>
          <w:szCs w:val="22"/>
        </w:rPr>
      </w:pPr>
    </w:p>
    <w:p w:rsidR="00341E15" w:rsidP="00341E15">
      <w:pPr>
        <w:spacing w:before="120" w:after="220"/>
        <w:ind w:firstLine="720"/>
        <w:rPr>
          <w:szCs w:val="22"/>
        </w:rPr>
      </w:pPr>
      <w:bookmarkStart w:id="3" w:name="_Hlk10642256"/>
      <w:bookmarkEnd w:id="2"/>
      <w:r w:rsidRPr="00133F72">
        <w:rPr>
          <w:szCs w:val="22"/>
        </w:rPr>
        <w:t xml:space="preserve">The Public Safety and Homeland Security Bureau (Bureau) of the Federal Communications Commission (FCC or Commission) reminds all </w:t>
      </w:r>
      <w:r w:rsidRPr="00021945">
        <w:t>Emergency Alert System (EAS) Participants</w:t>
      </w:r>
      <w:r>
        <w:rPr>
          <w:rStyle w:val="FootnoteReference"/>
          <w:spacing w:val="-6"/>
        </w:rPr>
        <w:footnoteReference w:id="3"/>
      </w:r>
      <w:r w:rsidRPr="00021945">
        <w:t xml:space="preserve"> </w:t>
      </w:r>
      <w:r>
        <w:rPr>
          <w:spacing w:val="-1"/>
        </w:rPr>
        <w:t xml:space="preserve">of </w:t>
      </w:r>
      <w:r w:rsidR="00B73627">
        <w:rPr>
          <w:spacing w:val="-1"/>
        </w:rPr>
        <w:t>the deadline</w:t>
      </w:r>
      <w:r>
        <w:rPr>
          <w:spacing w:val="-1"/>
        </w:rPr>
        <w:t xml:space="preserve"> to file Form Three in the EAS Test Reporting System (ETRS) on or before September 23, 2019.</w:t>
      </w:r>
      <w:r>
        <w:rPr>
          <w:rStyle w:val="FootnoteReference"/>
          <w:spacing w:val="-1"/>
        </w:rPr>
        <w:footnoteReference w:id="4"/>
      </w:r>
      <w:r>
        <w:rPr>
          <w:spacing w:val="-1"/>
        </w:rPr>
        <w:t xml:space="preserve">  ETRS Form Three </w:t>
      </w:r>
      <w:r w:rsidR="000C121E">
        <w:rPr>
          <w:spacing w:val="-1"/>
        </w:rPr>
        <w:t>requests</w:t>
      </w:r>
      <w:r w:rsidR="00E22604">
        <w:rPr>
          <w:spacing w:val="-1"/>
        </w:rPr>
        <w:t xml:space="preserve"> </w:t>
      </w:r>
      <w:r>
        <w:rPr>
          <w:spacing w:val="-1"/>
        </w:rPr>
        <w:t xml:space="preserve">detailed, post-test data regarding the nationwide test of the EAS, conducted by </w:t>
      </w:r>
      <w:r>
        <w:rPr>
          <w:szCs w:val="22"/>
        </w:rPr>
        <w:t xml:space="preserve">the </w:t>
      </w:r>
      <w:r w:rsidRPr="00021945">
        <w:t xml:space="preserve">Federal Emergency Management Agency (FEMA), in </w:t>
      </w:r>
      <w:r>
        <w:t>coordination</w:t>
      </w:r>
      <w:r w:rsidRPr="00021945">
        <w:t xml:space="preserve"> with the FCC, on </w:t>
      </w:r>
      <w:r>
        <w:t>August 7</w:t>
      </w:r>
      <w:r w:rsidRPr="00021945">
        <w:t>,</w:t>
      </w:r>
      <w:r>
        <w:t xml:space="preserve"> 2019</w:t>
      </w:r>
      <w:r w:rsidRPr="00021945">
        <w:t>.</w:t>
      </w:r>
      <w:r>
        <w:rPr>
          <w:rStyle w:val="FootnoteReference"/>
          <w:szCs w:val="22"/>
        </w:rPr>
        <w:footnoteReference w:id="5"/>
      </w:r>
      <w:r w:rsidRPr="00133F72">
        <w:rPr>
          <w:szCs w:val="22"/>
        </w:rPr>
        <w:t xml:space="preserve"> </w:t>
      </w:r>
      <w:r>
        <w:rPr>
          <w:szCs w:val="22"/>
        </w:rPr>
        <w:t xml:space="preserve"> </w:t>
      </w:r>
    </w:p>
    <w:p w:rsidR="00075291" w:rsidRPr="00FA1F86" w:rsidP="00FA1F86">
      <w:pPr>
        <w:pStyle w:val="ParaNum"/>
        <w:widowControl/>
        <w:numPr>
          <w:ilvl w:val="0"/>
          <w:numId w:val="0"/>
        </w:numPr>
        <w:spacing w:after="220"/>
        <w:ind w:firstLine="720"/>
      </w:pPr>
      <w:r>
        <w:t>At the time the</w:t>
      </w:r>
      <w:r w:rsidR="000C121E">
        <w:t xml:space="preserve"> nationwide EAS</w:t>
      </w:r>
      <w:r>
        <w:t xml:space="preserve"> test was administered, ETRS Forms Two and Three, which seek information regarding whether EAS Participants successfully received and retransmitted the test message, became available for submission.</w:t>
      </w:r>
      <w:r w:rsidR="00076ABF">
        <w:t xml:space="preserve"> </w:t>
      </w:r>
      <w:r w:rsidR="00FA1F86">
        <w:t xml:space="preserve"> </w:t>
      </w:r>
      <w:r w:rsidR="000C121E">
        <w:t>ETRS Form Two requests “day of test</w:t>
      </w:r>
      <w:r w:rsidR="00076ABF">
        <w:t xml:space="preserve">” information.  </w:t>
      </w:r>
      <w:r w:rsidR="00701287">
        <w:t xml:space="preserve">ETRS Form Three </w:t>
      </w:r>
      <w:r w:rsidR="00424170">
        <w:t>requests</w:t>
      </w:r>
      <w:r w:rsidR="00701287">
        <w:t xml:space="preserve"> information regarding the filer’s participation in the nationwide EAS test, including the </w:t>
      </w:r>
      <w:r w:rsidR="008734F7">
        <w:t>source from which the facility first received the test message</w:t>
      </w:r>
      <w:r w:rsidR="00701287">
        <w:t xml:space="preserve">.  </w:t>
      </w:r>
      <w:r w:rsidR="00E211BB">
        <w:t>Form Three filers may also provide</w:t>
      </w:r>
      <w:r w:rsidR="008734F7">
        <w:t xml:space="preserve"> information about any complications the facility may have experienced in the receipt or retransmission of the test.  </w:t>
      </w:r>
      <w:r w:rsidR="00610AA1">
        <w:t xml:space="preserve">The Bureau emphasizes the importance </w:t>
      </w:r>
      <w:r w:rsidR="00BF4E64">
        <w:t>of</w:t>
      </w:r>
      <w:r w:rsidR="00610AA1">
        <w:t xml:space="preserve"> </w:t>
      </w:r>
      <w:r w:rsidR="000C121E">
        <w:t>submitting</w:t>
      </w:r>
      <w:r w:rsidR="00610AA1">
        <w:t xml:space="preserve"> accurate, detailed</w:t>
      </w:r>
      <w:r w:rsidR="008D206B">
        <w:t>,</w:t>
      </w:r>
      <w:r w:rsidR="00610AA1">
        <w:t xml:space="preserve"> </w:t>
      </w:r>
      <w:r w:rsidR="00076ABF">
        <w:t xml:space="preserve">and timely </w:t>
      </w:r>
      <w:r w:rsidR="00610AA1">
        <w:t xml:space="preserve">information about </w:t>
      </w:r>
      <w:bookmarkStart w:id="4" w:name="_Hlk522282733"/>
      <w:r w:rsidR="00E211BB">
        <w:t xml:space="preserve">each EAS Participant’s experience with the test </w:t>
      </w:r>
      <w:r w:rsidR="00076ABF">
        <w:t>in their ETRS Form Three</w:t>
      </w:r>
      <w:r w:rsidR="000C121E">
        <w:t>.</w:t>
      </w:r>
      <w:r w:rsidRPr="00076ABF" w:rsidR="00076ABF">
        <w:t xml:space="preserve"> </w:t>
      </w:r>
      <w:r w:rsidR="00596D31">
        <w:t xml:space="preserve"> </w:t>
      </w:r>
      <w:r w:rsidR="00076ABF">
        <w:t>Accurate reporting in the ETRS provides the Commission with important information on technical and operational performance that can help identify steps, if any, to further improve EAS as a reliable alerting tool and ensure people receive alerts in the event of an emergency.</w:t>
      </w:r>
      <w:r w:rsidR="000C121E">
        <w:t xml:space="preserve">  </w:t>
      </w:r>
    </w:p>
    <w:bookmarkEnd w:id="4"/>
    <w:p w:rsidR="008734F7" w:rsidP="00124876">
      <w:pPr>
        <w:widowControl/>
        <w:spacing w:before="120" w:after="220"/>
        <w:ind w:firstLine="720"/>
        <w:rPr>
          <w:szCs w:val="22"/>
        </w:rPr>
      </w:pPr>
      <w:r>
        <w:rPr>
          <w:szCs w:val="22"/>
        </w:rPr>
        <w:t>Additional information,</w:t>
      </w:r>
      <w:r w:rsidRPr="00133F72">
        <w:rPr>
          <w:szCs w:val="22"/>
        </w:rPr>
        <w:t xml:space="preserve"> including</w:t>
      </w:r>
      <w:r>
        <w:rPr>
          <w:szCs w:val="22"/>
        </w:rPr>
        <w:t xml:space="preserve"> instructional videos and answers to frequently asked questions about entering data into the ETRS forms, </w:t>
      </w:r>
      <w:r w:rsidRPr="00133F72">
        <w:rPr>
          <w:szCs w:val="22"/>
        </w:rPr>
        <w:t xml:space="preserve">can be found at </w:t>
      </w:r>
      <w:hyperlink r:id="rId5" w:history="1">
        <w:r>
          <w:rPr>
            <w:rStyle w:val="Hyperlink"/>
          </w:rPr>
          <w:t>https://www.fcc.gov/general/eas-test-reporting-</w:t>
        </w:r>
        <w:r>
          <w:rPr>
            <w:rStyle w:val="Hyperlink"/>
          </w:rPr>
          <w:t>system</w:t>
        </w:r>
      </w:hyperlink>
      <w:r w:rsidRPr="00133F72">
        <w:rPr>
          <w:szCs w:val="22"/>
        </w:rPr>
        <w:t xml:space="preserve">. </w:t>
      </w:r>
      <w:r>
        <w:rPr>
          <w:szCs w:val="22"/>
        </w:rPr>
        <w:t xml:space="preserve"> </w:t>
      </w:r>
      <w:r w:rsidRPr="00990789">
        <w:rPr>
          <w:szCs w:val="22"/>
        </w:rPr>
        <w:t xml:space="preserve">Filers may contact Bureau staff for assistance in completing ETRS Form </w:t>
      </w:r>
      <w:r w:rsidR="00E211BB">
        <w:rPr>
          <w:szCs w:val="22"/>
        </w:rPr>
        <w:t>Three</w:t>
      </w:r>
      <w:r w:rsidRPr="00990789">
        <w:rPr>
          <w:szCs w:val="22"/>
        </w:rPr>
        <w:t xml:space="preserve"> at </w:t>
      </w:r>
      <w:hyperlink r:id="rId6" w:history="1">
        <w:r w:rsidRPr="00990789">
          <w:rPr>
            <w:rStyle w:val="Hyperlink"/>
            <w:szCs w:val="22"/>
          </w:rPr>
          <w:t>ETRS@fcc.gov</w:t>
        </w:r>
      </w:hyperlink>
      <w:r w:rsidRPr="00990789">
        <w:rPr>
          <w:szCs w:val="22"/>
        </w:rPr>
        <w:t>.</w:t>
      </w:r>
    </w:p>
    <w:p w:rsidR="00075291" w:rsidRPr="00990789" w:rsidP="00075291">
      <w:pPr>
        <w:spacing w:after="120"/>
        <w:ind w:firstLine="720"/>
        <w:rPr>
          <w:szCs w:val="22"/>
        </w:rPr>
      </w:pPr>
      <w:r w:rsidRPr="00990789">
        <w:rPr>
          <w:szCs w:val="22"/>
        </w:rPr>
        <w:t xml:space="preserve">For further information regarding the nationwide EAS test, contact </w:t>
      </w:r>
      <w:r>
        <w:rPr>
          <w:szCs w:val="22"/>
        </w:rPr>
        <w:t>Elizabeth Cuttner</w:t>
      </w:r>
      <w:r w:rsidRPr="00990789">
        <w:rPr>
          <w:szCs w:val="22"/>
        </w:rPr>
        <w:t>, Attorney Advisor, Policy and Licensing Division, Public Safety and Homeland Security Bureau, at (202) 418-</w:t>
      </w:r>
      <w:r>
        <w:rPr>
          <w:szCs w:val="22"/>
        </w:rPr>
        <w:t>2145</w:t>
      </w:r>
      <w:r w:rsidRPr="00990789">
        <w:rPr>
          <w:szCs w:val="22"/>
        </w:rPr>
        <w:t xml:space="preserve"> or </w:t>
      </w:r>
      <w:hyperlink r:id="rId7" w:history="1">
        <w:r w:rsidRPr="00B8704A">
          <w:rPr>
            <w:rStyle w:val="Hyperlink"/>
            <w:szCs w:val="22"/>
          </w:rPr>
          <w:t>elizabeth.cuttner@fcc.gov</w:t>
        </w:r>
      </w:hyperlink>
      <w:r>
        <w:rPr>
          <w:szCs w:val="22"/>
        </w:rPr>
        <w:t>,</w:t>
      </w:r>
      <w:r w:rsidRPr="00990789">
        <w:rPr>
          <w:szCs w:val="22"/>
        </w:rPr>
        <w:t xml:space="preserve"> or </w:t>
      </w:r>
      <w:r>
        <w:rPr>
          <w:szCs w:val="22"/>
        </w:rPr>
        <w:t>Maureen Bizhko, Attorney Advisor</w:t>
      </w:r>
      <w:r w:rsidRPr="00990789">
        <w:rPr>
          <w:szCs w:val="22"/>
        </w:rPr>
        <w:t>, Policy and Licensing Division, Public Safety and Homeland Security Bureau, at (202) 418-</w:t>
      </w:r>
      <w:r>
        <w:rPr>
          <w:szCs w:val="22"/>
        </w:rPr>
        <w:t>0011</w:t>
      </w:r>
      <w:r w:rsidRPr="00990789">
        <w:rPr>
          <w:szCs w:val="22"/>
        </w:rPr>
        <w:t xml:space="preserve"> or </w:t>
      </w:r>
      <w:hyperlink r:id="rId8" w:history="1">
        <w:r w:rsidRPr="00B8704A">
          <w:rPr>
            <w:rStyle w:val="Hyperlink"/>
            <w:szCs w:val="22"/>
          </w:rPr>
          <w:t>maureen.bizhko@fcc.gov</w:t>
        </w:r>
      </w:hyperlink>
      <w:r>
        <w:rPr>
          <w:szCs w:val="22"/>
        </w:rPr>
        <w:t>.</w:t>
      </w:r>
      <w:r w:rsidRPr="00990789">
        <w:rPr>
          <w:szCs w:val="22"/>
        </w:rPr>
        <w:t xml:space="preserve">  </w:t>
      </w:r>
    </w:p>
    <w:p w:rsidR="00075291" w:rsidRPr="00E05FE2" w:rsidP="00075291">
      <w:pPr>
        <w:spacing w:after="220"/>
        <w:jc w:val="center"/>
      </w:pPr>
      <w:r w:rsidRPr="00BE5BE6">
        <w:rPr>
          <w:b/>
          <w:szCs w:val="22"/>
        </w:rPr>
        <w:t>-FCC-</w:t>
      </w:r>
      <w:bookmarkEnd w:id="3"/>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179E">
      <w:r>
        <w:separator/>
      </w:r>
    </w:p>
  </w:footnote>
  <w:footnote w:type="continuationSeparator" w:id="1">
    <w:p w:rsidR="004F179E">
      <w:pPr>
        <w:rPr>
          <w:sz w:val="20"/>
        </w:rPr>
      </w:pPr>
      <w:r>
        <w:rPr>
          <w:sz w:val="20"/>
        </w:rPr>
        <w:t xml:space="preserve">(Continued from previous page)  </w:t>
      </w:r>
      <w:r>
        <w:rPr>
          <w:sz w:val="20"/>
        </w:rPr>
        <w:separator/>
      </w:r>
    </w:p>
  </w:footnote>
  <w:footnote w:type="continuationNotice" w:id="2">
    <w:p w:rsidR="004F179E" w:rsidP="00910F12">
      <w:pPr>
        <w:jc w:val="right"/>
        <w:rPr>
          <w:sz w:val="20"/>
        </w:rPr>
      </w:pPr>
      <w:r>
        <w:rPr>
          <w:sz w:val="20"/>
        </w:rPr>
        <w:t>(continued….)</w:t>
      </w:r>
    </w:p>
  </w:footnote>
  <w:footnote w:id="3">
    <w:p w:rsidR="00075291" w:rsidRPr="00265531" w:rsidP="00075291">
      <w:pPr>
        <w:pStyle w:val="FootnoteText"/>
      </w:pPr>
      <w:r w:rsidRPr="00EC23E2">
        <w:rPr>
          <w:rStyle w:val="FootnoteReference"/>
        </w:rPr>
        <w:footnoteRef/>
      </w:r>
      <w:r w:rsidRPr="00EC23E2">
        <w:t xml:space="preserve"> 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w:t>
      </w:r>
      <w:r w:rsidR="00FA1F86">
        <w:t>,</w:t>
      </w:r>
      <w:r w:rsidRPr="00EC23E2">
        <w:t xml:space="preserve"> digital audio broadcasting systems, and wireline</w:t>
      </w:r>
      <w:r w:rsidRPr="00265531">
        <w:t xml:space="preserve"> video systems.  47 CFR §§ 11.2(b), 11.11(a).</w:t>
      </w:r>
    </w:p>
  </w:footnote>
  <w:footnote w:id="4">
    <w:p w:rsidR="00341E15" w:rsidRPr="00BD4CC7">
      <w:pPr>
        <w:pStyle w:val="FootnoteText"/>
      </w:pPr>
      <w:r>
        <w:rPr>
          <w:rStyle w:val="FootnoteReference"/>
        </w:rPr>
        <w:footnoteRef/>
      </w:r>
      <w:r>
        <w:t xml:space="preserve"> </w:t>
      </w:r>
      <w:r w:rsidRPr="00EC23E2">
        <w:t>EAS Participants are required to file detailed post-test data within 45 days following a nationwide EAS test.  47 CFR § 11.61(a)(3)(iv)(C).</w:t>
      </w:r>
      <w:r w:rsidR="000C7A94">
        <w:t xml:space="preserve">  Form One was due on </w:t>
      </w:r>
      <w:r w:rsidR="00076ABF">
        <w:t xml:space="preserve">July </w:t>
      </w:r>
      <w:r w:rsidR="000C7A94">
        <w:t>3, 2019, and Form Two was due at or before 11:59 p.m. E</w:t>
      </w:r>
      <w:r w:rsidR="00543B70">
        <w:t xml:space="preserve">astern </w:t>
      </w:r>
      <w:r w:rsidR="000C7A94">
        <w:t>D</w:t>
      </w:r>
      <w:r w:rsidR="00543B70">
        <w:t xml:space="preserve">aylight </w:t>
      </w:r>
      <w:r w:rsidR="000C7A94">
        <w:t>T</w:t>
      </w:r>
      <w:r w:rsidR="00543B70">
        <w:t>ime (EDT)</w:t>
      </w:r>
      <w:r w:rsidR="000C7A94">
        <w:t xml:space="preserve"> on August 7, 2019.  </w:t>
      </w:r>
      <w:r w:rsidR="000C7A94">
        <w:rPr>
          <w:i/>
        </w:rPr>
        <w:t xml:space="preserve">See </w:t>
      </w:r>
      <w:r w:rsidRPr="000F75FE" w:rsidR="00BD4CC7">
        <w:t>47 CFR § 11.61(a)(3)(iv)(A)</w:t>
      </w:r>
      <w:r w:rsidR="00BD4CC7">
        <w:t xml:space="preserve"> &amp; (B).  </w:t>
      </w:r>
    </w:p>
  </w:footnote>
  <w:footnote w:id="5">
    <w:p w:rsidR="00075291" w:rsidRPr="00265531" w:rsidP="00075291">
      <w:pPr>
        <w:pStyle w:val="FootnoteText"/>
      </w:pPr>
      <w:r w:rsidRPr="00EC23E2">
        <w:rPr>
          <w:rStyle w:val="FootnoteReference"/>
        </w:rPr>
        <w:footnoteRef/>
      </w:r>
      <w:r w:rsidRPr="00021945" w:rsidR="000C121E">
        <w:rPr>
          <w:w w:val="105"/>
        </w:rPr>
        <w:t xml:space="preserve">At </w:t>
      </w:r>
      <w:r w:rsidR="000C121E">
        <w:rPr>
          <w:w w:val="105"/>
        </w:rPr>
        <w:t>2</w:t>
      </w:r>
      <w:r w:rsidRPr="00021945" w:rsidR="000C121E">
        <w:rPr>
          <w:w w:val="105"/>
        </w:rPr>
        <w:t>:</w:t>
      </w:r>
      <w:r w:rsidR="000C121E">
        <w:rPr>
          <w:w w:val="105"/>
        </w:rPr>
        <w:t>20</w:t>
      </w:r>
      <w:r w:rsidRPr="00021945" w:rsidR="000C121E">
        <w:rPr>
          <w:w w:val="105"/>
        </w:rPr>
        <w:t xml:space="preserve"> </w:t>
      </w:r>
      <w:r w:rsidR="000C121E">
        <w:rPr>
          <w:w w:val="105"/>
        </w:rPr>
        <w:t>p.m.</w:t>
      </w:r>
      <w:r w:rsidRPr="00021945" w:rsidR="000C121E">
        <w:rPr>
          <w:w w:val="105"/>
        </w:rPr>
        <w:t xml:space="preserve"> </w:t>
      </w:r>
      <w:r w:rsidR="000C121E">
        <w:rPr>
          <w:w w:val="105"/>
        </w:rPr>
        <w:t>EDT on August 7, 2019</w:t>
      </w:r>
      <w:r w:rsidRPr="00021945" w:rsidR="000C121E">
        <w:rPr>
          <w:w w:val="105"/>
        </w:rPr>
        <w:t>,</w:t>
      </w:r>
      <w:r w:rsidRPr="00021945" w:rsidR="000C121E">
        <w:t xml:space="preserve"> FEMA conduct</w:t>
      </w:r>
      <w:r w:rsidR="000C121E">
        <w:t>ed</w:t>
      </w:r>
      <w:r w:rsidRPr="00021945" w:rsidR="000C121E">
        <w:t xml:space="preserve"> a live test of the EAS. </w:t>
      </w:r>
      <w:r w:rsidR="000C121E">
        <w:t xml:space="preserve"> </w:t>
      </w:r>
      <w:r w:rsidRPr="00021945" w:rsidR="000C121E">
        <w:t xml:space="preserve">All EAS Participants </w:t>
      </w:r>
      <w:r w:rsidR="000C121E">
        <w:t>were</w:t>
      </w:r>
      <w:r w:rsidRPr="00021945" w:rsidR="000C121E">
        <w:t xml:space="preserve"> required to participate in this nationwide test</w:t>
      </w:r>
      <w:r w:rsidR="000C121E">
        <w:t xml:space="preserve">.  </w:t>
      </w:r>
      <w:r w:rsidRPr="00EC23E2" w:rsidR="000C121E">
        <w:t>47 CFR § 11.61(a)(3)(</w:t>
      </w:r>
      <w:r w:rsidRPr="00EC23E2" w:rsidR="000C121E">
        <w:t>i</w:t>
      </w:r>
      <w:r w:rsidRPr="00EC23E2" w:rsidR="000C121E">
        <w:t>).</w:t>
      </w:r>
      <w:r w:rsidR="000C121E">
        <w:t xml:space="preserve">  </w:t>
      </w:r>
      <w:r w:rsidR="000C121E">
        <w:rPr>
          <w:i/>
        </w:rPr>
        <w:t xml:space="preserve">See also </w:t>
      </w:r>
      <w:r w:rsidRPr="00EC23E2">
        <w:rPr>
          <w:i/>
          <w:iCs/>
        </w:rPr>
        <w:t>Public Safety and Homeland Security Bureau Announces Nationwide Test of the Emergency Alert System on August 7, 2019 and Opens the EAS Test Reporting System for 2019 Filings</w:t>
      </w:r>
      <w:r w:rsidRPr="00265531">
        <w:t>, Public Notice, PS Docket No. 15-94, DA 19-505 (PSHSB June 3, 2019)</w:t>
      </w:r>
      <w:r w:rsidR="00701287">
        <w:t xml:space="preserve">; </w:t>
      </w:r>
      <w:r w:rsidR="00701287">
        <w:rPr>
          <w:i/>
        </w:rPr>
        <w:t>Public Safety and Homeland Security Bureau Reminds EAS Participants of Upcoming Dates and Deadlines for 2019 Nationwide EAS Test</w:t>
      </w:r>
      <w:r w:rsidR="00701287">
        <w:t>, Public Notice, PS Docket No. 15-94, DA 19-612 (PSHSB July 1, 2019)</w:t>
      </w:r>
      <w:r w:rsidRPr="0026553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19-</w:t>
    </w:r>
    <w:r w:rsidR="00574A7E">
      <w:rPr>
        <w:b/>
      </w:rPr>
      <w:t>870</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1595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21445"/>
    <w:rsid w:val="00021945"/>
    <w:rsid w:val="00036039"/>
    <w:rsid w:val="00037F90"/>
    <w:rsid w:val="00075291"/>
    <w:rsid w:val="00076ABF"/>
    <w:rsid w:val="000875BF"/>
    <w:rsid w:val="00096D8C"/>
    <w:rsid w:val="000C094A"/>
    <w:rsid w:val="000C0B65"/>
    <w:rsid w:val="000C121E"/>
    <w:rsid w:val="000C7A94"/>
    <w:rsid w:val="000E3D42"/>
    <w:rsid w:val="000E5884"/>
    <w:rsid w:val="000F75FE"/>
    <w:rsid w:val="00113059"/>
    <w:rsid w:val="00122BD5"/>
    <w:rsid w:val="00124876"/>
    <w:rsid w:val="00133F72"/>
    <w:rsid w:val="001979D9"/>
    <w:rsid w:val="001D2FF9"/>
    <w:rsid w:val="001D6BCF"/>
    <w:rsid w:val="001E01CA"/>
    <w:rsid w:val="001E1976"/>
    <w:rsid w:val="001F07A0"/>
    <w:rsid w:val="001F0C37"/>
    <w:rsid w:val="002060D9"/>
    <w:rsid w:val="00226822"/>
    <w:rsid w:val="00233CEE"/>
    <w:rsid w:val="00254CBB"/>
    <w:rsid w:val="00260594"/>
    <w:rsid w:val="00265531"/>
    <w:rsid w:val="002736DF"/>
    <w:rsid w:val="00285017"/>
    <w:rsid w:val="002A2D2E"/>
    <w:rsid w:val="003032A2"/>
    <w:rsid w:val="00334C03"/>
    <w:rsid w:val="00341E15"/>
    <w:rsid w:val="00343749"/>
    <w:rsid w:val="00357D50"/>
    <w:rsid w:val="003903D4"/>
    <w:rsid w:val="003925DC"/>
    <w:rsid w:val="003B0550"/>
    <w:rsid w:val="003B694F"/>
    <w:rsid w:val="003B6E21"/>
    <w:rsid w:val="003D02A3"/>
    <w:rsid w:val="003F171C"/>
    <w:rsid w:val="00412FC5"/>
    <w:rsid w:val="00422276"/>
    <w:rsid w:val="00424170"/>
    <w:rsid w:val="004242F1"/>
    <w:rsid w:val="00445A00"/>
    <w:rsid w:val="00451B0F"/>
    <w:rsid w:val="0046125F"/>
    <w:rsid w:val="004700A6"/>
    <w:rsid w:val="00481B59"/>
    <w:rsid w:val="00487524"/>
    <w:rsid w:val="00491A55"/>
    <w:rsid w:val="00496106"/>
    <w:rsid w:val="004C12D0"/>
    <w:rsid w:val="004C2EE3"/>
    <w:rsid w:val="004D4747"/>
    <w:rsid w:val="004E4A22"/>
    <w:rsid w:val="004F179E"/>
    <w:rsid w:val="00511968"/>
    <w:rsid w:val="00543B70"/>
    <w:rsid w:val="0055614C"/>
    <w:rsid w:val="00561A84"/>
    <w:rsid w:val="00574A7E"/>
    <w:rsid w:val="00582A68"/>
    <w:rsid w:val="00596D31"/>
    <w:rsid w:val="006003F2"/>
    <w:rsid w:val="00607BA5"/>
    <w:rsid w:val="00610AA1"/>
    <w:rsid w:val="00626EB6"/>
    <w:rsid w:val="006353A3"/>
    <w:rsid w:val="0064255D"/>
    <w:rsid w:val="00655D03"/>
    <w:rsid w:val="00683F84"/>
    <w:rsid w:val="006A3CBE"/>
    <w:rsid w:val="006A5B6C"/>
    <w:rsid w:val="006A6A81"/>
    <w:rsid w:val="006E26AF"/>
    <w:rsid w:val="006F7393"/>
    <w:rsid w:val="00701287"/>
    <w:rsid w:val="0070224F"/>
    <w:rsid w:val="007115F7"/>
    <w:rsid w:val="00732F42"/>
    <w:rsid w:val="007736C4"/>
    <w:rsid w:val="00785689"/>
    <w:rsid w:val="0079754B"/>
    <w:rsid w:val="007A1E6D"/>
    <w:rsid w:val="007C67B3"/>
    <w:rsid w:val="007E48B0"/>
    <w:rsid w:val="007E5DE4"/>
    <w:rsid w:val="00822CE0"/>
    <w:rsid w:val="00837C62"/>
    <w:rsid w:val="00840C8D"/>
    <w:rsid w:val="00841AB1"/>
    <w:rsid w:val="008734F7"/>
    <w:rsid w:val="008C22FD"/>
    <w:rsid w:val="008D206B"/>
    <w:rsid w:val="00910F12"/>
    <w:rsid w:val="00926503"/>
    <w:rsid w:val="00930ECF"/>
    <w:rsid w:val="0094299F"/>
    <w:rsid w:val="0095440C"/>
    <w:rsid w:val="0096077D"/>
    <w:rsid w:val="00962A2C"/>
    <w:rsid w:val="009838BC"/>
    <w:rsid w:val="00990789"/>
    <w:rsid w:val="009A2471"/>
    <w:rsid w:val="009B1F7A"/>
    <w:rsid w:val="00A0096F"/>
    <w:rsid w:val="00A15B0C"/>
    <w:rsid w:val="00A3099A"/>
    <w:rsid w:val="00A45F4F"/>
    <w:rsid w:val="00A600A9"/>
    <w:rsid w:val="00A63BCA"/>
    <w:rsid w:val="00A726B6"/>
    <w:rsid w:val="00A866AC"/>
    <w:rsid w:val="00AA55B7"/>
    <w:rsid w:val="00AA5B9E"/>
    <w:rsid w:val="00AB2407"/>
    <w:rsid w:val="00AB53DF"/>
    <w:rsid w:val="00B07E5C"/>
    <w:rsid w:val="00B17815"/>
    <w:rsid w:val="00B20363"/>
    <w:rsid w:val="00B326E3"/>
    <w:rsid w:val="00B73627"/>
    <w:rsid w:val="00B811F7"/>
    <w:rsid w:val="00B8704A"/>
    <w:rsid w:val="00BA2516"/>
    <w:rsid w:val="00BA5DC6"/>
    <w:rsid w:val="00BA6196"/>
    <w:rsid w:val="00BC6D8C"/>
    <w:rsid w:val="00BD3EAE"/>
    <w:rsid w:val="00BD4CC7"/>
    <w:rsid w:val="00BE5BE6"/>
    <w:rsid w:val="00BF4899"/>
    <w:rsid w:val="00BF4E64"/>
    <w:rsid w:val="00BF54B0"/>
    <w:rsid w:val="00C16AF2"/>
    <w:rsid w:val="00C34006"/>
    <w:rsid w:val="00C426B1"/>
    <w:rsid w:val="00C47A58"/>
    <w:rsid w:val="00C82B6B"/>
    <w:rsid w:val="00C90D6A"/>
    <w:rsid w:val="00C92265"/>
    <w:rsid w:val="00CA2F99"/>
    <w:rsid w:val="00CB78C8"/>
    <w:rsid w:val="00CC032F"/>
    <w:rsid w:val="00CC72B6"/>
    <w:rsid w:val="00D0218D"/>
    <w:rsid w:val="00D0655C"/>
    <w:rsid w:val="00D216CD"/>
    <w:rsid w:val="00DA2529"/>
    <w:rsid w:val="00DB130A"/>
    <w:rsid w:val="00DC10A1"/>
    <w:rsid w:val="00DC1D7D"/>
    <w:rsid w:val="00DC2A43"/>
    <w:rsid w:val="00DC655F"/>
    <w:rsid w:val="00DD7EBD"/>
    <w:rsid w:val="00DF3771"/>
    <w:rsid w:val="00DF62B6"/>
    <w:rsid w:val="00E05FE2"/>
    <w:rsid w:val="00E07225"/>
    <w:rsid w:val="00E155B7"/>
    <w:rsid w:val="00E211BB"/>
    <w:rsid w:val="00E22604"/>
    <w:rsid w:val="00E45753"/>
    <w:rsid w:val="00E5409F"/>
    <w:rsid w:val="00E751DC"/>
    <w:rsid w:val="00EC0185"/>
    <w:rsid w:val="00EC23E2"/>
    <w:rsid w:val="00EF47A7"/>
    <w:rsid w:val="00F021FA"/>
    <w:rsid w:val="00F13204"/>
    <w:rsid w:val="00F57ACA"/>
    <w:rsid w:val="00F62E97"/>
    <w:rsid w:val="00F64209"/>
    <w:rsid w:val="00F66568"/>
    <w:rsid w:val="00F93BF5"/>
    <w:rsid w:val="00F96F63"/>
    <w:rsid w:val="00FA1F86"/>
    <w:rsid w:val="00FE244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semiHidden/>
    <w:unhideWhenUsed/>
    <w:rsid w:val="00A15B0C"/>
    <w:rPr>
      <w:sz w:val="20"/>
    </w:rPr>
  </w:style>
  <w:style w:type="character" w:customStyle="1" w:styleId="CommentTextChar">
    <w:name w:val="Comment Text Char"/>
    <w:basedOn w:val="DefaultParagraphFont"/>
    <w:link w:val="CommentText"/>
    <w:uiPriority w:val="99"/>
    <w:semiHidden/>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eas-test-reporting-system" TargetMode="External" /><Relationship Id="rId6" Type="http://schemas.openxmlformats.org/officeDocument/2006/relationships/hyperlink" Target="mailto:ETRS@fcc.gov" TargetMode="External" /><Relationship Id="rId7" Type="http://schemas.openxmlformats.org/officeDocument/2006/relationships/hyperlink" Target="mailto:elizabeth.cuttner@fcc.gov" TargetMode="External" /><Relationship Id="rId8" Type="http://schemas.openxmlformats.org/officeDocument/2006/relationships/hyperlink" Target="mailto:maureen.bizhko@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