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2602D1" w:rsidP="00741296" w14:paraId="1C443F60" w14:textId="4F8E1BF8">
      <w:pPr>
        <w:pStyle w:val="StyleBoldCentered"/>
      </w:pPr>
      <w:r>
        <w:rPr>
          <w:caps w:val="0"/>
        </w:rPr>
        <w:t xml:space="preserve"> </w:t>
      </w:r>
      <w:r w:rsidRPr="002602D1" w:rsidR="00741296">
        <w:rPr>
          <w:caps w:val="0"/>
        </w:rPr>
        <w:t xml:space="preserve">Before </w:t>
      </w:r>
      <w:r w:rsidRPr="00741296">
        <w:rPr>
          <w:rFonts w:ascii="Times New Roman" w:hAnsi="Times New Roman"/>
          <w:caps w:val="0"/>
        </w:rPr>
        <w:t>the</w:t>
      </w:r>
    </w:p>
    <w:p w:rsidR="00921803" w:rsidRPr="002602D1" w:rsidP="00921803" w14:paraId="0140117B" w14:textId="77777777">
      <w:pPr>
        <w:pStyle w:val="StyleBoldCentered"/>
        <w:rPr>
          <w:rFonts w:ascii="Times New Roman" w:hAnsi="Times New Roman"/>
        </w:rPr>
      </w:pPr>
      <w:r w:rsidRPr="002602D1">
        <w:rPr>
          <w:rFonts w:ascii="Times New Roman" w:hAnsi="Times New Roman"/>
        </w:rPr>
        <w:t>F</w:t>
      </w:r>
      <w:r w:rsidRPr="002602D1">
        <w:rPr>
          <w:rFonts w:ascii="Times New Roman" w:hAnsi="Times New Roman"/>
          <w:caps w:val="0"/>
        </w:rPr>
        <w:t>ederal Communications Commission</w:t>
      </w:r>
    </w:p>
    <w:p w:rsidR="004C2EE3" w:rsidRPr="002602D1" w:rsidP="00096D8C" w14:paraId="11EB59BA" w14:textId="77777777">
      <w:pPr>
        <w:pStyle w:val="StyleBoldCentered"/>
        <w:rPr>
          <w:rFonts w:ascii="Times New Roman" w:hAnsi="Times New Roman"/>
        </w:rPr>
      </w:pPr>
      <w:r w:rsidRPr="002602D1">
        <w:rPr>
          <w:rFonts w:ascii="Times New Roman" w:hAnsi="Times New Roman"/>
          <w:caps w:val="0"/>
        </w:rPr>
        <w:t>Washington, D.C. 20554</w:t>
      </w:r>
    </w:p>
    <w:p w:rsidR="004C2EE3" w:rsidP="0070224F" w14:paraId="0CDDF756" w14:textId="77777777"/>
    <w:p w:rsidR="004C2EE3" w:rsidP="0070224F" w14:paraId="3A665727" w14:textId="77777777"/>
    <w:tbl>
      <w:tblPr>
        <w:tblW w:w="0" w:type="auto"/>
        <w:tblLayout w:type="fixed"/>
        <w:tblLook w:val="0000"/>
      </w:tblPr>
      <w:tblGrid>
        <w:gridCol w:w="4698"/>
        <w:gridCol w:w="630"/>
        <w:gridCol w:w="4248"/>
      </w:tblGrid>
      <w:tr w14:paraId="21DA5BCF" w14:textId="77777777">
        <w:tblPrEx>
          <w:tblW w:w="0" w:type="auto"/>
          <w:tblLayout w:type="fixed"/>
          <w:tblLook w:val="0000"/>
        </w:tblPrEx>
        <w:tc>
          <w:tcPr>
            <w:tcW w:w="4698" w:type="dxa"/>
          </w:tcPr>
          <w:p w:rsidR="004C2EE3" w14:paraId="032A3825" w14:textId="77777777">
            <w:pPr>
              <w:tabs>
                <w:tab w:val="center" w:pos="4680"/>
              </w:tabs>
              <w:suppressAutoHyphens/>
              <w:rPr>
                <w:spacing w:val="-2"/>
              </w:rPr>
            </w:pPr>
            <w:r>
              <w:rPr>
                <w:spacing w:val="-2"/>
              </w:rPr>
              <w:t>In the Matter of</w:t>
            </w:r>
          </w:p>
          <w:p w:rsidR="004C2EE3" w14:paraId="05B88B75" w14:textId="77777777">
            <w:pPr>
              <w:tabs>
                <w:tab w:val="center" w:pos="4680"/>
              </w:tabs>
              <w:suppressAutoHyphens/>
              <w:rPr>
                <w:spacing w:val="-2"/>
              </w:rPr>
            </w:pPr>
          </w:p>
          <w:p w:rsidR="004C2EE3" w:rsidP="007115F7" w14:paraId="55F1AC8D" w14:textId="77777777">
            <w:pPr>
              <w:tabs>
                <w:tab w:val="center" w:pos="4680"/>
              </w:tabs>
              <w:suppressAutoHyphens/>
              <w:rPr>
                <w:spacing w:val="-2"/>
              </w:rPr>
            </w:pPr>
            <w:r>
              <w:rPr>
                <w:spacing w:val="-2"/>
              </w:rPr>
              <w:t>Promoting Diversification in the Broadcasting Services</w:t>
            </w:r>
          </w:p>
          <w:p w:rsidR="003C099A" w:rsidP="007115F7" w14:paraId="400308D7" w14:textId="77777777">
            <w:pPr>
              <w:tabs>
                <w:tab w:val="center" w:pos="4680"/>
              </w:tabs>
              <w:suppressAutoHyphens/>
              <w:rPr>
                <w:spacing w:val="-2"/>
              </w:rPr>
            </w:pPr>
          </w:p>
          <w:p w:rsidR="003C099A" w:rsidRPr="007115F7" w:rsidP="007115F7" w14:paraId="13CABAD6" w14:textId="5AF26977">
            <w:pPr>
              <w:tabs>
                <w:tab w:val="center" w:pos="4680"/>
              </w:tabs>
              <w:suppressAutoHyphens/>
              <w:rPr>
                <w:spacing w:val="-2"/>
              </w:rPr>
            </w:pPr>
          </w:p>
        </w:tc>
        <w:tc>
          <w:tcPr>
            <w:tcW w:w="630" w:type="dxa"/>
          </w:tcPr>
          <w:p w:rsidR="004C2EE3" w14:paraId="636E581B" w14:textId="77777777">
            <w:pPr>
              <w:tabs>
                <w:tab w:val="center" w:pos="4680"/>
              </w:tabs>
              <w:suppressAutoHyphens/>
              <w:rPr>
                <w:b/>
                <w:spacing w:val="-2"/>
              </w:rPr>
            </w:pPr>
            <w:r>
              <w:rPr>
                <w:b/>
                <w:spacing w:val="-2"/>
              </w:rPr>
              <w:t>)</w:t>
            </w:r>
          </w:p>
          <w:p w:rsidR="004C2EE3" w14:paraId="1B36F37E" w14:textId="77777777">
            <w:pPr>
              <w:tabs>
                <w:tab w:val="center" w:pos="4680"/>
              </w:tabs>
              <w:suppressAutoHyphens/>
              <w:rPr>
                <w:b/>
                <w:spacing w:val="-2"/>
              </w:rPr>
            </w:pPr>
            <w:r>
              <w:rPr>
                <w:b/>
                <w:spacing w:val="-2"/>
              </w:rPr>
              <w:t>)</w:t>
            </w:r>
          </w:p>
          <w:p w:rsidR="004C2EE3" w14:paraId="2627E551" w14:textId="77777777">
            <w:pPr>
              <w:tabs>
                <w:tab w:val="center" w:pos="4680"/>
              </w:tabs>
              <w:suppressAutoHyphens/>
              <w:rPr>
                <w:b/>
                <w:spacing w:val="-2"/>
              </w:rPr>
            </w:pPr>
            <w:r>
              <w:rPr>
                <w:b/>
                <w:spacing w:val="-2"/>
              </w:rPr>
              <w:t>)</w:t>
            </w:r>
          </w:p>
          <w:p w:rsidR="004C2EE3" w14:paraId="62DFF28D" w14:textId="77777777">
            <w:pPr>
              <w:tabs>
                <w:tab w:val="center" w:pos="4680"/>
              </w:tabs>
              <w:suppressAutoHyphens/>
              <w:rPr>
                <w:b/>
                <w:spacing w:val="-2"/>
              </w:rPr>
            </w:pPr>
            <w:r>
              <w:rPr>
                <w:b/>
                <w:spacing w:val="-2"/>
              </w:rPr>
              <w:t>)</w:t>
            </w:r>
          </w:p>
          <w:p w:rsidR="003C099A" w14:paraId="210A01E5" w14:textId="77777777">
            <w:pPr>
              <w:tabs>
                <w:tab w:val="center" w:pos="4680"/>
              </w:tabs>
              <w:suppressAutoHyphens/>
              <w:rPr>
                <w:b/>
                <w:spacing w:val="-2"/>
              </w:rPr>
            </w:pPr>
            <w:r>
              <w:rPr>
                <w:b/>
                <w:spacing w:val="-2"/>
              </w:rPr>
              <w:t>)</w:t>
            </w:r>
          </w:p>
          <w:p w:rsidR="003C099A" w:rsidRPr="00F310F2" w14:paraId="63952546" w14:textId="15C8E3E0">
            <w:pPr>
              <w:tabs>
                <w:tab w:val="center" w:pos="4680"/>
              </w:tabs>
              <w:suppressAutoHyphens/>
              <w:rPr>
                <w:b/>
                <w:spacing w:val="-2"/>
              </w:rPr>
            </w:pPr>
          </w:p>
        </w:tc>
        <w:tc>
          <w:tcPr>
            <w:tcW w:w="4248" w:type="dxa"/>
          </w:tcPr>
          <w:p w:rsidR="004C2EE3" w14:paraId="6BC3C7E4" w14:textId="77777777">
            <w:pPr>
              <w:tabs>
                <w:tab w:val="center" w:pos="4680"/>
              </w:tabs>
              <w:suppressAutoHyphens/>
              <w:rPr>
                <w:spacing w:val="-2"/>
              </w:rPr>
            </w:pPr>
          </w:p>
          <w:p w:rsidR="004C2EE3" w14:paraId="50D87162" w14:textId="77777777">
            <w:pPr>
              <w:pStyle w:val="TOAHeading"/>
              <w:tabs>
                <w:tab w:val="center" w:pos="4680"/>
                <w:tab w:val="clear" w:pos="9360"/>
              </w:tabs>
              <w:rPr>
                <w:spacing w:val="-2"/>
              </w:rPr>
            </w:pPr>
          </w:p>
          <w:p w:rsidR="004C2EE3" w14:paraId="4E8FD00B" w14:textId="77777777">
            <w:pPr>
              <w:tabs>
                <w:tab w:val="center" w:pos="4680"/>
              </w:tabs>
              <w:suppressAutoHyphens/>
              <w:rPr>
                <w:spacing w:val="-2"/>
              </w:rPr>
            </w:pPr>
            <w:r>
              <w:rPr>
                <w:spacing w:val="-2"/>
              </w:rPr>
              <w:t>MB Docket No. 07-294</w:t>
            </w:r>
          </w:p>
          <w:p w:rsidR="003C099A" w14:paraId="20EDC01E" w14:textId="77777777">
            <w:pPr>
              <w:tabs>
                <w:tab w:val="center" w:pos="4680"/>
              </w:tabs>
              <w:suppressAutoHyphens/>
              <w:rPr>
                <w:spacing w:val="-2"/>
              </w:rPr>
            </w:pPr>
            <w:bookmarkStart w:id="0" w:name="_GoBack"/>
          </w:p>
          <w:bookmarkEnd w:id="0"/>
          <w:p w:rsidR="003C099A" w14:paraId="17541DA3" w14:textId="77777777">
            <w:pPr>
              <w:tabs>
                <w:tab w:val="center" w:pos="4680"/>
              </w:tabs>
              <w:suppressAutoHyphens/>
              <w:rPr>
                <w:spacing w:val="-2"/>
              </w:rPr>
            </w:pPr>
          </w:p>
          <w:p w:rsidR="003C099A" w14:paraId="1A82AAAD" w14:textId="07DD9777">
            <w:pPr>
              <w:tabs>
                <w:tab w:val="center" w:pos="4680"/>
              </w:tabs>
              <w:suppressAutoHyphens/>
              <w:rPr>
                <w:spacing w:val="-2"/>
              </w:rPr>
            </w:pPr>
          </w:p>
        </w:tc>
      </w:tr>
    </w:tbl>
    <w:p w:rsidR="004C2EE3" w:rsidP="0070224F" w14:paraId="5100C713" w14:textId="77777777"/>
    <w:p w:rsidR="00841AB1" w:rsidRPr="002602D1" w:rsidP="00F021FA" w14:paraId="25E20A8E" w14:textId="77777777">
      <w:pPr>
        <w:pStyle w:val="StyleBoldCentered"/>
        <w:rPr>
          <w:rFonts w:ascii="Times New Roman" w:hAnsi="Times New Roman"/>
        </w:rPr>
      </w:pPr>
      <w:r w:rsidRPr="002602D1">
        <w:rPr>
          <w:rFonts w:ascii="Times New Roman" w:hAnsi="Times New Roman"/>
        </w:rPr>
        <w:t>ORDER</w:t>
      </w:r>
    </w:p>
    <w:p w:rsidR="004C2EE3" w:rsidRPr="002602D1" w14:paraId="6BBBBD94" w14:textId="77777777">
      <w:pPr>
        <w:tabs>
          <w:tab w:val="left" w:pos="-720"/>
        </w:tabs>
        <w:suppressAutoHyphens/>
        <w:spacing w:line="227" w:lineRule="auto"/>
        <w:rPr>
          <w:spacing w:val="-2"/>
        </w:rPr>
      </w:pPr>
    </w:p>
    <w:p w:rsidR="004C2EE3" w:rsidP="00133F79" w14:paraId="1C64C85C" w14:textId="443FB314">
      <w:pPr>
        <w:tabs>
          <w:tab w:val="left" w:pos="720"/>
          <w:tab w:val="right" w:pos="9360"/>
        </w:tabs>
        <w:suppressAutoHyphens/>
        <w:spacing w:line="227" w:lineRule="auto"/>
        <w:rPr>
          <w:spacing w:val="-2"/>
        </w:rPr>
      </w:pPr>
      <w:r w:rsidRPr="002602D1">
        <w:rPr>
          <w:b/>
          <w:spacing w:val="-2"/>
        </w:rPr>
        <w:t>Adopted</w:t>
      </w:r>
      <w:r w:rsidRPr="00DC27E7">
        <w:rPr>
          <w:b/>
          <w:spacing w:val="-2"/>
        </w:rPr>
        <w:t xml:space="preserve">:  </w:t>
      </w:r>
      <w:r w:rsidRPr="00DC27E7" w:rsidR="0005089E">
        <w:rPr>
          <w:b/>
          <w:spacing w:val="-2"/>
        </w:rPr>
        <w:t xml:space="preserve">September </w:t>
      </w:r>
      <w:r w:rsidR="009824DF">
        <w:rPr>
          <w:b/>
          <w:spacing w:val="-2"/>
        </w:rPr>
        <w:t>17</w:t>
      </w:r>
      <w:r w:rsidRPr="00DC27E7" w:rsidR="00AC2A38">
        <w:rPr>
          <w:b/>
          <w:spacing w:val="-2"/>
        </w:rPr>
        <w:t xml:space="preserve">, </w:t>
      </w:r>
      <w:r w:rsidRPr="00DC27E7" w:rsidR="00A37895">
        <w:rPr>
          <w:b/>
          <w:spacing w:val="-2"/>
        </w:rPr>
        <w:t>201</w:t>
      </w:r>
      <w:r w:rsidR="00B817F1">
        <w:rPr>
          <w:b/>
          <w:spacing w:val="-2"/>
        </w:rPr>
        <w:t>9</w:t>
      </w:r>
      <w:r w:rsidRPr="00DC27E7">
        <w:rPr>
          <w:b/>
          <w:spacing w:val="-2"/>
        </w:rPr>
        <w:tab/>
      </w:r>
      <w:r w:rsidRPr="00DC27E7" w:rsidR="00822CE0">
        <w:rPr>
          <w:b/>
          <w:spacing w:val="-2"/>
        </w:rPr>
        <w:t>Released</w:t>
      </w:r>
      <w:r w:rsidRPr="00DC27E7">
        <w:rPr>
          <w:b/>
          <w:spacing w:val="-2"/>
        </w:rPr>
        <w:t>:</w:t>
      </w:r>
      <w:r w:rsidRPr="00DC27E7" w:rsidR="00822CE0">
        <w:rPr>
          <w:b/>
          <w:spacing w:val="-2"/>
        </w:rPr>
        <w:t xml:space="preserve"> </w:t>
      </w:r>
      <w:r w:rsidRPr="00DC27E7">
        <w:rPr>
          <w:b/>
          <w:spacing w:val="-2"/>
        </w:rPr>
        <w:t xml:space="preserve"> </w:t>
      </w:r>
      <w:r w:rsidRPr="00DC27E7" w:rsidR="0005089E">
        <w:rPr>
          <w:b/>
          <w:spacing w:val="-2"/>
        </w:rPr>
        <w:t xml:space="preserve">September </w:t>
      </w:r>
      <w:r w:rsidR="009824DF">
        <w:rPr>
          <w:b/>
          <w:spacing w:val="-2"/>
        </w:rPr>
        <w:t>17</w:t>
      </w:r>
      <w:r w:rsidRPr="00DC27E7" w:rsidR="00A37895">
        <w:rPr>
          <w:b/>
          <w:spacing w:val="-2"/>
        </w:rPr>
        <w:t>, 201</w:t>
      </w:r>
      <w:r w:rsidR="00B817F1">
        <w:rPr>
          <w:b/>
          <w:spacing w:val="-2"/>
        </w:rPr>
        <w:t>9</w:t>
      </w:r>
    </w:p>
    <w:p w:rsidR="00822CE0" w14:paraId="616732FB" w14:textId="77777777"/>
    <w:p w:rsidR="004C2EE3" w:rsidRPr="00023361" w14:paraId="4F1BC4EA" w14:textId="77777777">
      <w:pPr>
        <w:rPr>
          <w:spacing w:val="-2"/>
          <w:szCs w:val="22"/>
        </w:rPr>
      </w:pPr>
      <w:r w:rsidRPr="00023361">
        <w:rPr>
          <w:szCs w:val="22"/>
        </w:rPr>
        <w:t xml:space="preserve">By </w:t>
      </w:r>
      <w:r w:rsidRPr="00023361" w:rsidR="004E4A22">
        <w:rPr>
          <w:szCs w:val="22"/>
        </w:rPr>
        <w:t>the</w:t>
      </w:r>
      <w:r w:rsidRPr="00023361" w:rsidR="002A2D2E">
        <w:rPr>
          <w:szCs w:val="22"/>
        </w:rPr>
        <w:t xml:space="preserve"> </w:t>
      </w:r>
      <w:r w:rsidRPr="00023361" w:rsidR="00C813D7">
        <w:rPr>
          <w:spacing w:val="-2"/>
          <w:szCs w:val="22"/>
        </w:rPr>
        <w:t>Chief, Media Bureau</w:t>
      </w:r>
      <w:r w:rsidRPr="00023361">
        <w:rPr>
          <w:spacing w:val="-2"/>
          <w:szCs w:val="22"/>
        </w:rPr>
        <w:t>:</w:t>
      </w:r>
    </w:p>
    <w:p w:rsidR="00822CE0" w:rsidRPr="00023361" w14:paraId="775E16E7" w14:textId="77777777">
      <w:pPr>
        <w:rPr>
          <w:spacing w:val="-2"/>
          <w:szCs w:val="22"/>
        </w:rPr>
      </w:pPr>
    </w:p>
    <w:p w:rsidR="00147652" w:rsidRPr="00012523" w:rsidP="00F430FE" w14:paraId="654BABFD" w14:textId="4A446D18">
      <w:pPr>
        <w:pStyle w:val="ParaNum"/>
      </w:pPr>
      <w:r>
        <w:t>By this Order, the Media Bureau (Bureau)</w:t>
      </w:r>
      <w:r w:rsidR="003B6146">
        <w:t>, on its own motion,</w:t>
      </w:r>
      <w:r>
        <w:t xml:space="preserve"> </w:t>
      </w:r>
      <w:r w:rsidR="00D07728">
        <w:t xml:space="preserve">postpones </w:t>
      </w:r>
      <w:r w:rsidR="00741296">
        <w:t xml:space="preserve">the </w:t>
      </w:r>
      <w:r w:rsidR="00CC7CC9">
        <w:t xml:space="preserve">opening of the </w:t>
      </w:r>
      <w:r w:rsidR="00741296">
        <w:t>201</w:t>
      </w:r>
      <w:r w:rsidR="00C01DB5">
        <w:t>9</w:t>
      </w:r>
      <w:r w:rsidR="00741296">
        <w:t xml:space="preserve"> biennial filing window </w:t>
      </w:r>
      <w:r w:rsidR="00D07728">
        <w:t xml:space="preserve">for the submission of broadcast ownership reports on </w:t>
      </w:r>
      <w:r w:rsidR="00741296">
        <w:t>FCC Form 323</w:t>
      </w:r>
      <w:r w:rsidR="001500D3">
        <w:t xml:space="preserve"> and </w:t>
      </w:r>
      <w:r w:rsidR="00AA2843">
        <w:t>3</w:t>
      </w:r>
      <w:r w:rsidR="00741296">
        <w:t xml:space="preserve">23-E </w:t>
      </w:r>
      <w:r w:rsidR="00464E5E">
        <w:t>from October 1, 2019 to</w:t>
      </w:r>
      <w:r w:rsidR="00CC7CC9">
        <w:t xml:space="preserve"> </w:t>
      </w:r>
      <w:r w:rsidRPr="001500D3" w:rsidR="00C01DB5">
        <w:t>November</w:t>
      </w:r>
      <w:r w:rsidRPr="001500D3" w:rsidR="00CC7CC9">
        <w:t xml:space="preserve"> 1, 20</w:t>
      </w:r>
      <w:r w:rsidRPr="001500D3" w:rsidR="00C01DB5">
        <w:t>19</w:t>
      </w:r>
      <w:r w:rsidR="00B64D1C">
        <w:t>,</w:t>
      </w:r>
      <w:r w:rsidR="00CC7CC9">
        <w:t xml:space="preserve"> </w:t>
      </w:r>
      <w:r w:rsidR="00741296">
        <w:t xml:space="preserve">and </w:t>
      </w:r>
      <w:r>
        <w:t xml:space="preserve">extends </w:t>
      </w:r>
      <w:r w:rsidR="00A74448">
        <w:t xml:space="preserve">the filing deadline </w:t>
      </w:r>
      <w:r w:rsidR="00464E5E">
        <w:t xml:space="preserve">from December 1, 2019 </w:t>
      </w:r>
      <w:r w:rsidRPr="00012523" w:rsidR="00A74448">
        <w:t>to</w:t>
      </w:r>
      <w:r w:rsidRPr="00012523" w:rsidR="003E553F">
        <w:t xml:space="preserve"> </w:t>
      </w:r>
      <w:r w:rsidRPr="0098361F" w:rsidR="00914D5B">
        <w:t>January 3</w:t>
      </w:r>
      <w:r w:rsidRPr="0098361F" w:rsidR="00613346">
        <w:t>1</w:t>
      </w:r>
      <w:r w:rsidRPr="0098361F" w:rsidR="00012523">
        <w:t>, 20</w:t>
      </w:r>
      <w:r w:rsidRPr="0098361F" w:rsidR="00E10371">
        <w:t>20</w:t>
      </w:r>
      <w:r w:rsidRPr="00012523">
        <w:t>.</w:t>
      </w:r>
    </w:p>
    <w:p w:rsidR="00E571BF" w:rsidP="00F430FE" w14:paraId="48D490B8" w14:textId="22B1E212">
      <w:pPr>
        <w:pStyle w:val="ParaNum"/>
      </w:pPr>
      <w:r>
        <w:t xml:space="preserve">Pursuant to the Commission’s rules, </w:t>
      </w:r>
      <w:r w:rsidR="00914D5B">
        <w:t xml:space="preserve">all </w:t>
      </w:r>
      <w:r>
        <w:t>licensees of commercial</w:t>
      </w:r>
      <w:r w:rsidR="005707C0">
        <w:t xml:space="preserve"> and noncommercial</w:t>
      </w:r>
      <w:r>
        <w:t xml:space="preserve"> AM, FM, TV, Class A, and Low Power Television (LPTV) stations</w:t>
      </w:r>
      <w:r w:rsidR="008645EF">
        <w:t xml:space="preserve">, as well as </w:t>
      </w:r>
      <w:r>
        <w:t>entities with attributable interests in such stations</w:t>
      </w:r>
      <w:r w:rsidR="008645EF">
        <w:t>,</w:t>
      </w:r>
      <w:r>
        <w:t xml:space="preserve"> are required to file ownership reports on </w:t>
      </w:r>
      <w:r w:rsidR="00372E91">
        <w:t>Form 323</w:t>
      </w:r>
      <w:r w:rsidR="00AA2843">
        <w:t>/</w:t>
      </w:r>
      <w:r w:rsidR="00372E91">
        <w:t>323-E</w:t>
      </w:r>
      <w:r>
        <w:t xml:space="preserve"> </w:t>
      </w:r>
      <w:r w:rsidR="004C3D66">
        <w:t xml:space="preserve">every two years.  </w:t>
      </w:r>
      <w:r w:rsidR="00753A70">
        <w:t>The</w:t>
      </w:r>
      <w:r w:rsidR="006A607E">
        <w:t xml:space="preserve"> rules require </w:t>
      </w:r>
      <w:r w:rsidR="009F03CF">
        <w:t>that</w:t>
      </w:r>
      <w:r w:rsidR="00E51E88">
        <w:t xml:space="preserve"> </w:t>
      </w:r>
      <w:r w:rsidR="00753A70">
        <w:t xml:space="preserve">these </w:t>
      </w:r>
      <w:r w:rsidR="00E51E88">
        <w:t>biennial ownership report</w:t>
      </w:r>
      <w:r w:rsidR="009F03CF">
        <w:t>s be filed</w:t>
      </w:r>
      <w:r w:rsidR="00E51E88">
        <w:t xml:space="preserve"> by December 1 in all odd-numbered years</w:t>
      </w:r>
      <w:r w:rsidR="006F0997">
        <w:t xml:space="preserve"> and </w:t>
      </w:r>
      <w:r w:rsidR="006D2417">
        <w:t>that such reports</w:t>
      </w:r>
      <w:r w:rsidR="00D731AE">
        <w:t xml:space="preserve"> </w:t>
      </w:r>
      <w:r w:rsidR="006F0997">
        <w:t xml:space="preserve">provide information that is current </w:t>
      </w:r>
      <w:r w:rsidR="001500D3">
        <w:t xml:space="preserve">as of </w:t>
      </w:r>
      <w:r w:rsidR="006F0997">
        <w:t xml:space="preserve">October 1 of the </w:t>
      </w:r>
      <w:r w:rsidR="00AA22F0">
        <w:t>filing year</w:t>
      </w:r>
      <w:r>
        <w:t>.</w:t>
      </w:r>
      <w:r>
        <w:rPr>
          <w:rStyle w:val="FootnoteReference"/>
          <w:szCs w:val="22"/>
        </w:rPr>
        <w:footnoteReference w:id="3"/>
      </w:r>
      <w:r>
        <w:t xml:space="preserve">    </w:t>
      </w:r>
    </w:p>
    <w:p w:rsidR="00924F3C" w:rsidRPr="002A0E5D" w:rsidP="002A0E5D" w14:paraId="0BE3EC3E" w14:textId="09C9A00A">
      <w:pPr>
        <w:pStyle w:val="ParaNum"/>
      </w:pPr>
      <w:r>
        <w:t>On our own motion, we hereby</w:t>
      </w:r>
      <w:r w:rsidR="00741296">
        <w:t xml:space="preserve"> </w:t>
      </w:r>
      <w:r w:rsidR="00AE25DD">
        <w:t xml:space="preserve">postpone </w:t>
      </w:r>
      <w:r w:rsidR="00741296">
        <w:t>the</w:t>
      </w:r>
      <w:r w:rsidR="006E6FD5">
        <w:t xml:space="preserve"> opening of the</w:t>
      </w:r>
      <w:r w:rsidR="00741296">
        <w:t xml:space="preserve"> 201</w:t>
      </w:r>
      <w:r w:rsidR="000A37CE">
        <w:t>9</w:t>
      </w:r>
      <w:r w:rsidR="00741296">
        <w:t xml:space="preserve"> biennial filing window </w:t>
      </w:r>
      <w:r w:rsidR="006E6FD5">
        <w:t xml:space="preserve">to </w:t>
      </w:r>
      <w:r w:rsidRPr="001347A2" w:rsidR="000A37CE">
        <w:t>November</w:t>
      </w:r>
      <w:r w:rsidRPr="001347A2" w:rsidR="00C04A03">
        <w:t xml:space="preserve"> 1, 201</w:t>
      </w:r>
      <w:r w:rsidRPr="001347A2" w:rsidR="000A37CE">
        <w:t>9</w:t>
      </w:r>
      <w:r w:rsidR="001347A2">
        <w:t>.  In addition, we</w:t>
      </w:r>
      <w:r>
        <w:t xml:space="preserve"> extend </w:t>
      </w:r>
      <w:r w:rsidR="00C04A03">
        <w:t xml:space="preserve">the </w:t>
      </w:r>
      <w:r w:rsidR="00A74448">
        <w:t>filing deadline</w:t>
      </w:r>
      <w:r>
        <w:t xml:space="preserve"> </w:t>
      </w:r>
      <w:r w:rsidR="00FE6102">
        <w:t>until</w:t>
      </w:r>
      <w:r w:rsidRPr="00012523" w:rsidR="00FE6102">
        <w:t xml:space="preserve"> </w:t>
      </w:r>
      <w:r w:rsidRPr="0098361F" w:rsidR="00E10371">
        <w:t>January 3</w:t>
      </w:r>
      <w:r w:rsidRPr="0098361F" w:rsidR="00613346">
        <w:t>1</w:t>
      </w:r>
      <w:r w:rsidRPr="0098361F" w:rsidR="00012523">
        <w:t>, 20</w:t>
      </w:r>
      <w:r w:rsidRPr="0098361F" w:rsidR="00E10371">
        <w:t>20</w:t>
      </w:r>
      <w:r w:rsidRPr="00012523">
        <w:t xml:space="preserve">.  </w:t>
      </w:r>
      <w:r w:rsidR="009668DB">
        <w:t>P</w:t>
      </w:r>
      <w:r w:rsidR="00D15E75">
        <w:t>ostponing the start</w:t>
      </w:r>
      <w:r w:rsidR="005B2E27">
        <w:t xml:space="preserve"> of the filing window </w:t>
      </w:r>
      <w:r w:rsidR="009668DB">
        <w:t>will ensure</w:t>
      </w:r>
      <w:r w:rsidR="007542DD">
        <w:t xml:space="preserve"> </w:t>
      </w:r>
      <w:r w:rsidR="007542DD">
        <w:t>sufficient</w:t>
      </w:r>
      <w:r w:rsidR="007542DD">
        <w:t xml:space="preserve"> time to properly </w:t>
      </w:r>
      <w:r w:rsidR="005B2E27">
        <w:t>implement</w:t>
      </w:r>
      <w:r w:rsidR="000A7AB0">
        <w:t xml:space="preserve"> </w:t>
      </w:r>
      <w:r w:rsidR="009845F5">
        <w:t>additional</w:t>
      </w:r>
      <w:r w:rsidR="00DE58C3">
        <w:t xml:space="preserve"> </w:t>
      </w:r>
      <w:r w:rsidR="002A0E5D">
        <w:t xml:space="preserve">technical improvements to the </w:t>
      </w:r>
      <w:r w:rsidR="00694C23">
        <w:t>Form 323/323-E</w:t>
      </w:r>
      <w:r w:rsidR="00065F15">
        <w:t xml:space="preserve"> </w:t>
      </w:r>
      <w:r w:rsidR="00213146">
        <w:t>report</w:t>
      </w:r>
      <w:r w:rsidR="002A0E5D">
        <w:t>, including</w:t>
      </w:r>
      <w:r w:rsidR="00213146">
        <w:t xml:space="preserve"> </w:t>
      </w:r>
      <w:r w:rsidR="00DE58C3">
        <w:t>copying</w:t>
      </w:r>
      <w:r w:rsidR="007D6E08">
        <w:t xml:space="preserve"> and pre</w:t>
      </w:r>
      <w:r w:rsidR="00311139">
        <w:t>-</w:t>
      </w:r>
      <w:r w:rsidR="007D6E08">
        <w:t>filling</w:t>
      </w:r>
      <w:r w:rsidR="00DE58C3">
        <w:t xml:space="preserve"> </w:t>
      </w:r>
      <w:r w:rsidR="00F12FA4">
        <w:t xml:space="preserve">capabilities </w:t>
      </w:r>
      <w:r w:rsidR="006C3C7F">
        <w:t>within the Commission’s electronic filing system</w:t>
      </w:r>
      <w:r w:rsidR="00694C23">
        <w:t xml:space="preserve">.  We believe </w:t>
      </w:r>
      <w:r w:rsidR="005043B0">
        <w:t xml:space="preserve">that filers will benefit significantly from </w:t>
      </w:r>
      <w:r w:rsidR="00694C23">
        <w:t xml:space="preserve">these </w:t>
      </w:r>
      <w:r w:rsidR="00D76B84">
        <w:t>burden-reducing</w:t>
      </w:r>
      <w:r w:rsidR="00694C23">
        <w:t xml:space="preserve"> capabilities</w:t>
      </w:r>
      <w:r w:rsidR="00A740D8">
        <w:t xml:space="preserve"> and that </w:t>
      </w:r>
      <w:r w:rsidR="00311139">
        <w:t xml:space="preserve">delaying the opening of </w:t>
      </w:r>
      <w:r w:rsidR="003C09FE">
        <w:t>the filing window will ensure</w:t>
      </w:r>
      <w:r w:rsidR="006D204E">
        <w:t xml:space="preserve"> </w:t>
      </w:r>
      <w:r w:rsidR="00BE4A68">
        <w:t>these enhancements</w:t>
      </w:r>
      <w:r w:rsidR="00F82644">
        <w:t xml:space="preserve"> are available to </w:t>
      </w:r>
      <w:r w:rsidR="007D6E08">
        <w:t xml:space="preserve">all </w:t>
      </w:r>
      <w:r w:rsidR="00F82644">
        <w:t>filers</w:t>
      </w:r>
      <w:r w:rsidR="001C0E2C">
        <w:t xml:space="preserve"> at the start of the filing window</w:t>
      </w:r>
      <w:r w:rsidR="0024288B">
        <w:t xml:space="preserve">.  </w:t>
      </w:r>
      <w:r w:rsidR="00311139">
        <w:t xml:space="preserve">Successful implementation of these </w:t>
      </w:r>
      <w:r w:rsidR="009668DB">
        <w:t>improvements</w:t>
      </w:r>
      <w:r w:rsidR="00311139">
        <w:t xml:space="preserve"> to the system will simplify the filing experience and ultimately enhance the data collection.  </w:t>
      </w:r>
      <w:r w:rsidR="00D15E75">
        <w:t xml:space="preserve">Furthermore, given the intervening holidays, extending the </w:t>
      </w:r>
      <w:r w:rsidR="0086223F">
        <w:t>filing deadline</w:t>
      </w:r>
      <w:r w:rsidR="00D15E75">
        <w:t xml:space="preserve"> will</w:t>
      </w:r>
      <w:r w:rsidR="005B2E27">
        <w:t xml:space="preserve"> </w:t>
      </w:r>
      <w:r w:rsidR="00D15E75">
        <w:t>ensure that</w:t>
      </w:r>
      <w:r w:rsidR="005B2E27">
        <w:t xml:space="preserve"> filers </w:t>
      </w:r>
      <w:r w:rsidR="00D15E75">
        <w:t xml:space="preserve">have </w:t>
      </w:r>
      <w:r w:rsidR="00D15E75">
        <w:t>sufficient</w:t>
      </w:r>
      <w:r w:rsidR="00D15E75">
        <w:t xml:space="preserve"> time </w:t>
      </w:r>
      <w:r w:rsidR="005B2E27">
        <w:t>to complete</w:t>
      </w:r>
      <w:r w:rsidR="00D15E75">
        <w:t xml:space="preserve"> and submit</w:t>
      </w:r>
      <w:r w:rsidR="005B2E27">
        <w:t xml:space="preserve"> the</w:t>
      </w:r>
      <w:r w:rsidR="00D15E75">
        <w:t>ir</w:t>
      </w:r>
      <w:r w:rsidR="005B2E27">
        <w:t xml:space="preserve"> reports</w:t>
      </w:r>
      <w:r w:rsidR="007542DD">
        <w:t>.</w:t>
      </w:r>
      <w:r w:rsidR="00FB5A3F">
        <w:t xml:space="preserve">  </w:t>
      </w:r>
      <w:r w:rsidR="00A74448">
        <w:t>Filers are encouraged to complete and submit their Form 323</w:t>
      </w:r>
      <w:r w:rsidR="00CA0A50">
        <w:t>/</w:t>
      </w:r>
      <w:r w:rsidR="00A74448">
        <w:t>323-E filings as early as possible</w:t>
      </w:r>
      <w:r w:rsidR="005B2E27">
        <w:t xml:space="preserve"> during the </w:t>
      </w:r>
      <w:r w:rsidR="00CA0A50">
        <w:t xml:space="preserve">filing </w:t>
      </w:r>
      <w:r w:rsidR="005B2E27">
        <w:t>window</w:t>
      </w:r>
      <w:r w:rsidR="00A74448">
        <w:t xml:space="preserve"> and well in advance of the extended deadline.  As stated above, this extension applies </w:t>
      </w:r>
      <w:r w:rsidRPr="00C821A2" w:rsidR="00A74448">
        <w:rPr>
          <w:u w:val="single"/>
        </w:rPr>
        <w:t>only</w:t>
      </w:r>
      <w:r w:rsidR="00A74448">
        <w:t xml:space="preserve"> to the 201</w:t>
      </w:r>
      <w:r w:rsidR="00CA0A50">
        <w:t>9</w:t>
      </w:r>
      <w:r w:rsidR="00A74448">
        <w:t xml:space="preserve"> biennial filing</w:t>
      </w:r>
      <w:r w:rsidR="00CA0A50">
        <w:t xml:space="preserve"> window</w:t>
      </w:r>
      <w:r w:rsidR="00A74448">
        <w:t>.</w:t>
      </w:r>
      <w:r w:rsidR="002A0E5D">
        <w:t xml:space="preserve">  </w:t>
      </w:r>
      <w:r w:rsidRPr="000D785B" w:rsidR="002A0E5D">
        <w:t>Importantly, t</w:t>
      </w:r>
      <w:r w:rsidRPr="000D785B" w:rsidR="00C04A03">
        <w:t xml:space="preserve">his </w:t>
      </w:r>
      <w:r w:rsidRPr="000D785B" w:rsidR="004C4307">
        <w:t>O</w:t>
      </w:r>
      <w:r w:rsidRPr="000D785B" w:rsidR="00C04A03">
        <w:t xml:space="preserve">rder </w:t>
      </w:r>
      <w:r w:rsidRPr="000D785B" w:rsidR="00A76F2C">
        <w:t>does not change</w:t>
      </w:r>
      <w:r w:rsidRPr="000D785B" w:rsidR="00C04A03">
        <w:t xml:space="preserve"> </w:t>
      </w:r>
      <w:r w:rsidRPr="000D785B" w:rsidR="005B2E27">
        <w:t>the</w:t>
      </w:r>
      <w:r w:rsidRPr="000D785B" w:rsidR="00A76F2C">
        <w:t xml:space="preserve"> required</w:t>
      </w:r>
      <w:r w:rsidRPr="000D785B" w:rsidR="005B2E27">
        <w:t xml:space="preserve"> “as-of” date</w:t>
      </w:r>
      <w:r w:rsidRPr="000D785B" w:rsidR="00723725">
        <w:t xml:space="preserve"> of the </w:t>
      </w:r>
      <w:r w:rsidRPr="000D785B" w:rsidR="008A3E18">
        <w:t>information</w:t>
      </w:r>
      <w:r w:rsidRPr="000D785B" w:rsidR="00723725">
        <w:t xml:space="preserve"> </w:t>
      </w:r>
      <w:r w:rsidRPr="000D785B" w:rsidR="00035313">
        <w:t>reported</w:t>
      </w:r>
      <w:r w:rsidRPr="000D785B" w:rsidR="00723725">
        <w:t xml:space="preserve"> on </w:t>
      </w:r>
      <w:r w:rsidRPr="000D785B" w:rsidR="00B874DB">
        <w:t>Form 323/323-E biennial ownership</w:t>
      </w:r>
      <w:r w:rsidRPr="000D785B" w:rsidR="00723725">
        <w:t xml:space="preserve"> </w:t>
      </w:r>
      <w:r w:rsidRPr="000D785B" w:rsidR="00791E69">
        <w:t xml:space="preserve">reports.  </w:t>
      </w:r>
      <w:r w:rsidRPr="000D785B" w:rsidR="008A3E18">
        <w:t>Accordingly, i</w:t>
      </w:r>
      <w:r w:rsidRPr="000D785B" w:rsidR="00791E69">
        <w:t xml:space="preserve">nformation </w:t>
      </w:r>
      <w:r w:rsidRPr="000D785B" w:rsidR="00656844">
        <w:t>reported</w:t>
      </w:r>
      <w:r w:rsidRPr="000D785B" w:rsidR="00791E69">
        <w:t xml:space="preserve"> on </w:t>
      </w:r>
      <w:r w:rsidRPr="000D785B" w:rsidR="00C94297">
        <w:t xml:space="preserve">Form 323/323-E </w:t>
      </w:r>
      <w:r w:rsidRPr="000D785B" w:rsidR="00F23C8D">
        <w:t>in fulfillment of</w:t>
      </w:r>
      <w:r w:rsidRPr="000D785B" w:rsidR="006251B0">
        <w:t xml:space="preserve"> the 2019 biennial filing </w:t>
      </w:r>
      <w:r w:rsidRPr="000D785B" w:rsidR="006C2FE9">
        <w:t>requirement</w:t>
      </w:r>
      <w:r w:rsidRPr="000D785B" w:rsidR="00791E69">
        <w:t xml:space="preserve"> </w:t>
      </w:r>
      <w:r w:rsidRPr="000D785B" w:rsidR="00C94297">
        <w:t xml:space="preserve">must reflect ownership interests </w:t>
      </w:r>
      <w:r w:rsidRPr="000D785B" w:rsidR="00F23C8D">
        <w:t xml:space="preserve">existing </w:t>
      </w:r>
      <w:r w:rsidRPr="000D785B" w:rsidR="00F80227">
        <w:t>on</w:t>
      </w:r>
      <w:r w:rsidRPr="000D785B" w:rsidR="00791E69">
        <w:t xml:space="preserve"> October 1, 201</w:t>
      </w:r>
      <w:r w:rsidRPr="000D785B" w:rsidR="003A52C7">
        <w:t>9</w:t>
      </w:r>
      <w:r w:rsidRPr="000D785B" w:rsidR="00F430FE">
        <w:t>.</w:t>
      </w:r>
      <w:r>
        <w:rPr>
          <w:rStyle w:val="FootnoteReference"/>
          <w:szCs w:val="22"/>
        </w:rPr>
        <w:footnoteReference w:id="4"/>
      </w:r>
    </w:p>
    <w:p w:rsidR="003541D0" w:rsidRPr="00023361" w:rsidP="00F430FE" w14:paraId="743FACDE" w14:textId="13758B02">
      <w:pPr>
        <w:pStyle w:val="ParaNum"/>
      </w:pPr>
      <w:r w:rsidRPr="00023361">
        <w:t xml:space="preserve">Filers seeking advice on how to complete </w:t>
      </w:r>
      <w:r w:rsidR="00A36248">
        <w:t>Form 323/323-E biennial ownership reports</w:t>
      </w:r>
      <w:r w:rsidRPr="00023361">
        <w:t xml:space="preserve"> should consult the </w:t>
      </w:r>
      <w:r w:rsidR="001D656C">
        <w:t xml:space="preserve">instructions to </w:t>
      </w:r>
      <w:r w:rsidR="00A36248">
        <w:t>Form 323/323-E</w:t>
      </w:r>
      <w:r w:rsidR="001D656C">
        <w:t xml:space="preserve"> (available on the Commission’s website at </w:t>
      </w:r>
      <w:hyperlink r:id="rId5" w:history="1">
        <w:r w:rsidR="00E23523">
          <w:rPr>
            <w:rStyle w:val="Hyperlink"/>
          </w:rPr>
          <w:t>https://www.fcc.gov/licensing-databases/forms</w:t>
        </w:r>
      </w:hyperlink>
      <w:r w:rsidR="001D656C">
        <w:t xml:space="preserve">) and the information </w:t>
      </w:r>
      <w:r w:rsidR="00B64096">
        <w:t xml:space="preserve">on the Bureau’s Form 323/323-E website, </w:t>
      </w:r>
      <w:hyperlink r:id="rId6" w:history="1">
        <w:r w:rsidRPr="000B359A" w:rsidR="000B359A">
          <w:rPr>
            <w:rStyle w:val="Hyperlink"/>
          </w:rPr>
          <w:t>https://www.fcc.gov/media/ownership-report-commercial-broadcast-station-form-323</w:t>
        </w:r>
      </w:hyperlink>
      <w:r w:rsidR="00CB00E9">
        <w:t xml:space="preserve">.  </w:t>
      </w:r>
      <w:r w:rsidR="00DD119E">
        <w:t xml:space="preserve">Filers are encouraged to review the </w:t>
      </w:r>
      <w:r w:rsidR="00781D91">
        <w:t xml:space="preserve">Frequently Asked Questions (FAQs) and other materials </w:t>
      </w:r>
      <w:r w:rsidR="00BE5626">
        <w:t xml:space="preserve">posted on the Form 323/323-E </w:t>
      </w:r>
      <w:r w:rsidR="00DD119E">
        <w:t xml:space="preserve">website and </w:t>
      </w:r>
      <w:r w:rsidR="00BE5626">
        <w:t xml:space="preserve">to </w:t>
      </w:r>
      <w:r w:rsidR="002C717C">
        <w:t xml:space="preserve">monitor the website </w:t>
      </w:r>
      <w:r w:rsidR="00DD119E">
        <w:t>for updates</w:t>
      </w:r>
      <w:r w:rsidR="002C717C">
        <w:t xml:space="preserve"> to the filing advice</w:t>
      </w:r>
      <w:r w:rsidRPr="00023361">
        <w:t xml:space="preserve">.  For additional advice on completing </w:t>
      </w:r>
      <w:r w:rsidR="001A185D">
        <w:t>Form 323/323-E biennial ownership reports</w:t>
      </w:r>
      <w:r w:rsidRPr="00023361">
        <w:t xml:space="preserve">, please </w:t>
      </w:r>
      <w:r w:rsidR="001A185D">
        <w:t>e-mail</w:t>
      </w:r>
      <w:r w:rsidRPr="00023361">
        <w:t xml:space="preserve"> Bureau</w:t>
      </w:r>
      <w:r w:rsidR="001A185D">
        <w:t xml:space="preserve"> staff</w:t>
      </w:r>
      <w:r w:rsidRPr="00023361">
        <w:t xml:space="preserve"> at </w:t>
      </w:r>
      <w:hyperlink r:id="rId7" w:history="1">
        <w:r w:rsidRPr="00023361">
          <w:rPr>
            <w:rStyle w:val="Hyperlink"/>
            <w:szCs w:val="22"/>
          </w:rPr>
          <w:t>Form323@fcc.gov</w:t>
        </w:r>
      </w:hyperlink>
      <w:r w:rsidRPr="00023361">
        <w:t>.</w:t>
      </w:r>
    </w:p>
    <w:p w:rsidR="00C813D7" w:rsidRPr="00023361" w:rsidP="00F430FE" w14:paraId="029295DC" w14:textId="6D8DF83C">
      <w:pPr>
        <w:pStyle w:val="ParaNum"/>
      </w:pPr>
      <w:bookmarkStart w:id="1" w:name="_Ref183339322"/>
      <w:r w:rsidRPr="00023361">
        <w:t>Accordingly, IT IS ORDERED, that pursuant to authority under Sections 4(i) and 303(r) of the Communications Act of 1934, as amended, 47 U.S.C. §§ 154 and 303(r)</w:t>
      </w:r>
      <w:r w:rsidR="00CE4BA3">
        <w:t>,</w:t>
      </w:r>
      <w:r w:rsidRPr="00023361">
        <w:t xml:space="preserve"> and pursuant to authority delegated to the Media Bureau </w:t>
      </w:r>
      <w:r w:rsidR="00CF1421">
        <w:t>in</w:t>
      </w:r>
      <w:r w:rsidRPr="00023361">
        <w:t xml:space="preserve"> Sections </w:t>
      </w:r>
      <w:r w:rsidR="000D785B">
        <w:t xml:space="preserve">0.61, </w:t>
      </w:r>
      <w:r w:rsidRPr="00023361">
        <w:t>0.204 and 0.283 of the Commission’s rules, 47 CFR §§</w:t>
      </w:r>
      <w:r w:rsidR="00996425">
        <w:t> </w:t>
      </w:r>
      <w:r w:rsidR="000D785B">
        <w:t xml:space="preserve">0.61, </w:t>
      </w:r>
      <w:r w:rsidRPr="00023361">
        <w:t xml:space="preserve">0.204, 0.283, the </w:t>
      </w:r>
      <w:r w:rsidR="00A32A4D">
        <w:t>201</w:t>
      </w:r>
      <w:r w:rsidR="0068752A">
        <w:t>9</w:t>
      </w:r>
      <w:r w:rsidR="00A32A4D">
        <w:t xml:space="preserve"> biennial </w:t>
      </w:r>
      <w:r w:rsidRPr="00023361">
        <w:t>filing</w:t>
      </w:r>
      <w:r w:rsidR="00A32A4D">
        <w:t xml:space="preserve"> window IS POSTPONED and the filing</w:t>
      </w:r>
      <w:r w:rsidRPr="00023361">
        <w:t xml:space="preserve"> deadline </w:t>
      </w:r>
      <w:r w:rsidR="00A32A4D">
        <w:t xml:space="preserve">IS EXTENDED </w:t>
      </w:r>
      <w:r w:rsidRPr="00023361">
        <w:t xml:space="preserve">as described above, </w:t>
      </w:r>
      <w:r w:rsidRPr="00023361">
        <w:rPr>
          <w:i/>
        </w:rPr>
        <w:t>sua sponte</w:t>
      </w:r>
      <w:r w:rsidRPr="00023361">
        <w:t xml:space="preserve">. </w:t>
      </w:r>
    </w:p>
    <w:p w:rsidR="00C813D7" w:rsidRPr="00023361" w:rsidP="00F45933" w14:paraId="4C8BDB02" w14:textId="2B1D1F42">
      <w:pPr>
        <w:pStyle w:val="ParaNum"/>
        <w:widowControl/>
      </w:pPr>
      <w:r w:rsidRPr="00023361">
        <w:t xml:space="preserve">For further information, please contact </w:t>
      </w:r>
      <w:r w:rsidR="004C4307">
        <w:t>Christopher Clark</w:t>
      </w:r>
      <w:r w:rsidRPr="00023361" w:rsidR="004C4307">
        <w:t xml:space="preserve">, </w:t>
      </w:r>
      <w:r w:rsidRPr="00023361">
        <w:t>Industry Analysis Division at 202-418-</w:t>
      </w:r>
      <w:r w:rsidR="004C4307">
        <w:t>2609</w:t>
      </w:r>
      <w:r w:rsidRPr="00023361">
        <w:t xml:space="preserve">.  </w:t>
      </w:r>
      <w:bookmarkEnd w:id="1"/>
    </w:p>
    <w:p w:rsidR="002C00E8" w:rsidRPr="00023361" w:rsidP="00920C44" w14:paraId="2C5DBD83" w14:textId="77777777">
      <w:pPr>
        <w:keepNext/>
        <w:keepLines/>
        <w:tabs>
          <w:tab w:val="left" w:pos="1440"/>
        </w:tabs>
        <w:ind w:left="2880" w:firstLine="720"/>
        <w:rPr>
          <w:caps/>
          <w:szCs w:val="22"/>
        </w:rPr>
      </w:pPr>
      <w:r w:rsidRPr="00023361">
        <w:rPr>
          <w:caps/>
          <w:szCs w:val="22"/>
        </w:rPr>
        <w:t>Federal Communications Commission</w:t>
      </w:r>
    </w:p>
    <w:p w:rsidR="00C813D7" w:rsidP="00920C44" w14:paraId="233C16A5" w14:textId="5EB9835E">
      <w:pPr>
        <w:keepNext/>
        <w:keepLines/>
        <w:tabs>
          <w:tab w:val="left" w:pos="1440"/>
        </w:tabs>
        <w:ind w:left="2880" w:firstLine="720"/>
        <w:rPr>
          <w:szCs w:val="22"/>
        </w:rPr>
      </w:pPr>
    </w:p>
    <w:p w:rsidR="00EB063F" w:rsidRPr="00023361" w:rsidP="00920C44" w14:paraId="0DF18784" w14:textId="77777777">
      <w:pPr>
        <w:keepNext/>
        <w:keepLines/>
        <w:tabs>
          <w:tab w:val="left" w:pos="1440"/>
        </w:tabs>
        <w:ind w:left="2880" w:firstLine="720"/>
        <w:rPr>
          <w:szCs w:val="22"/>
        </w:rPr>
      </w:pPr>
    </w:p>
    <w:p w:rsidR="00C813D7" w:rsidP="00920C44" w14:paraId="533D796E" w14:textId="76C6668E">
      <w:pPr>
        <w:keepNext/>
        <w:keepLines/>
        <w:tabs>
          <w:tab w:val="left" w:pos="1440"/>
        </w:tabs>
        <w:ind w:left="2880" w:firstLine="720"/>
        <w:rPr>
          <w:szCs w:val="22"/>
        </w:rPr>
      </w:pPr>
    </w:p>
    <w:p w:rsidR="00EB063F" w:rsidRPr="00023361" w:rsidP="00920C44" w14:paraId="34593BCA" w14:textId="77777777">
      <w:pPr>
        <w:keepNext/>
        <w:keepLines/>
        <w:tabs>
          <w:tab w:val="left" w:pos="1440"/>
        </w:tabs>
        <w:ind w:left="2880" w:firstLine="720"/>
        <w:rPr>
          <w:szCs w:val="22"/>
        </w:rPr>
      </w:pPr>
    </w:p>
    <w:p w:rsidR="00C813D7" w:rsidRPr="00023361" w:rsidP="00920C44" w14:paraId="7868415B" w14:textId="1DC1D92D">
      <w:pPr>
        <w:keepNext/>
        <w:keepLines/>
        <w:tabs>
          <w:tab w:val="left" w:pos="1440"/>
        </w:tabs>
        <w:ind w:left="2880" w:firstLine="720"/>
        <w:rPr>
          <w:szCs w:val="22"/>
        </w:rPr>
      </w:pPr>
      <w:r>
        <w:rPr>
          <w:szCs w:val="22"/>
        </w:rPr>
        <w:t>Michelle M. Carey</w:t>
      </w:r>
    </w:p>
    <w:p w:rsidR="00C813D7" w:rsidRPr="00023361" w:rsidP="000D785B" w14:paraId="52A03C70" w14:textId="79397D0E">
      <w:pPr>
        <w:keepNext/>
        <w:keepLines/>
        <w:tabs>
          <w:tab w:val="left" w:pos="1440"/>
        </w:tabs>
        <w:rPr>
          <w:szCs w:val="22"/>
        </w:rPr>
      </w:pPr>
      <w:r>
        <w:rPr>
          <w:szCs w:val="22"/>
        </w:rPr>
        <w:tab/>
      </w:r>
      <w:r>
        <w:rPr>
          <w:szCs w:val="22"/>
        </w:rPr>
        <w:tab/>
      </w:r>
      <w:r>
        <w:rPr>
          <w:szCs w:val="22"/>
        </w:rPr>
        <w:tab/>
      </w:r>
      <w:r>
        <w:rPr>
          <w:szCs w:val="22"/>
        </w:rPr>
        <w:tab/>
      </w:r>
      <w:r w:rsidR="00920C44">
        <w:rPr>
          <w:szCs w:val="22"/>
        </w:rPr>
        <w:t>Chief</w:t>
      </w:r>
      <w:r w:rsidR="002A0E5D">
        <w:rPr>
          <w:szCs w:val="22"/>
        </w:rPr>
        <w:t xml:space="preserve">, Media Bureau </w:t>
      </w: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067" w:rsidP="0055614C" w14:paraId="57C99E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32067" w14:paraId="6CD419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067" w:rsidP="0055614C" w14:paraId="47207B8D" w14:textId="636FBCFB">
    <w:pPr>
      <w:pStyle w:val="Footer"/>
      <w:framePr w:wrap="around" w:vAnchor="text" w:hAnchor="margin" w:xAlign="center" w:y="1"/>
    </w:pPr>
    <w:r>
      <w:fldChar w:fldCharType="begin"/>
    </w:r>
    <w:r>
      <w:instrText xml:space="preserve">PAGE  </w:instrText>
    </w:r>
    <w:r>
      <w:fldChar w:fldCharType="separate"/>
    </w:r>
    <w:r w:rsidR="00DC27E7">
      <w:rPr>
        <w:noProof/>
      </w:rPr>
      <w:t>3</w:t>
    </w:r>
    <w:r>
      <w:fldChar w:fldCharType="end"/>
    </w:r>
  </w:p>
  <w:p w:rsidR="00D32067" w14:paraId="44309E0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067" w14:paraId="7F5423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7696" w14:paraId="39437458" w14:textId="77777777">
      <w:r>
        <w:separator/>
      </w:r>
    </w:p>
  </w:footnote>
  <w:footnote w:type="continuationSeparator" w:id="1">
    <w:p w:rsidR="00607696" w:rsidP="00C721AC" w14:paraId="1E0A4176" w14:textId="77777777">
      <w:pPr>
        <w:spacing w:before="120"/>
        <w:rPr>
          <w:sz w:val="20"/>
        </w:rPr>
      </w:pPr>
      <w:r>
        <w:rPr>
          <w:sz w:val="20"/>
        </w:rPr>
        <w:t xml:space="preserve">(Continued from previous page)  </w:t>
      </w:r>
      <w:r>
        <w:rPr>
          <w:sz w:val="20"/>
        </w:rPr>
        <w:separator/>
      </w:r>
    </w:p>
  </w:footnote>
  <w:footnote w:type="continuationNotice" w:id="2">
    <w:p w:rsidR="00607696" w:rsidP="00C721AC" w14:paraId="222EFCCF" w14:textId="77777777">
      <w:pPr>
        <w:jc w:val="right"/>
        <w:rPr>
          <w:sz w:val="20"/>
        </w:rPr>
      </w:pPr>
    </w:p>
  </w:footnote>
  <w:footnote w:id="3">
    <w:p w:rsidR="00D32067" w:rsidP="00E571BF" w14:paraId="1DC0AF0C" w14:textId="4A59B7A3">
      <w:pPr>
        <w:pStyle w:val="FootnoteText"/>
      </w:pPr>
      <w:r>
        <w:rPr>
          <w:rStyle w:val="FootnoteReference"/>
        </w:rPr>
        <w:footnoteRef/>
      </w:r>
      <w:r>
        <w:t xml:space="preserve"> 47 CFR §§ 73.3615(a),</w:t>
      </w:r>
      <w:r w:rsidR="002E2C67">
        <w:t xml:space="preserve"> (d),</w:t>
      </w:r>
      <w:r>
        <w:t xml:space="preserve"> 73.6026, 74.797.</w:t>
      </w:r>
    </w:p>
  </w:footnote>
  <w:footnote w:id="4">
    <w:p w:rsidR="00C04A03" w:rsidP="00C04A03" w14:paraId="5185872D" w14:textId="2F220DDB">
      <w:pPr>
        <w:pStyle w:val="FootnoteText"/>
      </w:pPr>
      <w:r>
        <w:rPr>
          <w:rStyle w:val="FootnoteReference"/>
        </w:rPr>
        <w:footnoteRef/>
      </w:r>
      <w:r>
        <w:t xml:space="preserve"> </w:t>
      </w:r>
      <w:r w:rsidR="002E2C67">
        <w:t xml:space="preserve">47 CFR §§ 73.3615(a), (d), 73.6026, 74.797.  </w:t>
      </w:r>
      <w:r>
        <w:t>Thus, in cases where a broadcast station is assigned or transferred after October 1, 201</w:t>
      </w:r>
      <w:r w:rsidR="00963C12">
        <w:t>9</w:t>
      </w:r>
      <w:r>
        <w:t>, a biennial ownership report for the station must be filed by the individual or entity that held the station’s license on October 1, 201</w:t>
      </w:r>
      <w:r w:rsidR="00963C12">
        <w:t>9</w:t>
      </w:r>
      <w:r>
        <w:t>, as well as any entity that held an attributable interest in the station’s licensee on October 1, 201</w:t>
      </w:r>
      <w:r w:rsidR="00963C12">
        <w:t>9</w:t>
      </w:r>
      <w:r>
        <w:t xml:space="preserve">, even if they no longer own the station at the time the biennial ownership report is filed.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067" w:rsidP="00810B6F" w14:paraId="1FBD3BAC" w14:textId="436501E6">
    <w:pPr>
      <w:pStyle w:val="Header"/>
      <w:rPr>
        <w:b w:val="0"/>
      </w:rPr>
    </w:pPr>
    <w:r>
      <w:tab/>
      <w:t>Federal Communications Commission</w:t>
    </w:r>
    <w:r>
      <w:tab/>
    </w:r>
    <w:r w:rsidRPr="00B949F8" w:rsidR="00142768">
      <w:t>DA 1</w:t>
    </w:r>
    <w:r w:rsidR="005109F2">
      <w:t>9</w:t>
    </w:r>
    <w:r w:rsidRPr="00B949F8" w:rsidR="00142768">
      <w:t>-</w:t>
    </w:r>
    <w:r w:rsidR="006A4044">
      <w:t>919</w:t>
    </w:r>
  </w:p>
  <w:p w:rsidR="00D32067" w14:paraId="39A6FCF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32067" w14:paraId="564374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067" w:rsidP="00810B6F" w14:paraId="253F4B0B" w14:textId="47B2A0E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w:t>
    </w:r>
    <w:r w:rsidR="005109F2">
      <w:rPr>
        <w:spacing w:val="-2"/>
      </w:rPr>
      <w:t>9</w:t>
    </w:r>
    <w:r>
      <w:rPr>
        <w:spacing w:val="-2"/>
      </w:rPr>
      <w:t>-</w:t>
    </w:r>
    <w:r w:rsidR="006A4044">
      <w:rPr>
        <w:spacing w:val="-2"/>
      </w:rPr>
      <w:t>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6DEEAC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8723DB"/>
    <w:multiLevelType w:val="hybridMultilevel"/>
    <w:tmpl w:val="C046B9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DE"/>
    <w:rsid w:val="000021A1"/>
    <w:rsid w:val="00004966"/>
    <w:rsid w:val="00007FD7"/>
    <w:rsid w:val="00011C93"/>
    <w:rsid w:val="00012523"/>
    <w:rsid w:val="00012EC9"/>
    <w:rsid w:val="00016EEF"/>
    <w:rsid w:val="00023361"/>
    <w:rsid w:val="00025E5C"/>
    <w:rsid w:val="00034DC6"/>
    <w:rsid w:val="00035313"/>
    <w:rsid w:val="00036039"/>
    <w:rsid w:val="00037F90"/>
    <w:rsid w:val="00042220"/>
    <w:rsid w:val="00042951"/>
    <w:rsid w:val="000506FB"/>
    <w:rsid w:val="0005089E"/>
    <w:rsid w:val="00065F15"/>
    <w:rsid w:val="000745CD"/>
    <w:rsid w:val="00075C19"/>
    <w:rsid w:val="000875BF"/>
    <w:rsid w:val="00090C7A"/>
    <w:rsid w:val="00096D8C"/>
    <w:rsid w:val="000A37CE"/>
    <w:rsid w:val="000A5776"/>
    <w:rsid w:val="000A7AB0"/>
    <w:rsid w:val="000B359A"/>
    <w:rsid w:val="000B58CB"/>
    <w:rsid w:val="000C0B65"/>
    <w:rsid w:val="000C608A"/>
    <w:rsid w:val="000D21BD"/>
    <w:rsid w:val="000D72B7"/>
    <w:rsid w:val="000D785B"/>
    <w:rsid w:val="000E05FE"/>
    <w:rsid w:val="000E3D42"/>
    <w:rsid w:val="00104E65"/>
    <w:rsid w:val="00104FB3"/>
    <w:rsid w:val="00120585"/>
    <w:rsid w:val="001221A6"/>
    <w:rsid w:val="00122BD5"/>
    <w:rsid w:val="00124343"/>
    <w:rsid w:val="00133F79"/>
    <w:rsid w:val="001347A2"/>
    <w:rsid w:val="00142768"/>
    <w:rsid w:val="00147652"/>
    <w:rsid w:val="00147CC5"/>
    <w:rsid w:val="001500D3"/>
    <w:rsid w:val="00154396"/>
    <w:rsid w:val="00161378"/>
    <w:rsid w:val="0017362D"/>
    <w:rsid w:val="00180FA4"/>
    <w:rsid w:val="00181112"/>
    <w:rsid w:val="00186654"/>
    <w:rsid w:val="00187F52"/>
    <w:rsid w:val="00194A66"/>
    <w:rsid w:val="001A185D"/>
    <w:rsid w:val="001B5726"/>
    <w:rsid w:val="001C077F"/>
    <w:rsid w:val="001C0E2C"/>
    <w:rsid w:val="001C2EE4"/>
    <w:rsid w:val="001C5C34"/>
    <w:rsid w:val="001D656C"/>
    <w:rsid w:val="001D6BCF"/>
    <w:rsid w:val="001E01CA"/>
    <w:rsid w:val="001E25C4"/>
    <w:rsid w:val="001E433F"/>
    <w:rsid w:val="001E51E6"/>
    <w:rsid w:val="00201C24"/>
    <w:rsid w:val="00212E6A"/>
    <w:rsid w:val="00213146"/>
    <w:rsid w:val="00233154"/>
    <w:rsid w:val="0024288B"/>
    <w:rsid w:val="00250666"/>
    <w:rsid w:val="002558D4"/>
    <w:rsid w:val="002602D1"/>
    <w:rsid w:val="002716F1"/>
    <w:rsid w:val="00275CF5"/>
    <w:rsid w:val="00276D45"/>
    <w:rsid w:val="002827CE"/>
    <w:rsid w:val="0028301F"/>
    <w:rsid w:val="002841E1"/>
    <w:rsid w:val="00285017"/>
    <w:rsid w:val="00290250"/>
    <w:rsid w:val="00293348"/>
    <w:rsid w:val="002A0E5D"/>
    <w:rsid w:val="002A2D2E"/>
    <w:rsid w:val="002A599E"/>
    <w:rsid w:val="002A60B5"/>
    <w:rsid w:val="002B02A1"/>
    <w:rsid w:val="002C00E8"/>
    <w:rsid w:val="002C717C"/>
    <w:rsid w:val="002D5B5D"/>
    <w:rsid w:val="002D6DEC"/>
    <w:rsid w:val="002E2C67"/>
    <w:rsid w:val="002E7E59"/>
    <w:rsid w:val="002F03CA"/>
    <w:rsid w:val="00307B97"/>
    <w:rsid w:val="00311082"/>
    <w:rsid w:val="00311139"/>
    <w:rsid w:val="003134B7"/>
    <w:rsid w:val="003171F9"/>
    <w:rsid w:val="00322D26"/>
    <w:rsid w:val="0033054A"/>
    <w:rsid w:val="00337F89"/>
    <w:rsid w:val="00343749"/>
    <w:rsid w:val="00352F1B"/>
    <w:rsid w:val="003541D0"/>
    <w:rsid w:val="003660ED"/>
    <w:rsid w:val="00371A30"/>
    <w:rsid w:val="00372E91"/>
    <w:rsid w:val="003756C0"/>
    <w:rsid w:val="00380D09"/>
    <w:rsid w:val="003A52C7"/>
    <w:rsid w:val="003B0550"/>
    <w:rsid w:val="003B6146"/>
    <w:rsid w:val="003B694F"/>
    <w:rsid w:val="003C099A"/>
    <w:rsid w:val="003C09FE"/>
    <w:rsid w:val="003C310C"/>
    <w:rsid w:val="003D4403"/>
    <w:rsid w:val="003E525C"/>
    <w:rsid w:val="003E553F"/>
    <w:rsid w:val="003F171C"/>
    <w:rsid w:val="003F1AED"/>
    <w:rsid w:val="00412FC5"/>
    <w:rsid w:val="00422276"/>
    <w:rsid w:val="004242F1"/>
    <w:rsid w:val="00445A00"/>
    <w:rsid w:val="00451B0F"/>
    <w:rsid w:val="004571DE"/>
    <w:rsid w:val="004620EA"/>
    <w:rsid w:val="00464459"/>
    <w:rsid w:val="00464E5E"/>
    <w:rsid w:val="00470888"/>
    <w:rsid w:val="004738D0"/>
    <w:rsid w:val="0047493C"/>
    <w:rsid w:val="004949A0"/>
    <w:rsid w:val="00495E6F"/>
    <w:rsid w:val="004B007D"/>
    <w:rsid w:val="004C13AD"/>
    <w:rsid w:val="004C2528"/>
    <w:rsid w:val="004C2EE3"/>
    <w:rsid w:val="004C3D66"/>
    <w:rsid w:val="004C4307"/>
    <w:rsid w:val="004C70BA"/>
    <w:rsid w:val="004E4A22"/>
    <w:rsid w:val="004F0633"/>
    <w:rsid w:val="005043B0"/>
    <w:rsid w:val="00505886"/>
    <w:rsid w:val="00506508"/>
    <w:rsid w:val="005109F2"/>
    <w:rsid w:val="00511968"/>
    <w:rsid w:val="005317E7"/>
    <w:rsid w:val="005357FB"/>
    <w:rsid w:val="0053766C"/>
    <w:rsid w:val="00543763"/>
    <w:rsid w:val="00543B42"/>
    <w:rsid w:val="00545E01"/>
    <w:rsid w:val="00555802"/>
    <w:rsid w:val="0055614C"/>
    <w:rsid w:val="00556B9A"/>
    <w:rsid w:val="005707C0"/>
    <w:rsid w:val="00571566"/>
    <w:rsid w:val="005756A9"/>
    <w:rsid w:val="00590D6A"/>
    <w:rsid w:val="00590E3F"/>
    <w:rsid w:val="0059378C"/>
    <w:rsid w:val="00595EDE"/>
    <w:rsid w:val="005A2D86"/>
    <w:rsid w:val="005A5BA2"/>
    <w:rsid w:val="005B2E27"/>
    <w:rsid w:val="005C66D0"/>
    <w:rsid w:val="005D0816"/>
    <w:rsid w:val="005E14C2"/>
    <w:rsid w:val="005E388E"/>
    <w:rsid w:val="005E3A5D"/>
    <w:rsid w:val="005F488D"/>
    <w:rsid w:val="005F520C"/>
    <w:rsid w:val="005F75A8"/>
    <w:rsid w:val="00606E99"/>
    <w:rsid w:val="00607696"/>
    <w:rsid w:val="00607BA5"/>
    <w:rsid w:val="0061180A"/>
    <w:rsid w:val="00613346"/>
    <w:rsid w:val="006251B0"/>
    <w:rsid w:val="00626EB6"/>
    <w:rsid w:val="00652B3D"/>
    <w:rsid w:val="00653D80"/>
    <w:rsid w:val="00655D03"/>
    <w:rsid w:val="00656844"/>
    <w:rsid w:val="0066333E"/>
    <w:rsid w:val="00665F46"/>
    <w:rsid w:val="00670FD5"/>
    <w:rsid w:val="00683388"/>
    <w:rsid w:val="00683F84"/>
    <w:rsid w:val="0068752A"/>
    <w:rsid w:val="0069196A"/>
    <w:rsid w:val="00694C23"/>
    <w:rsid w:val="006A4044"/>
    <w:rsid w:val="006A607E"/>
    <w:rsid w:val="006A6A81"/>
    <w:rsid w:val="006B0088"/>
    <w:rsid w:val="006C2FE9"/>
    <w:rsid w:val="006C3C7F"/>
    <w:rsid w:val="006D0713"/>
    <w:rsid w:val="006D204E"/>
    <w:rsid w:val="006D2417"/>
    <w:rsid w:val="006D4745"/>
    <w:rsid w:val="006E4FEF"/>
    <w:rsid w:val="006E6FD5"/>
    <w:rsid w:val="006F0997"/>
    <w:rsid w:val="006F169A"/>
    <w:rsid w:val="006F7393"/>
    <w:rsid w:val="0070224F"/>
    <w:rsid w:val="00703E00"/>
    <w:rsid w:val="007115F7"/>
    <w:rsid w:val="00723725"/>
    <w:rsid w:val="00733CE8"/>
    <w:rsid w:val="007363A4"/>
    <w:rsid w:val="00741296"/>
    <w:rsid w:val="007456AA"/>
    <w:rsid w:val="00746A9A"/>
    <w:rsid w:val="00752799"/>
    <w:rsid w:val="00753A70"/>
    <w:rsid w:val="007542DD"/>
    <w:rsid w:val="00757ACE"/>
    <w:rsid w:val="00766A7B"/>
    <w:rsid w:val="0076722F"/>
    <w:rsid w:val="0077766B"/>
    <w:rsid w:val="00781D91"/>
    <w:rsid w:val="00785689"/>
    <w:rsid w:val="007918D2"/>
    <w:rsid w:val="00791E69"/>
    <w:rsid w:val="0079754B"/>
    <w:rsid w:val="007A1E6D"/>
    <w:rsid w:val="007A40B7"/>
    <w:rsid w:val="007B0EB2"/>
    <w:rsid w:val="007B6C86"/>
    <w:rsid w:val="007D6E08"/>
    <w:rsid w:val="007F53B1"/>
    <w:rsid w:val="008042E3"/>
    <w:rsid w:val="0080528E"/>
    <w:rsid w:val="00810B6F"/>
    <w:rsid w:val="008150FB"/>
    <w:rsid w:val="0081741F"/>
    <w:rsid w:val="00822CE0"/>
    <w:rsid w:val="00824893"/>
    <w:rsid w:val="00841AB1"/>
    <w:rsid w:val="008430B0"/>
    <w:rsid w:val="0084683B"/>
    <w:rsid w:val="008526B6"/>
    <w:rsid w:val="00854D80"/>
    <w:rsid w:val="00862015"/>
    <w:rsid w:val="0086223F"/>
    <w:rsid w:val="008645EF"/>
    <w:rsid w:val="0086513D"/>
    <w:rsid w:val="00873E29"/>
    <w:rsid w:val="00886DF7"/>
    <w:rsid w:val="00894A2D"/>
    <w:rsid w:val="00894F3F"/>
    <w:rsid w:val="008A3E18"/>
    <w:rsid w:val="008A61F0"/>
    <w:rsid w:val="008B46EE"/>
    <w:rsid w:val="008B534F"/>
    <w:rsid w:val="008B7285"/>
    <w:rsid w:val="008C68F1"/>
    <w:rsid w:val="008F3745"/>
    <w:rsid w:val="0090478E"/>
    <w:rsid w:val="00914D5B"/>
    <w:rsid w:val="00920C44"/>
    <w:rsid w:val="00921803"/>
    <w:rsid w:val="00924F3C"/>
    <w:rsid w:val="00926503"/>
    <w:rsid w:val="00955E65"/>
    <w:rsid w:val="0096147D"/>
    <w:rsid w:val="00963C12"/>
    <w:rsid w:val="009668DB"/>
    <w:rsid w:val="009726D8"/>
    <w:rsid w:val="00973B9F"/>
    <w:rsid w:val="009824DF"/>
    <w:rsid w:val="0098361F"/>
    <w:rsid w:val="009845F5"/>
    <w:rsid w:val="0098495A"/>
    <w:rsid w:val="00990F31"/>
    <w:rsid w:val="00996425"/>
    <w:rsid w:val="009A3A28"/>
    <w:rsid w:val="009B290A"/>
    <w:rsid w:val="009D59CC"/>
    <w:rsid w:val="009F03CF"/>
    <w:rsid w:val="009F1362"/>
    <w:rsid w:val="009F613B"/>
    <w:rsid w:val="009F76DB"/>
    <w:rsid w:val="00A17211"/>
    <w:rsid w:val="00A207A4"/>
    <w:rsid w:val="00A24C53"/>
    <w:rsid w:val="00A25DFC"/>
    <w:rsid w:val="00A32A4D"/>
    <w:rsid w:val="00A32C3B"/>
    <w:rsid w:val="00A348EB"/>
    <w:rsid w:val="00A36248"/>
    <w:rsid w:val="00A37895"/>
    <w:rsid w:val="00A37BBA"/>
    <w:rsid w:val="00A44C72"/>
    <w:rsid w:val="00A45F4F"/>
    <w:rsid w:val="00A52226"/>
    <w:rsid w:val="00A532ED"/>
    <w:rsid w:val="00A600A9"/>
    <w:rsid w:val="00A6479E"/>
    <w:rsid w:val="00A73FDA"/>
    <w:rsid w:val="00A740D8"/>
    <w:rsid w:val="00A74448"/>
    <w:rsid w:val="00A76F2C"/>
    <w:rsid w:val="00A86FB3"/>
    <w:rsid w:val="00A97169"/>
    <w:rsid w:val="00AA22F0"/>
    <w:rsid w:val="00AA2843"/>
    <w:rsid w:val="00AA55B7"/>
    <w:rsid w:val="00AA5B9E"/>
    <w:rsid w:val="00AB2407"/>
    <w:rsid w:val="00AB3425"/>
    <w:rsid w:val="00AB53DF"/>
    <w:rsid w:val="00AC2A38"/>
    <w:rsid w:val="00AD3C02"/>
    <w:rsid w:val="00AD4F66"/>
    <w:rsid w:val="00AD6906"/>
    <w:rsid w:val="00AE25DD"/>
    <w:rsid w:val="00B040CD"/>
    <w:rsid w:val="00B07E5C"/>
    <w:rsid w:val="00B11079"/>
    <w:rsid w:val="00B41EA0"/>
    <w:rsid w:val="00B64096"/>
    <w:rsid w:val="00B64D1C"/>
    <w:rsid w:val="00B772E9"/>
    <w:rsid w:val="00B77DC8"/>
    <w:rsid w:val="00B811F7"/>
    <w:rsid w:val="00B817F1"/>
    <w:rsid w:val="00B874DB"/>
    <w:rsid w:val="00B94874"/>
    <w:rsid w:val="00B949F8"/>
    <w:rsid w:val="00B95950"/>
    <w:rsid w:val="00BA5DC6"/>
    <w:rsid w:val="00BA6196"/>
    <w:rsid w:val="00BB050F"/>
    <w:rsid w:val="00BB3B0B"/>
    <w:rsid w:val="00BB6FF7"/>
    <w:rsid w:val="00BC04CF"/>
    <w:rsid w:val="00BC5C40"/>
    <w:rsid w:val="00BC6D8C"/>
    <w:rsid w:val="00BC7B8B"/>
    <w:rsid w:val="00BD397D"/>
    <w:rsid w:val="00BD78A4"/>
    <w:rsid w:val="00BE4A68"/>
    <w:rsid w:val="00BE5626"/>
    <w:rsid w:val="00BF6C8D"/>
    <w:rsid w:val="00C01DB5"/>
    <w:rsid w:val="00C02EA4"/>
    <w:rsid w:val="00C03643"/>
    <w:rsid w:val="00C04A03"/>
    <w:rsid w:val="00C05252"/>
    <w:rsid w:val="00C128B2"/>
    <w:rsid w:val="00C130C1"/>
    <w:rsid w:val="00C26DF0"/>
    <w:rsid w:val="00C34006"/>
    <w:rsid w:val="00C426B1"/>
    <w:rsid w:val="00C473AD"/>
    <w:rsid w:val="00C66160"/>
    <w:rsid w:val="00C721AC"/>
    <w:rsid w:val="00C813D7"/>
    <w:rsid w:val="00C821A2"/>
    <w:rsid w:val="00C90D6A"/>
    <w:rsid w:val="00C94297"/>
    <w:rsid w:val="00C94A99"/>
    <w:rsid w:val="00CA0A50"/>
    <w:rsid w:val="00CA247E"/>
    <w:rsid w:val="00CB009B"/>
    <w:rsid w:val="00CB00E9"/>
    <w:rsid w:val="00CC72B6"/>
    <w:rsid w:val="00CC7CC9"/>
    <w:rsid w:val="00CD3A58"/>
    <w:rsid w:val="00CD46C2"/>
    <w:rsid w:val="00CE4BA3"/>
    <w:rsid w:val="00CE6B8C"/>
    <w:rsid w:val="00CF1421"/>
    <w:rsid w:val="00D0218D"/>
    <w:rsid w:val="00D02220"/>
    <w:rsid w:val="00D07728"/>
    <w:rsid w:val="00D142F4"/>
    <w:rsid w:val="00D14EA4"/>
    <w:rsid w:val="00D15E75"/>
    <w:rsid w:val="00D25FB5"/>
    <w:rsid w:val="00D30293"/>
    <w:rsid w:val="00D32067"/>
    <w:rsid w:val="00D34329"/>
    <w:rsid w:val="00D36099"/>
    <w:rsid w:val="00D44223"/>
    <w:rsid w:val="00D514DF"/>
    <w:rsid w:val="00D63A45"/>
    <w:rsid w:val="00D70FFC"/>
    <w:rsid w:val="00D731AE"/>
    <w:rsid w:val="00D734CC"/>
    <w:rsid w:val="00D76B84"/>
    <w:rsid w:val="00D81750"/>
    <w:rsid w:val="00D85CE2"/>
    <w:rsid w:val="00D90B7D"/>
    <w:rsid w:val="00D9217A"/>
    <w:rsid w:val="00DA2529"/>
    <w:rsid w:val="00DA28C4"/>
    <w:rsid w:val="00DB130A"/>
    <w:rsid w:val="00DB2EBB"/>
    <w:rsid w:val="00DB5F7E"/>
    <w:rsid w:val="00DC10A1"/>
    <w:rsid w:val="00DC27E7"/>
    <w:rsid w:val="00DC655F"/>
    <w:rsid w:val="00DD0B59"/>
    <w:rsid w:val="00DD119E"/>
    <w:rsid w:val="00DD14E5"/>
    <w:rsid w:val="00DD7EBD"/>
    <w:rsid w:val="00DE58C3"/>
    <w:rsid w:val="00DF10D2"/>
    <w:rsid w:val="00DF62B6"/>
    <w:rsid w:val="00DF729D"/>
    <w:rsid w:val="00E0176D"/>
    <w:rsid w:val="00E05B34"/>
    <w:rsid w:val="00E07225"/>
    <w:rsid w:val="00E10371"/>
    <w:rsid w:val="00E23523"/>
    <w:rsid w:val="00E27883"/>
    <w:rsid w:val="00E43BFB"/>
    <w:rsid w:val="00E51E88"/>
    <w:rsid w:val="00E5409F"/>
    <w:rsid w:val="00E54AB3"/>
    <w:rsid w:val="00E567C0"/>
    <w:rsid w:val="00E571BF"/>
    <w:rsid w:val="00E7438C"/>
    <w:rsid w:val="00EB063F"/>
    <w:rsid w:val="00EB59C3"/>
    <w:rsid w:val="00EC1382"/>
    <w:rsid w:val="00ED3559"/>
    <w:rsid w:val="00EE12F4"/>
    <w:rsid w:val="00EE46EC"/>
    <w:rsid w:val="00EE6488"/>
    <w:rsid w:val="00F006D4"/>
    <w:rsid w:val="00F021FA"/>
    <w:rsid w:val="00F12FA4"/>
    <w:rsid w:val="00F179BF"/>
    <w:rsid w:val="00F22B60"/>
    <w:rsid w:val="00F239BD"/>
    <w:rsid w:val="00F23C8D"/>
    <w:rsid w:val="00F310F2"/>
    <w:rsid w:val="00F3329B"/>
    <w:rsid w:val="00F430FE"/>
    <w:rsid w:val="00F45933"/>
    <w:rsid w:val="00F62E97"/>
    <w:rsid w:val="00F64209"/>
    <w:rsid w:val="00F80227"/>
    <w:rsid w:val="00F809F7"/>
    <w:rsid w:val="00F82644"/>
    <w:rsid w:val="00F92060"/>
    <w:rsid w:val="00F92E48"/>
    <w:rsid w:val="00F93BF5"/>
    <w:rsid w:val="00FA4423"/>
    <w:rsid w:val="00FB4DDB"/>
    <w:rsid w:val="00FB5A3F"/>
    <w:rsid w:val="00FC26CF"/>
    <w:rsid w:val="00FD5A83"/>
    <w:rsid w:val="00FE59F5"/>
    <w:rsid w:val="00FE6102"/>
    <w:rsid w:val="00FF06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296CFC-FB9C-4873-9A5D-E5F4961C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44"/>
    <w:pPr>
      <w:widowControl w:val="0"/>
    </w:pPr>
    <w:rPr>
      <w:snapToGrid w:val="0"/>
      <w:kern w:val="28"/>
      <w:sz w:val="22"/>
    </w:rPr>
  </w:style>
  <w:style w:type="paragraph" w:styleId="Heading1">
    <w:name w:val="heading 1"/>
    <w:basedOn w:val="Normal"/>
    <w:next w:val="ParaNum"/>
    <w:qFormat/>
    <w:rsid w:val="006A40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4044"/>
    <w:pPr>
      <w:keepNext/>
      <w:numPr>
        <w:ilvl w:val="1"/>
        <w:numId w:val="3"/>
      </w:numPr>
      <w:spacing w:after="120"/>
      <w:outlineLvl w:val="1"/>
    </w:pPr>
    <w:rPr>
      <w:b/>
    </w:rPr>
  </w:style>
  <w:style w:type="paragraph" w:styleId="Heading3">
    <w:name w:val="heading 3"/>
    <w:basedOn w:val="Normal"/>
    <w:next w:val="ParaNum"/>
    <w:qFormat/>
    <w:rsid w:val="006A4044"/>
    <w:pPr>
      <w:keepNext/>
      <w:numPr>
        <w:ilvl w:val="2"/>
        <w:numId w:val="3"/>
      </w:numPr>
      <w:tabs>
        <w:tab w:val="left" w:pos="2160"/>
      </w:tabs>
      <w:spacing w:after="120"/>
      <w:outlineLvl w:val="2"/>
    </w:pPr>
    <w:rPr>
      <w:b/>
    </w:rPr>
  </w:style>
  <w:style w:type="paragraph" w:styleId="Heading4">
    <w:name w:val="heading 4"/>
    <w:basedOn w:val="Normal"/>
    <w:next w:val="ParaNum"/>
    <w:qFormat/>
    <w:rsid w:val="006A4044"/>
    <w:pPr>
      <w:keepNext/>
      <w:numPr>
        <w:ilvl w:val="3"/>
        <w:numId w:val="3"/>
      </w:numPr>
      <w:tabs>
        <w:tab w:val="left" w:pos="2880"/>
      </w:tabs>
      <w:spacing w:after="120"/>
      <w:outlineLvl w:val="3"/>
    </w:pPr>
    <w:rPr>
      <w:b/>
    </w:rPr>
  </w:style>
  <w:style w:type="paragraph" w:styleId="Heading5">
    <w:name w:val="heading 5"/>
    <w:basedOn w:val="Normal"/>
    <w:next w:val="ParaNum"/>
    <w:qFormat/>
    <w:rsid w:val="006A404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A4044"/>
    <w:pPr>
      <w:numPr>
        <w:ilvl w:val="5"/>
        <w:numId w:val="3"/>
      </w:numPr>
      <w:tabs>
        <w:tab w:val="left" w:pos="4320"/>
      </w:tabs>
      <w:spacing w:after="120"/>
      <w:outlineLvl w:val="5"/>
    </w:pPr>
    <w:rPr>
      <w:b/>
    </w:rPr>
  </w:style>
  <w:style w:type="paragraph" w:styleId="Heading7">
    <w:name w:val="heading 7"/>
    <w:basedOn w:val="Normal"/>
    <w:next w:val="ParaNum"/>
    <w:qFormat/>
    <w:rsid w:val="006A404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40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A40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40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4044"/>
  </w:style>
  <w:style w:type="paragraph" w:customStyle="1" w:styleId="ParaNum">
    <w:name w:val="ParaNum"/>
    <w:basedOn w:val="Normal"/>
    <w:rsid w:val="006A4044"/>
    <w:pPr>
      <w:numPr>
        <w:numId w:val="2"/>
      </w:numPr>
      <w:tabs>
        <w:tab w:val="clear" w:pos="1080"/>
        <w:tab w:val="num" w:pos="1440"/>
      </w:tabs>
      <w:spacing w:after="120"/>
    </w:pPr>
  </w:style>
  <w:style w:type="paragraph" w:styleId="EndnoteText">
    <w:name w:val="endnote text"/>
    <w:basedOn w:val="Normal"/>
    <w:semiHidden/>
    <w:rsid w:val="006A4044"/>
    <w:rPr>
      <w:sz w:val="20"/>
    </w:rPr>
  </w:style>
  <w:style w:type="character" w:styleId="EndnoteReference">
    <w:name w:val="endnote reference"/>
    <w:semiHidden/>
    <w:rsid w:val="006A4044"/>
    <w:rPr>
      <w:vertAlign w:val="superscript"/>
    </w:rPr>
  </w:style>
  <w:style w:type="paragraph" w:styleId="FootnoteText">
    <w:name w:val="footnote text"/>
    <w:aliases w:val="Footnote Text Char,Footnote Text Char Char,Footnote Text Char Char Char Char1,Footnote Text Char Char Char Char1 Char Char,Footnote Text Char1,Footnote Text Char1 Char,Footnote Text Char1 Char Char1,Footnote Text Char3 Char Char Char Char1"/>
    <w:link w:val="FootnoteTextChar2"/>
    <w:rsid w:val="006A4044"/>
    <w:pPr>
      <w:spacing w:after="120"/>
    </w:pPr>
  </w:style>
  <w:style w:type="character" w:styleId="FootnoteReference">
    <w:name w:val="footnote reference"/>
    <w:aliases w:val="(NECG) Footnote Reference,Appel note de bas de p,Style 12,Style 3,fr,o"/>
    <w:rsid w:val="006A4044"/>
    <w:rPr>
      <w:rFonts w:ascii="Times New Roman" w:hAnsi="Times New Roman"/>
      <w:dstrike w:val="0"/>
      <w:color w:val="auto"/>
      <w:sz w:val="20"/>
      <w:vertAlign w:val="superscript"/>
    </w:rPr>
  </w:style>
  <w:style w:type="paragraph" w:styleId="TOC1">
    <w:name w:val="toc 1"/>
    <w:basedOn w:val="Normal"/>
    <w:next w:val="Normal"/>
    <w:semiHidden/>
    <w:rsid w:val="006A40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4044"/>
    <w:pPr>
      <w:tabs>
        <w:tab w:val="left" w:pos="720"/>
        <w:tab w:val="right" w:leader="dot" w:pos="9360"/>
      </w:tabs>
      <w:suppressAutoHyphens/>
      <w:ind w:left="720" w:right="720" w:hanging="360"/>
    </w:pPr>
    <w:rPr>
      <w:noProof/>
    </w:rPr>
  </w:style>
  <w:style w:type="paragraph" w:styleId="TOC3">
    <w:name w:val="toc 3"/>
    <w:basedOn w:val="Normal"/>
    <w:next w:val="Normal"/>
    <w:semiHidden/>
    <w:rsid w:val="006A40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40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40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40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40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40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40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4044"/>
    <w:pPr>
      <w:tabs>
        <w:tab w:val="right" w:pos="9360"/>
      </w:tabs>
      <w:suppressAutoHyphens/>
    </w:pPr>
  </w:style>
  <w:style w:type="character" w:customStyle="1" w:styleId="EquationCaption">
    <w:name w:val="_Equation Caption"/>
    <w:rsid w:val="006A4044"/>
  </w:style>
  <w:style w:type="paragraph" w:styleId="Header">
    <w:name w:val="header"/>
    <w:basedOn w:val="Normal"/>
    <w:autoRedefine/>
    <w:rsid w:val="006A4044"/>
    <w:pPr>
      <w:tabs>
        <w:tab w:val="center" w:pos="4680"/>
        <w:tab w:val="right" w:pos="9360"/>
      </w:tabs>
    </w:pPr>
    <w:rPr>
      <w:b/>
    </w:rPr>
  </w:style>
  <w:style w:type="paragraph" w:styleId="Footer">
    <w:name w:val="footer"/>
    <w:basedOn w:val="Normal"/>
    <w:link w:val="FooterChar"/>
    <w:uiPriority w:val="99"/>
    <w:rsid w:val="006A4044"/>
    <w:pPr>
      <w:tabs>
        <w:tab w:val="center" w:pos="4320"/>
        <w:tab w:val="right" w:pos="8640"/>
      </w:tabs>
    </w:pPr>
  </w:style>
  <w:style w:type="character" w:styleId="PageNumber">
    <w:name w:val="page number"/>
    <w:basedOn w:val="DefaultParagraphFont"/>
    <w:rsid w:val="006A4044"/>
  </w:style>
  <w:style w:type="paragraph" w:styleId="BlockText">
    <w:name w:val="Block Text"/>
    <w:basedOn w:val="Normal"/>
    <w:rsid w:val="006A4044"/>
    <w:pPr>
      <w:spacing w:after="240"/>
      <w:ind w:left="1440" w:right="1440"/>
    </w:pPr>
  </w:style>
  <w:style w:type="paragraph" w:customStyle="1" w:styleId="Paratitle">
    <w:name w:val="Para title"/>
    <w:basedOn w:val="Normal"/>
    <w:rsid w:val="006A4044"/>
    <w:pPr>
      <w:tabs>
        <w:tab w:val="center" w:pos="9270"/>
      </w:tabs>
      <w:spacing w:after="240"/>
    </w:pPr>
    <w:rPr>
      <w:spacing w:val="-2"/>
    </w:rPr>
  </w:style>
  <w:style w:type="paragraph" w:customStyle="1" w:styleId="Bullet">
    <w:name w:val="Bullet"/>
    <w:basedOn w:val="Normal"/>
    <w:rsid w:val="006A4044"/>
    <w:pPr>
      <w:tabs>
        <w:tab w:val="left" w:pos="2160"/>
      </w:tabs>
      <w:spacing w:after="220"/>
      <w:ind w:left="2160" w:hanging="720"/>
    </w:pPr>
  </w:style>
  <w:style w:type="paragraph" w:customStyle="1" w:styleId="TableFormat">
    <w:name w:val="TableFormat"/>
    <w:basedOn w:val="Bullet"/>
    <w:rsid w:val="006A4044"/>
    <w:pPr>
      <w:tabs>
        <w:tab w:val="clear" w:pos="2160"/>
        <w:tab w:val="left" w:pos="5040"/>
      </w:tabs>
      <w:ind w:left="5040" w:hanging="3600"/>
    </w:pPr>
  </w:style>
  <w:style w:type="paragraph" w:customStyle="1" w:styleId="TOCTitle">
    <w:name w:val="TOC Title"/>
    <w:basedOn w:val="Normal"/>
    <w:rsid w:val="006A40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4044"/>
    <w:pPr>
      <w:jc w:val="center"/>
    </w:pPr>
    <w:rPr>
      <w:rFonts w:ascii="Times New Roman Bold" w:hAnsi="Times New Roman Bold"/>
      <w:b/>
      <w:bCs/>
      <w:caps/>
      <w:szCs w:val="22"/>
    </w:rPr>
  </w:style>
  <w:style w:type="character" w:styleId="Hyperlink">
    <w:name w:val="Hyperlink"/>
    <w:rsid w:val="006A4044"/>
    <w:rPr>
      <w:color w:val="0000FF"/>
      <w:u w:val="single"/>
    </w:rPr>
  </w:style>
  <w:style w:type="character" w:customStyle="1" w:styleId="FootnoteTextChar2">
    <w:name w:val="Footnote Text Char2"/>
    <w:aliases w:val="Footnote Text Char Char Char,Footnote Text Char Char Char Char1 Char,Footnote Text Char Char Char Char1 Char Char Char,Footnote Text Char1 Char Char1 Char,Footnote Text Char1 Char1,Footnote Text Char3 Char Char Char Char1 Char"/>
    <w:link w:val="FootnoteText"/>
    <w:rsid w:val="00C813D7"/>
  </w:style>
  <w:style w:type="character" w:styleId="FollowedHyperlink">
    <w:name w:val="FollowedHyperlink"/>
    <w:basedOn w:val="DefaultParagraphFont"/>
    <w:rsid w:val="00A86FB3"/>
    <w:rPr>
      <w:color w:val="954F72" w:themeColor="followedHyperlink"/>
      <w:u w:val="single"/>
    </w:rPr>
  </w:style>
  <w:style w:type="character" w:customStyle="1" w:styleId="Mention1">
    <w:name w:val="Mention1"/>
    <w:basedOn w:val="DefaultParagraphFont"/>
    <w:uiPriority w:val="99"/>
    <w:semiHidden/>
    <w:unhideWhenUsed/>
    <w:rsid w:val="00DD119E"/>
    <w:rPr>
      <w:color w:val="2B579A"/>
      <w:shd w:val="clear" w:color="auto" w:fill="E6E6E6"/>
    </w:rPr>
  </w:style>
  <w:style w:type="character" w:styleId="CommentReference">
    <w:name w:val="annotation reference"/>
    <w:basedOn w:val="DefaultParagraphFont"/>
    <w:rsid w:val="00CC7CC9"/>
    <w:rPr>
      <w:sz w:val="16"/>
      <w:szCs w:val="16"/>
    </w:rPr>
  </w:style>
  <w:style w:type="paragraph" w:styleId="CommentText">
    <w:name w:val="annotation text"/>
    <w:basedOn w:val="Normal"/>
    <w:link w:val="CommentTextChar"/>
    <w:rsid w:val="00CC7CC9"/>
    <w:rPr>
      <w:sz w:val="20"/>
    </w:rPr>
  </w:style>
  <w:style w:type="character" w:customStyle="1" w:styleId="CommentTextChar">
    <w:name w:val="Comment Text Char"/>
    <w:basedOn w:val="DefaultParagraphFont"/>
    <w:link w:val="CommentText"/>
    <w:rsid w:val="00CC7CC9"/>
    <w:rPr>
      <w:snapToGrid w:val="0"/>
      <w:kern w:val="28"/>
    </w:rPr>
  </w:style>
  <w:style w:type="paragraph" w:styleId="CommentSubject">
    <w:name w:val="annotation subject"/>
    <w:basedOn w:val="CommentText"/>
    <w:next w:val="CommentText"/>
    <w:link w:val="CommentSubjectChar"/>
    <w:rsid w:val="00CC7CC9"/>
    <w:rPr>
      <w:b/>
      <w:bCs/>
    </w:rPr>
  </w:style>
  <w:style w:type="character" w:customStyle="1" w:styleId="CommentSubjectChar">
    <w:name w:val="Comment Subject Char"/>
    <w:basedOn w:val="CommentTextChar"/>
    <w:link w:val="CommentSubject"/>
    <w:rsid w:val="00CC7CC9"/>
    <w:rPr>
      <w:b/>
      <w:bCs/>
      <w:snapToGrid w:val="0"/>
      <w:kern w:val="28"/>
    </w:rPr>
  </w:style>
  <w:style w:type="paragraph" w:styleId="BalloonText">
    <w:name w:val="Balloon Text"/>
    <w:basedOn w:val="Normal"/>
    <w:link w:val="BalloonTextChar"/>
    <w:rsid w:val="00CC7CC9"/>
    <w:rPr>
      <w:rFonts w:ascii="Segoe UI" w:hAnsi="Segoe UI" w:cs="Segoe UI"/>
      <w:sz w:val="18"/>
      <w:szCs w:val="18"/>
    </w:rPr>
  </w:style>
  <w:style w:type="character" w:customStyle="1" w:styleId="BalloonTextChar">
    <w:name w:val="Balloon Text Char"/>
    <w:basedOn w:val="DefaultParagraphFont"/>
    <w:link w:val="BalloonText"/>
    <w:rsid w:val="00CC7CC9"/>
    <w:rPr>
      <w:rFonts w:ascii="Segoe UI" w:hAnsi="Segoe UI" w:cs="Segoe UI"/>
      <w:snapToGrid w:val="0"/>
      <w:kern w:val="28"/>
      <w:sz w:val="18"/>
      <w:szCs w:val="18"/>
    </w:rPr>
  </w:style>
  <w:style w:type="character" w:customStyle="1" w:styleId="FooterChar">
    <w:name w:val="Footer Char"/>
    <w:link w:val="Footer"/>
    <w:uiPriority w:val="99"/>
    <w:rsid w:val="006A4044"/>
    <w:rPr>
      <w:snapToGrid w:val="0"/>
      <w:kern w:val="28"/>
      <w:sz w:val="22"/>
    </w:rPr>
  </w:style>
  <w:style w:type="character" w:customStyle="1" w:styleId="UnresolvedMention">
    <w:name w:val="Unresolved Mention"/>
    <w:basedOn w:val="DefaultParagraphFont"/>
    <w:uiPriority w:val="99"/>
    <w:semiHidden/>
    <w:unhideWhenUsed/>
    <w:rsid w:val="000B3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censing-databases/forms" TargetMode="External" /><Relationship Id="rId6" Type="http://schemas.openxmlformats.org/officeDocument/2006/relationships/hyperlink" Target="https://www.fcc.gov/media/ownership-report-commercial-broadcast-station-form-323" TargetMode="External" /><Relationship Id="rId7" Type="http://schemas.openxmlformats.org/officeDocument/2006/relationships/hyperlink" Target="mailto:Form323@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