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61500" w:rsidP="00961500">
      <w:pPr>
        <w:rPr>
          <w:rFonts w:ascii="News Gothic MT" w:hAnsi="News Gothic MT"/>
          <w:b/>
          <w:vanish/>
          <w:sz w:val="96"/>
        </w:rPr>
      </w:pPr>
    </w:p>
    <w:p w:rsidR="00961500" w:rsidP="00961500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>DA 1</w:t>
      </w:r>
      <w:r w:rsidR="00255CB0">
        <w:rPr>
          <w:rFonts w:ascii="Times New Roman" w:hAnsi="Times New Roman"/>
          <w:b/>
          <w:sz w:val="22"/>
          <w:szCs w:val="22"/>
        </w:rPr>
        <w:t>9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C91FAD">
        <w:rPr>
          <w:rFonts w:ascii="Times New Roman" w:hAnsi="Times New Roman"/>
          <w:b/>
          <w:sz w:val="22"/>
          <w:szCs w:val="22"/>
        </w:rPr>
        <w:t>991</w:t>
      </w:r>
    </w:p>
    <w:p w:rsidR="009D0E9A" w:rsidRPr="000C12B4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October</w:t>
      </w:r>
      <w:r w:rsidR="00B30A02">
        <w:rPr>
          <w:rFonts w:ascii="Times New Roman" w:hAnsi="Times New Roman"/>
          <w:b/>
          <w:sz w:val="22"/>
          <w:szCs w:val="22"/>
        </w:rPr>
        <w:t xml:space="preserve"> </w:t>
      </w:r>
      <w:r w:rsidR="00C91FAD">
        <w:rPr>
          <w:rFonts w:ascii="Times New Roman" w:hAnsi="Times New Roman"/>
          <w:b/>
          <w:sz w:val="22"/>
          <w:szCs w:val="22"/>
        </w:rPr>
        <w:t>2</w:t>
      </w:r>
      <w:r w:rsidR="00A37371">
        <w:rPr>
          <w:rFonts w:ascii="Times New Roman" w:hAnsi="Times New Roman"/>
          <w:b/>
          <w:sz w:val="22"/>
          <w:szCs w:val="22"/>
        </w:rPr>
        <w:t>,</w:t>
      </w:r>
      <w:r w:rsidRPr="000C12B4" w:rsidR="00A37371">
        <w:rPr>
          <w:rFonts w:ascii="Times New Roman" w:hAnsi="Times New Roman"/>
          <w:b/>
          <w:sz w:val="22"/>
          <w:szCs w:val="22"/>
        </w:rPr>
        <w:t xml:space="preserve"> 201</w:t>
      </w:r>
      <w:r w:rsidR="00255CB0">
        <w:rPr>
          <w:rFonts w:ascii="Times New Roman" w:hAnsi="Times New Roman"/>
          <w:b/>
          <w:sz w:val="22"/>
          <w:szCs w:val="22"/>
        </w:rPr>
        <w:t>9</w:t>
      </w: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  <w:bookmarkStart w:id="3" w:name="_GoBack"/>
      <w:bookmarkEnd w:id="3"/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1"/>
    </w:p>
    <w:bookmarkEnd w:id="2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5B22B2" w:rsidP="00B30A02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 w:rsidRPr="005B22B2">
        <w:rPr>
          <w:rFonts w:ascii="Times New Roman" w:hAnsi="Times New Roman"/>
          <w:snapToGrid/>
          <w:sz w:val="22"/>
          <w:szCs w:val="22"/>
        </w:rPr>
        <w:t xml:space="preserve">Thursday, </w:t>
      </w:r>
      <w:r w:rsidR="00B30A02">
        <w:rPr>
          <w:rFonts w:ascii="Times New Roman" w:hAnsi="Times New Roman"/>
          <w:snapToGrid/>
          <w:sz w:val="22"/>
          <w:szCs w:val="22"/>
        </w:rPr>
        <w:t>October 17</w:t>
      </w:r>
      <w:r w:rsidRPr="005B22B2">
        <w:rPr>
          <w:rFonts w:ascii="Times New Roman" w:hAnsi="Times New Roman"/>
          <w:snapToGrid/>
          <w:sz w:val="22"/>
          <w:szCs w:val="22"/>
        </w:rPr>
        <w:t>, 2019</w:t>
      </w:r>
      <w:r>
        <w:rPr>
          <w:rFonts w:ascii="Times New Roman" w:hAnsi="Times New Roman"/>
          <w:snapToGrid/>
          <w:sz w:val="22"/>
          <w:szCs w:val="22"/>
        </w:rPr>
        <w:t xml:space="preserve">.  </w:t>
      </w:r>
      <w:r w:rsidRPr="005B22B2">
        <w:rPr>
          <w:rFonts w:ascii="Times New Roman" w:hAnsi="Times New Roman"/>
          <w:snapToGrid/>
          <w:sz w:val="22"/>
          <w:szCs w:val="22"/>
        </w:rPr>
        <w:t xml:space="preserve">Beginning at 10:00 a.m., the Region 21 800 MHz RPC will convene at </w:t>
      </w:r>
      <w:r w:rsidRPr="00B30A02" w:rsidR="00B30A02">
        <w:rPr>
          <w:rFonts w:ascii="Times New Roman" w:hAnsi="Times New Roman"/>
          <w:snapToGrid/>
          <w:sz w:val="22"/>
          <w:szCs w:val="22"/>
        </w:rPr>
        <w:t>Zehnder’s Restaurant</w:t>
      </w:r>
      <w:r w:rsidR="00B30A02">
        <w:rPr>
          <w:rFonts w:ascii="Times New Roman" w:hAnsi="Times New Roman"/>
          <w:snapToGrid/>
          <w:sz w:val="22"/>
          <w:szCs w:val="22"/>
        </w:rPr>
        <w:t xml:space="preserve">, </w:t>
      </w:r>
      <w:r w:rsidRPr="00B30A02" w:rsidR="00B30A02">
        <w:rPr>
          <w:rFonts w:ascii="Times New Roman" w:hAnsi="Times New Roman"/>
          <w:snapToGrid/>
          <w:sz w:val="22"/>
          <w:szCs w:val="22"/>
        </w:rPr>
        <w:t>730 S. Main Street, Frankenmuth, MI 48734.</w:t>
      </w:r>
    </w:p>
    <w:p w:rsidR="005B22B2" w:rsidP="00DE14BF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4" w:name="_Hlk494809128"/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6D1AF3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Public Comment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6A3F86" w:rsidP="006A3F8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bookmarkStart w:id="5" w:name="_Hlk532458440"/>
      <w:r w:rsidR="00B30A02">
        <w:rPr>
          <w:rFonts w:ascii="Times New Roman" w:hAnsi="Times New Roman"/>
          <w:snapToGrid/>
          <w:sz w:val="22"/>
          <w:szCs w:val="22"/>
        </w:rPr>
        <w:t>September</w:t>
      </w:r>
      <w:r w:rsidR="00897958">
        <w:rPr>
          <w:rFonts w:ascii="Times New Roman" w:hAnsi="Times New Roman"/>
          <w:snapToGrid/>
          <w:sz w:val="22"/>
          <w:szCs w:val="22"/>
        </w:rPr>
        <w:t xml:space="preserve"> 1</w:t>
      </w:r>
      <w:r w:rsidR="00B30A02">
        <w:rPr>
          <w:rFonts w:ascii="Times New Roman" w:hAnsi="Times New Roman"/>
          <w:snapToGrid/>
          <w:sz w:val="22"/>
          <w:szCs w:val="22"/>
        </w:rPr>
        <w:t>9</w:t>
      </w:r>
      <w:r w:rsidRPr="005B22B2" w:rsidR="005B22B2">
        <w:rPr>
          <w:rFonts w:ascii="Times New Roman" w:hAnsi="Times New Roman"/>
          <w:snapToGrid/>
          <w:sz w:val="22"/>
          <w:szCs w:val="22"/>
        </w:rPr>
        <w:t xml:space="preserve">, 2019 </w:t>
      </w:r>
      <w:r w:rsidRPr="006A3F86">
        <w:rPr>
          <w:rFonts w:ascii="Times New Roman" w:hAnsi="Times New Roman"/>
          <w:snapToGrid/>
          <w:sz w:val="22"/>
          <w:szCs w:val="22"/>
        </w:rPr>
        <w:t>meeting</w:t>
      </w:r>
      <w:bookmarkEnd w:id="5"/>
    </w:p>
    <w:p w:rsidR="00317FB6" w:rsidP="00317FB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B30A02" w:rsidRPr="00B30A02" w:rsidP="00B30A02">
      <w:pPr>
        <w:widowControl/>
        <w:numPr>
          <w:ilvl w:val="0"/>
          <w:numId w:val="3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B30A02">
        <w:rPr>
          <w:rFonts w:ascii="Times New Roman" w:hAnsi="Times New Roman"/>
          <w:snapToGrid/>
          <w:sz w:val="22"/>
          <w:szCs w:val="22"/>
        </w:rPr>
        <w:t>Appointment of Ray Hasil as APCO representative</w:t>
      </w:r>
    </w:p>
    <w:p w:rsidR="00B30A02" w:rsidRPr="00B30A02" w:rsidP="00B30A02">
      <w:pPr>
        <w:widowControl/>
        <w:numPr>
          <w:ilvl w:val="0"/>
          <w:numId w:val="3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B30A02">
        <w:rPr>
          <w:rFonts w:ascii="Times New Roman" w:hAnsi="Times New Roman"/>
          <w:snapToGrid/>
          <w:sz w:val="22"/>
          <w:szCs w:val="22"/>
        </w:rPr>
        <w:t xml:space="preserve">Appointment of Chris </w:t>
      </w:r>
      <w:r w:rsidRPr="00B30A02">
        <w:rPr>
          <w:rFonts w:ascii="Times New Roman" w:hAnsi="Times New Roman"/>
          <w:snapToGrid/>
          <w:sz w:val="22"/>
          <w:szCs w:val="22"/>
        </w:rPr>
        <w:t>Collom</w:t>
      </w:r>
      <w:r w:rsidRPr="00B30A02">
        <w:rPr>
          <w:rFonts w:ascii="Times New Roman" w:hAnsi="Times New Roman"/>
          <w:snapToGrid/>
          <w:sz w:val="22"/>
          <w:szCs w:val="22"/>
        </w:rPr>
        <w:t xml:space="preserve"> as alternate APCO representative</w:t>
      </w:r>
    </w:p>
    <w:p w:rsidR="00897958" w:rsidRPr="00897958" w:rsidP="00B30A02">
      <w:pPr>
        <w:widowControl/>
        <w:numPr>
          <w:ilvl w:val="0"/>
          <w:numId w:val="3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B30A02">
        <w:rPr>
          <w:rFonts w:ascii="Times New Roman" w:hAnsi="Times New Roman"/>
          <w:snapToGrid/>
          <w:sz w:val="22"/>
          <w:szCs w:val="22"/>
        </w:rPr>
        <w:t>Other correspondence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B61A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B61AE6" w:rsidRPr="00B61AE6" w:rsidP="00B61A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B61AE6" w:rsidP="00D46A3A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B30A02" w:rsidRPr="00B30A02" w:rsidP="00B30A02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B30A02">
        <w:rPr>
          <w:rFonts w:ascii="Times New Roman" w:hAnsi="Times New Roman"/>
          <w:snapToGrid/>
          <w:sz w:val="22"/>
          <w:szCs w:val="22"/>
        </w:rPr>
        <w:t>2020 MPSFAC Meeting Dates</w:t>
      </w:r>
    </w:p>
    <w:p w:rsidR="00B30A02" w:rsidRPr="00B30A02" w:rsidP="00B30A02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B30A02">
        <w:rPr>
          <w:rFonts w:ascii="Times New Roman" w:hAnsi="Times New Roman"/>
          <w:snapToGrid/>
          <w:sz w:val="22"/>
          <w:szCs w:val="22"/>
        </w:rPr>
        <w:t>Reminder: Election of Officers January 2020 meeting</w:t>
      </w:r>
    </w:p>
    <w:p w:rsidR="005E02E6" w:rsidRPr="00B61AE6" w:rsidP="00B61A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B30A02">
        <w:rPr>
          <w:rFonts w:ascii="Times New Roman" w:hAnsi="Times New Roman"/>
          <w:sz w:val="22"/>
        </w:rPr>
        <w:t>TBD</w:t>
      </w:r>
    </w:p>
    <w:p w:rsidR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4"/>
    <w:p w:rsidR="005E02E6" w:rsidRPr="006F12CB" w:rsidP="005E02E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:rsidR="005E02E6" w:rsidRPr="006F12CB" w:rsidP="005E02E6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A23EA3" w:rsidP="00A23EA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RPr="00A23EA3" w:rsidP="00A23EA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B30A02">
        <w:rPr>
          <w:rFonts w:ascii="Times New Roman" w:hAnsi="Times New Roman"/>
          <w:snapToGrid/>
          <w:sz w:val="22"/>
          <w:szCs w:val="22"/>
        </w:rPr>
        <w:t>September 19</w:t>
      </w:r>
      <w:r w:rsidRPr="00897958" w:rsidR="00897958">
        <w:rPr>
          <w:rFonts w:ascii="Times New Roman" w:hAnsi="Times New Roman"/>
          <w:snapToGrid/>
          <w:sz w:val="22"/>
          <w:szCs w:val="22"/>
        </w:rPr>
        <w:t>, 2019 meeting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DA3BCB" w:rsidP="00DA3BCB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A37371" w:rsidP="00DA3BCB">
      <w:pPr>
        <w:widowControl/>
        <w:ind w:left="1080"/>
        <w:contextualSpacing/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Standing 70</w:t>
      </w:r>
      <w:r>
        <w:rPr>
          <w:rFonts w:ascii="Times New Roman" w:hAnsi="Times New Roman"/>
          <w:snapToGrid/>
          <w:sz w:val="22"/>
        </w:rPr>
        <w:t>0 MHz Plan Update Subcommittee</w:t>
      </w:r>
    </w:p>
    <w:p w:rsidR="00897958" w:rsidP="00897958">
      <w:pPr>
        <w:widowControl/>
        <w:numPr>
          <w:ilvl w:val="2"/>
          <w:numId w:val="18"/>
        </w:numPr>
        <w:ind w:left="1800"/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Proposed Language</w:t>
      </w:r>
    </w:p>
    <w:p w:rsidR="00CF5AA5" w:rsidRPr="006F12CB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897958" w:rsidRPr="00897958" w:rsidP="00CF5AA5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z w:val="22"/>
        </w:rPr>
        <w:t xml:space="preserve">Next meeting:  </w:t>
      </w:r>
      <w:r w:rsidR="00B30A02">
        <w:rPr>
          <w:rFonts w:ascii="Times New Roman" w:hAnsi="Times New Roman"/>
          <w:sz w:val="22"/>
        </w:rPr>
        <w:t>TBD</w:t>
      </w:r>
    </w:p>
    <w:p w:rsidR="00CF5AA5" w:rsidRPr="00897958" w:rsidP="00CF5AA5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P="005E02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contact: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11" w:history="1">
        <w:r w:rsidRPr="000A66A9" w:rsidR="00A37371">
          <w:rPr>
            <w:rStyle w:val="Hyperlink"/>
            <w:rFonts w:ascii="Times New Roman" w:hAnsi="Times New Roman"/>
            <w:snapToGrid/>
            <w:sz w:val="22"/>
            <w:szCs w:val="22"/>
          </w:rPr>
          <w:t>bradshawk@michigan.gov</w:t>
        </w:r>
      </w:hyperlink>
    </w:p>
    <w:p w:rsidR="005E02E6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10101"/>
          <w:sz w:val="22"/>
          <w:szCs w:val="22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897958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</w:p>
    <w:p w:rsidR="00E277F2" w:rsidRPr="00E277F2" w:rsidP="0029747F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Pr="006F63A0">
      <w:rPr>
        <w:rStyle w:val="PageNumber"/>
        <w:rFonts w:ascii="Times New Roman" w:hAnsi="Times New Roman"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465C">
      <w:r>
        <w:separator/>
      </w:r>
    </w:p>
  </w:footnote>
  <w:footnote w:type="continuationSeparator" w:id="1">
    <w:p w:rsidR="0027465C">
      <w:r>
        <w:continuationSeparator/>
      </w:r>
    </w:p>
  </w:footnote>
  <w:footnote w:id="2">
    <w:p w:rsidR="00DB48BB" w:rsidRPr="006F12CB" w:rsidP="005E02E6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901E4D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31"/>
  </w:num>
  <w:num w:numId="5">
    <w:abstractNumId w:val="13"/>
  </w:num>
  <w:num w:numId="6">
    <w:abstractNumId w:val="23"/>
  </w:num>
  <w:num w:numId="7">
    <w:abstractNumId w:val="14"/>
  </w:num>
  <w:num w:numId="8">
    <w:abstractNumId w:val="11"/>
  </w:num>
  <w:num w:numId="9">
    <w:abstractNumId w:val="15"/>
  </w:num>
  <w:num w:numId="10">
    <w:abstractNumId w:val="21"/>
  </w:num>
  <w:num w:numId="11">
    <w:abstractNumId w:val="18"/>
  </w:num>
  <w:num w:numId="12">
    <w:abstractNumId w:val="26"/>
  </w:num>
  <w:num w:numId="13">
    <w:abstractNumId w:val="9"/>
  </w:num>
  <w:num w:numId="14">
    <w:abstractNumId w:val="0"/>
  </w:num>
  <w:num w:numId="15">
    <w:abstractNumId w:val="35"/>
  </w:num>
  <w:num w:numId="16">
    <w:abstractNumId w:val="3"/>
  </w:num>
  <w:num w:numId="17">
    <w:abstractNumId w:val="34"/>
  </w:num>
  <w:num w:numId="18">
    <w:abstractNumId w:val="8"/>
  </w:num>
  <w:num w:numId="19">
    <w:abstractNumId w:val="36"/>
  </w:num>
  <w:num w:numId="20">
    <w:abstractNumId w:val="24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6"/>
  </w:num>
  <w:num w:numId="26">
    <w:abstractNumId w:val="20"/>
  </w:num>
  <w:num w:numId="27">
    <w:abstractNumId w:val="28"/>
  </w:num>
  <w:num w:numId="28">
    <w:abstractNumId w:val="7"/>
  </w:num>
  <w:num w:numId="29">
    <w:abstractNumId w:val="12"/>
  </w:num>
  <w:num w:numId="30">
    <w:abstractNumId w:val="32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7"/>
  </w:num>
  <w:num w:numId="35">
    <w:abstractNumId w:val="29"/>
  </w:num>
  <w:num w:numId="36">
    <w:abstractNumId w:val="1"/>
  </w:num>
  <w:num w:numId="37">
    <w:abstractNumId w:val="3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B0"/>
    <w:rsid w:val="0002713C"/>
    <w:rsid w:val="00042F9E"/>
    <w:rsid w:val="000A66A9"/>
    <w:rsid w:val="000B15E4"/>
    <w:rsid w:val="000C12B4"/>
    <w:rsid w:val="000D5601"/>
    <w:rsid w:val="0012467D"/>
    <w:rsid w:val="00180909"/>
    <w:rsid w:val="001D693D"/>
    <w:rsid w:val="00255CB0"/>
    <w:rsid w:val="00282E63"/>
    <w:rsid w:val="0029747F"/>
    <w:rsid w:val="00317FB6"/>
    <w:rsid w:val="003207E4"/>
    <w:rsid w:val="0042773B"/>
    <w:rsid w:val="00486797"/>
    <w:rsid w:val="004B38DE"/>
    <w:rsid w:val="005B22B2"/>
    <w:rsid w:val="005D7741"/>
    <w:rsid w:val="005E02E6"/>
    <w:rsid w:val="00605E60"/>
    <w:rsid w:val="006818F1"/>
    <w:rsid w:val="006A171D"/>
    <w:rsid w:val="006A3F86"/>
    <w:rsid w:val="006A5494"/>
    <w:rsid w:val="006D1AF3"/>
    <w:rsid w:val="006F12CB"/>
    <w:rsid w:val="006F63A0"/>
    <w:rsid w:val="0076498C"/>
    <w:rsid w:val="00774DC4"/>
    <w:rsid w:val="00804ED0"/>
    <w:rsid w:val="008923F2"/>
    <w:rsid w:val="00897958"/>
    <w:rsid w:val="00961500"/>
    <w:rsid w:val="009D0E9A"/>
    <w:rsid w:val="00A178C8"/>
    <w:rsid w:val="00A23EA3"/>
    <w:rsid w:val="00A37371"/>
    <w:rsid w:val="00B30A02"/>
    <w:rsid w:val="00B530AC"/>
    <w:rsid w:val="00B61AE6"/>
    <w:rsid w:val="00BF60D4"/>
    <w:rsid w:val="00C35895"/>
    <w:rsid w:val="00C421D3"/>
    <w:rsid w:val="00C90789"/>
    <w:rsid w:val="00C91FAD"/>
    <w:rsid w:val="00CF5AA5"/>
    <w:rsid w:val="00D46A3A"/>
    <w:rsid w:val="00DA3BCB"/>
    <w:rsid w:val="00DB48BB"/>
    <w:rsid w:val="00DE14BF"/>
    <w:rsid w:val="00E277F2"/>
    <w:rsid w:val="00F63882"/>
    <w:rsid w:val="00FB207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mailto:bradshawk@michigan.gov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