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D1776E" w:rsidP="00D1776E" w14:paraId="0806625C" w14:textId="77777777">
      <w:pPr>
        <w:widowControl/>
        <w:jc w:val="center"/>
        <w:rPr>
          <w:b/>
        </w:rPr>
      </w:pPr>
      <w:r>
        <w:rPr>
          <w:b/>
          <w:kern w:val="0"/>
        </w:rPr>
        <w:t>Before</w:t>
      </w:r>
      <w:r>
        <w:rPr>
          <w:b/>
        </w:rPr>
        <w:t xml:space="preserve"> the</w:t>
      </w:r>
    </w:p>
    <w:p w:rsidR="00D1776E" w:rsidP="00D1776E" w14:paraId="77F8140C" w14:textId="77777777">
      <w:pPr>
        <w:pStyle w:val="StyleBoldCentered"/>
        <w:widowControl/>
        <w:rPr>
          <w:rFonts w:ascii="Times New Roman" w:hAnsi="Times New Roman"/>
        </w:rPr>
      </w:pPr>
      <w:r>
        <w:rPr>
          <w:rFonts w:ascii="Times New Roman" w:hAnsi="Times New Roman"/>
        </w:rPr>
        <w:t>F</w:t>
      </w:r>
      <w:r>
        <w:rPr>
          <w:rFonts w:ascii="Times New Roman" w:hAnsi="Times New Roman"/>
          <w:caps w:val="0"/>
        </w:rPr>
        <w:t>ederal Communications Commission</w:t>
      </w:r>
    </w:p>
    <w:p w:rsidR="00D1776E" w:rsidP="00D1776E" w14:paraId="03260C25" w14:textId="77777777">
      <w:pPr>
        <w:pStyle w:val="StyleBoldCentered"/>
        <w:widowControl/>
        <w:rPr>
          <w:rFonts w:ascii="Times New Roman" w:hAnsi="Times New Roman"/>
        </w:rPr>
      </w:pPr>
      <w:r>
        <w:rPr>
          <w:rFonts w:ascii="Times New Roman" w:hAnsi="Times New Roman"/>
          <w:caps w:val="0"/>
        </w:rPr>
        <w:t>Washington</w:t>
      </w:r>
      <w:r>
        <w:rPr>
          <w:rFonts w:ascii="Times New Roman" w:hAnsi="Times New Roman"/>
        </w:rPr>
        <w:t>, D.C. 20554</w:t>
      </w:r>
    </w:p>
    <w:p w:rsidR="00D1776E" w:rsidP="00D1776E" w14:paraId="65AC9D9D" w14:textId="77777777">
      <w:pPr>
        <w:widowControl/>
      </w:pPr>
    </w:p>
    <w:p w:rsidR="00D1776E" w:rsidP="00D1776E" w14:paraId="2A277664" w14:textId="77777777">
      <w:pPr>
        <w:widowControl/>
      </w:pPr>
    </w:p>
    <w:tbl>
      <w:tblPr>
        <w:tblW w:w="0" w:type="auto"/>
        <w:tblLayout w:type="fixed"/>
        <w:tblLook w:val="0000"/>
      </w:tblPr>
      <w:tblGrid>
        <w:gridCol w:w="4698"/>
        <w:gridCol w:w="630"/>
        <w:gridCol w:w="4248"/>
      </w:tblGrid>
      <w:tr w14:paraId="65DCCCA9" w14:textId="77777777" w:rsidTr="44EAEB8B">
        <w:tblPrEx>
          <w:tblW w:w="0" w:type="auto"/>
          <w:tblLayout w:type="fixed"/>
          <w:tblLook w:val="0000"/>
        </w:tblPrEx>
        <w:tc>
          <w:tcPr>
            <w:tcW w:w="4698" w:type="dxa"/>
          </w:tcPr>
          <w:p w:rsidR="00D1776E" w:rsidP="00D1776E" w14:paraId="46F5A974" w14:textId="77777777">
            <w:pPr>
              <w:widowControl/>
              <w:tabs>
                <w:tab w:val="center" w:pos="4680"/>
              </w:tabs>
              <w:suppressAutoHyphens/>
              <w:rPr>
                <w:spacing w:val="-2"/>
              </w:rPr>
            </w:pPr>
            <w:r>
              <w:rPr>
                <w:spacing w:val="-2"/>
              </w:rPr>
              <w:t>In the Matter of</w:t>
            </w:r>
          </w:p>
          <w:p w:rsidR="00D1776E" w:rsidP="3F081A49" w14:paraId="5C9074B9" w14:textId="633FDC7F">
            <w:pPr>
              <w:spacing w:line="259" w:lineRule="auto"/>
            </w:pPr>
          </w:p>
          <w:p w:rsidR="00D1776E" w:rsidP="3F081A49" w14:paraId="1C829B46" w14:textId="2C0A2625">
            <w:pPr>
              <w:spacing w:line="259" w:lineRule="auto"/>
            </w:pPr>
            <w:r>
              <w:t>Tele</w:t>
            </w:r>
            <w:r w:rsidR="00A31EF6">
              <w:t>C</w:t>
            </w:r>
            <w:r>
              <w:t>ommunications Systems, Inc.</w:t>
            </w:r>
            <w:r w:rsidR="00057694">
              <w:t xml:space="preserve"> </w:t>
            </w:r>
          </w:p>
          <w:p w:rsidR="00D1776E" w:rsidP="00D1776E" w14:paraId="598B8B71" w14:textId="77777777">
            <w:pPr>
              <w:widowControl/>
            </w:pPr>
          </w:p>
          <w:p w:rsidR="00D1776E" w14:paraId="59716509" w14:textId="5F2848D9">
            <w:pPr>
              <w:widowControl/>
              <w:tabs>
                <w:tab w:val="center" w:pos="4680"/>
              </w:tabs>
              <w:suppressAutoHyphens/>
              <w:rPr>
                <w:spacing w:val="-2"/>
              </w:rPr>
            </w:pPr>
            <w:r>
              <w:t>Petition for Declaratory Ruling</w:t>
            </w:r>
          </w:p>
        </w:tc>
        <w:tc>
          <w:tcPr>
            <w:tcW w:w="630" w:type="dxa"/>
          </w:tcPr>
          <w:p w:rsidR="00D1776E" w:rsidP="00D1776E" w14:paraId="6E3DF531" w14:textId="77777777">
            <w:pPr>
              <w:widowControl/>
              <w:tabs>
                <w:tab w:val="center" w:pos="4680"/>
              </w:tabs>
              <w:suppressAutoHyphens/>
              <w:rPr>
                <w:b/>
                <w:spacing w:val="-2"/>
              </w:rPr>
            </w:pPr>
            <w:r>
              <w:rPr>
                <w:b/>
                <w:spacing w:val="-2"/>
              </w:rPr>
              <w:t>)</w:t>
            </w:r>
          </w:p>
          <w:p w:rsidR="00D1776E" w:rsidP="00D1776E" w14:paraId="59F43A5B" w14:textId="77777777">
            <w:pPr>
              <w:widowControl/>
              <w:tabs>
                <w:tab w:val="center" w:pos="4680"/>
              </w:tabs>
              <w:suppressAutoHyphens/>
              <w:rPr>
                <w:b/>
                <w:spacing w:val="-2"/>
              </w:rPr>
            </w:pPr>
            <w:r>
              <w:rPr>
                <w:b/>
                <w:spacing w:val="-2"/>
              </w:rPr>
              <w:t>)</w:t>
            </w:r>
          </w:p>
          <w:p w:rsidR="00D1776E" w:rsidP="00D1776E" w14:paraId="096FA215" w14:textId="77777777">
            <w:pPr>
              <w:widowControl/>
              <w:tabs>
                <w:tab w:val="center" w:pos="4680"/>
              </w:tabs>
              <w:suppressAutoHyphens/>
              <w:rPr>
                <w:b/>
                <w:spacing w:val="-2"/>
              </w:rPr>
            </w:pPr>
            <w:r>
              <w:rPr>
                <w:b/>
                <w:spacing w:val="-2"/>
              </w:rPr>
              <w:t>)</w:t>
            </w:r>
          </w:p>
          <w:p w:rsidR="00D1776E" w:rsidP="00D1776E" w14:paraId="1AA9BE1F" w14:textId="77777777">
            <w:pPr>
              <w:widowControl/>
              <w:tabs>
                <w:tab w:val="center" w:pos="4680"/>
              </w:tabs>
              <w:suppressAutoHyphens/>
              <w:rPr>
                <w:b/>
                <w:spacing w:val="-2"/>
              </w:rPr>
            </w:pPr>
            <w:r>
              <w:rPr>
                <w:b/>
                <w:spacing w:val="-2"/>
              </w:rPr>
              <w:t>)</w:t>
            </w:r>
          </w:p>
          <w:p w:rsidR="00D1776E" w:rsidP="00D1776E" w14:paraId="7CEF7177" w14:textId="77777777">
            <w:pPr>
              <w:widowControl/>
              <w:tabs>
                <w:tab w:val="center" w:pos="4680"/>
              </w:tabs>
              <w:suppressAutoHyphens/>
              <w:rPr>
                <w:b/>
                <w:spacing w:val="-2"/>
              </w:rPr>
            </w:pPr>
            <w:r>
              <w:rPr>
                <w:b/>
                <w:spacing w:val="-2"/>
              </w:rPr>
              <w:t>)</w:t>
            </w:r>
          </w:p>
          <w:p w:rsidR="00D1776E" w:rsidP="3F081A49" w14:paraId="08E0EA01" w14:textId="77777777">
            <w:pPr>
              <w:widowControl/>
              <w:tabs>
                <w:tab w:val="center" w:pos="4680"/>
              </w:tabs>
              <w:suppressAutoHyphens/>
              <w:rPr>
                <w:b/>
                <w:bCs/>
                <w:spacing w:val="-2"/>
              </w:rPr>
            </w:pPr>
          </w:p>
        </w:tc>
        <w:tc>
          <w:tcPr>
            <w:tcW w:w="4248" w:type="dxa"/>
          </w:tcPr>
          <w:p w:rsidR="00A31EF6" w:rsidP="00E00C84" w14:paraId="6DC62612" w14:textId="77777777">
            <w:pPr>
              <w:widowControl/>
              <w:tabs>
                <w:tab w:val="center" w:pos="4680"/>
              </w:tabs>
              <w:suppressAutoHyphens/>
            </w:pPr>
          </w:p>
          <w:p w:rsidR="00D1776E" w:rsidP="00E00C84" w14:paraId="75D41E49" w14:textId="65AF79B2">
            <w:pPr>
              <w:widowControl/>
              <w:tabs>
                <w:tab w:val="center" w:pos="4680"/>
              </w:tabs>
              <w:suppressAutoHyphens/>
            </w:pPr>
            <w:r>
              <w:t>GN Docket No. 11-117, WC Docket No.</w:t>
            </w:r>
          </w:p>
          <w:p w:rsidR="00D1776E" w:rsidP="3F081A49" w14:paraId="5611043F" w14:textId="02EBE349">
            <w:pPr>
              <w:widowControl/>
              <w:tabs>
                <w:tab w:val="center" w:pos="4680"/>
              </w:tabs>
              <w:suppressAutoHyphens/>
            </w:pPr>
            <w:r>
              <w:t xml:space="preserve">05-196, PS Docket No. 11-153, PS Docket No. 10-255 </w:t>
            </w:r>
          </w:p>
        </w:tc>
      </w:tr>
    </w:tbl>
    <w:p w:rsidR="00D1776E" w:rsidP="00D1776E" w14:paraId="62A45F30" w14:textId="77777777">
      <w:pPr>
        <w:widowControl/>
      </w:pPr>
    </w:p>
    <w:p w:rsidR="00D1776E" w:rsidP="00D1776E" w14:paraId="56E48E93" w14:textId="77777777">
      <w:pPr>
        <w:pStyle w:val="StyleBoldCentered"/>
        <w:widowControl/>
        <w:rPr>
          <w:rFonts w:ascii="Times New Roman" w:hAnsi="Times New Roman"/>
        </w:rPr>
      </w:pPr>
      <w:r>
        <w:rPr>
          <w:rFonts w:ascii="Times New Roman" w:hAnsi="Times New Roman"/>
        </w:rPr>
        <w:t>Order</w:t>
      </w:r>
    </w:p>
    <w:p w:rsidR="00D1776E" w:rsidP="00D1776E" w14:paraId="193E8AF3" w14:textId="77777777">
      <w:pPr>
        <w:widowControl/>
        <w:tabs>
          <w:tab w:val="left" w:pos="-720"/>
        </w:tabs>
        <w:suppressAutoHyphens/>
        <w:spacing w:line="227" w:lineRule="auto"/>
        <w:rPr>
          <w:spacing w:val="-2"/>
        </w:rPr>
      </w:pPr>
    </w:p>
    <w:p w:rsidR="00D1776E" w:rsidP="00D1776E" w14:paraId="0F655530" w14:textId="6DD96319">
      <w:pPr>
        <w:widowControl/>
        <w:tabs>
          <w:tab w:val="left" w:pos="720"/>
          <w:tab w:val="left" w:pos="5760"/>
          <w:tab w:val="right" w:pos="9360"/>
        </w:tabs>
        <w:suppressAutoHyphens/>
        <w:spacing w:line="227" w:lineRule="auto"/>
        <w:rPr>
          <w:spacing w:val="-2"/>
          <w:szCs w:val="22"/>
        </w:rPr>
      </w:pPr>
      <w:r>
        <w:rPr>
          <w:b/>
          <w:spacing w:val="-2"/>
          <w:szCs w:val="22"/>
        </w:rPr>
        <w:t xml:space="preserve">Adopted:  </w:t>
      </w:r>
      <w:r w:rsidR="00A31EF6">
        <w:rPr>
          <w:b/>
          <w:spacing w:val="-2"/>
          <w:szCs w:val="22"/>
        </w:rPr>
        <w:t>October 13</w:t>
      </w:r>
      <w:r>
        <w:rPr>
          <w:b/>
          <w:spacing w:val="-2"/>
          <w:szCs w:val="22"/>
        </w:rPr>
        <w:t>, 20</w:t>
      </w:r>
      <w:r w:rsidR="00EA4277">
        <w:rPr>
          <w:b/>
          <w:spacing w:val="-2"/>
          <w:szCs w:val="22"/>
        </w:rPr>
        <w:t>20</w:t>
      </w:r>
      <w:r>
        <w:rPr>
          <w:b/>
          <w:spacing w:val="-2"/>
          <w:szCs w:val="22"/>
        </w:rPr>
        <w:tab/>
      </w:r>
      <w:r>
        <w:rPr>
          <w:b/>
          <w:spacing w:val="-2"/>
          <w:szCs w:val="22"/>
        </w:rPr>
        <w:tab/>
        <w:t xml:space="preserve">Released:  </w:t>
      </w:r>
      <w:r w:rsidR="00A31EF6">
        <w:rPr>
          <w:b/>
          <w:spacing w:val="-2"/>
          <w:szCs w:val="22"/>
        </w:rPr>
        <w:t>October 14</w:t>
      </w:r>
      <w:r>
        <w:rPr>
          <w:b/>
          <w:spacing w:val="-2"/>
          <w:szCs w:val="22"/>
        </w:rPr>
        <w:t>, 20</w:t>
      </w:r>
      <w:r w:rsidR="00EA4277">
        <w:rPr>
          <w:b/>
          <w:spacing w:val="-2"/>
          <w:szCs w:val="22"/>
        </w:rPr>
        <w:t>20</w:t>
      </w:r>
    </w:p>
    <w:p w:rsidR="00D1776E" w:rsidP="00D1776E" w14:paraId="3D81BBCC" w14:textId="77777777">
      <w:pPr>
        <w:widowControl/>
        <w:rPr>
          <w:szCs w:val="22"/>
        </w:rPr>
      </w:pPr>
    </w:p>
    <w:p w:rsidR="00D1776E" w:rsidP="00D1776E" w14:paraId="350E6524" w14:textId="77777777">
      <w:pPr>
        <w:widowControl/>
        <w:rPr>
          <w:spacing w:val="-2"/>
        </w:rPr>
      </w:pPr>
      <w:r>
        <w:rPr>
          <w:szCs w:val="22"/>
        </w:rPr>
        <w:t>By the</w:t>
      </w:r>
      <w:r>
        <w:rPr>
          <w:spacing w:val="-2"/>
          <w:szCs w:val="22"/>
        </w:rPr>
        <w:t xml:space="preserve"> Chief, Policy and Licensing Division, Public Safety and Homeland Security Bureau:</w:t>
      </w:r>
    </w:p>
    <w:p w:rsidR="00D1776E" w:rsidP="00D1776E" w14:paraId="044ADC5D" w14:textId="77777777">
      <w:pPr>
        <w:widowControl/>
      </w:pPr>
    </w:p>
    <w:p w:rsidR="00C47F97" w:rsidP="44EAEB8B" w14:paraId="37C3A1B1" w14:textId="20B48427">
      <w:pPr>
        <w:pStyle w:val="ParaNum"/>
        <w:widowControl/>
        <w:tabs>
          <w:tab w:val="clear" w:pos="990"/>
          <w:tab w:val="num" w:pos="1440"/>
        </w:tabs>
        <w:ind w:left="0"/>
        <w:rPr>
          <w:szCs w:val="22"/>
        </w:rPr>
      </w:pPr>
      <w:r>
        <w:t xml:space="preserve">On </w:t>
      </w:r>
      <w:r w:rsidR="00156F54">
        <w:t>J</w:t>
      </w:r>
      <w:r w:rsidR="2D951B67">
        <w:t>uly 24, 2012, Tele</w:t>
      </w:r>
      <w:r w:rsidR="542F2DD8">
        <w:t>C</w:t>
      </w:r>
      <w:r w:rsidR="2D951B67">
        <w:t xml:space="preserve">ommunication Systems, Inc. </w:t>
      </w:r>
      <w:r w:rsidR="330D7FA5">
        <w:t xml:space="preserve">(TCS) </w:t>
      </w:r>
      <w:r w:rsidR="64F584BD">
        <w:t>f</w:t>
      </w:r>
      <w:r w:rsidR="2D951B67">
        <w:t xml:space="preserve">iled a </w:t>
      </w:r>
      <w:r w:rsidR="00192627">
        <w:t>P</w:t>
      </w:r>
      <w:r w:rsidR="2D951B67">
        <w:t>etition for Declaratory Ruling</w:t>
      </w:r>
      <w:r w:rsidR="772D65B2">
        <w:t xml:space="preserve"> seeking various remedies </w:t>
      </w:r>
      <w:r w:rsidR="00192627">
        <w:t xml:space="preserve">for asserted </w:t>
      </w:r>
      <w:r w:rsidRPr="3F081A49" w:rsidR="772D65B2">
        <w:t>patent infringement</w:t>
      </w:r>
      <w:r w:rsidR="00192627">
        <w:t xml:space="preserve">s by </w:t>
      </w:r>
      <w:r w:rsidRPr="3F081A49" w:rsidR="772D65B2">
        <w:t>providers of public safety, 9-1-1, and/or Next Generation 9-1-1 systems or services.</w:t>
      </w:r>
      <w:r>
        <w:rPr>
          <w:vertAlign w:val="superscript"/>
        </w:rPr>
        <w:footnoteReference w:id="3"/>
      </w:r>
      <w:bookmarkStart w:id="0" w:name="_Hlk2691948"/>
      <w:r w:rsidR="00AC418B">
        <w:t xml:space="preserve"> </w:t>
      </w:r>
      <w:r w:rsidR="00C56065">
        <w:t xml:space="preserve"> </w:t>
      </w:r>
      <w:r w:rsidR="006A2C26">
        <w:t xml:space="preserve">On </w:t>
      </w:r>
      <w:r w:rsidR="2DCC3465">
        <w:t>July 10, 2017</w:t>
      </w:r>
      <w:bookmarkEnd w:id="0"/>
      <w:r w:rsidR="00C000CE">
        <w:t xml:space="preserve">, </w:t>
      </w:r>
      <w:r w:rsidR="45D59006">
        <w:t xml:space="preserve">TCS </w:t>
      </w:r>
      <w:r w:rsidR="786BDBC0">
        <w:t xml:space="preserve">withdrew </w:t>
      </w:r>
      <w:r w:rsidR="00192627">
        <w:t>its</w:t>
      </w:r>
      <w:r w:rsidR="786BDBC0">
        <w:t xml:space="preserve"> petition.</w:t>
      </w:r>
      <w:r>
        <w:rPr>
          <w:rStyle w:val="FootnoteReference"/>
        </w:rPr>
        <w:footnoteReference w:id="4"/>
      </w:r>
      <w:r w:rsidR="006A2C26">
        <w:t xml:space="preserve"> </w:t>
      </w:r>
    </w:p>
    <w:p w:rsidR="00C47F97" w:rsidP="00D91FC9" w14:paraId="00EE2740" w14:textId="133DD24A">
      <w:pPr>
        <w:pStyle w:val="ParaNum"/>
        <w:widowControl/>
        <w:tabs>
          <w:tab w:val="clear" w:pos="990"/>
          <w:tab w:val="num" w:pos="1440"/>
        </w:tabs>
        <w:ind w:left="0"/>
        <w:rPr>
          <w:szCs w:val="22"/>
        </w:rPr>
      </w:pPr>
      <w:r>
        <w:t xml:space="preserve">Accordingly, IT IS ORDERED, pursuant to the authority of Sections 4(i) and 303(r) of the Communications Act of 1934, as amended, 47 U.S.C. §§ 154(i) and 303(r), </w:t>
      </w:r>
      <w:r w:rsidR="6B7C2713">
        <w:t xml:space="preserve">and </w:t>
      </w:r>
      <w:r w:rsidR="00192627">
        <w:t>s</w:t>
      </w:r>
      <w:r>
        <w:t>ection 1.</w:t>
      </w:r>
      <w:r w:rsidR="3D348CD3">
        <w:t>2</w:t>
      </w:r>
      <w:r>
        <w:t xml:space="preserve"> of the Commission’s Rules, 47 CFR §1.</w:t>
      </w:r>
      <w:r w:rsidR="52795B1E">
        <w:t>2</w:t>
      </w:r>
      <w:r w:rsidR="0074789A">
        <w:t xml:space="preserve">, </w:t>
      </w:r>
      <w:r>
        <w:t xml:space="preserve">that the Petition for </w:t>
      </w:r>
      <w:r w:rsidR="4B04C5D1">
        <w:t xml:space="preserve">Declaratory Ruling </w:t>
      </w:r>
      <w:r>
        <w:t xml:space="preserve">filed by </w:t>
      </w:r>
      <w:r w:rsidR="6A029543">
        <w:t xml:space="preserve">TeleCommunication Systems, Inc. </w:t>
      </w:r>
      <w:r>
        <w:t xml:space="preserve">on </w:t>
      </w:r>
      <w:r w:rsidR="73F53921">
        <w:t>July 24, 2012</w:t>
      </w:r>
      <w:r w:rsidR="00AC418B">
        <w:t>,</w:t>
      </w:r>
      <w:r>
        <w:t xml:space="preserve"> </w:t>
      </w:r>
      <w:r w:rsidR="27B924CE">
        <w:t xml:space="preserve">IS </w:t>
      </w:r>
      <w:r w:rsidR="00B6043B">
        <w:t>DISMISSED</w:t>
      </w:r>
      <w:r>
        <w:t>.</w:t>
      </w:r>
      <w:bookmarkStart w:id="1" w:name="co_tablefootnote_14_1"/>
      <w:bookmarkEnd w:id="1"/>
    </w:p>
    <w:p w:rsidR="00D25233" w:rsidRPr="00D25233" w:rsidP="00D91FC9" w14:paraId="4B646EFB" w14:textId="77777777">
      <w:pPr>
        <w:pStyle w:val="ParaNum"/>
        <w:widowControl/>
        <w:tabs>
          <w:tab w:val="clear" w:pos="990"/>
          <w:tab w:val="num" w:pos="1440"/>
        </w:tabs>
        <w:ind w:left="0"/>
      </w:pPr>
      <w:r>
        <w:t xml:space="preserve"> This action is taken under delegated authority pursuant to Sections 0.191 and 0.392 </w:t>
      </w:r>
      <w:r w:rsidR="00180B1F">
        <w:t>of the Commission’s Rules, 47 CFR</w:t>
      </w:r>
      <w:r>
        <w:t xml:space="preserve"> §§ 0.191, 0.392.  </w:t>
      </w:r>
    </w:p>
    <w:p w:rsidR="007C1329" w:rsidP="007C1329" w14:paraId="67027DE1" w14:textId="77777777">
      <w:pPr>
        <w:pStyle w:val="ParaNum"/>
        <w:numPr>
          <w:ilvl w:val="0"/>
          <w:numId w:val="0"/>
        </w:numPr>
        <w:ind w:firstLine="720"/>
      </w:pPr>
    </w:p>
    <w:p w:rsidR="00D1776E" w:rsidP="00D1776E" w14:paraId="65A41F37" w14:textId="77777777">
      <w:pPr>
        <w:pStyle w:val="ParaNum"/>
        <w:keepNext/>
        <w:keepLines/>
        <w:widowControl/>
        <w:numPr>
          <w:ilvl w:val="0"/>
          <w:numId w:val="0"/>
        </w:numPr>
        <w:spacing w:after="0"/>
        <w:ind w:left="3600" w:firstLine="720"/>
      </w:pPr>
      <w:r>
        <w:t xml:space="preserve">FEDERAL COMMUNICATIONS COMMISSION </w:t>
      </w:r>
    </w:p>
    <w:p w:rsidR="00D1776E" w:rsidP="00D1776E" w14:paraId="644E7232" w14:textId="77777777">
      <w:pPr>
        <w:pStyle w:val="ParaNum"/>
        <w:keepNext/>
        <w:keepLines/>
        <w:widowControl/>
        <w:numPr>
          <w:ilvl w:val="0"/>
          <w:numId w:val="0"/>
        </w:numPr>
        <w:spacing w:after="0"/>
        <w:ind w:left="720"/>
      </w:pPr>
    </w:p>
    <w:p w:rsidR="00D1776E" w:rsidP="00D1776E" w14:paraId="307FD39D" w14:textId="77777777">
      <w:pPr>
        <w:pStyle w:val="ParaNum"/>
        <w:keepNext/>
        <w:keepLines/>
        <w:widowControl/>
        <w:numPr>
          <w:ilvl w:val="0"/>
          <w:numId w:val="0"/>
        </w:numPr>
        <w:spacing w:after="0"/>
        <w:ind w:left="720"/>
      </w:pPr>
    </w:p>
    <w:p w:rsidR="00D1776E" w:rsidP="00D1776E" w14:paraId="32E5F3A5" w14:textId="77777777">
      <w:pPr>
        <w:pStyle w:val="ParaNum"/>
        <w:keepNext/>
        <w:keepLines/>
        <w:widowControl/>
        <w:numPr>
          <w:ilvl w:val="0"/>
          <w:numId w:val="0"/>
        </w:numPr>
        <w:spacing w:after="0"/>
        <w:ind w:left="720"/>
      </w:pPr>
    </w:p>
    <w:p w:rsidR="00D1776E" w:rsidP="00D1776E" w14:paraId="3AC0D0F7" w14:textId="77777777">
      <w:pPr>
        <w:pStyle w:val="ParaNum"/>
        <w:keepNext/>
        <w:keepLines/>
        <w:widowControl/>
        <w:numPr>
          <w:ilvl w:val="0"/>
          <w:numId w:val="0"/>
        </w:numPr>
        <w:spacing w:after="0"/>
        <w:ind w:left="720"/>
      </w:pPr>
    </w:p>
    <w:p w:rsidR="00D1776E" w:rsidP="00D1776E" w14:paraId="121D6D46" w14:textId="77777777">
      <w:pPr>
        <w:pStyle w:val="ParaNum"/>
        <w:keepNext/>
        <w:keepLines/>
        <w:widowControl/>
        <w:numPr>
          <w:ilvl w:val="0"/>
          <w:numId w:val="0"/>
        </w:numPr>
        <w:spacing w:after="0"/>
        <w:ind w:left="3600" w:firstLine="720"/>
      </w:pPr>
      <w:r>
        <w:t xml:space="preserve">Michael J. Wilhelm  </w:t>
      </w:r>
    </w:p>
    <w:p w:rsidR="00D1776E" w:rsidP="00D1776E" w14:paraId="0DF5CC3B" w14:textId="77777777">
      <w:pPr>
        <w:pStyle w:val="ParaNum"/>
        <w:keepNext/>
        <w:keepLines/>
        <w:widowControl/>
        <w:numPr>
          <w:ilvl w:val="0"/>
          <w:numId w:val="0"/>
        </w:numPr>
        <w:spacing w:after="0"/>
        <w:ind w:left="3600" w:firstLine="720"/>
      </w:pPr>
      <w:r>
        <w:t xml:space="preserve">Chief, Policy and Licensing Division </w:t>
      </w:r>
    </w:p>
    <w:p w:rsidR="00D1776E" w:rsidRPr="0074239C" w:rsidP="00D1776E" w14:paraId="29A8B6F2" w14:textId="77777777">
      <w:pPr>
        <w:pStyle w:val="ParaNum"/>
        <w:keepNext/>
        <w:keepLines/>
        <w:widowControl/>
        <w:numPr>
          <w:ilvl w:val="0"/>
          <w:numId w:val="0"/>
        </w:numPr>
        <w:spacing w:after="0"/>
        <w:ind w:left="3600" w:firstLine="720"/>
      </w:pPr>
      <w:r>
        <w:t>Public Safety and Homeland Security Bureau</w:t>
      </w:r>
    </w:p>
    <w:p w:rsidR="00D1776E" w:rsidRPr="00541919" w:rsidP="00D1776E" w14:paraId="487F2EA4" w14:textId="2F1E3331">
      <w:r>
        <w:t xml:space="preserve"> </w:t>
      </w:r>
    </w:p>
    <w:sectPr w:rsidSect="00D1776E">
      <w:headerReference w:type="even" r:id="rId5"/>
      <w:headerReference w:type="default" r:id="rId6"/>
      <w:footerReference w:type="even" r:id="rId7"/>
      <w:footerReference w:type="default" r:id="rId8"/>
      <w:headerReference w:type="first" r:id="rId9"/>
      <w:footerReference w:type="first" r:id="rId10"/>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12C1" w:rsidP="00D1776E" w14:paraId="593FD9F8" w14:textId="77777777">
    <w:pPr>
      <w:pStyle w:val="Footer"/>
      <w:framePr w:wrap="around" w:vAnchor="text" w:hAnchor="margin" w:xAlign="center" w:y="1"/>
    </w:pPr>
    <w:r>
      <w:fldChar w:fldCharType="begin"/>
    </w:r>
    <w:r>
      <w:instrText xml:space="preserve">PAGE  </w:instrText>
    </w:r>
    <w:r>
      <w:fldChar w:fldCharType="separate"/>
    </w:r>
    <w:r>
      <w:fldChar w:fldCharType="end"/>
    </w:r>
  </w:p>
  <w:p w:rsidR="006E12C1" w14:paraId="0199E26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12C1" w:rsidP="00D1776E" w14:paraId="78C171BF" w14:textId="77777777">
    <w:pPr>
      <w:pStyle w:val="Footer"/>
      <w:framePr w:wrap="around" w:vAnchor="text" w:hAnchor="margin" w:xAlign="center" w:y="1"/>
    </w:pPr>
    <w:r>
      <w:fldChar w:fldCharType="begin"/>
    </w:r>
    <w:r>
      <w:instrText xml:space="preserve">PAGE  </w:instrText>
    </w:r>
    <w:r>
      <w:fldChar w:fldCharType="separate"/>
    </w:r>
    <w:r w:rsidR="005949B1">
      <w:rPr>
        <w:noProof/>
      </w:rPr>
      <w:t>2</w:t>
    </w:r>
    <w:r>
      <w:fldChar w:fldCharType="end"/>
    </w:r>
  </w:p>
  <w:p w:rsidR="006E12C1" w14:paraId="3035B552"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12C1" w14:paraId="60CF219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F56C6" w14:paraId="3C81512D" w14:textId="77777777">
      <w:r>
        <w:separator/>
      </w:r>
    </w:p>
  </w:footnote>
  <w:footnote w:type="continuationSeparator" w:id="1">
    <w:p w:rsidR="00FF56C6" w:rsidP="00D1776E" w14:paraId="4303B504" w14:textId="77777777">
      <w:pPr>
        <w:spacing w:before="120"/>
        <w:rPr>
          <w:sz w:val="20"/>
        </w:rPr>
      </w:pPr>
      <w:r>
        <w:rPr>
          <w:sz w:val="20"/>
        </w:rPr>
        <w:t xml:space="preserve">(Continued from previous page)  </w:t>
      </w:r>
      <w:r>
        <w:rPr>
          <w:sz w:val="20"/>
        </w:rPr>
        <w:separator/>
      </w:r>
    </w:p>
  </w:footnote>
  <w:footnote w:type="continuationNotice" w:id="2">
    <w:p w:rsidR="00FF56C6" w:rsidP="00D1776E" w14:paraId="5218A41E" w14:textId="77777777">
      <w:pPr>
        <w:jc w:val="right"/>
        <w:rPr>
          <w:sz w:val="20"/>
        </w:rPr>
      </w:pPr>
    </w:p>
  </w:footnote>
  <w:footnote w:id="3">
    <w:p w:rsidR="00C47F97" w:rsidP="00C47F97" w14:paraId="2FC330BE" w14:textId="2734A29D">
      <w:pPr>
        <w:pStyle w:val="FootnoteText"/>
      </w:pPr>
      <w:r>
        <w:rPr>
          <w:rStyle w:val="FootnoteReference"/>
        </w:rPr>
        <w:footnoteRef/>
      </w:r>
      <w:r w:rsidR="44EAEB8B">
        <w:t xml:space="preserve"> </w:t>
      </w:r>
      <w:r w:rsidRPr="44EAEB8B" w:rsidR="44EAEB8B">
        <w:rPr>
          <w:i/>
          <w:iCs/>
        </w:rPr>
        <w:t>See</w:t>
      </w:r>
      <w:r w:rsidRPr="006A2C26" w:rsidR="44EAEB8B">
        <w:t xml:space="preserve"> </w:t>
      </w:r>
      <w:r w:rsidR="44EAEB8B">
        <w:t>Petition of Telecommunication Systems Inc. Petition for Declaratory Ruling and/or Rulemaking, GN Docket No. 11-117, WC Docket No. 05-196, PS Docket No. 11-153, PS Docket No. 10-255 (filed July 24, 2012)</w:t>
      </w:r>
      <w:r w:rsidRPr="006A2C26" w:rsidR="44EAEB8B">
        <w:t>.</w:t>
      </w:r>
    </w:p>
  </w:footnote>
  <w:footnote w:id="4">
    <w:p w:rsidR="006E12C1" w:rsidP="006A2C26" w14:paraId="6E31A8BF" w14:textId="5DBCDFBD">
      <w:pPr>
        <w:pStyle w:val="FootnoteText"/>
      </w:pPr>
      <w:r>
        <w:rPr>
          <w:rStyle w:val="FootnoteReference"/>
        </w:rPr>
        <w:footnoteRef/>
      </w:r>
      <w:r w:rsidR="44EAEB8B">
        <w:t xml:space="preserve"> </w:t>
      </w:r>
      <w:r w:rsidRPr="44EAEB8B" w:rsidR="44EAEB8B">
        <w:rPr>
          <w:i/>
          <w:iCs/>
        </w:rPr>
        <w:t xml:space="preserve">See </w:t>
      </w:r>
      <w:r w:rsidRPr="44EAEB8B" w:rsidR="44EAEB8B">
        <w:t>Letter, dated July 10, 2017 from Kim Robert Scovill, Esq., Vice President &amp; Assistant Secretary, Safety &amp; Security Technologies, Comtech Telecommunications Corp. (Parent Company of TeleCommunication Systems, Inc.) to Ms. Marlene H. Dortch, Secretary, Federal Communications Commission</w:t>
      </w:r>
      <w:r w:rsidR="44EAEB8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1EF6" w14:paraId="06A907B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12C1" w:rsidP="00D1776E" w14:paraId="23130107" w14:textId="7930C859">
    <w:pPr>
      <w:pStyle w:val="Header"/>
      <w:rPr>
        <w:b w:val="0"/>
      </w:rPr>
    </w:pPr>
    <w:r>
      <w:tab/>
      <w:t>Federal Communications Commission</w:t>
    </w:r>
    <w:r>
      <w:tab/>
      <w:t xml:space="preserve">DA </w:t>
    </w:r>
    <w:r w:rsidR="00E312EB">
      <w:t>20</w:t>
    </w:r>
    <w:r>
      <w:t>-</w:t>
    </w:r>
    <w:r w:rsidR="00E312EB">
      <w:t>XXX</w:t>
    </w:r>
  </w:p>
  <w:p w:rsidR="006E12C1" w14:paraId="2B1B1EF8"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6E12C1" w14:paraId="4A7FD720"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12C1" w:rsidP="00D1776E" w14:paraId="371A2AA2" w14:textId="4CBCEF72">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 xml:space="preserve">DA </w:t>
    </w:r>
    <w:r w:rsidR="00057694">
      <w:rPr>
        <w:spacing w:val="-2"/>
      </w:rPr>
      <w:t>20</w:t>
    </w:r>
    <w:r w:rsidRPr="00D5529C" w:rsidR="00D5529C">
      <w:rPr>
        <w:spacing w:val="-2"/>
      </w:rPr>
      <w:t>-</w:t>
    </w:r>
    <w:r w:rsidR="00A31EF6">
      <w:rPr>
        <w:spacing w:val="-2"/>
      </w:rPr>
      <w:t>1199</w:t>
    </w:r>
    <w:bookmarkStart w:id="2" w:name="_GoBack"/>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E7766D"/>
    <w:multiLevelType w:val="hybridMultilevel"/>
    <w:tmpl w:val="23A27A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D548B5F6"/>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61554C0"/>
    <w:multiLevelType w:val="hybridMultilevel"/>
    <w:tmpl w:val="48AC642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990"/>
        </w:tabs>
        <w:ind w:left="-90" w:firstLine="720"/>
      </w:pPr>
    </w:lvl>
  </w:abstractNum>
  <w:abstractNum w:abstractNumId="8">
    <w:nsid w:val="7937740F"/>
    <w:multiLevelType w:val="hybridMultilevel"/>
    <w:tmpl w:val="59FEEE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A8E7E55"/>
    <w:multiLevelType w:val="hybridMultilevel"/>
    <w:tmpl w:val="AC98E88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2"/>
  </w:num>
  <w:num w:numId="4">
    <w:abstractNumId w:val="7"/>
  </w:num>
  <w:num w:numId="5">
    <w:abstractNumId w:val="4"/>
  </w:num>
  <w:num w:numId="6">
    <w:abstractNumId w:val="6"/>
  </w:num>
  <w:num w:numId="7">
    <w:abstractNumId w:val="3"/>
  </w:num>
  <w:num w:numId="8">
    <w:abstractNumId w:val="1"/>
  </w:num>
  <w:num w:numId="9">
    <w:abstractNumId w:val="7"/>
    <w:lvlOverride w:ilvl="0">
      <w:startOverride w:val="1"/>
    </w:lvlOverride>
  </w:num>
  <w:num w:numId="10">
    <w:abstractNumId w:val="5"/>
  </w:num>
  <w:num w:numId="11">
    <w:abstractNumId w:val="9"/>
  </w:num>
  <w:num w:numId="12">
    <w:abstractNumId w:val="7"/>
    <w:lvlOverride w:ilvl="0">
      <w:startOverride w:val="1"/>
    </w:lvlOverride>
  </w:num>
  <w:num w:numId="13">
    <w:abstractNumId w:val="7"/>
  </w:num>
  <w:num w:numId="14">
    <w:abstractNumId w:val="7"/>
  </w:num>
  <w:num w:numId="15">
    <w:abstractNumId w:val="7"/>
  </w:num>
  <w:num w:numId="16">
    <w:abstractNumId w:val="7"/>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E88"/>
    <w:rsid w:val="0000076C"/>
    <w:rsid w:val="000172DA"/>
    <w:rsid w:val="00022061"/>
    <w:rsid w:val="00032387"/>
    <w:rsid w:val="00057694"/>
    <w:rsid w:val="000627E6"/>
    <w:rsid w:val="00067FA0"/>
    <w:rsid w:val="00072E75"/>
    <w:rsid w:val="000966B0"/>
    <w:rsid w:val="000B7F1D"/>
    <w:rsid w:val="000C1664"/>
    <w:rsid w:val="000D16F8"/>
    <w:rsid w:val="000D7E49"/>
    <w:rsid w:val="000E2F6E"/>
    <w:rsid w:val="000F2414"/>
    <w:rsid w:val="00102A6F"/>
    <w:rsid w:val="001111DE"/>
    <w:rsid w:val="001468C8"/>
    <w:rsid w:val="001500AD"/>
    <w:rsid w:val="00156F54"/>
    <w:rsid w:val="00180B1F"/>
    <w:rsid w:val="00182105"/>
    <w:rsid w:val="0018341B"/>
    <w:rsid w:val="001918FD"/>
    <w:rsid w:val="00192627"/>
    <w:rsid w:val="001A466C"/>
    <w:rsid w:val="001B17F4"/>
    <w:rsid w:val="001C745D"/>
    <w:rsid w:val="0020608A"/>
    <w:rsid w:val="002422D0"/>
    <w:rsid w:val="002617D6"/>
    <w:rsid w:val="0026677B"/>
    <w:rsid w:val="002706BB"/>
    <w:rsid w:val="00283183"/>
    <w:rsid w:val="00290717"/>
    <w:rsid w:val="002A641C"/>
    <w:rsid w:val="002D3939"/>
    <w:rsid w:val="002F55AB"/>
    <w:rsid w:val="00313CE4"/>
    <w:rsid w:val="00331655"/>
    <w:rsid w:val="00332304"/>
    <w:rsid w:val="0033239E"/>
    <w:rsid w:val="00334B43"/>
    <w:rsid w:val="00336420"/>
    <w:rsid w:val="00353407"/>
    <w:rsid w:val="00360C29"/>
    <w:rsid w:val="00367ED2"/>
    <w:rsid w:val="00375630"/>
    <w:rsid w:val="00376996"/>
    <w:rsid w:val="00385777"/>
    <w:rsid w:val="003B1661"/>
    <w:rsid w:val="003B2B20"/>
    <w:rsid w:val="003D5B02"/>
    <w:rsid w:val="003E2246"/>
    <w:rsid w:val="003F117A"/>
    <w:rsid w:val="00412E90"/>
    <w:rsid w:val="00417064"/>
    <w:rsid w:val="00435B47"/>
    <w:rsid w:val="00473471"/>
    <w:rsid w:val="004841B1"/>
    <w:rsid w:val="004871B0"/>
    <w:rsid w:val="00491049"/>
    <w:rsid w:val="004A505C"/>
    <w:rsid w:val="004C0F0B"/>
    <w:rsid w:val="004C125E"/>
    <w:rsid w:val="004D4D44"/>
    <w:rsid w:val="0050138B"/>
    <w:rsid w:val="00502C89"/>
    <w:rsid w:val="005063AC"/>
    <w:rsid w:val="0051690B"/>
    <w:rsid w:val="00522C30"/>
    <w:rsid w:val="00534C5B"/>
    <w:rsid w:val="00541919"/>
    <w:rsid w:val="00542A7A"/>
    <w:rsid w:val="005430D3"/>
    <w:rsid w:val="0055287F"/>
    <w:rsid w:val="00565013"/>
    <w:rsid w:val="0057229E"/>
    <w:rsid w:val="005902FB"/>
    <w:rsid w:val="005949B1"/>
    <w:rsid w:val="005979A4"/>
    <w:rsid w:val="005A1030"/>
    <w:rsid w:val="005A1154"/>
    <w:rsid w:val="005D2D0A"/>
    <w:rsid w:val="005F20D0"/>
    <w:rsid w:val="005F2CF7"/>
    <w:rsid w:val="005F300A"/>
    <w:rsid w:val="005F5184"/>
    <w:rsid w:val="00620A76"/>
    <w:rsid w:val="006271E5"/>
    <w:rsid w:val="00631322"/>
    <w:rsid w:val="00635CB7"/>
    <w:rsid w:val="0065218E"/>
    <w:rsid w:val="00657540"/>
    <w:rsid w:val="00686B67"/>
    <w:rsid w:val="0069354B"/>
    <w:rsid w:val="006A2C26"/>
    <w:rsid w:val="006D7C42"/>
    <w:rsid w:val="006E12C1"/>
    <w:rsid w:val="0070261D"/>
    <w:rsid w:val="007254F6"/>
    <w:rsid w:val="00730C18"/>
    <w:rsid w:val="0074058A"/>
    <w:rsid w:val="0074239C"/>
    <w:rsid w:val="0074789A"/>
    <w:rsid w:val="007C1329"/>
    <w:rsid w:val="007D0EB0"/>
    <w:rsid w:val="007F51FF"/>
    <w:rsid w:val="00806264"/>
    <w:rsid w:val="0083032A"/>
    <w:rsid w:val="00837779"/>
    <w:rsid w:val="008472FE"/>
    <w:rsid w:val="008603D8"/>
    <w:rsid w:val="00893FFA"/>
    <w:rsid w:val="008B0D95"/>
    <w:rsid w:val="008B4CB2"/>
    <w:rsid w:val="008B4F11"/>
    <w:rsid w:val="008C1263"/>
    <w:rsid w:val="008C58A2"/>
    <w:rsid w:val="0091252E"/>
    <w:rsid w:val="00934E9C"/>
    <w:rsid w:val="00955BDB"/>
    <w:rsid w:val="009B6DD7"/>
    <w:rsid w:val="009E3F43"/>
    <w:rsid w:val="009F091F"/>
    <w:rsid w:val="00A01737"/>
    <w:rsid w:val="00A06D9A"/>
    <w:rsid w:val="00A30813"/>
    <w:rsid w:val="00A31EF6"/>
    <w:rsid w:val="00A56FF4"/>
    <w:rsid w:val="00A5717C"/>
    <w:rsid w:val="00A71740"/>
    <w:rsid w:val="00A73964"/>
    <w:rsid w:val="00A90496"/>
    <w:rsid w:val="00AA1AC5"/>
    <w:rsid w:val="00AA5D97"/>
    <w:rsid w:val="00AB27A8"/>
    <w:rsid w:val="00AC418B"/>
    <w:rsid w:val="00AE550C"/>
    <w:rsid w:val="00B02953"/>
    <w:rsid w:val="00B177EE"/>
    <w:rsid w:val="00B2146C"/>
    <w:rsid w:val="00B31158"/>
    <w:rsid w:val="00B33A84"/>
    <w:rsid w:val="00B47253"/>
    <w:rsid w:val="00B55654"/>
    <w:rsid w:val="00B6043B"/>
    <w:rsid w:val="00B73F95"/>
    <w:rsid w:val="00B77963"/>
    <w:rsid w:val="00BB324A"/>
    <w:rsid w:val="00BD0AB4"/>
    <w:rsid w:val="00BD7C00"/>
    <w:rsid w:val="00BE0AD4"/>
    <w:rsid w:val="00BE0E9C"/>
    <w:rsid w:val="00BE5FF7"/>
    <w:rsid w:val="00BE72E8"/>
    <w:rsid w:val="00C000CE"/>
    <w:rsid w:val="00C122BA"/>
    <w:rsid w:val="00C23EFD"/>
    <w:rsid w:val="00C34E88"/>
    <w:rsid w:val="00C47F97"/>
    <w:rsid w:val="00C550CB"/>
    <w:rsid w:val="00C55158"/>
    <w:rsid w:val="00C56065"/>
    <w:rsid w:val="00CB7BA8"/>
    <w:rsid w:val="00CC08C3"/>
    <w:rsid w:val="00CC2FE5"/>
    <w:rsid w:val="00CE5A4A"/>
    <w:rsid w:val="00CE6D95"/>
    <w:rsid w:val="00D1776E"/>
    <w:rsid w:val="00D25233"/>
    <w:rsid w:val="00D27629"/>
    <w:rsid w:val="00D46F02"/>
    <w:rsid w:val="00D5529C"/>
    <w:rsid w:val="00D56C84"/>
    <w:rsid w:val="00D73F79"/>
    <w:rsid w:val="00D82FA8"/>
    <w:rsid w:val="00D83129"/>
    <w:rsid w:val="00D84DDE"/>
    <w:rsid w:val="00D84EAB"/>
    <w:rsid w:val="00D91FC9"/>
    <w:rsid w:val="00D9457D"/>
    <w:rsid w:val="00D95C5C"/>
    <w:rsid w:val="00DD06ED"/>
    <w:rsid w:val="00DD4EE3"/>
    <w:rsid w:val="00DE3CE0"/>
    <w:rsid w:val="00DF1548"/>
    <w:rsid w:val="00DF7031"/>
    <w:rsid w:val="00E00C84"/>
    <w:rsid w:val="00E10041"/>
    <w:rsid w:val="00E25A31"/>
    <w:rsid w:val="00E312EB"/>
    <w:rsid w:val="00E35535"/>
    <w:rsid w:val="00E4589A"/>
    <w:rsid w:val="00E46727"/>
    <w:rsid w:val="00E61511"/>
    <w:rsid w:val="00E65A74"/>
    <w:rsid w:val="00E728B7"/>
    <w:rsid w:val="00E944ED"/>
    <w:rsid w:val="00EA4277"/>
    <w:rsid w:val="00EB00ED"/>
    <w:rsid w:val="00EC35D2"/>
    <w:rsid w:val="00EC5C9A"/>
    <w:rsid w:val="00ED06EC"/>
    <w:rsid w:val="00EE2054"/>
    <w:rsid w:val="00EE462C"/>
    <w:rsid w:val="00EE4E42"/>
    <w:rsid w:val="00F01C9D"/>
    <w:rsid w:val="00F214EB"/>
    <w:rsid w:val="00F22942"/>
    <w:rsid w:val="00F3118E"/>
    <w:rsid w:val="00F73872"/>
    <w:rsid w:val="00F773BC"/>
    <w:rsid w:val="00F82580"/>
    <w:rsid w:val="00F831E8"/>
    <w:rsid w:val="00F843AB"/>
    <w:rsid w:val="00F92223"/>
    <w:rsid w:val="00F9283D"/>
    <w:rsid w:val="00FB7DFE"/>
    <w:rsid w:val="00FC26CE"/>
    <w:rsid w:val="00FC5F51"/>
    <w:rsid w:val="00FD2111"/>
    <w:rsid w:val="00FF56C6"/>
    <w:rsid w:val="02BA9900"/>
    <w:rsid w:val="075A9980"/>
    <w:rsid w:val="0B0585BF"/>
    <w:rsid w:val="0F6D444F"/>
    <w:rsid w:val="1633CA88"/>
    <w:rsid w:val="1D2A19CA"/>
    <w:rsid w:val="1ECA563B"/>
    <w:rsid w:val="226CA8E0"/>
    <w:rsid w:val="235B6B0C"/>
    <w:rsid w:val="24488D1B"/>
    <w:rsid w:val="266C4855"/>
    <w:rsid w:val="27B924CE"/>
    <w:rsid w:val="2D951B67"/>
    <w:rsid w:val="2DCC3465"/>
    <w:rsid w:val="2E807C44"/>
    <w:rsid w:val="330D7FA5"/>
    <w:rsid w:val="342F9440"/>
    <w:rsid w:val="3D348CD3"/>
    <w:rsid w:val="3F081A49"/>
    <w:rsid w:val="3F352E7C"/>
    <w:rsid w:val="41FDFD3F"/>
    <w:rsid w:val="43243DB0"/>
    <w:rsid w:val="44EAEB8B"/>
    <w:rsid w:val="45D59006"/>
    <w:rsid w:val="475AB9E2"/>
    <w:rsid w:val="4797CB82"/>
    <w:rsid w:val="49D18194"/>
    <w:rsid w:val="4B04C5D1"/>
    <w:rsid w:val="4CCA23D7"/>
    <w:rsid w:val="505AF22C"/>
    <w:rsid w:val="52795B1E"/>
    <w:rsid w:val="53113883"/>
    <w:rsid w:val="542F2DD8"/>
    <w:rsid w:val="55C5E42F"/>
    <w:rsid w:val="5F3E89AB"/>
    <w:rsid w:val="61D09556"/>
    <w:rsid w:val="64F584BD"/>
    <w:rsid w:val="6741DA62"/>
    <w:rsid w:val="69DF6D0C"/>
    <w:rsid w:val="6A029543"/>
    <w:rsid w:val="6B7C2713"/>
    <w:rsid w:val="6C319344"/>
    <w:rsid w:val="6FD34575"/>
    <w:rsid w:val="7354016B"/>
    <w:rsid w:val="73F53921"/>
    <w:rsid w:val="772D65B2"/>
    <w:rsid w:val="786BDBC0"/>
    <w:rsid w:val="7A53BB59"/>
    <w:rsid w:val="7B1E0DD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881B7FBD-C11F-4609-B029-379A63EF2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919"/>
    <w:pPr>
      <w:widowControl w:val="0"/>
    </w:pPr>
    <w:rPr>
      <w:snapToGrid w:val="0"/>
      <w:kern w:val="28"/>
      <w:sz w:val="22"/>
    </w:rPr>
  </w:style>
  <w:style w:type="paragraph" w:styleId="Heading1">
    <w:name w:val="heading 1"/>
    <w:basedOn w:val="Normal"/>
    <w:next w:val="ParaNum"/>
    <w:qFormat/>
    <w:rsid w:val="00626EB6"/>
    <w:pPr>
      <w:keepNext/>
      <w:numPr>
        <w:numId w:val="5"/>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5"/>
      </w:numPr>
      <w:spacing w:after="120"/>
      <w:outlineLvl w:val="1"/>
    </w:pPr>
    <w:rPr>
      <w:b/>
    </w:rPr>
  </w:style>
  <w:style w:type="paragraph" w:styleId="Heading3">
    <w:name w:val="heading 3"/>
    <w:basedOn w:val="Normal"/>
    <w:next w:val="ParaNum"/>
    <w:qFormat/>
    <w:rsid w:val="00BA6196"/>
    <w:pPr>
      <w:keepNext/>
      <w:numPr>
        <w:ilvl w:val="2"/>
        <w:numId w:val="5"/>
      </w:numPr>
      <w:tabs>
        <w:tab w:val="left" w:pos="2160"/>
      </w:tabs>
      <w:spacing w:after="120"/>
      <w:outlineLvl w:val="2"/>
    </w:pPr>
    <w:rPr>
      <w:b/>
    </w:rPr>
  </w:style>
  <w:style w:type="paragraph" w:styleId="Heading4">
    <w:name w:val="heading 4"/>
    <w:basedOn w:val="Normal"/>
    <w:next w:val="ParaNum"/>
    <w:qFormat/>
    <w:rsid w:val="00C426B1"/>
    <w:pPr>
      <w:keepNext/>
      <w:numPr>
        <w:ilvl w:val="3"/>
        <w:numId w:val="5"/>
      </w:numPr>
      <w:tabs>
        <w:tab w:val="left" w:pos="2880"/>
      </w:tabs>
      <w:spacing w:after="120"/>
      <w:outlineLvl w:val="3"/>
    </w:pPr>
    <w:rPr>
      <w:b/>
    </w:rPr>
  </w:style>
  <w:style w:type="paragraph" w:styleId="Heading5">
    <w:name w:val="heading 5"/>
    <w:basedOn w:val="Normal"/>
    <w:next w:val="ParaNum"/>
    <w:qFormat/>
    <w:rsid w:val="00511968"/>
    <w:pPr>
      <w:keepNext/>
      <w:numPr>
        <w:ilvl w:val="4"/>
        <w:numId w:val="5"/>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5"/>
      </w:numPr>
      <w:tabs>
        <w:tab w:val="left" w:pos="4320"/>
      </w:tabs>
      <w:spacing w:after="120"/>
      <w:outlineLvl w:val="5"/>
    </w:pPr>
    <w:rPr>
      <w:b/>
    </w:rPr>
  </w:style>
  <w:style w:type="paragraph" w:styleId="Heading7">
    <w:name w:val="heading 7"/>
    <w:basedOn w:val="Normal"/>
    <w:next w:val="ParaNum"/>
    <w:qFormat/>
    <w:rsid w:val="00036039"/>
    <w:pPr>
      <w:numPr>
        <w:ilvl w:val="6"/>
        <w:numId w:val="5"/>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5"/>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E07225"/>
    <w:pPr>
      <w:numPr>
        <w:numId w:val="4"/>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fn"/>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rsid w:val="00541919"/>
  </w:style>
  <w:style w:type="paragraph" w:styleId="BalloonText">
    <w:name w:val="Balloon Text"/>
    <w:basedOn w:val="Normal"/>
    <w:link w:val="BalloonTextChar"/>
    <w:rsid w:val="00A9605F"/>
    <w:rPr>
      <w:rFonts w:ascii="Segoe UI" w:hAnsi="Segoe UI" w:cs="Segoe UI"/>
      <w:sz w:val="18"/>
      <w:szCs w:val="18"/>
    </w:rPr>
  </w:style>
  <w:style w:type="character" w:customStyle="1" w:styleId="BalloonTextChar">
    <w:name w:val="Balloon Text Char"/>
    <w:basedOn w:val="DefaultParagraphFont"/>
    <w:link w:val="BalloonText"/>
    <w:rsid w:val="00A9605F"/>
    <w:rPr>
      <w:rFonts w:ascii="Segoe UI" w:hAnsi="Segoe UI" w:cs="Segoe UI"/>
      <w:snapToGrid w:val="0"/>
      <w:kern w:val="28"/>
      <w:sz w:val="18"/>
      <w:szCs w:val="18"/>
    </w:rPr>
  </w:style>
  <w:style w:type="character" w:styleId="CommentReference">
    <w:name w:val="annotation reference"/>
    <w:basedOn w:val="DefaultParagraphFont"/>
    <w:rsid w:val="00DF7031"/>
    <w:rPr>
      <w:sz w:val="16"/>
      <w:szCs w:val="16"/>
    </w:rPr>
  </w:style>
  <w:style w:type="paragraph" w:styleId="CommentText">
    <w:name w:val="annotation text"/>
    <w:basedOn w:val="Normal"/>
    <w:link w:val="CommentTextChar"/>
    <w:rsid w:val="00DF7031"/>
    <w:rPr>
      <w:sz w:val="20"/>
    </w:rPr>
  </w:style>
  <w:style w:type="character" w:customStyle="1" w:styleId="CommentTextChar">
    <w:name w:val="Comment Text Char"/>
    <w:basedOn w:val="DefaultParagraphFont"/>
    <w:link w:val="CommentText"/>
    <w:rsid w:val="00DF7031"/>
    <w:rPr>
      <w:snapToGrid w:val="0"/>
      <w:kern w:val="28"/>
    </w:rPr>
  </w:style>
  <w:style w:type="paragraph" w:styleId="CommentSubject">
    <w:name w:val="annotation subject"/>
    <w:basedOn w:val="CommentText"/>
    <w:next w:val="CommentText"/>
    <w:link w:val="CommentSubjectChar"/>
    <w:rsid w:val="00DF7031"/>
    <w:rPr>
      <w:b/>
      <w:bCs/>
    </w:rPr>
  </w:style>
  <w:style w:type="character" w:customStyle="1" w:styleId="CommentSubjectChar">
    <w:name w:val="Comment Subject Char"/>
    <w:basedOn w:val="CommentTextChar"/>
    <w:link w:val="CommentSubject"/>
    <w:rsid w:val="00DF7031"/>
    <w:rPr>
      <w:b/>
      <w:bCs/>
      <w:snapToGrid w:val="0"/>
      <w:kern w:val="28"/>
    </w:rPr>
  </w:style>
  <w:style w:type="paragraph" w:styleId="Revision">
    <w:name w:val="Revision"/>
    <w:hidden/>
    <w:uiPriority w:val="99"/>
    <w:semiHidden/>
    <w:rsid w:val="00DF7031"/>
    <w:rPr>
      <w:snapToGrid w:val="0"/>
      <w:kern w:val="28"/>
      <w:sz w:val="22"/>
    </w:rPr>
  </w:style>
  <w:style w:type="character" w:customStyle="1" w:styleId="ParaNumChar">
    <w:name w:val="ParaNum Char"/>
    <w:link w:val="ParaNum"/>
    <w:uiPriority w:val="99"/>
    <w:locked/>
    <w:rsid w:val="00C47F97"/>
    <w:rPr>
      <w:snapToGrid w:val="0"/>
      <w:kern w:val="28"/>
      <w:sz w:val="22"/>
    </w:rPr>
  </w:style>
  <w:style w:type="character" w:styleId="FollowedHyperlink">
    <w:name w:val="FollowedHyperlink"/>
    <w:basedOn w:val="DefaultParagraphFont"/>
    <w:rsid w:val="00631322"/>
    <w:rPr>
      <w:color w:val="954F72" w:themeColor="followedHyperlink"/>
      <w:u w:val="single"/>
    </w:rPr>
  </w:style>
  <w:style w:type="character" w:customStyle="1" w:styleId="UnresolvedMention1">
    <w:name w:val="Unresolved Mention1"/>
    <w:basedOn w:val="DefaultParagraphFont"/>
    <w:uiPriority w:val="99"/>
    <w:semiHidden/>
    <w:unhideWhenUsed/>
    <w:rsid w:val="0074789A"/>
    <w:rPr>
      <w:color w:val="808080"/>
      <w:shd w:val="clear" w:color="auto" w:fill="E6E6E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