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6076B9" w:rsidP="007D67D9" w14:paraId="6E8489B1" w14:textId="3A2C9436">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E34EA0">
        <w:rPr>
          <w:b/>
          <w:szCs w:val="22"/>
        </w:rPr>
        <w:t>0-</w:t>
      </w:r>
      <w:r w:rsidR="00EF2976">
        <w:rPr>
          <w:b/>
          <w:szCs w:val="22"/>
        </w:rPr>
        <w:t>1225</w:t>
      </w:r>
    </w:p>
    <w:p w:rsidR="006076B9" w:rsidP="007D67D9" w14:paraId="6DA34BF3" w14:textId="29468A5A">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48697E">
        <w:rPr>
          <w:b/>
          <w:szCs w:val="22"/>
        </w:rPr>
        <w:t>October</w:t>
      </w:r>
      <w:r w:rsidR="0006712A">
        <w:rPr>
          <w:b/>
          <w:szCs w:val="22"/>
        </w:rPr>
        <w:t xml:space="preserve"> </w:t>
      </w:r>
      <w:r w:rsidR="0048697E">
        <w:rPr>
          <w:b/>
          <w:szCs w:val="22"/>
        </w:rPr>
        <w:t>1</w:t>
      </w:r>
      <w:r w:rsidR="0006712A">
        <w:rPr>
          <w:b/>
          <w:szCs w:val="22"/>
        </w:rPr>
        <w:t>5</w:t>
      </w:r>
      <w:r w:rsidR="00064C34">
        <w:rPr>
          <w:b/>
          <w:szCs w:val="22"/>
        </w:rPr>
        <w:t>,</w:t>
      </w:r>
      <w:r w:rsidR="009642E4">
        <w:rPr>
          <w:b/>
          <w:szCs w:val="22"/>
        </w:rPr>
        <w:t xml:space="preserve"> </w:t>
      </w:r>
      <w:r>
        <w:rPr>
          <w:b/>
          <w:szCs w:val="22"/>
        </w:rPr>
        <w:t>20</w:t>
      </w:r>
      <w:r w:rsidR="00064C34">
        <w:rPr>
          <w:b/>
          <w:szCs w:val="22"/>
        </w:rPr>
        <w:t>20</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16B91A0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00BF004B">
        <w:rPr>
          <w:b/>
          <w:kern w:val="0"/>
          <w:szCs w:val="22"/>
        </w:rPr>
        <w:t xml:space="preserve">AND/OR INTERCONNECTED VOIP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F7999" w:rsidP="008B027B" w14:paraId="17FC5072" w14:textId="62DB5FC4">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0364C6">
        <w:rPr>
          <w:b/>
          <w:kern w:val="0"/>
          <w:szCs w:val="22"/>
        </w:rPr>
        <w:t>20-</w:t>
      </w:r>
      <w:r w:rsidR="0006712A">
        <w:rPr>
          <w:b/>
          <w:kern w:val="0"/>
          <w:szCs w:val="22"/>
        </w:rPr>
        <w:t>3</w:t>
      </w:r>
      <w:r w:rsidR="0048697E">
        <w:rPr>
          <w:b/>
          <w:kern w:val="0"/>
          <w:szCs w:val="22"/>
        </w:rPr>
        <w:t>27 &amp;</w:t>
      </w:r>
      <w:r w:rsidR="00963D8C">
        <w:rPr>
          <w:b/>
          <w:kern w:val="0"/>
          <w:szCs w:val="22"/>
        </w:rPr>
        <w:t xml:space="preserve"> 20-</w:t>
      </w:r>
      <w:r w:rsidR="0006712A">
        <w:rPr>
          <w:b/>
          <w:kern w:val="0"/>
          <w:szCs w:val="22"/>
        </w:rPr>
        <w:t>3</w:t>
      </w:r>
      <w:r w:rsidR="0048697E">
        <w:rPr>
          <w:b/>
          <w:kern w:val="0"/>
          <w:szCs w:val="22"/>
        </w:rPr>
        <w:t>29</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4481FF1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06712A">
        <w:rPr>
          <w:b/>
          <w:kern w:val="0"/>
          <w:szCs w:val="22"/>
        </w:rPr>
        <w:t xml:space="preserve">October </w:t>
      </w:r>
      <w:r w:rsidR="0048697E">
        <w:rPr>
          <w:b/>
          <w:kern w:val="0"/>
          <w:szCs w:val="22"/>
        </w:rPr>
        <w:t>30</w:t>
      </w:r>
      <w:r w:rsidR="00F06FF4">
        <w:rPr>
          <w:b/>
          <w:kern w:val="0"/>
          <w:szCs w:val="22"/>
        </w:rPr>
        <w:t>,</w:t>
      </w:r>
      <w:r w:rsidR="00FA0AFD">
        <w:rPr>
          <w:b/>
          <w:kern w:val="0"/>
          <w:szCs w:val="22"/>
        </w:rPr>
        <w:t xml:space="preserve"> 20</w:t>
      </w:r>
      <w:r w:rsidR="00F06FF4">
        <w:rPr>
          <w:b/>
          <w:kern w:val="0"/>
          <w:szCs w:val="22"/>
        </w:rPr>
        <w:t>20</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14:paraId="1FE9CD7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307449" w:rsidP="00D56232" w14:paraId="4A6BE465" w14:textId="4701670E">
      <w:pPr>
        <w:autoSpaceDE w:val="0"/>
        <w:autoSpaceDN w:val="0"/>
        <w:adjustRightInd w:val="0"/>
        <w:rPr>
          <w:rFonts w:eastAsia="MS Mincho"/>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727671">
        <w:rPr>
          <w:rFonts w:eastAsia="MS Mincho"/>
          <w:b/>
          <w:szCs w:val="22"/>
        </w:rPr>
        <w:t>November 15</w:t>
      </w:r>
      <w:r w:rsidR="00731D8D">
        <w:rPr>
          <w:rFonts w:eastAsia="MS Mincho"/>
          <w:b/>
          <w:szCs w:val="22"/>
        </w:rPr>
        <w:t>,</w:t>
      </w:r>
      <w:r w:rsidRPr="00A76B63" w:rsidR="0033443B">
        <w:rPr>
          <w:rFonts w:eastAsia="MS Mincho"/>
          <w:b/>
          <w:szCs w:val="22"/>
        </w:rPr>
        <w:t xml:space="preserve"> 20</w:t>
      </w:r>
      <w:r w:rsidR="008C6752">
        <w:rPr>
          <w:rFonts w:eastAsia="MS Mincho"/>
          <w:b/>
          <w:szCs w:val="22"/>
        </w:rPr>
        <w:t>20</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w:t>
      </w:r>
    </w:p>
    <w:p w:rsidR="00307449" w:rsidP="00D56232" w14:paraId="4E087FB7" w14:textId="77777777">
      <w:pPr>
        <w:autoSpaceDE w:val="0"/>
        <w:autoSpaceDN w:val="0"/>
        <w:adjustRightInd w:val="0"/>
        <w:rPr>
          <w:rFonts w:eastAsia="MS Mincho"/>
          <w:szCs w:val="22"/>
        </w:rPr>
      </w:pPr>
    </w:p>
    <w:p w:rsidR="000B013D" w:rsidP="00D56232" w14:paraId="677BCA55" w14:textId="2825D27B">
      <w:pPr>
        <w:autoSpaceDE w:val="0"/>
        <w:autoSpaceDN w:val="0"/>
        <w:adjustRightInd w:val="0"/>
        <w:rPr>
          <w:spacing w:val="-3"/>
          <w:szCs w:val="22"/>
        </w:rPr>
      </w:pPr>
      <w:r>
        <w:rPr>
          <w:rFonts w:eastAsia="MS Mincho"/>
          <w:szCs w:val="22"/>
        </w:rPr>
        <w:t xml:space="preserve">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 xml:space="preserve">or judicial review of the Commission’s </w:t>
      </w:r>
      <w:r w:rsidRPr="00792917" w:rsidR="00792917">
        <w:rPr>
          <w:rFonts w:eastAsia="MS Mincho"/>
          <w:szCs w:val="22"/>
        </w:rPr>
        <w:t>decision</w:t>
      </w:r>
      <w:r w:rsidR="00F92C2C">
        <w:rPr>
          <w:rFonts w:eastAsia="MS Mincho"/>
          <w:szCs w:val="22"/>
        </w:rPr>
        <w:t>(s)</w:t>
      </w:r>
      <w:r w:rsidRPr="00792917" w:rsidR="00792917">
        <w:rPr>
          <w:rFonts w:eastAsia="MS Mincho"/>
          <w:szCs w:val="22"/>
        </w:rPr>
        <w:t>, the date of “public notice” shall be the latter of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345F4EC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06712A">
        <w:rPr>
          <w:b/>
          <w:szCs w:val="22"/>
        </w:rPr>
        <w:t xml:space="preserve">October </w:t>
      </w:r>
      <w:r w:rsidR="0048697E">
        <w:rPr>
          <w:b/>
          <w:szCs w:val="22"/>
        </w:rPr>
        <w:t>30</w:t>
      </w:r>
      <w:r w:rsidR="00350315">
        <w:rPr>
          <w:b/>
          <w:szCs w:val="22"/>
        </w:rPr>
        <w:t xml:space="preserve">, </w:t>
      </w:r>
      <w:r w:rsidR="00FA0AFD">
        <w:rPr>
          <w:b/>
          <w:szCs w:val="22"/>
        </w:rPr>
        <w:t>20</w:t>
      </w:r>
      <w:r w:rsidR="00064C34">
        <w:rPr>
          <w:b/>
          <w:szCs w:val="22"/>
        </w:rPr>
        <w:t>20</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6813D0C7" w14:textId="080A6C4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w:t>
      </w:r>
      <w:r w:rsidRPr="00C0741A" w:rsidR="00C0741A">
        <w:rPr>
          <w:szCs w:val="22"/>
        </w:rPr>
        <w:t>If more than one docket or rulemaking number appears in the caption of this proceeding, filers must submit one additional copy for each additional docket or rulemaking number.</w:t>
      </w:r>
      <w:r w:rsidR="00C0741A">
        <w:rPr>
          <w:szCs w:val="22"/>
        </w:rPr>
        <w:t xml:space="preserve">  </w:t>
      </w:r>
      <w:r>
        <w:rPr>
          <w:szCs w:val="22"/>
        </w:rPr>
        <w:t>Filings can be sent by commercial overnight courier or by first-class or overnight U.S. Postal Service mail.</w:t>
      </w:r>
      <w:r>
        <w:rPr>
          <w:snapToGrid w:val="0"/>
          <w:kern w:val="28"/>
          <w:szCs w:val="22"/>
          <w:vertAlign w:val="superscript"/>
        </w:rPr>
        <w:footnoteReference w:id="7"/>
      </w:r>
      <w:r>
        <w:rPr>
          <w:szCs w:val="22"/>
        </w:rPr>
        <w:t xml:space="preserve">  All filings must be addressed to the Commission’s Secretary, Office of the Secretary, Federal Communications Commission.  </w:t>
      </w:r>
      <w:r w:rsidRPr="00EF493C" w:rsidR="00EF493C">
        <w:rPr>
          <w:szCs w:val="22"/>
        </w:rPr>
        <w:t>Commercial overnight mail (other than U.S. Postal Service Express Mail and Priority Mail) must be sent to 9050 Junction Drive, Annapolis Junction, MD 20701.</w:t>
      </w:r>
      <w:r w:rsidR="00EF493C">
        <w:rPr>
          <w:szCs w:val="22"/>
        </w:rPr>
        <w:t xml:space="preserve">  </w:t>
      </w:r>
      <w:r>
        <w:rPr>
          <w:szCs w:val="22"/>
        </w:rPr>
        <w:t>U.S. Postal Service first-class, Express, and Priority mail must be addressed to 445 12th Street, S.W., Washington, D.C. 20554.</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w:t>
      </w:r>
      <w:r>
        <w:t xml:space="preserve">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5EBF3C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6" w:history="1">
        <w:r w:rsidRPr="00545B81" w:rsidR="00FA7D9F">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0DA288F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6B612F" w:rsidP="00601007" w14:paraId="06A18541" w14:textId="1B67133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p>
    <w:p w:rsidR="003C46D7" w:rsidRPr="003C46D7" w:rsidP="003C46D7" w14:paraId="346B156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1"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C72AC7" w:rsidRPr="002849DA" w:rsidP="002849DA" w14:paraId="41613840" w14:textId="580FFC7A">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72AC7">
        <w:rPr>
          <w:b/>
          <w:szCs w:val="22"/>
        </w:rPr>
        <w:t xml:space="preserve">Applicant(s):  </w:t>
      </w:r>
      <w:r w:rsidRPr="0048697E" w:rsidR="0048697E">
        <w:rPr>
          <w:b/>
          <w:szCs w:val="22"/>
        </w:rPr>
        <w:t>AT&amp;T Services, Inc., on behalf of its affiliate, AT&amp;T Corp.</w:t>
      </w:r>
    </w:p>
    <w:p w:rsidR="00C72AC7" w:rsidRPr="00C72AC7" w:rsidP="002849DA" w14:paraId="2C899D04" w14:textId="663759B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72AC7">
        <w:rPr>
          <w:b/>
          <w:szCs w:val="22"/>
        </w:rPr>
        <w:t>WC Docket No. 20-</w:t>
      </w:r>
      <w:r w:rsidR="0006712A">
        <w:rPr>
          <w:b/>
          <w:szCs w:val="22"/>
        </w:rPr>
        <w:t>3</w:t>
      </w:r>
      <w:r w:rsidR="0048697E">
        <w:rPr>
          <w:b/>
          <w:szCs w:val="22"/>
        </w:rPr>
        <w:t>27</w:t>
      </w:r>
      <w:r w:rsidRPr="00C72AC7">
        <w:rPr>
          <w:b/>
          <w:szCs w:val="22"/>
        </w:rPr>
        <w:t>, Comp. Pol. File No. 16</w:t>
      </w:r>
      <w:r w:rsidR="0006712A">
        <w:rPr>
          <w:b/>
          <w:szCs w:val="22"/>
        </w:rPr>
        <w:t>4</w:t>
      </w:r>
      <w:r w:rsidR="0048697E">
        <w:rPr>
          <w:b/>
          <w:szCs w:val="22"/>
        </w:rPr>
        <w:t>8</w:t>
      </w:r>
    </w:p>
    <w:p w:rsidR="00C72AC7" w:rsidRPr="00C72AC7" w:rsidP="002849DA" w14:paraId="36597C98" w14:textId="423C894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72AC7">
        <w:rPr>
          <w:b/>
          <w:szCs w:val="22"/>
        </w:rPr>
        <w:t>Link –</w:t>
      </w:r>
      <w:r w:rsidR="00B4724F">
        <w:rPr>
          <w:b/>
          <w:szCs w:val="22"/>
        </w:rPr>
        <w:t xml:space="preserve"> </w:t>
      </w:r>
      <w:hyperlink r:id="rId8" w:history="1">
        <w:r w:rsidRPr="00B4724F" w:rsidR="00B4724F">
          <w:rPr>
            <w:rStyle w:val="Hyperlink"/>
            <w:bCs/>
            <w:szCs w:val="22"/>
          </w:rPr>
          <w:t>https://www.fcc.gov/ecfs/search/filings?proceedings_name=20-327&amp;sort=date_disseminated,DESC</w:t>
        </w:r>
      </w:hyperlink>
    </w:p>
    <w:p w:rsidR="00C72AC7" w:rsidRPr="0006712A" w:rsidP="0048697E" w14:paraId="220D9A67" w14:textId="64D480D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C72AC7">
        <w:rPr>
          <w:b/>
          <w:szCs w:val="22"/>
        </w:rPr>
        <w:t xml:space="preserve">Affected Service(s) – </w:t>
      </w:r>
      <w:r w:rsidRPr="0048697E" w:rsidR="0048697E">
        <w:rPr>
          <w:bCs/>
          <w:szCs w:val="22"/>
        </w:rPr>
        <w:t>AT&amp;T Residential</w:t>
      </w:r>
      <w:r w:rsidRPr="0048697E" w:rsidR="0048697E">
        <w:rPr>
          <w:bCs/>
          <w:szCs w:val="22"/>
        </w:rPr>
        <w:t xml:space="preserve"> </w:t>
      </w:r>
      <w:r w:rsidRPr="0048697E" w:rsidR="0048697E">
        <w:rPr>
          <w:bCs/>
          <w:szCs w:val="22"/>
        </w:rPr>
        <w:t>Local Service</w:t>
      </w:r>
    </w:p>
    <w:p w:rsidR="005C1FC8" w:rsidP="002849DA" w14:paraId="2285C5F8" w14:textId="1642F22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C72AC7">
        <w:rPr>
          <w:b/>
          <w:szCs w:val="22"/>
        </w:rPr>
        <w:t xml:space="preserve">Service Area(s) – </w:t>
      </w:r>
      <w:r w:rsidRPr="0048697E" w:rsidR="0048697E">
        <w:rPr>
          <w:bCs/>
          <w:szCs w:val="22"/>
        </w:rPr>
        <w:t>throughout its service territory</w:t>
      </w:r>
      <w:r w:rsidR="0048697E">
        <w:rPr>
          <w:b/>
          <w:szCs w:val="22"/>
        </w:rPr>
        <w:t xml:space="preserve"> </w:t>
      </w:r>
      <w:r w:rsidRPr="0048697E" w:rsidR="0048697E">
        <w:rPr>
          <w:bCs/>
          <w:szCs w:val="22"/>
        </w:rPr>
        <w:t>in</w:t>
      </w:r>
      <w:r w:rsidR="0048697E">
        <w:rPr>
          <w:b/>
          <w:szCs w:val="22"/>
        </w:rPr>
        <w:t xml:space="preserve"> </w:t>
      </w:r>
      <w:r w:rsidRPr="0048697E" w:rsidR="0048697E">
        <w:rPr>
          <w:bCs/>
          <w:szCs w:val="22"/>
        </w:rPr>
        <w:t>Maine, New Hampshire, Vermont</w:t>
      </w:r>
    </w:p>
    <w:p w:rsidR="00C72AC7" w:rsidRPr="00C72AC7" w:rsidP="002849DA" w14:paraId="520981E0" w14:textId="165C1D6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A</w:t>
      </w:r>
      <w:r w:rsidRPr="00C72AC7">
        <w:rPr>
          <w:b/>
          <w:szCs w:val="22"/>
        </w:rPr>
        <w:t xml:space="preserve">uthorized Date(s) – </w:t>
      </w:r>
      <w:r w:rsidRPr="002849DA">
        <w:rPr>
          <w:bCs/>
          <w:szCs w:val="22"/>
        </w:rPr>
        <w:t xml:space="preserve">on or after </w:t>
      </w:r>
      <w:r w:rsidR="0048697E">
        <w:rPr>
          <w:bCs/>
          <w:szCs w:val="22"/>
        </w:rPr>
        <w:t>November 15, 2020</w:t>
      </w:r>
    </w:p>
    <w:p w:rsidR="00C72AC7" w:rsidRPr="002849DA" w:rsidP="002849DA" w14:paraId="51C85267"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C72AC7">
        <w:rPr>
          <w:b/>
          <w:szCs w:val="22"/>
        </w:rPr>
        <w:t xml:space="preserve">Contact(s) – </w:t>
      </w:r>
      <w:r w:rsidRPr="002849DA">
        <w:rPr>
          <w:bCs/>
          <w:szCs w:val="22"/>
        </w:rPr>
        <w:t>Kimberly Jackson, (202) 418-7393 (voice), Kimberly.Jackson@fcc.gov, of the Competition Policy Division, Wireline Competition Bureau</w:t>
      </w:r>
    </w:p>
    <w:p w:rsidR="00C72AC7" w:rsidRPr="002849DA" w:rsidP="00C72AC7" w14:paraId="0DBF55E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p>
    <w:p w:rsidR="003336A3" w:rsidP="009E32BC" w14:paraId="24BF5B76" w14:textId="3753604A">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3336A3">
        <w:rPr>
          <w:b/>
          <w:szCs w:val="22"/>
        </w:rPr>
        <w:t xml:space="preserve">Applicant(s):  </w:t>
      </w:r>
      <w:r w:rsidRPr="003336A3">
        <w:rPr>
          <w:b/>
          <w:szCs w:val="22"/>
        </w:rPr>
        <w:t>AT&amp;T Services, Inc. on behalf of its affiliate, AT&amp;T Corp.</w:t>
      </w:r>
    </w:p>
    <w:p w:rsidR="006B5D17" w:rsidRPr="003336A3" w:rsidP="003336A3" w14:paraId="5EFF58A2" w14:textId="4A5C41A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3336A3">
        <w:rPr>
          <w:b/>
          <w:szCs w:val="22"/>
        </w:rPr>
        <w:t xml:space="preserve">WC Docket No. </w:t>
      </w:r>
      <w:r w:rsidRPr="003336A3" w:rsidR="000364C6">
        <w:rPr>
          <w:b/>
          <w:szCs w:val="22"/>
        </w:rPr>
        <w:t>20</w:t>
      </w:r>
      <w:r w:rsidRPr="003336A3">
        <w:rPr>
          <w:b/>
          <w:szCs w:val="22"/>
        </w:rPr>
        <w:t>-</w:t>
      </w:r>
      <w:r w:rsidRPr="003336A3" w:rsidR="00726945">
        <w:rPr>
          <w:b/>
          <w:szCs w:val="22"/>
        </w:rPr>
        <w:t>3</w:t>
      </w:r>
      <w:r w:rsidR="00C77857">
        <w:rPr>
          <w:b/>
          <w:szCs w:val="22"/>
        </w:rPr>
        <w:t>29</w:t>
      </w:r>
      <w:r w:rsidRPr="003336A3">
        <w:rPr>
          <w:b/>
          <w:szCs w:val="22"/>
        </w:rPr>
        <w:t>, Comp. Pol. File No. 1</w:t>
      </w:r>
      <w:r w:rsidRPr="003336A3" w:rsidR="000364C6">
        <w:rPr>
          <w:b/>
          <w:szCs w:val="22"/>
        </w:rPr>
        <w:t>6</w:t>
      </w:r>
      <w:r w:rsidR="00C77857">
        <w:rPr>
          <w:b/>
          <w:szCs w:val="22"/>
        </w:rPr>
        <w:t>50</w:t>
      </w:r>
    </w:p>
    <w:p w:rsidR="006B5D17" w:rsidRPr="006B5D17" w:rsidP="006B5D17" w14:paraId="04F8340B" w14:textId="2954C53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B5D17">
        <w:rPr>
          <w:b/>
          <w:szCs w:val="22"/>
        </w:rPr>
        <w:t>Link –</w:t>
      </w:r>
      <w:r w:rsidR="00B4724F">
        <w:rPr>
          <w:b/>
          <w:szCs w:val="22"/>
        </w:rPr>
        <w:t xml:space="preserve"> </w:t>
      </w:r>
      <w:hyperlink r:id="rId9" w:history="1">
        <w:r w:rsidRPr="00B4724F" w:rsidR="00B4724F">
          <w:rPr>
            <w:rStyle w:val="Hyperlink"/>
            <w:bCs/>
            <w:szCs w:val="22"/>
          </w:rPr>
          <w:t>https://www.fcc.gov/ecfs/search/filings?proceedings_name=20-329&amp;sort=date_disseminated,DESC</w:t>
        </w:r>
      </w:hyperlink>
    </w:p>
    <w:p w:rsidR="006B5D17" w:rsidRPr="006B5D17" w:rsidP="00C77857" w14:paraId="40F140C5" w14:textId="44FC4B8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B5D17">
        <w:rPr>
          <w:b/>
          <w:szCs w:val="22"/>
        </w:rPr>
        <w:t xml:space="preserve">Affected Service(s) </w:t>
      </w:r>
      <w:r w:rsidRPr="00562114">
        <w:rPr>
          <w:bCs/>
          <w:szCs w:val="22"/>
        </w:rPr>
        <w:t xml:space="preserve">– </w:t>
      </w:r>
      <w:r w:rsidRPr="003336A3" w:rsidR="003336A3">
        <w:rPr>
          <w:bCs/>
          <w:szCs w:val="22"/>
        </w:rPr>
        <w:t xml:space="preserve">AT&amp;T </w:t>
      </w:r>
      <w:r w:rsidR="00C77857">
        <w:rPr>
          <w:bCs/>
          <w:szCs w:val="22"/>
        </w:rPr>
        <w:t>Collaborate</w:t>
      </w:r>
      <w:r w:rsidRPr="003336A3" w:rsidR="003336A3">
        <w:rPr>
          <w:bCs/>
          <w:szCs w:val="22"/>
        </w:rPr>
        <w:t>® Service (</w:t>
      </w:r>
      <w:r w:rsidRPr="00C77857" w:rsidR="00C77857">
        <w:rPr>
          <w:bCs/>
          <w:szCs w:val="22"/>
        </w:rPr>
        <w:t>a hosted interconnected VoIP service with traditional</w:t>
      </w:r>
      <w:r w:rsidR="00C77857">
        <w:rPr>
          <w:bCs/>
          <w:szCs w:val="22"/>
        </w:rPr>
        <w:t xml:space="preserve"> </w:t>
      </w:r>
      <w:r w:rsidRPr="00C77857" w:rsidR="00C77857">
        <w:rPr>
          <w:bCs/>
          <w:szCs w:val="22"/>
        </w:rPr>
        <w:t>communications features and functionality and local and long-distance calling capabilities</w:t>
      </w:r>
      <w:r w:rsidR="00C77857">
        <w:rPr>
          <w:bCs/>
          <w:szCs w:val="22"/>
        </w:rPr>
        <w:t>)</w:t>
      </w:r>
      <w:r w:rsidRPr="00C77857" w:rsidR="00C77857">
        <w:rPr>
          <w:bCs/>
          <w:szCs w:val="22"/>
        </w:rPr>
        <w:t xml:space="preserve"> </w:t>
      </w:r>
    </w:p>
    <w:p w:rsidR="00726945" w:rsidP="006B5D17" w14:paraId="3D05DE13" w14:textId="567651A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B5D17">
        <w:rPr>
          <w:b/>
          <w:szCs w:val="22"/>
        </w:rPr>
        <w:t xml:space="preserve">Service Area(s) – </w:t>
      </w:r>
      <w:r w:rsidRPr="00FE369B" w:rsidR="00FE369B">
        <w:rPr>
          <w:bCs/>
          <w:szCs w:val="22"/>
        </w:rPr>
        <w:t>throughout its service territory in the mainland of the United States</w:t>
      </w:r>
      <w:r w:rsidR="00C77857">
        <w:rPr>
          <w:bCs/>
          <w:szCs w:val="22"/>
        </w:rPr>
        <w:t xml:space="preserve"> and Hawaii</w:t>
      </w:r>
    </w:p>
    <w:p w:rsidR="006B5D17" w:rsidRPr="006B5D17" w:rsidP="006B5D17" w14:paraId="1C015912" w14:textId="3E14C65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B5D17">
        <w:rPr>
          <w:b/>
          <w:szCs w:val="22"/>
        </w:rPr>
        <w:t xml:space="preserve">Authorized Date(s) – </w:t>
      </w:r>
      <w:r w:rsidRPr="006B5D17">
        <w:rPr>
          <w:bCs/>
          <w:szCs w:val="22"/>
        </w:rPr>
        <w:t xml:space="preserve">on or after </w:t>
      </w:r>
      <w:r w:rsidR="00C77857">
        <w:rPr>
          <w:bCs/>
          <w:szCs w:val="22"/>
        </w:rPr>
        <w:t>November 15</w:t>
      </w:r>
      <w:r w:rsidRPr="006B5D17">
        <w:rPr>
          <w:bCs/>
          <w:szCs w:val="22"/>
        </w:rPr>
        <w:t>, 2020</w:t>
      </w:r>
    </w:p>
    <w:p w:rsidR="006B5D17" w:rsidP="006B5D17" w14:paraId="7AC2BFE2" w14:textId="27B4B9B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6B5D17">
        <w:rPr>
          <w:b/>
          <w:szCs w:val="22"/>
        </w:rPr>
        <w:t xml:space="preserve">Contact(s) – </w:t>
      </w:r>
      <w:r w:rsidRPr="006B5D17">
        <w:rPr>
          <w:bCs/>
          <w:szCs w:val="22"/>
        </w:rPr>
        <w:t>Kimberly Jackson, (202) 418-7393 (voice), Kimberly.Jackson@fcc.gov, of the Competition Policy Division, Wireline Competition Bureau</w:t>
      </w:r>
    </w:p>
    <w:p w:rsidR="00FE369B" w:rsidRPr="00FE369B" w:rsidP="00FE369B" w14:paraId="591A0CA4" w14:textId="219E109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Pr>
          <w:b/>
          <w:szCs w:val="22"/>
        </w:rPr>
        <w:t>Note:</w:t>
      </w:r>
      <w:r>
        <w:rPr>
          <w:b/>
          <w:szCs w:val="22"/>
        </w:rPr>
        <w:t xml:space="preserve">  </w:t>
      </w:r>
      <w:r w:rsidRPr="00FE369B">
        <w:rPr>
          <w:bCs/>
          <w:szCs w:val="22"/>
        </w:rPr>
        <w:t>AT&amp;T states that</w:t>
      </w:r>
      <w:r>
        <w:rPr>
          <w:b/>
          <w:szCs w:val="22"/>
        </w:rPr>
        <w:t xml:space="preserve"> </w:t>
      </w:r>
      <w:r>
        <w:rPr>
          <w:bCs/>
          <w:szCs w:val="22"/>
        </w:rPr>
        <w:t xml:space="preserve">it plans to </w:t>
      </w:r>
      <w:r w:rsidRPr="00FE369B">
        <w:rPr>
          <w:bCs/>
          <w:szCs w:val="22"/>
        </w:rPr>
        <w:t>grandfather</w:t>
      </w:r>
      <w:r>
        <w:rPr>
          <w:bCs/>
          <w:szCs w:val="22"/>
        </w:rPr>
        <w:t xml:space="preserve"> the Affected Service as follows: On or after </w:t>
      </w:r>
      <w:r w:rsidR="00C77857">
        <w:rPr>
          <w:b/>
          <w:szCs w:val="22"/>
        </w:rPr>
        <w:t>November</w:t>
      </w:r>
      <w:r w:rsidRPr="00FE369B">
        <w:rPr>
          <w:b/>
          <w:szCs w:val="22"/>
        </w:rPr>
        <w:t xml:space="preserve"> </w:t>
      </w:r>
      <w:r w:rsidR="00C77857">
        <w:rPr>
          <w:b/>
          <w:szCs w:val="22"/>
        </w:rPr>
        <w:t>15</w:t>
      </w:r>
      <w:r w:rsidRPr="00FE369B">
        <w:rPr>
          <w:b/>
          <w:szCs w:val="22"/>
        </w:rPr>
        <w:t>, 2020</w:t>
      </w:r>
      <w:r>
        <w:rPr>
          <w:bCs/>
          <w:szCs w:val="22"/>
        </w:rPr>
        <w:t>, the Affected Service</w:t>
      </w:r>
      <w:r w:rsidRPr="00FE369B">
        <w:rPr>
          <w:bCs/>
          <w:szCs w:val="22"/>
        </w:rPr>
        <w:t xml:space="preserve"> will no longer be available for purchase by new</w:t>
      </w:r>
    </w:p>
    <w:p w:rsidR="00F6265F" w:rsidP="00C940D3" w14:paraId="09D9D603" w14:textId="30236C6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Pr>
          <w:bCs/>
          <w:szCs w:val="22"/>
        </w:rPr>
        <w:t>c</w:t>
      </w:r>
      <w:r w:rsidRPr="00FE369B" w:rsidR="00FE369B">
        <w:rPr>
          <w:bCs/>
          <w:szCs w:val="22"/>
        </w:rPr>
        <w:t>ustomers</w:t>
      </w:r>
      <w:r w:rsidR="00C940D3">
        <w:rPr>
          <w:bCs/>
          <w:szCs w:val="22"/>
        </w:rPr>
        <w:t>,</w:t>
      </w:r>
      <w:r w:rsidR="00FE369B">
        <w:rPr>
          <w:bCs/>
          <w:szCs w:val="22"/>
        </w:rPr>
        <w:t xml:space="preserve"> </w:t>
      </w:r>
      <w:r w:rsidRPr="00C77857" w:rsidR="00C77857">
        <w:rPr>
          <w:bCs/>
          <w:szCs w:val="22"/>
        </w:rPr>
        <w:t>AT&amp;T will no longer renew existing</w:t>
      </w:r>
      <w:r w:rsidR="00C940D3">
        <w:rPr>
          <w:bCs/>
          <w:szCs w:val="22"/>
        </w:rPr>
        <w:t xml:space="preserve"> </w:t>
      </w:r>
      <w:r w:rsidRPr="00C77857" w:rsidR="00C77857">
        <w:rPr>
          <w:bCs/>
          <w:szCs w:val="22"/>
        </w:rPr>
        <w:t>service agreements, and AT&amp;T will no longer process orders to move existing services to</w:t>
      </w:r>
      <w:r w:rsidR="00C940D3">
        <w:rPr>
          <w:bCs/>
          <w:szCs w:val="22"/>
        </w:rPr>
        <w:t xml:space="preserve"> </w:t>
      </w:r>
      <w:r w:rsidRPr="00C77857" w:rsidR="00C77857">
        <w:rPr>
          <w:bCs/>
          <w:szCs w:val="22"/>
        </w:rPr>
        <w:t xml:space="preserve">new addresses or to add </w:t>
      </w:r>
      <w:r w:rsidR="00C940D3">
        <w:rPr>
          <w:bCs/>
          <w:szCs w:val="22"/>
        </w:rPr>
        <w:t>the Affected Service t</w:t>
      </w:r>
      <w:r w:rsidRPr="00C77857" w:rsidR="00C77857">
        <w:rPr>
          <w:bCs/>
          <w:szCs w:val="22"/>
        </w:rPr>
        <w:t>o new locations.</w:t>
      </w:r>
      <w:r w:rsidRPr="00C77857" w:rsidR="00C77857">
        <w:rPr>
          <w:bCs/>
          <w:szCs w:val="22"/>
        </w:rPr>
        <w:t xml:space="preserve"> </w:t>
      </w:r>
      <w:r w:rsidR="00C940D3">
        <w:rPr>
          <w:bCs/>
          <w:szCs w:val="22"/>
        </w:rPr>
        <w:t xml:space="preserve"> </w:t>
      </w:r>
      <w:r w:rsidRPr="000E7FB4" w:rsidR="000E7FB4">
        <w:rPr>
          <w:bCs/>
          <w:szCs w:val="22"/>
        </w:rPr>
        <w:t>AT&amp;T states that</w:t>
      </w:r>
      <w:r w:rsidR="000E7FB4">
        <w:rPr>
          <w:bCs/>
          <w:szCs w:val="22"/>
        </w:rPr>
        <w:t>, o</w:t>
      </w:r>
      <w:r w:rsidR="00C940D3">
        <w:rPr>
          <w:bCs/>
          <w:szCs w:val="22"/>
        </w:rPr>
        <w:t xml:space="preserve">n or after </w:t>
      </w:r>
      <w:r w:rsidRPr="00C940D3" w:rsidR="00C940D3">
        <w:rPr>
          <w:b/>
          <w:szCs w:val="22"/>
        </w:rPr>
        <w:t>December 31, 2020</w:t>
      </w:r>
      <w:r w:rsidR="00C940D3">
        <w:rPr>
          <w:bCs/>
          <w:szCs w:val="22"/>
        </w:rPr>
        <w:t>, t</w:t>
      </w:r>
      <w:r w:rsidRPr="00C940D3" w:rsidR="00C940D3">
        <w:rPr>
          <w:bCs/>
          <w:szCs w:val="22"/>
        </w:rPr>
        <w:t>he audio mobile application with</w:t>
      </w:r>
      <w:r w:rsidR="00C940D3">
        <w:rPr>
          <w:bCs/>
          <w:szCs w:val="22"/>
        </w:rPr>
        <w:t xml:space="preserve"> </w:t>
      </w:r>
      <w:r w:rsidRPr="00C940D3" w:rsidR="00C940D3">
        <w:rPr>
          <w:bCs/>
          <w:szCs w:val="22"/>
        </w:rPr>
        <w:t>the basic voice seat will be withdrawn</w:t>
      </w:r>
      <w:r w:rsidR="00C940D3">
        <w:rPr>
          <w:bCs/>
          <w:szCs w:val="22"/>
        </w:rPr>
        <w:t xml:space="preserve"> and it</w:t>
      </w:r>
      <w:r w:rsidRPr="00C940D3" w:rsidR="00C940D3">
        <w:rPr>
          <w:bCs/>
          <w:szCs w:val="22"/>
        </w:rPr>
        <w:t xml:space="preserve"> plans to</w:t>
      </w:r>
      <w:r w:rsidR="00C940D3">
        <w:rPr>
          <w:bCs/>
          <w:szCs w:val="22"/>
        </w:rPr>
        <w:t xml:space="preserve"> d</w:t>
      </w:r>
      <w:r w:rsidRPr="00C940D3" w:rsidR="00C940D3">
        <w:rPr>
          <w:bCs/>
          <w:szCs w:val="22"/>
        </w:rPr>
        <w:t>iscontinue</w:t>
      </w:r>
      <w:r w:rsidR="00C940D3">
        <w:rPr>
          <w:bCs/>
          <w:szCs w:val="22"/>
        </w:rPr>
        <w:t xml:space="preserve"> the Affected Service</w:t>
      </w:r>
      <w:r w:rsidRPr="00C940D3" w:rsidR="00C940D3">
        <w:rPr>
          <w:bCs/>
          <w:szCs w:val="22"/>
        </w:rPr>
        <w:t xml:space="preserve"> to existing customers</w:t>
      </w:r>
      <w:r w:rsidRPr="00FE369B" w:rsidR="00FE369B">
        <w:rPr>
          <w:bCs/>
          <w:szCs w:val="22"/>
        </w:rPr>
        <w:t>.</w:t>
      </w:r>
    </w:p>
    <w:p w:rsidR="00BD4B67" w:rsidP="00FE369B" w14:paraId="76DA8BE9" w14:textId="39366CD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p>
    <w:p w:rsidR="00BD4B67" w:rsidP="00FE369B" w14:paraId="77FA7667" w14:textId="5E9D48C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p>
    <w:p w:rsidR="00BD4B67" w:rsidP="00FE369B" w14:paraId="52FCC6FD" w14:textId="466ABE9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p>
    <w:p w:rsidR="00BD4B67" w:rsidP="00FE369B" w14:paraId="081D6E50" w14:textId="6C1D97E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p>
    <w:p w:rsidR="00BD4B67" w:rsidP="00FE369B" w14:paraId="465A4706"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p>
    <w:p w:rsidR="006B5D17" w:rsidP="006B5D17" w14:paraId="26EDD6EF"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6B5D17" w:rsidP="003C46D7" w14:paraId="61975F2B"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bookmarkStart w:id="2" w:name="_GoBack"/>
      <w:bookmarkEnd w:id="2"/>
    </w:p>
    <w:bookmarkEnd w:id="1"/>
    <w:sectPr w:rsidSect="009A0CEF">
      <w:headerReference w:type="default" r:id="rId10"/>
      <w:footerReference w:type="default" r:id="rId11"/>
      <w:headerReference w:type="first" r:id="rId12"/>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30590C" w:rsidRPr="006A3EC3" w:rsidP="0030590C" w14:paraId="586DAF25" w14:textId="5CE94A02">
      <w:pPr>
        <w:pStyle w:val="FootnoteText"/>
        <w:rPr>
          <w:sz w:val="20"/>
        </w:rPr>
      </w:pPr>
      <w:r w:rsidRPr="006A3EC3">
        <w:rPr>
          <w:rStyle w:val="FootnoteReference"/>
          <w:sz w:val="20"/>
        </w:rPr>
        <w:footnoteRef/>
      </w:r>
      <w:r w:rsidRPr="006A3EC3">
        <w:rPr>
          <w:sz w:val="20"/>
        </w:rPr>
        <w:t xml:space="preserve"> 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3EC3">
        <w:rPr>
          <w:i/>
          <w:iCs/>
          <w:sz w:val="20"/>
        </w:rPr>
        <w:t xml:space="preserve">  FCC Announces Closure of FCC Headquarters Open Window and Change in Hand-Delivery Filing</w:t>
      </w:r>
      <w:r w:rsidRPr="006A3EC3">
        <w:rPr>
          <w:sz w:val="20"/>
        </w:rPr>
        <w:t>,</w:t>
      </w:r>
      <w:r w:rsidRPr="006A3EC3">
        <w:rPr>
          <w:i/>
          <w:iCs/>
          <w:sz w:val="20"/>
        </w:rPr>
        <w:t xml:space="preserve"> </w:t>
      </w:r>
      <w:r w:rsidRPr="006A3EC3">
        <w:rPr>
          <w:sz w:val="20"/>
        </w:rPr>
        <w:t>Public Notice, DA 20-304 (rel. Mar. 19, 2020)</w:t>
      </w:r>
      <w:r w:rsidRPr="006A3EC3" w:rsidR="005A6BE5">
        <w:rPr>
          <w:sz w:val="20"/>
        </w:rPr>
        <w:t xml:space="preserve">, </w:t>
      </w:r>
      <w:hyperlink r:id="rId1" w:history="1">
        <w:r w:rsidRPr="006A3EC3" w:rsidR="005A6BE5">
          <w:rPr>
            <w:rStyle w:val="Hyperlink"/>
            <w:sz w:val="20"/>
          </w:rPr>
          <w:t>https://www.fcc.gov/document/fcc-closes-headquarters-open-window-and-changes-hand-delivery-policy</w:t>
        </w:r>
      </w:hyperlink>
      <w:r w:rsidRPr="006A3EC3" w:rsidR="005A6BE5">
        <w:rPr>
          <w:sz w:val="20"/>
        </w:rPr>
        <w:t>.</w:t>
      </w:r>
    </w:p>
  </w:footnote>
  <w:footnote w:id="8">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18715944">
    <w:pPr>
      <w:pStyle w:val="Header"/>
    </w:pPr>
    <w:r>
      <w:tab/>
    </w:r>
    <w:r>
      <w:ptab w:relativeTo="margin" w:alignment="right" w:leader="none"/>
    </w:r>
    <w:r>
      <w:t xml:space="preserve">DA </w:t>
    </w:r>
    <w:r w:rsidR="00D26EA7">
      <w:t>20</w:t>
    </w:r>
    <w:r>
      <w:t>-</w:t>
    </w:r>
    <w:r w:rsidR="00EF2976">
      <w:t>1225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64279544"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77777777">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EE9"/>
    <w:rsid w:val="00005156"/>
    <w:rsid w:val="00005467"/>
    <w:rsid w:val="00010077"/>
    <w:rsid w:val="00010409"/>
    <w:rsid w:val="00012AA8"/>
    <w:rsid w:val="00014095"/>
    <w:rsid w:val="0001573F"/>
    <w:rsid w:val="00015ABA"/>
    <w:rsid w:val="00015FF4"/>
    <w:rsid w:val="00016A16"/>
    <w:rsid w:val="00022E8A"/>
    <w:rsid w:val="0002510F"/>
    <w:rsid w:val="00027BAB"/>
    <w:rsid w:val="00031DB3"/>
    <w:rsid w:val="00033A92"/>
    <w:rsid w:val="00034ECA"/>
    <w:rsid w:val="00035681"/>
    <w:rsid w:val="000357B0"/>
    <w:rsid w:val="000364C6"/>
    <w:rsid w:val="0004007B"/>
    <w:rsid w:val="0004038B"/>
    <w:rsid w:val="0004231D"/>
    <w:rsid w:val="00042786"/>
    <w:rsid w:val="000430FF"/>
    <w:rsid w:val="0004590D"/>
    <w:rsid w:val="00046BFC"/>
    <w:rsid w:val="000475A9"/>
    <w:rsid w:val="00047E2E"/>
    <w:rsid w:val="000575B5"/>
    <w:rsid w:val="00060D9C"/>
    <w:rsid w:val="00060F66"/>
    <w:rsid w:val="00062397"/>
    <w:rsid w:val="00064C34"/>
    <w:rsid w:val="00064F7D"/>
    <w:rsid w:val="0006712A"/>
    <w:rsid w:val="00067D37"/>
    <w:rsid w:val="00070BC8"/>
    <w:rsid w:val="00073698"/>
    <w:rsid w:val="00075C98"/>
    <w:rsid w:val="00081990"/>
    <w:rsid w:val="00081FD8"/>
    <w:rsid w:val="00082451"/>
    <w:rsid w:val="00082704"/>
    <w:rsid w:val="00082E0B"/>
    <w:rsid w:val="000836CC"/>
    <w:rsid w:val="00084F82"/>
    <w:rsid w:val="00086EFD"/>
    <w:rsid w:val="000878D9"/>
    <w:rsid w:val="00087F36"/>
    <w:rsid w:val="00090ED5"/>
    <w:rsid w:val="00091421"/>
    <w:rsid w:val="00093C49"/>
    <w:rsid w:val="000946BA"/>
    <w:rsid w:val="00094932"/>
    <w:rsid w:val="00095D6D"/>
    <w:rsid w:val="000A2BBA"/>
    <w:rsid w:val="000A51E5"/>
    <w:rsid w:val="000A585D"/>
    <w:rsid w:val="000A5BD6"/>
    <w:rsid w:val="000B013D"/>
    <w:rsid w:val="000B0E3B"/>
    <w:rsid w:val="000B1216"/>
    <w:rsid w:val="000B2419"/>
    <w:rsid w:val="000B2BB3"/>
    <w:rsid w:val="000B4D10"/>
    <w:rsid w:val="000B614B"/>
    <w:rsid w:val="000C0474"/>
    <w:rsid w:val="000C1BD6"/>
    <w:rsid w:val="000C43E9"/>
    <w:rsid w:val="000C50F4"/>
    <w:rsid w:val="000C6DEC"/>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6740"/>
    <w:rsid w:val="000E7FB4"/>
    <w:rsid w:val="000F2447"/>
    <w:rsid w:val="000F304F"/>
    <w:rsid w:val="000F3A4D"/>
    <w:rsid w:val="000F4059"/>
    <w:rsid w:val="000F5234"/>
    <w:rsid w:val="000F6679"/>
    <w:rsid w:val="000F7F2E"/>
    <w:rsid w:val="00100484"/>
    <w:rsid w:val="0010240B"/>
    <w:rsid w:val="001033BD"/>
    <w:rsid w:val="001033D7"/>
    <w:rsid w:val="001034EC"/>
    <w:rsid w:val="00104DEF"/>
    <w:rsid w:val="00105A7F"/>
    <w:rsid w:val="00105D65"/>
    <w:rsid w:val="00107D9F"/>
    <w:rsid w:val="0011160B"/>
    <w:rsid w:val="0011166A"/>
    <w:rsid w:val="001120A9"/>
    <w:rsid w:val="00115C7F"/>
    <w:rsid w:val="00115CC3"/>
    <w:rsid w:val="0011773D"/>
    <w:rsid w:val="00120731"/>
    <w:rsid w:val="0012269A"/>
    <w:rsid w:val="00122E5F"/>
    <w:rsid w:val="00124426"/>
    <w:rsid w:val="00125E41"/>
    <w:rsid w:val="00133D6A"/>
    <w:rsid w:val="00134D38"/>
    <w:rsid w:val="001352D9"/>
    <w:rsid w:val="001358E7"/>
    <w:rsid w:val="0013651D"/>
    <w:rsid w:val="001400DF"/>
    <w:rsid w:val="00140B34"/>
    <w:rsid w:val="00142DD3"/>
    <w:rsid w:val="001437F2"/>
    <w:rsid w:val="00143ADD"/>
    <w:rsid w:val="00146DE3"/>
    <w:rsid w:val="00147FC4"/>
    <w:rsid w:val="00150575"/>
    <w:rsid w:val="00150AE7"/>
    <w:rsid w:val="00151B73"/>
    <w:rsid w:val="0015322E"/>
    <w:rsid w:val="00153DF6"/>
    <w:rsid w:val="00154468"/>
    <w:rsid w:val="001556A5"/>
    <w:rsid w:val="0015594A"/>
    <w:rsid w:val="00157766"/>
    <w:rsid w:val="00157A40"/>
    <w:rsid w:val="0016080D"/>
    <w:rsid w:val="00161DE1"/>
    <w:rsid w:val="001655F0"/>
    <w:rsid w:val="001658BC"/>
    <w:rsid w:val="00171A7F"/>
    <w:rsid w:val="00171C3C"/>
    <w:rsid w:val="00173EB0"/>
    <w:rsid w:val="00176C77"/>
    <w:rsid w:val="001772DB"/>
    <w:rsid w:val="00177690"/>
    <w:rsid w:val="00180CEC"/>
    <w:rsid w:val="00181139"/>
    <w:rsid w:val="00181493"/>
    <w:rsid w:val="00181843"/>
    <w:rsid w:val="001822C8"/>
    <w:rsid w:val="00183BA5"/>
    <w:rsid w:val="00183EF3"/>
    <w:rsid w:val="0018598E"/>
    <w:rsid w:val="00186F94"/>
    <w:rsid w:val="00187C28"/>
    <w:rsid w:val="00190CF0"/>
    <w:rsid w:val="001926C7"/>
    <w:rsid w:val="001939C0"/>
    <w:rsid w:val="0019413D"/>
    <w:rsid w:val="00194469"/>
    <w:rsid w:val="00197A24"/>
    <w:rsid w:val="00197DC7"/>
    <w:rsid w:val="001A115D"/>
    <w:rsid w:val="001A2C9B"/>
    <w:rsid w:val="001A2E27"/>
    <w:rsid w:val="001A73C5"/>
    <w:rsid w:val="001B0BFB"/>
    <w:rsid w:val="001B0C0B"/>
    <w:rsid w:val="001B2C99"/>
    <w:rsid w:val="001B41D9"/>
    <w:rsid w:val="001B47C5"/>
    <w:rsid w:val="001B6398"/>
    <w:rsid w:val="001B6951"/>
    <w:rsid w:val="001C122B"/>
    <w:rsid w:val="001C1F9D"/>
    <w:rsid w:val="001C27B0"/>
    <w:rsid w:val="001C2B6F"/>
    <w:rsid w:val="001C3434"/>
    <w:rsid w:val="001D3341"/>
    <w:rsid w:val="001D4AFA"/>
    <w:rsid w:val="001D77F6"/>
    <w:rsid w:val="001D78E9"/>
    <w:rsid w:val="001E13FB"/>
    <w:rsid w:val="001E417B"/>
    <w:rsid w:val="001E4F5D"/>
    <w:rsid w:val="001E5815"/>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7FD1"/>
    <w:rsid w:val="002134E1"/>
    <w:rsid w:val="00213780"/>
    <w:rsid w:val="00213AB3"/>
    <w:rsid w:val="00214402"/>
    <w:rsid w:val="002158AD"/>
    <w:rsid w:val="00215B44"/>
    <w:rsid w:val="00220623"/>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43143"/>
    <w:rsid w:val="0024329E"/>
    <w:rsid w:val="00245227"/>
    <w:rsid w:val="00245A54"/>
    <w:rsid w:val="0024600C"/>
    <w:rsid w:val="00246A36"/>
    <w:rsid w:val="00247056"/>
    <w:rsid w:val="00250CB8"/>
    <w:rsid w:val="00250FFD"/>
    <w:rsid w:val="002511ED"/>
    <w:rsid w:val="00253318"/>
    <w:rsid w:val="0025543C"/>
    <w:rsid w:val="00256830"/>
    <w:rsid w:val="002639ED"/>
    <w:rsid w:val="00265684"/>
    <w:rsid w:val="002658A1"/>
    <w:rsid w:val="0026797C"/>
    <w:rsid w:val="0027042D"/>
    <w:rsid w:val="00270AA3"/>
    <w:rsid w:val="0027120D"/>
    <w:rsid w:val="00271982"/>
    <w:rsid w:val="00272F96"/>
    <w:rsid w:val="0027459D"/>
    <w:rsid w:val="002750FC"/>
    <w:rsid w:val="00275283"/>
    <w:rsid w:val="0027578A"/>
    <w:rsid w:val="002757FE"/>
    <w:rsid w:val="002764AA"/>
    <w:rsid w:val="002777CC"/>
    <w:rsid w:val="00277DE1"/>
    <w:rsid w:val="00282A46"/>
    <w:rsid w:val="00283347"/>
    <w:rsid w:val="00283C07"/>
    <w:rsid w:val="002849DA"/>
    <w:rsid w:val="00285958"/>
    <w:rsid w:val="00287CE7"/>
    <w:rsid w:val="00291B85"/>
    <w:rsid w:val="00293DA8"/>
    <w:rsid w:val="00293F07"/>
    <w:rsid w:val="00294DDE"/>
    <w:rsid w:val="00296E85"/>
    <w:rsid w:val="002A32E3"/>
    <w:rsid w:val="002A4355"/>
    <w:rsid w:val="002A47C5"/>
    <w:rsid w:val="002A4FCF"/>
    <w:rsid w:val="002A51ED"/>
    <w:rsid w:val="002A6528"/>
    <w:rsid w:val="002A6A01"/>
    <w:rsid w:val="002B1366"/>
    <w:rsid w:val="002B47E0"/>
    <w:rsid w:val="002B5D2E"/>
    <w:rsid w:val="002B7F35"/>
    <w:rsid w:val="002C2813"/>
    <w:rsid w:val="002C4252"/>
    <w:rsid w:val="002C72CD"/>
    <w:rsid w:val="002D108B"/>
    <w:rsid w:val="002D3FCC"/>
    <w:rsid w:val="002D4210"/>
    <w:rsid w:val="002D43D3"/>
    <w:rsid w:val="002D783A"/>
    <w:rsid w:val="002E1033"/>
    <w:rsid w:val="002E19BD"/>
    <w:rsid w:val="002E3305"/>
    <w:rsid w:val="002E3D86"/>
    <w:rsid w:val="002E452D"/>
    <w:rsid w:val="002F04CF"/>
    <w:rsid w:val="002F051F"/>
    <w:rsid w:val="002F22F4"/>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710B"/>
    <w:rsid w:val="00307449"/>
    <w:rsid w:val="00307994"/>
    <w:rsid w:val="00310666"/>
    <w:rsid w:val="003107FF"/>
    <w:rsid w:val="00313CEC"/>
    <w:rsid w:val="00313F33"/>
    <w:rsid w:val="00314092"/>
    <w:rsid w:val="00316C39"/>
    <w:rsid w:val="003176A8"/>
    <w:rsid w:val="00321E93"/>
    <w:rsid w:val="00324F97"/>
    <w:rsid w:val="00327571"/>
    <w:rsid w:val="003303FF"/>
    <w:rsid w:val="003314B5"/>
    <w:rsid w:val="003336A3"/>
    <w:rsid w:val="0033443B"/>
    <w:rsid w:val="0033621D"/>
    <w:rsid w:val="00336810"/>
    <w:rsid w:val="003406AF"/>
    <w:rsid w:val="00340ACC"/>
    <w:rsid w:val="00340CF8"/>
    <w:rsid w:val="00341002"/>
    <w:rsid w:val="00344041"/>
    <w:rsid w:val="0034665D"/>
    <w:rsid w:val="00346F3E"/>
    <w:rsid w:val="003472A8"/>
    <w:rsid w:val="00350315"/>
    <w:rsid w:val="00350FA7"/>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4427"/>
    <w:rsid w:val="0038028C"/>
    <w:rsid w:val="00382013"/>
    <w:rsid w:val="003824DF"/>
    <w:rsid w:val="0038299D"/>
    <w:rsid w:val="0038350E"/>
    <w:rsid w:val="003835A2"/>
    <w:rsid w:val="003836D5"/>
    <w:rsid w:val="0038451A"/>
    <w:rsid w:val="003847D5"/>
    <w:rsid w:val="00384D86"/>
    <w:rsid w:val="00386066"/>
    <w:rsid w:val="00386AF3"/>
    <w:rsid w:val="00386D1C"/>
    <w:rsid w:val="003908B1"/>
    <w:rsid w:val="00390D17"/>
    <w:rsid w:val="00391064"/>
    <w:rsid w:val="00391DFA"/>
    <w:rsid w:val="00391E2D"/>
    <w:rsid w:val="00392673"/>
    <w:rsid w:val="00396118"/>
    <w:rsid w:val="00397F59"/>
    <w:rsid w:val="003A0AFF"/>
    <w:rsid w:val="003A121F"/>
    <w:rsid w:val="003A1578"/>
    <w:rsid w:val="003A3604"/>
    <w:rsid w:val="003A52F7"/>
    <w:rsid w:val="003A7097"/>
    <w:rsid w:val="003B073B"/>
    <w:rsid w:val="003B1783"/>
    <w:rsid w:val="003B262E"/>
    <w:rsid w:val="003B50EB"/>
    <w:rsid w:val="003B5C5B"/>
    <w:rsid w:val="003C038B"/>
    <w:rsid w:val="003C0CDA"/>
    <w:rsid w:val="003C1204"/>
    <w:rsid w:val="003C1236"/>
    <w:rsid w:val="003C1425"/>
    <w:rsid w:val="003C14EE"/>
    <w:rsid w:val="003C1534"/>
    <w:rsid w:val="003C18E1"/>
    <w:rsid w:val="003C29E3"/>
    <w:rsid w:val="003C3CE6"/>
    <w:rsid w:val="003C3FF5"/>
    <w:rsid w:val="003C46D7"/>
    <w:rsid w:val="003C6282"/>
    <w:rsid w:val="003C6709"/>
    <w:rsid w:val="003C7CEE"/>
    <w:rsid w:val="003C7D10"/>
    <w:rsid w:val="003D0E1B"/>
    <w:rsid w:val="003D0F05"/>
    <w:rsid w:val="003D3D97"/>
    <w:rsid w:val="003D3EB2"/>
    <w:rsid w:val="003D515F"/>
    <w:rsid w:val="003D5C17"/>
    <w:rsid w:val="003D7FEE"/>
    <w:rsid w:val="003E0EB1"/>
    <w:rsid w:val="003E1C53"/>
    <w:rsid w:val="003E26F4"/>
    <w:rsid w:val="003E4504"/>
    <w:rsid w:val="003E5129"/>
    <w:rsid w:val="003E5B01"/>
    <w:rsid w:val="003E6358"/>
    <w:rsid w:val="003E67BD"/>
    <w:rsid w:val="003E7DF7"/>
    <w:rsid w:val="003E7EDC"/>
    <w:rsid w:val="003F0C1B"/>
    <w:rsid w:val="003F1DFA"/>
    <w:rsid w:val="003F27DD"/>
    <w:rsid w:val="003F47B0"/>
    <w:rsid w:val="00400767"/>
    <w:rsid w:val="00400CD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2366"/>
    <w:rsid w:val="004224F9"/>
    <w:rsid w:val="00422945"/>
    <w:rsid w:val="00425A28"/>
    <w:rsid w:val="00425C71"/>
    <w:rsid w:val="00425F86"/>
    <w:rsid w:val="004279D5"/>
    <w:rsid w:val="00427A84"/>
    <w:rsid w:val="00430487"/>
    <w:rsid w:val="00430E01"/>
    <w:rsid w:val="0043100B"/>
    <w:rsid w:val="00431207"/>
    <w:rsid w:val="00431FDE"/>
    <w:rsid w:val="00435708"/>
    <w:rsid w:val="004357AA"/>
    <w:rsid w:val="0043651C"/>
    <w:rsid w:val="00440469"/>
    <w:rsid w:val="00444F32"/>
    <w:rsid w:val="00445072"/>
    <w:rsid w:val="00445394"/>
    <w:rsid w:val="00446348"/>
    <w:rsid w:val="004502C6"/>
    <w:rsid w:val="0045291C"/>
    <w:rsid w:val="00453C3E"/>
    <w:rsid w:val="004558A2"/>
    <w:rsid w:val="004560C0"/>
    <w:rsid w:val="00456586"/>
    <w:rsid w:val="00457893"/>
    <w:rsid w:val="00457E6E"/>
    <w:rsid w:val="004600A2"/>
    <w:rsid w:val="00460BFD"/>
    <w:rsid w:val="0046158D"/>
    <w:rsid w:val="00461764"/>
    <w:rsid w:val="00461AB2"/>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8697E"/>
    <w:rsid w:val="00490123"/>
    <w:rsid w:val="00490A6C"/>
    <w:rsid w:val="00492438"/>
    <w:rsid w:val="004926FA"/>
    <w:rsid w:val="004948E3"/>
    <w:rsid w:val="004953BE"/>
    <w:rsid w:val="004A4687"/>
    <w:rsid w:val="004A48A0"/>
    <w:rsid w:val="004A619B"/>
    <w:rsid w:val="004A6633"/>
    <w:rsid w:val="004A70AF"/>
    <w:rsid w:val="004B3754"/>
    <w:rsid w:val="004B5770"/>
    <w:rsid w:val="004B5F5F"/>
    <w:rsid w:val="004B6B08"/>
    <w:rsid w:val="004B700A"/>
    <w:rsid w:val="004C058A"/>
    <w:rsid w:val="004C289F"/>
    <w:rsid w:val="004C2B41"/>
    <w:rsid w:val="004C3423"/>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76FF"/>
    <w:rsid w:val="004F04E3"/>
    <w:rsid w:val="004F2486"/>
    <w:rsid w:val="004F4233"/>
    <w:rsid w:val="004F6EB6"/>
    <w:rsid w:val="004F7618"/>
    <w:rsid w:val="00501A0B"/>
    <w:rsid w:val="005043EB"/>
    <w:rsid w:val="005060FD"/>
    <w:rsid w:val="00506F08"/>
    <w:rsid w:val="005226E4"/>
    <w:rsid w:val="00522728"/>
    <w:rsid w:val="00523248"/>
    <w:rsid w:val="0052346B"/>
    <w:rsid w:val="00523B41"/>
    <w:rsid w:val="0052494C"/>
    <w:rsid w:val="00525DB6"/>
    <w:rsid w:val="005275D8"/>
    <w:rsid w:val="00527D7D"/>
    <w:rsid w:val="0053060C"/>
    <w:rsid w:val="00530E13"/>
    <w:rsid w:val="00530E93"/>
    <w:rsid w:val="00534804"/>
    <w:rsid w:val="00536944"/>
    <w:rsid w:val="00536B0F"/>
    <w:rsid w:val="00536BA2"/>
    <w:rsid w:val="00541F34"/>
    <w:rsid w:val="00542BEC"/>
    <w:rsid w:val="00545B81"/>
    <w:rsid w:val="00545D46"/>
    <w:rsid w:val="005468B6"/>
    <w:rsid w:val="00546F42"/>
    <w:rsid w:val="005532D0"/>
    <w:rsid w:val="00553A25"/>
    <w:rsid w:val="00555C19"/>
    <w:rsid w:val="00560205"/>
    <w:rsid w:val="0056061F"/>
    <w:rsid w:val="00561365"/>
    <w:rsid w:val="00562114"/>
    <w:rsid w:val="00562885"/>
    <w:rsid w:val="005628A4"/>
    <w:rsid w:val="00564B66"/>
    <w:rsid w:val="00566236"/>
    <w:rsid w:val="005711ED"/>
    <w:rsid w:val="0057372F"/>
    <w:rsid w:val="00573BF2"/>
    <w:rsid w:val="0057430D"/>
    <w:rsid w:val="00574577"/>
    <w:rsid w:val="00580ED0"/>
    <w:rsid w:val="00581E31"/>
    <w:rsid w:val="00581FE2"/>
    <w:rsid w:val="00583D4C"/>
    <w:rsid w:val="00584FFD"/>
    <w:rsid w:val="00585A10"/>
    <w:rsid w:val="005925BC"/>
    <w:rsid w:val="00592FFF"/>
    <w:rsid w:val="0059454C"/>
    <w:rsid w:val="00594841"/>
    <w:rsid w:val="0059640C"/>
    <w:rsid w:val="00596AE9"/>
    <w:rsid w:val="005A35F1"/>
    <w:rsid w:val="005A4195"/>
    <w:rsid w:val="005A4A95"/>
    <w:rsid w:val="005A663D"/>
    <w:rsid w:val="005A6B70"/>
    <w:rsid w:val="005A6BE5"/>
    <w:rsid w:val="005A7544"/>
    <w:rsid w:val="005A7D2D"/>
    <w:rsid w:val="005B09C6"/>
    <w:rsid w:val="005B11F7"/>
    <w:rsid w:val="005B45C4"/>
    <w:rsid w:val="005B5A35"/>
    <w:rsid w:val="005B7962"/>
    <w:rsid w:val="005C1FC8"/>
    <w:rsid w:val="005C25CB"/>
    <w:rsid w:val="005C38A3"/>
    <w:rsid w:val="005C486F"/>
    <w:rsid w:val="005C4889"/>
    <w:rsid w:val="005C5396"/>
    <w:rsid w:val="005C6D53"/>
    <w:rsid w:val="005C7A4F"/>
    <w:rsid w:val="005D0EA4"/>
    <w:rsid w:val="005D4506"/>
    <w:rsid w:val="005D4A3D"/>
    <w:rsid w:val="005D4A88"/>
    <w:rsid w:val="005D5EC3"/>
    <w:rsid w:val="005D7DC3"/>
    <w:rsid w:val="005E0F40"/>
    <w:rsid w:val="005E23E0"/>
    <w:rsid w:val="005E5361"/>
    <w:rsid w:val="005E6728"/>
    <w:rsid w:val="005F2D83"/>
    <w:rsid w:val="005F736E"/>
    <w:rsid w:val="006005C1"/>
    <w:rsid w:val="00601007"/>
    <w:rsid w:val="00602696"/>
    <w:rsid w:val="00602AB0"/>
    <w:rsid w:val="00604BF4"/>
    <w:rsid w:val="00604E06"/>
    <w:rsid w:val="006058BE"/>
    <w:rsid w:val="00606251"/>
    <w:rsid w:val="006073C0"/>
    <w:rsid w:val="006076B9"/>
    <w:rsid w:val="00611276"/>
    <w:rsid w:val="00611F93"/>
    <w:rsid w:val="00612D30"/>
    <w:rsid w:val="00612E02"/>
    <w:rsid w:val="00614523"/>
    <w:rsid w:val="0061659F"/>
    <w:rsid w:val="006179EA"/>
    <w:rsid w:val="00617D84"/>
    <w:rsid w:val="00621045"/>
    <w:rsid w:val="00621128"/>
    <w:rsid w:val="00621E0A"/>
    <w:rsid w:val="006221A3"/>
    <w:rsid w:val="006235BB"/>
    <w:rsid w:val="0062607B"/>
    <w:rsid w:val="00626D84"/>
    <w:rsid w:val="006272FB"/>
    <w:rsid w:val="006304CF"/>
    <w:rsid w:val="00634F0E"/>
    <w:rsid w:val="00635336"/>
    <w:rsid w:val="006361FE"/>
    <w:rsid w:val="00637514"/>
    <w:rsid w:val="00640175"/>
    <w:rsid w:val="00641624"/>
    <w:rsid w:val="006419EE"/>
    <w:rsid w:val="00641CC8"/>
    <w:rsid w:val="006420C7"/>
    <w:rsid w:val="006429D2"/>
    <w:rsid w:val="00642DED"/>
    <w:rsid w:val="0064314B"/>
    <w:rsid w:val="0064544B"/>
    <w:rsid w:val="00645993"/>
    <w:rsid w:val="0064606F"/>
    <w:rsid w:val="00646E40"/>
    <w:rsid w:val="0064722C"/>
    <w:rsid w:val="0064755E"/>
    <w:rsid w:val="00647E0F"/>
    <w:rsid w:val="00650209"/>
    <w:rsid w:val="00650988"/>
    <w:rsid w:val="00653590"/>
    <w:rsid w:val="006552BE"/>
    <w:rsid w:val="00656FB7"/>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6E14"/>
    <w:rsid w:val="0067795F"/>
    <w:rsid w:val="00680846"/>
    <w:rsid w:val="00682327"/>
    <w:rsid w:val="006859D6"/>
    <w:rsid w:val="00686C71"/>
    <w:rsid w:val="006876E2"/>
    <w:rsid w:val="0068792B"/>
    <w:rsid w:val="00690288"/>
    <w:rsid w:val="006915B5"/>
    <w:rsid w:val="00691A15"/>
    <w:rsid w:val="0069520D"/>
    <w:rsid w:val="00695281"/>
    <w:rsid w:val="00695AA8"/>
    <w:rsid w:val="00695C9A"/>
    <w:rsid w:val="006978ED"/>
    <w:rsid w:val="00697A8F"/>
    <w:rsid w:val="006A30BE"/>
    <w:rsid w:val="006A3EC3"/>
    <w:rsid w:val="006A51E3"/>
    <w:rsid w:val="006A5E6A"/>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D38E9"/>
    <w:rsid w:val="006D5220"/>
    <w:rsid w:val="006E08B6"/>
    <w:rsid w:val="006E299E"/>
    <w:rsid w:val="006E2A58"/>
    <w:rsid w:val="006E4684"/>
    <w:rsid w:val="006E4D29"/>
    <w:rsid w:val="006E5066"/>
    <w:rsid w:val="006E6152"/>
    <w:rsid w:val="006E6E1C"/>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11A83"/>
    <w:rsid w:val="0071235D"/>
    <w:rsid w:val="00715A41"/>
    <w:rsid w:val="00716663"/>
    <w:rsid w:val="0071723F"/>
    <w:rsid w:val="00721167"/>
    <w:rsid w:val="00721F1B"/>
    <w:rsid w:val="007221DB"/>
    <w:rsid w:val="0072235B"/>
    <w:rsid w:val="007228AA"/>
    <w:rsid w:val="00723186"/>
    <w:rsid w:val="00723689"/>
    <w:rsid w:val="00726945"/>
    <w:rsid w:val="007269D9"/>
    <w:rsid w:val="00727671"/>
    <w:rsid w:val="00727D2B"/>
    <w:rsid w:val="00731D8D"/>
    <w:rsid w:val="0073478F"/>
    <w:rsid w:val="0073519D"/>
    <w:rsid w:val="00736010"/>
    <w:rsid w:val="0073620F"/>
    <w:rsid w:val="007376F1"/>
    <w:rsid w:val="00740A57"/>
    <w:rsid w:val="0074191C"/>
    <w:rsid w:val="00741CF4"/>
    <w:rsid w:val="00742BA1"/>
    <w:rsid w:val="00742EF9"/>
    <w:rsid w:val="007442AA"/>
    <w:rsid w:val="00744422"/>
    <w:rsid w:val="00750E2A"/>
    <w:rsid w:val="00752FAD"/>
    <w:rsid w:val="00753136"/>
    <w:rsid w:val="00754737"/>
    <w:rsid w:val="00755114"/>
    <w:rsid w:val="007558AF"/>
    <w:rsid w:val="00755BB6"/>
    <w:rsid w:val="00756BBB"/>
    <w:rsid w:val="00757917"/>
    <w:rsid w:val="00757E0D"/>
    <w:rsid w:val="00761E02"/>
    <w:rsid w:val="00763654"/>
    <w:rsid w:val="00763A50"/>
    <w:rsid w:val="00764BE1"/>
    <w:rsid w:val="007658A2"/>
    <w:rsid w:val="00776AF2"/>
    <w:rsid w:val="0077788E"/>
    <w:rsid w:val="00777DF7"/>
    <w:rsid w:val="00780D1B"/>
    <w:rsid w:val="007811C3"/>
    <w:rsid w:val="00782311"/>
    <w:rsid w:val="00782B0A"/>
    <w:rsid w:val="00784250"/>
    <w:rsid w:val="00784A88"/>
    <w:rsid w:val="00785EAF"/>
    <w:rsid w:val="00786ADA"/>
    <w:rsid w:val="00790164"/>
    <w:rsid w:val="00791FD9"/>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1BE3"/>
    <w:rsid w:val="007B34CB"/>
    <w:rsid w:val="007B4B78"/>
    <w:rsid w:val="007B7E7A"/>
    <w:rsid w:val="007C0F92"/>
    <w:rsid w:val="007C206F"/>
    <w:rsid w:val="007C47B5"/>
    <w:rsid w:val="007C4CF4"/>
    <w:rsid w:val="007C5CAE"/>
    <w:rsid w:val="007C5D2B"/>
    <w:rsid w:val="007D132E"/>
    <w:rsid w:val="007D2189"/>
    <w:rsid w:val="007D394C"/>
    <w:rsid w:val="007D5758"/>
    <w:rsid w:val="007D6299"/>
    <w:rsid w:val="007D67D9"/>
    <w:rsid w:val="007D7247"/>
    <w:rsid w:val="007D731B"/>
    <w:rsid w:val="007E05A2"/>
    <w:rsid w:val="007E349C"/>
    <w:rsid w:val="007E3620"/>
    <w:rsid w:val="007E3CD8"/>
    <w:rsid w:val="007E4DE4"/>
    <w:rsid w:val="007E6BFF"/>
    <w:rsid w:val="007E6E4E"/>
    <w:rsid w:val="007E7677"/>
    <w:rsid w:val="007F09ED"/>
    <w:rsid w:val="007F0E6D"/>
    <w:rsid w:val="007F2E95"/>
    <w:rsid w:val="007F37D2"/>
    <w:rsid w:val="007F442D"/>
    <w:rsid w:val="007F4495"/>
    <w:rsid w:val="007F5954"/>
    <w:rsid w:val="007F6A34"/>
    <w:rsid w:val="00800653"/>
    <w:rsid w:val="00801FA7"/>
    <w:rsid w:val="00802257"/>
    <w:rsid w:val="00802C88"/>
    <w:rsid w:val="00810BE6"/>
    <w:rsid w:val="008122D0"/>
    <w:rsid w:val="00813D3B"/>
    <w:rsid w:val="00813D8D"/>
    <w:rsid w:val="0081400B"/>
    <w:rsid w:val="00814682"/>
    <w:rsid w:val="008155C5"/>
    <w:rsid w:val="0081633C"/>
    <w:rsid w:val="008168D0"/>
    <w:rsid w:val="00817953"/>
    <w:rsid w:val="00817C58"/>
    <w:rsid w:val="00817FEE"/>
    <w:rsid w:val="0082288A"/>
    <w:rsid w:val="00823357"/>
    <w:rsid w:val="008265CB"/>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52C2"/>
    <w:rsid w:val="0085702D"/>
    <w:rsid w:val="00857BD7"/>
    <w:rsid w:val="008610CC"/>
    <w:rsid w:val="0086297E"/>
    <w:rsid w:val="00863CA6"/>
    <w:rsid w:val="00866B22"/>
    <w:rsid w:val="00867011"/>
    <w:rsid w:val="00871A05"/>
    <w:rsid w:val="00872419"/>
    <w:rsid w:val="008736A3"/>
    <w:rsid w:val="008745ED"/>
    <w:rsid w:val="00874959"/>
    <w:rsid w:val="00876B7A"/>
    <w:rsid w:val="008803C9"/>
    <w:rsid w:val="008827E1"/>
    <w:rsid w:val="008830A6"/>
    <w:rsid w:val="0088524C"/>
    <w:rsid w:val="00887434"/>
    <w:rsid w:val="0089297D"/>
    <w:rsid w:val="00892F8F"/>
    <w:rsid w:val="00894AD6"/>
    <w:rsid w:val="00895DE8"/>
    <w:rsid w:val="00896268"/>
    <w:rsid w:val="008A2B26"/>
    <w:rsid w:val="008A4C4A"/>
    <w:rsid w:val="008B01AC"/>
    <w:rsid w:val="008B027B"/>
    <w:rsid w:val="008B0D22"/>
    <w:rsid w:val="008B270C"/>
    <w:rsid w:val="008B3DBC"/>
    <w:rsid w:val="008B66A7"/>
    <w:rsid w:val="008B766D"/>
    <w:rsid w:val="008C2895"/>
    <w:rsid w:val="008C54C0"/>
    <w:rsid w:val="008C6752"/>
    <w:rsid w:val="008C73F2"/>
    <w:rsid w:val="008C755E"/>
    <w:rsid w:val="008D02B1"/>
    <w:rsid w:val="008D104F"/>
    <w:rsid w:val="008D49D0"/>
    <w:rsid w:val="008E0CE9"/>
    <w:rsid w:val="008E3169"/>
    <w:rsid w:val="008E456A"/>
    <w:rsid w:val="008E6520"/>
    <w:rsid w:val="008E6AAB"/>
    <w:rsid w:val="008E74CD"/>
    <w:rsid w:val="008F065B"/>
    <w:rsid w:val="008F2223"/>
    <w:rsid w:val="008F3B25"/>
    <w:rsid w:val="008F5691"/>
    <w:rsid w:val="008F744F"/>
    <w:rsid w:val="008F757C"/>
    <w:rsid w:val="00900772"/>
    <w:rsid w:val="00900F62"/>
    <w:rsid w:val="009018EC"/>
    <w:rsid w:val="0090233C"/>
    <w:rsid w:val="00902A28"/>
    <w:rsid w:val="00903D96"/>
    <w:rsid w:val="00904501"/>
    <w:rsid w:val="009048BD"/>
    <w:rsid w:val="00906687"/>
    <w:rsid w:val="00907088"/>
    <w:rsid w:val="0091159A"/>
    <w:rsid w:val="00913C0A"/>
    <w:rsid w:val="00914A72"/>
    <w:rsid w:val="00915581"/>
    <w:rsid w:val="00917858"/>
    <w:rsid w:val="009221D3"/>
    <w:rsid w:val="00923358"/>
    <w:rsid w:val="00924A18"/>
    <w:rsid w:val="009270AF"/>
    <w:rsid w:val="0093058B"/>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417F"/>
    <w:rsid w:val="009573CF"/>
    <w:rsid w:val="00960343"/>
    <w:rsid w:val="00960724"/>
    <w:rsid w:val="00960A4B"/>
    <w:rsid w:val="00961D25"/>
    <w:rsid w:val="00962316"/>
    <w:rsid w:val="00962643"/>
    <w:rsid w:val="00962AC3"/>
    <w:rsid w:val="00963D8C"/>
    <w:rsid w:val="009642E4"/>
    <w:rsid w:val="00966387"/>
    <w:rsid w:val="009677F6"/>
    <w:rsid w:val="00967CE4"/>
    <w:rsid w:val="00970E4D"/>
    <w:rsid w:val="009712E9"/>
    <w:rsid w:val="00971CD7"/>
    <w:rsid w:val="00972E4B"/>
    <w:rsid w:val="00975A85"/>
    <w:rsid w:val="00977D4C"/>
    <w:rsid w:val="009810BE"/>
    <w:rsid w:val="009872A9"/>
    <w:rsid w:val="0099165D"/>
    <w:rsid w:val="009916B4"/>
    <w:rsid w:val="00992FE9"/>
    <w:rsid w:val="00995C9D"/>
    <w:rsid w:val="00997AC1"/>
    <w:rsid w:val="009A0C60"/>
    <w:rsid w:val="009A0CEF"/>
    <w:rsid w:val="009A0EDD"/>
    <w:rsid w:val="009A1654"/>
    <w:rsid w:val="009A23AA"/>
    <w:rsid w:val="009A5285"/>
    <w:rsid w:val="009A5A6A"/>
    <w:rsid w:val="009A629B"/>
    <w:rsid w:val="009A6F01"/>
    <w:rsid w:val="009B017A"/>
    <w:rsid w:val="009B01B9"/>
    <w:rsid w:val="009B13E1"/>
    <w:rsid w:val="009B2C1F"/>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6618"/>
    <w:rsid w:val="009D0609"/>
    <w:rsid w:val="009D20B5"/>
    <w:rsid w:val="009D2904"/>
    <w:rsid w:val="009D46B4"/>
    <w:rsid w:val="009D5EF6"/>
    <w:rsid w:val="009D74CC"/>
    <w:rsid w:val="009D7EEF"/>
    <w:rsid w:val="009E2082"/>
    <w:rsid w:val="009E20EF"/>
    <w:rsid w:val="009E2174"/>
    <w:rsid w:val="009E328C"/>
    <w:rsid w:val="009E32BC"/>
    <w:rsid w:val="009E435D"/>
    <w:rsid w:val="009E549F"/>
    <w:rsid w:val="00A00A8F"/>
    <w:rsid w:val="00A02AEA"/>
    <w:rsid w:val="00A047BA"/>
    <w:rsid w:val="00A04A61"/>
    <w:rsid w:val="00A04FC1"/>
    <w:rsid w:val="00A0534E"/>
    <w:rsid w:val="00A10681"/>
    <w:rsid w:val="00A10A27"/>
    <w:rsid w:val="00A10C1E"/>
    <w:rsid w:val="00A1134F"/>
    <w:rsid w:val="00A1247F"/>
    <w:rsid w:val="00A14926"/>
    <w:rsid w:val="00A16B3B"/>
    <w:rsid w:val="00A176EB"/>
    <w:rsid w:val="00A21174"/>
    <w:rsid w:val="00A22E62"/>
    <w:rsid w:val="00A233A1"/>
    <w:rsid w:val="00A2357C"/>
    <w:rsid w:val="00A2381C"/>
    <w:rsid w:val="00A23C65"/>
    <w:rsid w:val="00A25032"/>
    <w:rsid w:val="00A25797"/>
    <w:rsid w:val="00A25E89"/>
    <w:rsid w:val="00A27124"/>
    <w:rsid w:val="00A27C2E"/>
    <w:rsid w:val="00A30C8E"/>
    <w:rsid w:val="00A33B1A"/>
    <w:rsid w:val="00A347A8"/>
    <w:rsid w:val="00A34AC8"/>
    <w:rsid w:val="00A35658"/>
    <w:rsid w:val="00A379AC"/>
    <w:rsid w:val="00A37EF9"/>
    <w:rsid w:val="00A43238"/>
    <w:rsid w:val="00A435BC"/>
    <w:rsid w:val="00A453A7"/>
    <w:rsid w:val="00A45C01"/>
    <w:rsid w:val="00A474F3"/>
    <w:rsid w:val="00A51278"/>
    <w:rsid w:val="00A515F9"/>
    <w:rsid w:val="00A51973"/>
    <w:rsid w:val="00A535CE"/>
    <w:rsid w:val="00A54DCE"/>
    <w:rsid w:val="00A56138"/>
    <w:rsid w:val="00A56CDC"/>
    <w:rsid w:val="00A578EF"/>
    <w:rsid w:val="00A62248"/>
    <w:rsid w:val="00A62F3E"/>
    <w:rsid w:val="00A63386"/>
    <w:rsid w:val="00A651E2"/>
    <w:rsid w:val="00A65247"/>
    <w:rsid w:val="00A6547B"/>
    <w:rsid w:val="00A659DB"/>
    <w:rsid w:val="00A66B08"/>
    <w:rsid w:val="00A67D50"/>
    <w:rsid w:val="00A70149"/>
    <w:rsid w:val="00A7070F"/>
    <w:rsid w:val="00A70788"/>
    <w:rsid w:val="00A70865"/>
    <w:rsid w:val="00A70F7D"/>
    <w:rsid w:val="00A723C7"/>
    <w:rsid w:val="00A7343E"/>
    <w:rsid w:val="00A73C05"/>
    <w:rsid w:val="00A73F92"/>
    <w:rsid w:val="00A746C5"/>
    <w:rsid w:val="00A757B1"/>
    <w:rsid w:val="00A7627C"/>
    <w:rsid w:val="00A76B63"/>
    <w:rsid w:val="00A80D56"/>
    <w:rsid w:val="00A80FB3"/>
    <w:rsid w:val="00A85EA6"/>
    <w:rsid w:val="00A90A7E"/>
    <w:rsid w:val="00A92110"/>
    <w:rsid w:val="00A928D4"/>
    <w:rsid w:val="00A93605"/>
    <w:rsid w:val="00A9752D"/>
    <w:rsid w:val="00A97953"/>
    <w:rsid w:val="00AA3D5B"/>
    <w:rsid w:val="00AA42C6"/>
    <w:rsid w:val="00AA7C82"/>
    <w:rsid w:val="00AB0293"/>
    <w:rsid w:val="00AB36CE"/>
    <w:rsid w:val="00AB4949"/>
    <w:rsid w:val="00AB67E4"/>
    <w:rsid w:val="00AC204D"/>
    <w:rsid w:val="00AC35B4"/>
    <w:rsid w:val="00AC3DC7"/>
    <w:rsid w:val="00AC52E0"/>
    <w:rsid w:val="00AD0942"/>
    <w:rsid w:val="00AD1169"/>
    <w:rsid w:val="00AD350E"/>
    <w:rsid w:val="00AD4F4B"/>
    <w:rsid w:val="00AD553A"/>
    <w:rsid w:val="00AD5BA7"/>
    <w:rsid w:val="00AD5D97"/>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6CD7"/>
    <w:rsid w:val="00AF72CF"/>
    <w:rsid w:val="00B00D43"/>
    <w:rsid w:val="00B0146A"/>
    <w:rsid w:val="00B016EB"/>
    <w:rsid w:val="00B03FB4"/>
    <w:rsid w:val="00B051D0"/>
    <w:rsid w:val="00B06652"/>
    <w:rsid w:val="00B068CC"/>
    <w:rsid w:val="00B07E65"/>
    <w:rsid w:val="00B10543"/>
    <w:rsid w:val="00B11545"/>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C45"/>
    <w:rsid w:val="00B30935"/>
    <w:rsid w:val="00B30DE8"/>
    <w:rsid w:val="00B32FE1"/>
    <w:rsid w:val="00B33B88"/>
    <w:rsid w:val="00B33EC8"/>
    <w:rsid w:val="00B35211"/>
    <w:rsid w:val="00B368A7"/>
    <w:rsid w:val="00B36935"/>
    <w:rsid w:val="00B37EF6"/>
    <w:rsid w:val="00B40505"/>
    <w:rsid w:val="00B416B1"/>
    <w:rsid w:val="00B420A0"/>
    <w:rsid w:val="00B421AE"/>
    <w:rsid w:val="00B456EB"/>
    <w:rsid w:val="00B4582B"/>
    <w:rsid w:val="00B4724F"/>
    <w:rsid w:val="00B55472"/>
    <w:rsid w:val="00B55F71"/>
    <w:rsid w:val="00B56578"/>
    <w:rsid w:val="00B56C1E"/>
    <w:rsid w:val="00B56E53"/>
    <w:rsid w:val="00B6052B"/>
    <w:rsid w:val="00B60D09"/>
    <w:rsid w:val="00B611E5"/>
    <w:rsid w:val="00B6483F"/>
    <w:rsid w:val="00B64D51"/>
    <w:rsid w:val="00B70CB2"/>
    <w:rsid w:val="00B74712"/>
    <w:rsid w:val="00B74888"/>
    <w:rsid w:val="00B75FA3"/>
    <w:rsid w:val="00B76108"/>
    <w:rsid w:val="00B7659E"/>
    <w:rsid w:val="00B768B2"/>
    <w:rsid w:val="00B76AD0"/>
    <w:rsid w:val="00B76DA3"/>
    <w:rsid w:val="00B76E7B"/>
    <w:rsid w:val="00B8130E"/>
    <w:rsid w:val="00B83A68"/>
    <w:rsid w:val="00B852F8"/>
    <w:rsid w:val="00B8749F"/>
    <w:rsid w:val="00B90399"/>
    <w:rsid w:val="00B908DD"/>
    <w:rsid w:val="00B90F09"/>
    <w:rsid w:val="00B91E56"/>
    <w:rsid w:val="00B927C4"/>
    <w:rsid w:val="00B933BD"/>
    <w:rsid w:val="00B96DE0"/>
    <w:rsid w:val="00B96EC6"/>
    <w:rsid w:val="00BA35E4"/>
    <w:rsid w:val="00BA6B70"/>
    <w:rsid w:val="00BA7444"/>
    <w:rsid w:val="00BB03C3"/>
    <w:rsid w:val="00BB1BB6"/>
    <w:rsid w:val="00BB1FC5"/>
    <w:rsid w:val="00BB34D3"/>
    <w:rsid w:val="00BB5341"/>
    <w:rsid w:val="00BB6289"/>
    <w:rsid w:val="00BB62B6"/>
    <w:rsid w:val="00BB6D3F"/>
    <w:rsid w:val="00BB71F9"/>
    <w:rsid w:val="00BC19A0"/>
    <w:rsid w:val="00BC2C3B"/>
    <w:rsid w:val="00BC3715"/>
    <w:rsid w:val="00BC4238"/>
    <w:rsid w:val="00BC5555"/>
    <w:rsid w:val="00BD069F"/>
    <w:rsid w:val="00BD0BA7"/>
    <w:rsid w:val="00BD177B"/>
    <w:rsid w:val="00BD1A38"/>
    <w:rsid w:val="00BD1CF0"/>
    <w:rsid w:val="00BD23BD"/>
    <w:rsid w:val="00BD25E0"/>
    <w:rsid w:val="00BD3F2B"/>
    <w:rsid w:val="00BD490F"/>
    <w:rsid w:val="00BD4B67"/>
    <w:rsid w:val="00BD77C0"/>
    <w:rsid w:val="00BE1850"/>
    <w:rsid w:val="00BE2E57"/>
    <w:rsid w:val="00BE3268"/>
    <w:rsid w:val="00BE5134"/>
    <w:rsid w:val="00BE5617"/>
    <w:rsid w:val="00BE65A2"/>
    <w:rsid w:val="00BE7387"/>
    <w:rsid w:val="00BE7FFB"/>
    <w:rsid w:val="00BF004B"/>
    <w:rsid w:val="00BF09BE"/>
    <w:rsid w:val="00BF1266"/>
    <w:rsid w:val="00BF5666"/>
    <w:rsid w:val="00BF7CC9"/>
    <w:rsid w:val="00C003B4"/>
    <w:rsid w:val="00C0082F"/>
    <w:rsid w:val="00C00E19"/>
    <w:rsid w:val="00C01065"/>
    <w:rsid w:val="00C01890"/>
    <w:rsid w:val="00C06DD1"/>
    <w:rsid w:val="00C06E9F"/>
    <w:rsid w:val="00C0741A"/>
    <w:rsid w:val="00C0750F"/>
    <w:rsid w:val="00C10986"/>
    <w:rsid w:val="00C11763"/>
    <w:rsid w:val="00C2046A"/>
    <w:rsid w:val="00C21D3E"/>
    <w:rsid w:val="00C23792"/>
    <w:rsid w:val="00C25F50"/>
    <w:rsid w:val="00C267F2"/>
    <w:rsid w:val="00C32672"/>
    <w:rsid w:val="00C327D2"/>
    <w:rsid w:val="00C32B96"/>
    <w:rsid w:val="00C36528"/>
    <w:rsid w:val="00C36D7C"/>
    <w:rsid w:val="00C37F78"/>
    <w:rsid w:val="00C41320"/>
    <w:rsid w:val="00C418A9"/>
    <w:rsid w:val="00C422A7"/>
    <w:rsid w:val="00C4281B"/>
    <w:rsid w:val="00C440D9"/>
    <w:rsid w:val="00C45C99"/>
    <w:rsid w:val="00C516D3"/>
    <w:rsid w:val="00C53B89"/>
    <w:rsid w:val="00C56EE3"/>
    <w:rsid w:val="00C5711D"/>
    <w:rsid w:val="00C60FAD"/>
    <w:rsid w:val="00C61B0C"/>
    <w:rsid w:val="00C6228B"/>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E64"/>
    <w:rsid w:val="00C7711F"/>
    <w:rsid w:val="00C77857"/>
    <w:rsid w:val="00C8157E"/>
    <w:rsid w:val="00C83B02"/>
    <w:rsid w:val="00C84D48"/>
    <w:rsid w:val="00C87289"/>
    <w:rsid w:val="00C879A8"/>
    <w:rsid w:val="00C87B58"/>
    <w:rsid w:val="00C91996"/>
    <w:rsid w:val="00C91D03"/>
    <w:rsid w:val="00C940D3"/>
    <w:rsid w:val="00C94950"/>
    <w:rsid w:val="00C95425"/>
    <w:rsid w:val="00C95A4B"/>
    <w:rsid w:val="00C95F2B"/>
    <w:rsid w:val="00C96C84"/>
    <w:rsid w:val="00CA0225"/>
    <w:rsid w:val="00CA0505"/>
    <w:rsid w:val="00CA1E76"/>
    <w:rsid w:val="00CA32CB"/>
    <w:rsid w:val="00CA499F"/>
    <w:rsid w:val="00CA5DC5"/>
    <w:rsid w:val="00CA5F7D"/>
    <w:rsid w:val="00CA6327"/>
    <w:rsid w:val="00CA6481"/>
    <w:rsid w:val="00CA6FA6"/>
    <w:rsid w:val="00CB05EF"/>
    <w:rsid w:val="00CB3068"/>
    <w:rsid w:val="00CB4535"/>
    <w:rsid w:val="00CB5585"/>
    <w:rsid w:val="00CB56C4"/>
    <w:rsid w:val="00CB6186"/>
    <w:rsid w:val="00CC22A9"/>
    <w:rsid w:val="00CC2936"/>
    <w:rsid w:val="00CC49EA"/>
    <w:rsid w:val="00CC4E92"/>
    <w:rsid w:val="00CC5100"/>
    <w:rsid w:val="00CD0DCD"/>
    <w:rsid w:val="00CD31B7"/>
    <w:rsid w:val="00CD325F"/>
    <w:rsid w:val="00CD3EC0"/>
    <w:rsid w:val="00CD419A"/>
    <w:rsid w:val="00CD4D11"/>
    <w:rsid w:val="00CD6A44"/>
    <w:rsid w:val="00CE03D3"/>
    <w:rsid w:val="00CE053E"/>
    <w:rsid w:val="00CE0ADB"/>
    <w:rsid w:val="00CE255D"/>
    <w:rsid w:val="00CE2B3F"/>
    <w:rsid w:val="00CE2B78"/>
    <w:rsid w:val="00CE374C"/>
    <w:rsid w:val="00CE39F9"/>
    <w:rsid w:val="00CE5142"/>
    <w:rsid w:val="00CE516C"/>
    <w:rsid w:val="00CE7841"/>
    <w:rsid w:val="00CF030C"/>
    <w:rsid w:val="00CF1EC7"/>
    <w:rsid w:val="00CF4546"/>
    <w:rsid w:val="00CF4996"/>
    <w:rsid w:val="00D00DB6"/>
    <w:rsid w:val="00D01E5E"/>
    <w:rsid w:val="00D02256"/>
    <w:rsid w:val="00D0387A"/>
    <w:rsid w:val="00D04C06"/>
    <w:rsid w:val="00D06273"/>
    <w:rsid w:val="00D06B1C"/>
    <w:rsid w:val="00D06E25"/>
    <w:rsid w:val="00D07F4A"/>
    <w:rsid w:val="00D10609"/>
    <w:rsid w:val="00D11279"/>
    <w:rsid w:val="00D14CE4"/>
    <w:rsid w:val="00D15FA1"/>
    <w:rsid w:val="00D160AD"/>
    <w:rsid w:val="00D177B7"/>
    <w:rsid w:val="00D218B0"/>
    <w:rsid w:val="00D2245F"/>
    <w:rsid w:val="00D240C6"/>
    <w:rsid w:val="00D25C8B"/>
    <w:rsid w:val="00D26B51"/>
    <w:rsid w:val="00D26EA7"/>
    <w:rsid w:val="00D273AC"/>
    <w:rsid w:val="00D27673"/>
    <w:rsid w:val="00D30C01"/>
    <w:rsid w:val="00D3226D"/>
    <w:rsid w:val="00D328B8"/>
    <w:rsid w:val="00D332AC"/>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7AE"/>
    <w:rsid w:val="00D54C53"/>
    <w:rsid w:val="00D55395"/>
    <w:rsid w:val="00D55840"/>
    <w:rsid w:val="00D56232"/>
    <w:rsid w:val="00D60AC7"/>
    <w:rsid w:val="00D61919"/>
    <w:rsid w:val="00D61B46"/>
    <w:rsid w:val="00D63EAA"/>
    <w:rsid w:val="00D6467D"/>
    <w:rsid w:val="00D650AC"/>
    <w:rsid w:val="00D67031"/>
    <w:rsid w:val="00D67AAB"/>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11C6"/>
    <w:rsid w:val="00D92C78"/>
    <w:rsid w:val="00D92C96"/>
    <w:rsid w:val="00D93200"/>
    <w:rsid w:val="00D950E6"/>
    <w:rsid w:val="00D97C49"/>
    <w:rsid w:val="00DA079B"/>
    <w:rsid w:val="00DA0E82"/>
    <w:rsid w:val="00DA1BF5"/>
    <w:rsid w:val="00DA285C"/>
    <w:rsid w:val="00DA2BB4"/>
    <w:rsid w:val="00DA310E"/>
    <w:rsid w:val="00DA41DD"/>
    <w:rsid w:val="00DA789A"/>
    <w:rsid w:val="00DA7EA5"/>
    <w:rsid w:val="00DB0E03"/>
    <w:rsid w:val="00DB1861"/>
    <w:rsid w:val="00DB4840"/>
    <w:rsid w:val="00DB5002"/>
    <w:rsid w:val="00DB6818"/>
    <w:rsid w:val="00DC01D4"/>
    <w:rsid w:val="00DC0D43"/>
    <w:rsid w:val="00DC0DD5"/>
    <w:rsid w:val="00DC14A9"/>
    <w:rsid w:val="00DC1F24"/>
    <w:rsid w:val="00DC26AA"/>
    <w:rsid w:val="00DC4193"/>
    <w:rsid w:val="00DC4B5E"/>
    <w:rsid w:val="00DC5958"/>
    <w:rsid w:val="00DC6C63"/>
    <w:rsid w:val="00DC7779"/>
    <w:rsid w:val="00DD27EF"/>
    <w:rsid w:val="00DD3116"/>
    <w:rsid w:val="00DE1D8F"/>
    <w:rsid w:val="00DE69BD"/>
    <w:rsid w:val="00DE6F85"/>
    <w:rsid w:val="00DE7E93"/>
    <w:rsid w:val="00DF1423"/>
    <w:rsid w:val="00DF2FF0"/>
    <w:rsid w:val="00DF44AE"/>
    <w:rsid w:val="00DF4D3C"/>
    <w:rsid w:val="00DF78B7"/>
    <w:rsid w:val="00E007C5"/>
    <w:rsid w:val="00E029E6"/>
    <w:rsid w:val="00E02C68"/>
    <w:rsid w:val="00E124A8"/>
    <w:rsid w:val="00E13974"/>
    <w:rsid w:val="00E13CC5"/>
    <w:rsid w:val="00E13D19"/>
    <w:rsid w:val="00E13E91"/>
    <w:rsid w:val="00E150A6"/>
    <w:rsid w:val="00E16340"/>
    <w:rsid w:val="00E16B62"/>
    <w:rsid w:val="00E16E71"/>
    <w:rsid w:val="00E176A2"/>
    <w:rsid w:val="00E17913"/>
    <w:rsid w:val="00E17BA7"/>
    <w:rsid w:val="00E2043A"/>
    <w:rsid w:val="00E26493"/>
    <w:rsid w:val="00E26770"/>
    <w:rsid w:val="00E301E2"/>
    <w:rsid w:val="00E302B9"/>
    <w:rsid w:val="00E31586"/>
    <w:rsid w:val="00E31736"/>
    <w:rsid w:val="00E327F8"/>
    <w:rsid w:val="00E346A3"/>
    <w:rsid w:val="00E34EA0"/>
    <w:rsid w:val="00E35E4B"/>
    <w:rsid w:val="00E36B0A"/>
    <w:rsid w:val="00E3734D"/>
    <w:rsid w:val="00E37BAC"/>
    <w:rsid w:val="00E40C02"/>
    <w:rsid w:val="00E4260E"/>
    <w:rsid w:val="00E42CEB"/>
    <w:rsid w:val="00E43CC7"/>
    <w:rsid w:val="00E4555A"/>
    <w:rsid w:val="00E45CD9"/>
    <w:rsid w:val="00E46DEC"/>
    <w:rsid w:val="00E515D5"/>
    <w:rsid w:val="00E51A67"/>
    <w:rsid w:val="00E529F7"/>
    <w:rsid w:val="00E52D4D"/>
    <w:rsid w:val="00E56742"/>
    <w:rsid w:val="00E61FA6"/>
    <w:rsid w:val="00E63008"/>
    <w:rsid w:val="00E641CD"/>
    <w:rsid w:val="00E66177"/>
    <w:rsid w:val="00E71726"/>
    <w:rsid w:val="00E71869"/>
    <w:rsid w:val="00E71D98"/>
    <w:rsid w:val="00E72275"/>
    <w:rsid w:val="00E74876"/>
    <w:rsid w:val="00E75DB8"/>
    <w:rsid w:val="00E80537"/>
    <w:rsid w:val="00E823A2"/>
    <w:rsid w:val="00E82808"/>
    <w:rsid w:val="00E83C2F"/>
    <w:rsid w:val="00E868B3"/>
    <w:rsid w:val="00E86FEF"/>
    <w:rsid w:val="00E87E22"/>
    <w:rsid w:val="00E90822"/>
    <w:rsid w:val="00E910F1"/>
    <w:rsid w:val="00E93B45"/>
    <w:rsid w:val="00E946C6"/>
    <w:rsid w:val="00E94D1D"/>
    <w:rsid w:val="00E950EA"/>
    <w:rsid w:val="00E96968"/>
    <w:rsid w:val="00E97DAA"/>
    <w:rsid w:val="00EA11D9"/>
    <w:rsid w:val="00EA2486"/>
    <w:rsid w:val="00EA3F19"/>
    <w:rsid w:val="00EA7994"/>
    <w:rsid w:val="00EA7F60"/>
    <w:rsid w:val="00EB57F8"/>
    <w:rsid w:val="00EB58CE"/>
    <w:rsid w:val="00EB7517"/>
    <w:rsid w:val="00EC07F4"/>
    <w:rsid w:val="00EC0825"/>
    <w:rsid w:val="00EC17E1"/>
    <w:rsid w:val="00EC4333"/>
    <w:rsid w:val="00EC4425"/>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2976"/>
    <w:rsid w:val="00EF3AF2"/>
    <w:rsid w:val="00EF493C"/>
    <w:rsid w:val="00EF497E"/>
    <w:rsid w:val="00EF6246"/>
    <w:rsid w:val="00EF7F40"/>
    <w:rsid w:val="00F00163"/>
    <w:rsid w:val="00F00D14"/>
    <w:rsid w:val="00F01151"/>
    <w:rsid w:val="00F02385"/>
    <w:rsid w:val="00F0375E"/>
    <w:rsid w:val="00F04A62"/>
    <w:rsid w:val="00F04FCA"/>
    <w:rsid w:val="00F06139"/>
    <w:rsid w:val="00F061CA"/>
    <w:rsid w:val="00F06FF4"/>
    <w:rsid w:val="00F1113B"/>
    <w:rsid w:val="00F12200"/>
    <w:rsid w:val="00F1244E"/>
    <w:rsid w:val="00F128F7"/>
    <w:rsid w:val="00F1434A"/>
    <w:rsid w:val="00F14A28"/>
    <w:rsid w:val="00F14C5C"/>
    <w:rsid w:val="00F158ED"/>
    <w:rsid w:val="00F16608"/>
    <w:rsid w:val="00F171EA"/>
    <w:rsid w:val="00F219C1"/>
    <w:rsid w:val="00F22954"/>
    <w:rsid w:val="00F254A9"/>
    <w:rsid w:val="00F27352"/>
    <w:rsid w:val="00F27EE1"/>
    <w:rsid w:val="00F30F50"/>
    <w:rsid w:val="00F31785"/>
    <w:rsid w:val="00F31C38"/>
    <w:rsid w:val="00F31DC9"/>
    <w:rsid w:val="00F328E0"/>
    <w:rsid w:val="00F33EC6"/>
    <w:rsid w:val="00F34DCF"/>
    <w:rsid w:val="00F370B6"/>
    <w:rsid w:val="00F3714F"/>
    <w:rsid w:val="00F37428"/>
    <w:rsid w:val="00F37DE5"/>
    <w:rsid w:val="00F42079"/>
    <w:rsid w:val="00F42A44"/>
    <w:rsid w:val="00F44B48"/>
    <w:rsid w:val="00F51A98"/>
    <w:rsid w:val="00F51D3C"/>
    <w:rsid w:val="00F54887"/>
    <w:rsid w:val="00F559B1"/>
    <w:rsid w:val="00F57ACB"/>
    <w:rsid w:val="00F621CB"/>
    <w:rsid w:val="00F6265F"/>
    <w:rsid w:val="00F626DC"/>
    <w:rsid w:val="00F62964"/>
    <w:rsid w:val="00F64514"/>
    <w:rsid w:val="00F64E41"/>
    <w:rsid w:val="00F650B6"/>
    <w:rsid w:val="00F66E7B"/>
    <w:rsid w:val="00F75C55"/>
    <w:rsid w:val="00F75DE5"/>
    <w:rsid w:val="00F765C6"/>
    <w:rsid w:val="00F76C53"/>
    <w:rsid w:val="00F77F4E"/>
    <w:rsid w:val="00F81534"/>
    <w:rsid w:val="00F81EAE"/>
    <w:rsid w:val="00F82F53"/>
    <w:rsid w:val="00F82FE5"/>
    <w:rsid w:val="00F83516"/>
    <w:rsid w:val="00F83C4B"/>
    <w:rsid w:val="00F84249"/>
    <w:rsid w:val="00F85C27"/>
    <w:rsid w:val="00F86763"/>
    <w:rsid w:val="00F86F26"/>
    <w:rsid w:val="00F90534"/>
    <w:rsid w:val="00F9054D"/>
    <w:rsid w:val="00F90AC7"/>
    <w:rsid w:val="00F91698"/>
    <w:rsid w:val="00F9169B"/>
    <w:rsid w:val="00F92C2C"/>
    <w:rsid w:val="00F92F55"/>
    <w:rsid w:val="00F93525"/>
    <w:rsid w:val="00F95FE7"/>
    <w:rsid w:val="00F962FC"/>
    <w:rsid w:val="00F97E88"/>
    <w:rsid w:val="00F97F31"/>
    <w:rsid w:val="00FA0AFD"/>
    <w:rsid w:val="00FA0BF5"/>
    <w:rsid w:val="00FA0F72"/>
    <w:rsid w:val="00FA31E9"/>
    <w:rsid w:val="00FA5643"/>
    <w:rsid w:val="00FA6B79"/>
    <w:rsid w:val="00FA7D9F"/>
    <w:rsid w:val="00FA7FB6"/>
    <w:rsid w:val="00FB005A"/>
    <w:rsid w:val="00FB2D07"/>
    <w:rsid w:val="00FB2F26"/>
    <w:rsid w:val="00FB4379"/>
    <w:rsid w:val="00FB73C3"/>
    <w:rsid w:val="00FC359D"/>
    <w:rsid w:val="00FC5041"/>
    <w:rsid w:val="00FC575D"/>
    <w:rsid w:val="00FC5BCC"/>
    <w:rsid w:val="00FC60B3"/>
    <w:rsid w:val="00FD08A4"/>
    <w:rsid w:val="00FD22DD"/>
    <w:rsid w:val="00FD39DD"/>
    <w:rsid w:val="00FD5BDD"/>
    <w:rsid w:val="00FD7CEF"/>
    <w:rsid w:val="00FE1A79"/>
    <w:rsid w:val="00FE1F72"/>
    <w:rsid w:val="00FE2A4C"/>
    <w:rsid w:val="00FE2D2E"/>
    <w:rsid w:val="00FE369B"/>
    <w:rsid w:val="00FE3A7C"/>
    <w:rsid w:val="00FE3DB5"/>
    <w:rsid w:val="00FE4341"/>
    <w:rsid w:val="00FE5616"/>
    <w:rsid w:val="00FE6B4B"/>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20-327&amp;sort=date_disseminated,DESC" TargetMode="External" /><Relationship Id="rId9" Type="http://schemas.openxmlformats.org/officeDocument/2006/relationships/hyperlink" Target="https://www.fcc.gov/ecfs/search/filings?proceedings_name=20-329&amp;sort=date_disseminated,DESC"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