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CC4BB5" w:rsidRPr="00B20363" w:rsidP="00CC4BB5" w14:paraId="3D8F0AC2" w14:textId="6908C236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20-</w:t>
      </w:r>
      <w:r w:rsidR="00446371">
        <w:rPr>
          <w:b/>
          <w:sz w:val="24"/>
        </w:rPr>
        <w:t>1252</w:t>
      </w:r>
    </w:p>
    <w:p w:rsidR="00CC4BB5" w:rsidRPr="00B20363" w:rsidP="00CC4BB5" w14:paraId="339C876C" w14:textId="3D9B30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CE61C3">
        <w:rPr>
          <w:b/>
          <w:sz w:val="24"/>
        </w:rPr>
        <w:t>October</w:t>
      </w:r>
      <w:r w:rsidR="009A5F26">
        <w:rPr>
          <w:b/>
          <w:sz w:val="24"/>
        </w:rPr>
        <w:t xml:space="preserve"> </w:t>
      </w:r>
      <w:r w:rsidR="0092207B">
        <w:rPr>
          <w:b/>
          <w:sz w:val="24"/>
        </w:rPr>
        <w:t>22</w:t>
      </w:r>
      <w:r>
        <w:rPr>
          <w:b/>
          <w:sz w:val="24"/>
        </w:rPr>
        <w:t>, 2020</w:t>
      </w:r>
    </w:p>
    <w:p w:rsidR="00CC4BB5" w:rsidP="00CC4BB5" w14:paraId="17041700" w14:textId="77777777">
      <w:pPr>
        <w:jc w:val="right"/>
        <w:rPr>
          <w:sz w:val="24"/>
        </w:rPr>
      </w:pPr>
    </w:p>
    <w:p w:rsidR="00DA3E85" w:rsidP="00580835" w14:paraId="24FF76BC" w14:textId="5D28FA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FCC </w:t>
      </w:r>
      <w:r w:rsidR="00580835">
        <w:rPr>
          <w:b/>
          <w:bCs/>
          <w:sz w:val="24"/>
          <w:szCs w:val="24"/>
        </w:rPr>
        <w:t>ANNOUNCES</w:t>
      </w:r>
      <w:r w:rsidR="00805639">
        <w:rPr>
          <w:b/>
          <w:bCs/>
          <w:sz w:val="24"/>
          <w:szCs w:val="24"/>
        </w:rPr>
        <w:t xml:space="preserve"> </w:t>
      </w:r>
      <w:r w:rsidR="00A47026">
        <w:rPr>
          <w:b/>
          <w:bCs/>
          <w:sz w:val="24"/>
          <w:szCs w:val="24"/>
        </w:rPr>
        <w:t>NOVEMBER 6</w:t>
      </w:r>
      <w:r w:rsidR="00580835">
        <w:rPr>
          <w:b/>
          <w:bCs/>
          <w:sz w:val="24"/>
          <w:szCs w:val="24"/>
        </w:rPr>
        <w:t>, 2020</w:t>
      </w:r>
      <w:r w:rsidR="00A47026">
        <w:rPr>
          <w:b/>
          <w:bCs/>
          <w:sz w:val="24"/>
          <w:szCs w:val="24"/>
        </w:rPr>
        <w:t xml:space="preserve"> SYMPOSIUM</w:t>
      </w:r>
      <w:r w:rsidR="00D2059B">
        <w:rPr>
          <w:b/>
          <w:bCs/>
          <w:sz w:val="24"/>
          <w:szCs w:val="24"/>
        </w:rPr>
        <w:t xml:space="preserve"> ON </w:t>
      </w:r>
    </w:p>
    <w:p w:rsidR="00A47026" w:rsidP="00CC4BB5" w14:paraId="6636C0B6" w14:textId="2466D6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ACCESS TO CAPITAL FOR SMALL AND DIVERSE BROADCASTERS</w:t>
      </w:r>
    </w:p>
    <w:p w:rsidR="00CC4BB5" w:rsidRPr="00B20363" w:rsidP="00CC4BB5" w14:paraId="6939AFE0" w14:textId="77777777">
      <w:pPr>
        <w:jc w:val="center"/>
        <w:rPr>
          <w:rFonts w:ascii="Times New Roman Bold" w:hAnsi="Times New Roman Bold"/>
          <w:b/>
          <w:caps/>
          <w:sz w:val="24"/>
        </w:rPr>
      </w:pPr>
    </w:p>
    <w:p w:rsidR="00CC4BB5" w:rsidP="00CC4BB5" w14:paraId="651D2699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17-208</w:t>
      </w:r>
    </w:p>
    <w:p w:rsidR="00CC4BB5" w:rsidP="00CC4BB5" w14:paraId="2A5EAFF3" w14:textId="77777777">
      <w:pPr>
        <w:jc w:val="center"/>
        <w:rPr>
          <w:b/>
          <w:sz w:val="24"/>
        </w:rPr>
      </w:pPr>
    </w:p>
    <w:p w:rsidR="00CC4BB5" w:rsidP="00CC4BB5" w14:paraId="0D90B421" w14:textId="06683339">
      <w:pPr>
        <w:ind w:firstLine="720"/>
        <w:rPr>
          <w:szCs w:val="22"/>
        </w:rPr>
      </w:pPr>
      <w:r w:rsidRPr="00943118">
        <w:rPr>
          <w:szCs w:val="22"/>
        </w:rPr>
        <w:t>Th</w:t>
      </w:r>
      <w:r>
        <w:rPr>
          <w:szCs w:val="22"/>
        </w:rPr>
        <w:t>is Public Notice announces that</w:t>
      </w:r>
      <w:r w:rsidR="00764372">
        <w:rPr>
          <w:szCs w:val="22"/>
        </w:rPr>
        <w:t xml:space="preserve"> the </w:t>
      </w:r>
      <w:r w:rsidR="00A47026">
        <w:rPr>
          <w:szCs w:val="22"/>
        </w:rPr>
        <w:t>Access to Capital</w:t>
      </w:r>
      <w:r w:rsidR="00D2059B">
        <w:rPr>
          <w:szCs w:val="22"/>
        </w:rPr>
        <w:t xml:space="preserve"> </w:t>
      </w:r>
      <w:r w:rsidR="00764372">
        <w:rPr>
          <w:szCs w:val="22"/>
        </w:rPr>
        <w:t xml:space="preserve">Working Group of </w:t>
      </w:r>
      <w:r w:rsidR="00580835">
        <w:rPr>
          <w:szCs w:val="22"/>
        </w:rPr>
        <w:t xml:space="preserve">the Federal Communications Commission’s (FCC) </w:t>
      </w:r>
      <w:r w:rsidR="00764372">
        <w:rPr>
          <w:szCs w:val="22"/>
        </w:rPr>
        <w:t xml:space="preserve">Advisory Committee on Diversity and Digital Empowerment (ACDDE) and the </w:t>
      </w:r>
      <w:r w:rsidR="00580835">
        <w:rPr>
          <w:szCs w:val="22"/>
        </w:rPr>
        <w:t xml:space="preserve">FCC’s </w:t>
      </w:r>
      <w:r w:rsidR="00764372">
        <w:rPr>
          <w:szCs w:val="22"/>
        </w:rPr>
        <w:t xml:space="preserve">Media Bureau will </w:t>
      </w:r>
      <w:r w:rsidR="00580835">
        <w:rPr>
          <w:szCs w:val="22"/>
        </w:rPr>
        <w:t>co-</w:t>
      </w:r>
      <w:r w:rsidR="00764372">
        <w:rPr>
          <w:szCs w:val="22"/>
        </w:rPr>
        <w:t xml:space="preserve">host a </w:t>
      </w:r>
      <w:r w:rsidRPr="00E05DA4" w:rsidR="00E05DA4">
        <w:rPr>
          <w:szCs w:val="22"/>
        </w:rPr>
        <w:t xml:space="preserve">virtual </w:t>
      </w:r>
      <w:r w:rsidR="00A47026">
        <w:rPr>
          <w:szCs w:val="22"/>
        </w:rPr>
        <w:t>symposium</w:t>
      </w:r>
      <w:r w:rsidR="00580835">
        <w:rPr>
          <w:szCs w:val="22"/>
        </w:rPr>
        <w:t xml:space="preserve"> entitled</w:t>
      </w:r>
      <w:r w:rsidRPr="00580835" w:rsidR="00580835">
        <w:t xml:space="preserve"> </w:t>
      </w:r>
      <w:r w:rsidR="0028517F">
        <w:rPr>
          <w:i/>
          <w:iCs/>
          <w:szCs w:val="22"/>
        </w:rPr>
        <w:t>Path to</w:t>
      </w:r>
      <w:r w:rsidRPr="005B2C9E" w:rsidR="00580835">
        <w:rPr>
          <w:i/>
          <w:iCs/>
          <w:szCs w:val="22"/>
        </w:rPr>
        <w:t xml:space="preserve"> </w:t>
      </w:r>
      <w:r w:rsidR="0028517F">
        <w:rPr>
          <w:i/>
          <w:iCs/>
          <w:szCs w:val="22"/>
        </w:rPr>
        <w:t xml:space="preserve">Media </w:t>
      </w:r>
      <w:r w:rsidRPr="005B2C9E" w:rsidR="00580835">
        <w:rPr>
          <w:i/>
          <w:iCs/>
          <w:szCs w:val="22"/>
        </w:rPr>
        <w:t>Ownership and Sustainability</w:t>
      </w:r>
      <w:r w:rsidR="0028517F">
        <w:rPr>
          <w:i/>
          <w:iCs/>
          <w:szCs w:val="22"/>
        </w:rPr>
        <w:t xml:space="preserve"> </w:t>
      </w:r>
      <w:r w:rsidR="00764372">
        <w:rPr>
          <w:szCs w:val="22"/>
        </w:rPr>
        <w:t xml:space="preserve">on </w:t>
      </w:r>
      <w:r w:rsidRPr="00A47026" w:rsidR="00A47026">
        <w:rPr>
          <w:b/>
          <w:bCs/>
          <w:szCs w:val="22"/>
        </w:rPr>
        <w:t>November 6</w:t>
      </w:r>
      <w:r w:rsidRPr="00A47026" w:rsidR="00764372">
        <w:rPr>
          <w:b/>
          <w:bCs/>
          <w:szCs w:val="22"/>
        </w:rPr>
        <w:t xml:space="preserve">, </w:t>
      </w:r>
      <w:r w:rsidRPr="001C1EED" w:rsidR="00764372">
        <w:rPr>
          <w:b/>
          <w:bCs/>
          <w:szCs w:val="22"/>
        </w:rPr>
        <w:t>2020</w:t>
      </w:r>
      <w:r w:rsidR="001D6C8D">
        <w:rPr>
          <w:szCs w:val="22"/>
        </w:rPr>
        <w:t>,</w:t>
      </w:r>
      <w:r w:rsidR="00764372">
        <w:rPr>
          <w:szCs w:val="22"/>
        </w:rPr>
        <w:t xml:space="preserve"> from </w:t>
      </w:r>
      <w:r w:rsidR="00A47026">
        <w:rPr>
          <w:szCs w:val="22"/>
        </w:rPr>
        <w:t>9</w:t>
      </w:r>
      <w:r w:rsidR="00764372">
        <w:rPr>
          <w:szCs w:val="22"/>
        </w:rPr>
        <w:t>:00 a</w:t>
      </w:r>
      <w:r w:rsidR="00604F48">
        <w:rPr>
          <w:szCs w:val="22"/>
        </w:rPr>
        <w:t>.</w:t>
      </w:r>
      <w:r w:rsidR="00764372">
        <w:rPr>
          <w:szCs w:val="22"/>
        </w:rPr>
        <w:t>m</w:t>
      </w:r>
      <w:r w:rsidR="00604F48">
        <w:rPr>
          <w:szCs w:val="22"/>
        </w:rPr>
        <w:t>.</w:t>
      </w:r>
      <w:r w:rsidR="00764372">
        <w:rPr>
          <w:szCs w:val="22"/>
        </w:rPr>
        <w:t xml:space="preserve"> to </w:t>
      </w:r>
      <w:r w:rsidR="00A47026">
        <w:rPr>
          <w:szCs w:val="22"/>
        </w:rPr>
        <w:t>5:00</w:t>
      </w:r>
      <w:r w:rsidR="00764372">
        <w:rPr>
          <w:szCs w:val="22"/>
        </w:rPr>
        <w:t xml:space="preserve"> p</w:t>
      </w:r>
      <w:r w:rsidR="00604F48">
        <w:rPr>
          <w:szCs w:val="22"/>
        </w:rPr>
        <w:t>.</w:t>
      </w:r>
      <w:r w:rsidR="00764372">
        <w:rPr>
          <w:szCs w:val="22"/>
        </w:rPr>
        <w:t>m</w:t>
      </w:r>
      <w:r w:rsidR="00604F48">
        <w:rPr>
          <w:szCs w:val="22"/>
        </w:rPr>
        <w:t>.</w:t>
      </w:r>
      <w:r w:rsidR="00B816FD">
        <w:rPr>
          <w:szCs w:val="22"/>
        </w:rPr>
        <w:t>, EST</w:t>
      </w:r>
      <w:r w:rsidR="00E05DA4">
        <w:rPr>
          <w:szCs w:val="22"/>
        </w:rPr>
        <w:t xml:space="preserve">.  </w:t>
      </w:r>
      <w:r w:rsidR="00580835">
        <w:rPr>
          <w:szCs w:val="22"/>
        </w:rPr>
        <w:t xml:space="preserve">The symposium will </w:t>
      </w:r>
      <w:r w:rsidRPr="00E05DA4" w:rsidR="00580835">
        <w:rPr>
          <w:szCs w:val="22"/>
        </w:rPr>
        <w:t xml:space="preserve">examine </w:t>
      </w:r>
      <w:r w:rsidR="00580835">
        <w:rPr>
          <w:szCs w:val="22"/>
        </w:rPr>
        <w:t xml:space="preserve">access to capital for small and diverse broadcasters.  The event </w:t>
      </w:r>
      <w:r w:rsidR="00E45EA3">
        <w:rPr>
          <w:szCs w:val="22"/>
        </w:rPr>
        <w:t xml:space="preserve">will be convened </w:t>
      </w:r>
      <w:r w:rsidR="00CE61C3">
        <w:rPr>
          <w:szCs w:val="22"/>
        </w:rPr>
        <w:t xml:space="preserve">virtually </w:t>
      </w:r>
      <w:r w:rsidR="001735AF">
        <w:rPr>
          <w:szCs w:val="22"/>
        </w:rPr>
        <w:t xml:space="preserve">via WebEx </w:t>
      </w:r>
      <w:r w:rsidR="00B816FD">
        <w:rPr>
          <w:szCs w:val="22"/>
        </w:rPr>
        <w:t>and</w:t>
      </w:r>
      <w:r w:rsidR="00E05DA4">
        <w:rPr>
          <w:szCs w:val="22"/>
        </w:rPr>
        <w:t xml:space="preserve"> </w:t>
      </w:r>
      <w:r w:rsidR="00315308">
        <w:rPr>
          <w:szCs w:val="22"/>
        </w:rPr>
        <w:t xml:space="preserve">will be </w:t>
      </w:r>
      <w:r w:rsidRPr="00B07C51" w:rsidR="00B07C51">
        <w:rPr>
          <w:szCs w:val="22"/>
        </w:rPr>
        <w:t xml:space="preserve">available to the public </w:t>
      </w:r>
      <w:r w:rsidR="00580835">
        <w:rPr>
          <w:szCs w:val="22"/>
        </w:rPr>
        <w:t xml:space="preserve">streaming </w:t>
      </w:r>
      <w:r w:rsidRPr="00B07C51" w:rsidR="00B07C51">
        <w:rPr>
          <w:szCs w:val="22"/>
        </w:rPr>
        <w:t xml:space="preserve">via </w:t>
      </w:r>
      <w:r w:rsidR="00B816FD">
        <w:rPr>
          <w:szCs w:val="22"/>
        </w:rPr>
        <w:t xml:space="preserve">the Internet </w:t>
      </w:r>
      <w:r w:rsidR="00AA2024">
        <w:rPr>
          <w:szCs w:val="22"/>
        </w:rPr>
        <w:t xml:space="preserve">at </w:t>
      </w:r>
      <w:hyperlink r:id="rId4" w:history="1">
        <w:r w:rsidRPr="00BA071F" w:rsidR="00AA2024">
          <w:rPr>
            <w:rStyle w:val="Hyperlink"/>
            <w:szCs w:val="22"/>
          </w:rPr>
          <w:t>www.fcc.gov/live</w:t>
        </w:r>
      </w:hyperlink>
      <w:r w:rsidR="00AA2024">
        <w:rPr>
          <w:szCs w:val="22"/>
        </w:rPr>
        <w:t xml:space="preserve">. </w:t>
      </w:r>
      <w:r w:rsidRPr="00B07C51" w:rsidR="00B07C51">
        <w:rPr>
          <w:szCs w:val="22"/>
        </w:rPr>
        <w:t xml:space="preserve"> </w:t>
      </w:r>
      <w:r>
        <w:rPr>
          <w:szCs w:val="22"/>
        </w:rPr>
        <w:t xml:space="preserve">  </w:t>
      </w:r>
    </w:p>
    <w:p w:rsidR="00CC4BB5" w:rsidP="00CC4BB5" w14:paraId="035B07F8" w14:textId="77777777">
      <w:pPr>
        <w:ind w:firstLine="720"/>
        <w:rPr>
          <w:szCs w:val="22"/>
        </w:rPr>
      </w:pPr>
    </w:p>
    <w:p w:rsidR="001D6C8D" w:rsidP="001D6C8D" w14:paraId="564D6E7D" w14:textId="65CD94B5">
      <w:pPr>
        <w:ind w:firstLine="720"/>
        <w:rPr>
          <w:szCs w:val="22"/>
        </w:rPr>
      </w:pPr>
      <w:r>
        <w:rPr>
          <w:szCs w:val="22"/>
        </w:rPr>
        <w:t xml:space="preserve">The </w:t>
      </w:r>
      <w:r w:rsidR="00A47026">
        <w:rPr>
          <w:szCs w:val="22"/>
        </w:rPr>
        <w:t>symposium</w:t>
      </w:r>
      <w:r>
        <w:rPr>
          <w:szCs w:val="22"/>
        </w:rPr>
        <w:t xml:space="preserve"> will feature </w:t>
      </w:r>
      <w:r w:rsidR="00D2059B">
        <w:rPr>
          <w:szCs w:val="22"/>
        </w:rPr>
        <w:t xml:space="preserve">broadcasters and lenders discussing </w:t>
      </w:r>
      <w:r w:rsidR="00B9255A">
        <w:rPr>
          <w:szCs w:val="22"/>
        </w:rPr>
        <w:t xml:space="preserve">how to obtain </w:t>
      </w:r>
      <w:r w:rsidR="00D2059B">
        <w:rPr>
          <w:szCs w:val="22"/>
        </w:rPr>
        <w:t xml:space="preserve">financing for broadcast station transactions </w:t>
      </w:r>
      <w:r w:rsidR="00820B11">
        <w:rPr>
          <w:szCs w:val="22"/>
        </w:rPr>
        <w:t xml:space="preserve">in today’s </w:t>
      </w:r>
      <w:r w:rsidR="00D2059B">
        <w:rPr>
          <w:szCs w:val="22"/>
        </w:rPr>
        <w:t xml:space="preserve">challenging </w:t>
      </w:r>
      <w:r w:rsidR="00820B11">
        <w:rPr>
          <w:szCs w:val="22"/>
        </w:rPr>
        <w:t>financial circumstances</w:t>
      </w:r>
      <w:r w:rsidR="00D2059B">
        <w:rPr>
          <w:szCs w:val="22"/>
        </w:rPr>
        <w:t xml:space="preserve">, </w:t>
      </w:r>
      <w:r w:rsidR="00580835">
        <w:rPr>
          <w:szCs w:val="22"/>
        </w:rPr>
        <w:t xml:space="preserve">as well as </w:t>
      </w:r>
      <w:r w:rsidR="00D2059B">
        <w:rPr>
          <w:szCs w:val="22"/>
        </w:rPr>
        <w:t xml:space="preserve">experts </w:t>
      </w:r>
      <w:r w:rsidR="00B9255A">
        <w:rPr>
          <w:szCs w:val="22"/>
        </w:rPr>
        <w:t xml:space="preserve">discussing </w:t>
      </w:r>
      <w:r w:rsidR="00D2059B">
        <w:rPr>
          <w:szCs w:val="22"/>
        </w:rPr>
        <w:t xml:space="preserve">the history </w:t>
      </w:r>
      <w:r w:rsidR="00B816FD">
        <w:rPr>
          <w:szCs w:val="22"/>
        </w:rPr>
        <w:t xml:space="preserve">of the previous </w:t>
      </w:r>
      <w:r w:rsidR="00580835">
        <w:rPr>
          <w:szCs w:val="22"/>
        </w:rPr>
        <w:t xml:space="preserve">broadcast </w:t>
      </w:r>
      <w:r w:rsidR="00B816FD">
        <w:rPr>
          <w:szCs w:val="22"/>
        </w:rPr>
        <w:t xml:space="preserve">tax certificate policy </w:t>
      </w:r>
      <w:r w:rsidR="00580835">
        <w:rPr>
          <w:szCs w:val="22"/>
        </w:rPr>
        <w:t xml:space="preserve">and </w:t>
      </w:r>
      <w:r w:rsidR="00820B11">
        <w:rPr>
          <w:szCs w:val="22"/>
        </w:rPr>
        <w:t xml:space="preserve">the </w:t>
      </w:r>
      <w:r w:rsidR="00B816FD">
        <w:rPr>
          <w:szCs w:val="22"/>
        </w:rPr>
        <w:t>potential for a new</w:t>
      </w:r>
      <w:r w:rsidR="00D2059B">
        <w:rPr>
          <w:szCs w:val="22"/>
        </w:rPr>
        <w:t xml:space="preserve"> tax certificate </w:t>
      </w:r>
      <w:r w:rsidR="00B816FD">
        <w:rPr>
          <w:szCs w:val="22"/>
        </w:rPr>
        <w:t>policy</w:t>
      </w:r>
      <w:r w:rsidR="00820B11">
        <w:rPr>
          <w:szCs w:val="22"/>
        </w:rPr>
        <w:t xml:space="preserve"> to increase broadcast ownership diversity</w:t>
      </w:r>
      <w:r w:rsidR="00580835">
        <w:rPr>
          <w:szCs w:val="22"/>
        </w:rPr>
        <w:t>.  The symposium will also include</w:t>
      </w:r>
      <w:r w:rsidR="00D2059B">
        <w:rPr>
          <w:szCs w:val="22"/>
        </w:rPr>
        <w:t xml:space="preserve"> presentations from Nielsen</w:t>
      </w:r>
      <w:r w:rsidR="00820B11">
        <w:rPr>
          <w:szCs w:val="22"/>
        </w:rPr>
        <w:t xml:space="preserve"> </w:t>
      </w:r>
      <w:r w:rsidR="0006735A">
        <w:rPr>
          <w:szCs w:val="22"/>
        </w:rPr>
        <w:t xml:space="preserve">Global </w:t>
      </w:r>
      <w:r w:rsidR="00820B11">
        <w:rPr>
          <w:szCs w:val="22"/>
        </w:rPr>
        <w:t>Media on ratings measurements for multi-ethnic broadcast stations</w:t>
      </w:r>
      <w:r w:rsidR="00580835">
        <w:rPr>
          <w:szCs w:val="22"/>
        </w:rPr>
        <w:t>,</w:t>
      </w:r>
      <w:r w:rsidR="00820B11">
        <w:rPr>
          <w:szCs w:val="22"/>
        </w:rPr>
        <w:t xml:space="preserve"> </w:t>
      </w:r>
      <w:r w:rsidR="00D2059B">
        <w:rPr>
          <w:szCs w:val="22"/>
        </w:rPr>
        <w:t xml:space="preserve">and </w:t>
      </w:r>
      <w:r w:rsidR="00820B11">
        <w:rPr>
          <w:szCs w:val="22"/>
        </w:rPr>
        <w:t xml:space="preserve">a discussion </w:t>
      </w:r>
      <w:r w:rsidR="00ED5FC9">
        <w:rPr>
          <w:szCs w:val="22"/>
        </w:rPr>
        <w:t xml:space="preserve">of </w:t>
      </w:r>
      <w:r w:rsidR="00820B11">
        <w:rPr>
          <w:szCs w:val="22"/>
        </w:rPr>
        <w:t>how small and diverse broadcasters can attract increased advertising revenue.</w:t>
      </w:r>
      <w:r w:rsidR="0006735A">
        <w:rPr>
          <w:szCs w:val="22"/>
        </w:rPr>
        <w:t xml:space="preserve">  Finally, Congressional staff members will provide updates on pending legislation intended to increase diverse media ownership.  </w:t>
      </w:r>
      <w:r w:rsidR="00820B11">
        <w:rPr>
          <w:szCs w:val="22"/>
        </w:rPr>
        <w:t xml:space="preserve">The </w:t>
      </w:r>
      <w:r w:rsidR="00580835">
        <w:rPr>
          <w:szCs w:val="22"/>
        </w:rPr>
        <w:t xml:space="preserve">complete </w:t>
      </w:r>
      <w:r w:rsidR="00820B11">
        <w:rPr>
          <w:szCs w:val="22"/>
        </w:rPr>
        <w:t xml:space="preserve">symposium </w:t>
      </w:r>
      <w:r w:rsidR="00537A6A">
        <w:rPr>
          <w:szCs w:val="22"/>
        </w:rPr>
        <w:t>agenda is</w:t>
      </w:r>
      <w:r w:rsidR="00D2059B">
        <w:rPr>
          <w:szCs w:val="22"/>
        </w:rPr>
        <w:t xml:space="preserve"> attached to this </w:t>
      </w:r>
      <w:r w:rsidR="005B2C9E">
        <w:rPr>
          <w:szCs w:val="22"/>
        </w:rPr>
        <w:t>P</w:t>
      </w:r>
      <w:r w:rsidR="00D2059B">
        <w:rPr>
          <w:szCs w:val="22"/>
        </w:rPr>
        <w:t xml:space="preserve">ublic </w:t>
      </w:r>
      <w:r w:rsidR="005B2C9E">
        <w:rPr>
          <w:szCs w:val="22"/>
        </w:rPr>
        <w:t>N</w:t>
      </w:r>
      <w:r w:rsidR="00D2059B">
        <w:rPr>
          <w:szCs w:val="22"/>
        </w:rPr>
        <w:t>otice.</w:t>
      </w:r>
      <w:r w:rsidR="0006735A">
        <w:rPr>
          <w:szCs w:val="22"/>
        </w:rPr>
        <w:t xml:space="preserve">  </w:t>
      </w:r>
    </w:p>
    <w:p w:rsidR="0072380C" w:rsidP="001D6C8D" w14:paraId="564765F3" w14:textId="0C1EF784">
      <w:pPr>
        <w:ind w:firstLine="720"/>
        <w:rPr>
          <w:szCs w:val="22"/>
        </w:rPr>
      </w:pPr>
    </w:p>
    <w:p w:rsidR="00CC4BB5" w:rsidP="00CC4BB5" w14:paraId="25781EDF" w14:textId="77777777">
      <w:pPr>
        <w:ind w:firstLine="720"/>
      </w:pPr>
      <w: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5" w:history="1">
        <w:r w:rsidRPr="00881DE3">
          <w:rPr>
            <w:rStyle w:val="Hyperlink"/>
          </w:rPr>
          <w:t>fcc504@fcc.gov</w:t>
        </w:r>
      </w:hyperlink>
      <w:r>
        <w:t xml:space="preserve"> or by calling the Consumer &amp; Governmental Affairs Bureau at (202) 418-0530 (voice), (202) 418-0432 (TTY).  Such requests should include a detailed description of the accommodation needed</w:t>
      </w:r>
      <w:r w:rsidR="00414CA5">
        <w:t>, as well as contact information for the</w:t>
      </w:r>
      <w:r>
        <w:t xml:space="preserve"> requester if more information is needed to </w:t>
      </w:r>
      <w:r w:rsidR="00414CA5">
        <w:t>address</w:t>
      </w:r>
      <w:r>
        <w:t xml:space="preserve"> the request.  Please allow at least five days advance notice for accommodation requests; last minute requests will be accepted but may not be possible to accommodate.</w:t>
      </w:r>
    </w:p>
    <w:p w:rsidR="00CC4BB5" w:rsidP="00CC4BB5" w14:paraId="0C451679" w14:textId="77777777">
      <w:pPr>
        <w:ind w:firstLine="720"/>
      </w:pPr>
    </w:p>
    <w:p w:rsidR="00E37E1E" w:rsidP="00AC7D32" w14:paraId="517BE20B" w14:textId="77777777">
      <w:pPr>
        <w:widowControl/>
        <w:ind w:firstLine="720"/>
      </w:pPr>
      <w:r>
        <w:t xml:space="preserve">Members of the public may submit comments to the ACDDE using the FCC’s Electronic Comment Filing System, ECFS, at </w:t>
      </w:r>
      <w:hyperlink r:id="rId6" w:history="1">
        <w:r w:rsidRPr="00B425FA">
          <w:rPr>
            <w:rStyle w:val="Hyperlink"/>
          </w:rPr>
          <w:t>www.fcc.gov/ecfs</w:t>
        </w:r>
      </w:hyperlink>
      <w:r>
        <w:t>.  Comments to the ACDDE should be filed in GN Docket No. 17-208.</w:t>
      </w:r>
    </w:p>
    <w:p w:rsidR="00AC7D32" w:rsidP="00AC7D32" w14:paraId="189BA1C8" w14:textId="77777777">
      <w:pPr>
        <w:widowControl/>
        <w:ind w:firstLine="720"/>
      </w:pPr>
    </w:p>
    <w:p w:rsidR="00E37E1E" w:rsidP="00FE139A" w14:paraId="1261A247" w14:textId="183D7835">
      <w:pPr>
        <w:ind w:firstLine="720"/>
      </w:pPr>
      <w:r>
        <w:t xml:space="preserve">More information about the ACDDE is available at </w:t>
      </w:r>
      <w:hyperlink r:id="rId7" w:history="1">
        <w:r w:rsidRPr="00881DE3">
          <w:rPr>
            <w:rStyle w:val="Hyperlink"/>
          </w:rPr>
          <w:t>https://www.fcc.gov/advisory-committee-diversity-and-digital-enpowerment</w:t>
        </w:r>
      </w:hyperlink>
      <w:r>
        <w:t>.  You may also contact Jamila Bess Johnson</w:t>
      </w:r>
      <w:r w:rsidRPr="00943118">
        <w:t xml:space="preserve">, the Designated Federal </w:t>
      </w:r>
      <w:r>
        <w:t xml:space="preserve">Officer </w:t>
      </w:r>
      <w:r w:rsidRPr="00943118">
        <w:t>for the Advisory Committee</w:t>
      </w:r>
      <w:r>
        <w:t xml:space="preserve"> on Diversity and Digital Empowerment</w:t>
      </w:r>
      <w:r w:rsidRPr="00943118">
        <w:t xml:space="preserve">, at </w:t>
      </w:r>
      <w:r>
        <w:t>(</w:t>
      </w:r>
      <w:r w:rsidRPr="00943118">
        <w:t>202</w:t>
      </w:r>
      <w:r>
        <w:t xml:space="preserve">) </w:t>
      </w:r>
      <w:r w:rsidRPr="00943118">
        <w:t>418-</w:t>
      </w:r>
      <w:r>
        <w:t xml:space="preserve">2608, or </w:t>
      </w:r>
      <w:hyperlink r:id="rId8" w:history="1">
        <w:r w:rsidRPr="000D6132">
          <w:rPr>
            <w:rStyle w:val="Hyperlink"/>
          </w:rPr>
          <w:t>Jamila-Bess.Johnson@fcc.gov</w:t>
        </w:r>
      </w:hyperlink>
      <w:r>
        <w:t xml:space="preserve">, or Julie Saulnier, </w:t>
      </w:r>
      <w:r w:rsidRPr="003659C2">
        <w:t xml:space="preserve">Deputy Designated Federal Officer, at (202) 418-1598, or </w:t>
      </w:r>
      <w:hyperlink r:id="rId9" w:history="1">
        <w:r w:rsidRPr="003659C2">
          <w:rPr>
            <w:rStyle w:val="Hyperlink"/>
          </w:rPr>
          <w:t>Julie.Saulnier@fcc.gov</w:t>
        </w:r>
      </w:hyperlink>
      <w:r>
        <w:t>;</w:t>
      </w:r>
      <w:r w:rsidRPr="003659C2">
        <w:t xml:space="preserve"> or Jamile Kadre, Deputy Designated Federal Officer, at (202) 418-2245 or </w:t>
      </w:r>
      <w:hyperlink r:id="rId10" w:history="1">
        <w:r w:rsidRPr="003659C2">
          <w:rPr>
            <w:rStyle w:val="Hyperlink"/>
          </w:rPr>
          <w:t>Jamile.Kadre@fcc.gov</w:t>
        </w:r>
      </w:hyperlink>
      <w:r w:rsidRPr="003659C2">
        <w:t xml:space="preserve">. </w:t>
      </w:r>
    </w:p>
    <w:p w:rsidR="005B2C9E" w:rsidP="00FE139A" w14:paraId="093943DA" w14:textId="77777777">
      <w:pPr>
        <w:ind w:firstLine="720"/>
        <w:rPr>
          <w:b/>
          <w:bCs/>
          <w:szCs w:val="22"/>
        </w:rPr>
      </w:pPr>
    </w:p>
    <w:p w:rsidR="00CC4BB5" w:rsidP="00CC4BB5" w14:paraId="469B2D86" w14:textId="77777777">
      <w:pPr>
        <w:jc w:val="center"/>
        <w:rPr>
          <w:sz w:val="24"/>
        </w:rPr>
      </w:pPr>
      <w:r>
        <w:rPr>
          <w:b/>
          <w:bCs/>
          <w:szCs w:val="22"/>
        </w:rPr>
        <w:t xml:space="preserve">–  </w:t>
      </w:r>
      <w:r w:rsidRPr="00943118">
        <w:rPr>
          <w:b/>
          <w:bCs/>
        </w:rPr>
        <w:t>FCC</w:t>
      </w:r>
      <w:r>
        <w:rPr>
          <w:b/>
          <w:bCs/>
        </w:rPr>
        <w:t xml:space="preserve"> –</w:t>
      </w:r>
    </w:p>
    <w:sectPr w:rsidSect="000E58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32C35AB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B7BA3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7CDDA6C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9AEEF9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BBBF169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04291D2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84FB94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2BC60D5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035DE99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C66AB3">
                            <w:rPr>
                              <w:rFonts w:ascii="Arial" w:hAnsi="Arial"/>
                              <w:b/>
                            </w:rPr>
                            <w:t xml:space="preserve">L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St., </w:t>
                          </w:r>
                          <w:r w:rsidR="00C66AB3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C66AB3"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1E2D297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459CE2E5" w14:textId="035DE99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C66AB3">
                      <w:rPr>
                        <w:rFonts w:ascii="Arial" w:hAnsi="Arial"/>
                        <w:b/>
                      </w:rPr>
                      <w:t xml:space="preserve">L </w:t>
                    </w:r>
                    <w:r>
                      <w:rPr>
                        <w:rFonts w:ascii="Arial" w:hAnsi="Arial"/>
                        <w:b/>
                      </w:rPr>
                      <w:t xml:space="preserve">St., </w:t>
                    </w:r>
                    <w:r w:rsidR="00C66AB3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C66AB3"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2EB94029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28328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FDB7C63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7659C542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CF1779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6853353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23F8D7F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1E81366"/>
    <w:multiLevelType w:val="hybridMultilevel"/>
    <w:tmpl w:val="F9C21790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61"/>
    <w:rsid w:val="000072CE"/>
    <w:rsid w:val="00013A8B"/>
    <w:rsid w:val="00021445"/>
    <w:rsid w:val="000266D7"/>
    <w:rsid w:val="00036039"/>
    <w:rsid w:val="00037F90"/>
    <w:rsid w:val="0006735A"/>
    <w:rsid w:val="00070697"/>
    <w:rsid w:val="00080272"/>
    <w:rsid w:val="000875BF"/>
    <w:rsid w:val="00096D8C"/>
    <w:rsid w:val="000B2386"/>
    <w:rsid w:val="000C0B65"/>
    <w:rsid w:val="000C3966"/>
    <w:rsid w:val="000D6132"/>
    <w:rsid w:val="000E0726"/>
    <w:rsid w:val="000E3D42"/>
    <w:rsid w:val="000E5884"/>
    <w:rsid w:val="00122BD5"/>
    <w:rsid w:val="0012679F"/>
    <w:rsid w:val="00146681"/>
    <w:rsid w:val="001565C1"/>
    <w:rsid w:val="001735AF"/>
    <w:rsid w:val="001910EB"/>
    <w:rsid w:val="001979D9"/>
    <w:rsid w:val="001C195F"/>
    <w:rsid w:val="001C1EED"/>
    <w:rsid w:val="001D6BCF"/>
    <w:rsid w:val="001D6C8D"/>
    <w:rsid w:val="001E01CA"/>
    <w:rsid w:val="002040B2"/>
    <w:rsid w:val="002060D9"/>
    <w:rsid w:val="002146B5"/>
    <w:rsid w:val="00226822"/>
    <w:rsid w:val="00260594"/>
    <w:rsid w:val="00285017"/>
    <w:rsid w:val="0028517F"/>
    <w:rsid w:val="002A2D2E"/>
    <w:rsid w:val="002F76B6"/>
    <w:rsid w:val="00315308"/>
    <w:rsid w:val="003306C8"/>
    <w:rsid w:val="00343749"/>
    <w:rsid w:val="00357D50"/>
    <w:rsid w:val="003643F2"/>
    <w:rsid w:val="003659C2"/>
    <w:rsid w:val="003925DC"/>
    <w:rsid w:val="003B0550"/>
    <w:rsid w:val="003B694F"/>
    <w:rsid w:val="003F171C"/>
    <w:rsid w:val="003F5664"/>
    <w:rsid w:val="00412FC5"/>
    <w:rsid w:val="00414CA5"/>
    <w:rsid w:val="00421E67"/>
    <w:rsid w:val="00422276"/>
    <w:rsid w:val="004242F1"/>
    <w:rsid w:val="00436790"/>
    <w:rsid w:val="00445A00"/>
    <w:rsid w:val="00446371"/>
    <w:rsid w:val="00451B0F"/>
    <w:rsid w:val="004604D5"/>
    <w:rsid w:val="0046125F"/>
    <w:rsid w:val="00481981"/>
    <w:rsid w:val="00487524"/>
    <w:rsid w:val="00496106"/>
    <w:rsid w:val="004B6614"/>
    <w:rsid w:val="004C12D0"/>
    <w:rsid w:val="004C28AB"/>
    <w:rsid w:val="004C2EE3"/>
    <w:rsid w:val="004D18B2"/>
    <w:rsid w:val="004E3DA3"/>
    <w:rsid w:val="004E4A22"/>
    <w:rsid w:val="00511968"/>
    <w:rsid w:val="00537A6A"/>
    <w:rsid w:val="0055614C"/>
    <w:rsid w:val="005628A5"/>
    <w:rsid w:val="00580835"/>
    <w:rsid w:val="00591345"/>
    <w:rsid w:val="005A0A72"/>
    <w:rsid w:val="005B2C9E"/>
    <w:rsid w:val="005F503F"/>
    <w:rsid w:val="00604F48"/>
    <w:rsid w:val="00607BA5"/>
    <w:rsid w:val="00626EB6"/>
    <w:rsid w:val="0063008B"/>
    <w:rsid w:val="00631209"/>
    <w:rsid w:val="006353A3"/>
    <w:rsid w:val="00645E83"/>
    <w:rsid w:val="00655D03"/>
    <w:rsid w:val="00660307"/>
    <w:rsid w:val="00680261"/>
    <w:rsid w:val="00682E17"/>
    <w:rsid w:val="00683A7F"/>
    <w:rsid w:val="00683F84"/>
    <w:rsid w:val="00690DEF"/>
    <w:rsid w:val="006A250D"/>
    <w:rsid w:val="006A6A81"/>
    <w:rsid w:val="006C6679"/>
    <w:rsid w:val="006D3C0A"/>
    <w:rsid w:val="006E26AF"/>
    <w:rsid w:val="006F7393"/>
    <w:rsid w:val="0070224F"/>
    <w:rsid w:val="007115F7"/>
    <w:rsid w:val="0072380C"/>
    <w:rsid w:val="00760453"/>
    <w:rsid w:val="00764372"/>
    <w:rsid w:val="00764E26"/>
    <w:rsid w:val="00785689"/>
    <w:rsid w:val="00793033"/>
    <w:rsid w:val="0079754B"/>
    <w:rsid w:val="007A1E6D"/>
    <w:rsid w:val="007D25F2"/>
    <w:rsid w:val="007E17DF"/>
    <w:rsid w:val="008026B4"/>
    <w:rsid w:val="00805639"/>
    <w:rsid w:val="00820B11"/>
    <w:rsid w:val="00822CE0"/>
    <w:rsid w:val="00831BFA"/>
    <w:rsid w:val="00837C62"/>
    <w:rsid w:val="00841AB1"/>
    <w:rsid w:val="00843DA0"/>
    <w:rsid w:val="00853AB8"/>
    <w:rsid w:val="00864698"/>
    <w:rsid w:val="008742A8"/>
    <w:rsid w:val="00881DE3"/>
    <w:rsid w:val="008C22FD"/>
    <w:rsid w:val="008E00D1"/>
    <w:rsid w:val="00910F12"/>
    <w:rsid w:val="0092207B"/>
    <w:rsid w:val="00926503"/>
    <w:rsid w:val="00930ECF"/>
    <w:rsid w:val="00943118"/>
    <w:rsid w:val="0095623D"/>
    <w:rsid w:val="009715B2"/>
    <w:rsid w:val="009838BC"/>
    <w:rsid w:val="009845A1"/>
    <w:rsid w:val="009974F7"/>
    <w:rsid w:val="009A5E61"/>
    <w:rsid w:val="009A5F26"/>
    <w:rsid w:val="009D333D"/>
    <w:rsid w:val="009D783B"/>
    <w:rsid w:val="009D7A20"/>
    <w:rsid w:val="009E1C15"/>
    <w:rsid w:val="00A26017"/>
    <w:rsid w:val="00A45F4F"/>
    <w:rsid w:val="00A47026"/>
    <w:rsid w:val="00A600A9"/>
    <w:rsid w:val="00A806F7"/>
    <w:rsid w:val="00A816A4"/>
    <w:rsid w:val="00A866AC"/>
    <w:rsid w:val="00A91938"/>
    <w:rsid w:val="00AA2024"/>
    <w:rsid w:val="00AA21C0"/>
    <w:rsid w:val="00AA55B7"/>
    <w:rsid w:val="00AA5B9E"/>
    <w:rsid w:val="00AB2407"/>
    <w:rsid w:val="00AB53DF"/>
    <w:rsid w:val="00AC7674"/>
    <w:rsid w:val="00AC7D32"/>
    <w:rsid w:val="00AC7FD2"/>
    <w:rsid w:val="00AF532C"/>
    <w:rsid w:val="00B07C51"/>
    <w:rsid w:val="00B07E5C"/>
    <w:rsid w:val="00B17FF9"/>
    <w:rsid w:val="00B20363"/>
    <w:rsid w:val="00B207FF"/>
    <w:rsid w:val="00B27172"/>
    <w:rsid w:val="00B326E3"/>
    <w:rsid w:val="00B35B55"/>
    <w:rsid w:val="00B425FA"/>
    <w:rsid w:val="00B4433C"/>
    <w:rsid w:val="00B572D3"/>
    <w:rsid w:val="00B811F7"/>
    <w:rsid w:val="00B816FD"/>
    <w:rsid w:val="00B9255A"/>
    <w:rsid w:val="00BA071F"/>
    <w:rsid w:val="00BA5DC6"/>
    <w:rsid w:val="00BA6196"/>
    <w:rsid w:val="00BC185C"/>
    <w:rsid w:val="00BC4285"/>
    <w:rsid w:val="00BC6D8C"/>
    <w:rsid w:val="00BD3714"/>
    <w:rsid w:val="00C16AF2"/>
    <w:rsid w:val="00C23AE4"/>
    <w:rsid w:val="00C31F1B"/>
    <w:rsid w:val="00C33B3B"/>
    <w:rsid w:val="00C34006"/>
    <w:rsid w:val="00C426B1"/>
    <w:rsid w:val="00C6504C"/>
    <w:rsid w:val="00C66AB3"/>
    <w:rsid w:val="00C82B6B"/>
    <w:rsid w:val="00C90D6A"/>
    <w:rsid w:val="00CC4BB5"/>
    <w:rsid w:val="00CC72B6"/>
    <w:rsid w:val="00CE61C3"/>
    <w:rsid w:val="00CE6946"/>
    <w:rsid w:val="00CF0852"/>
    <w:rsid w:val="00CF3646"/>
    <w:rsid w:val="00D0218D"/>
    <w:rsid w:val="00D04C84"/>
    <w:rsid w:val="00D16513"/>
    <w:rsid w:val="00D16F5C"/>
    <w:rsid w:val="00D2059B"/>
    <w:rsid w:val="00D216CD"/>
    <w:rsid w:val="00D23895"/>
    <w:rsid w:val="00D26682"/>
    <w:rsid w:val="00D80571"/>
    <w:rsid w:val="00DA2529"/>
    <w:rsid w:val="00DA3E85"/>
    <w:rsid w:val="00DB130A"/>
    <w:rsid w:val="00DC10A1"/>
    <w:rsid w:val="00DC655F"/>
    <w:rsid w:val="00DD7EBD"/>
    <w:rsid w:val="00DE5A42"/>
    <w:rsid w:val="00DF62B6"/>
    <w:rsid w:val="00E05DA4"/>
    <w:rsid w:val="00E06F74"/>
    <w:rsid w:val="00E07225"/>
    <w:rsid w:val="00E11C58"/>
    <w:rsid w:val="00E155B7"/>
    <w:rsid w:val="00E37E1E"/>
    <w:rsid w:val="00E45EA3"/>
    <w:rsid w:val="00E5409F"/>
    <w:rsid w:val="00E761CA"/>
    <w:rsid w:val="00E90754"/>
    <w:rsid w:val="00EA7ED2"/>
    <w:rsid w:val="00EB1D41"/>
    <w:rsid w:val="00EC0185"/>
    <w:rsid w:val="00EC3BD6"/>
    <w:rsid w:val="00EC4FD7"/>
    <w:rsid w:val="00ED5FC9"/>
    <w:rsid w:val="00EF6F9F"/>
    <w:rsid w:val="00F021FA"/>
    <w:rsid w:val="00F07270"/>
    <w:rsid w:val="00F16E6F"/>
    <w:rsid w:val="00F226C7"/>
    <w:rsid w:val="00F37512"/>
    <w:rsid w:val="00F57ACA"/>
    <w:rsid w:val="00F62E97"/>
    <w:rsid w:val="00F64209"/>
    <w:rsid w:val="00F64468"/>
    <w:rsid w:val="00F93BF5"/>
    <w:rsid w:val="00F954C7"/>
    <w:rsid w:val="00F96F63"/>
    <w:rsid w:val="00FE139A"/>
    <w:rsid w:val="00FF44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379447-E640-4780-9DE2-89FDCC7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EB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B0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amile.Kadre@fcc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http://www.fcc.gov/ecfs" TargetMode="External" /><Relationship Id="rId7" Type="http://schemas.openxmlformats.org/officeDocument/2006/relationships/hyperlink" Target="https://www.fcc.gov/advisory-committee-diversity-and-digital-enpowerment" TargetMode="External" /><Relationship Id="rId8" Type="http://schemas.openxmlformats.org/officeDocument/2006/relationships/hyperlink" Target="mailto:Jamila-Bess.Johnson@fcc.gov" TargetMode="External" /><Relationship Id="rId9" Type="http://schemas.openxmlformats.org/officeDocument/2006/relationships/hyperlink" Target="mailto:Julie.Saulnier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