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161FCDBD" w14:textId="1707A4AB">
      <w:pPr>
        <w:jc w:val="right"/>
        <w:rPr>
          <w:b/>
          <w:sz w:val="24"/>
        </w:rPr>
      </w:pPr>
      <w:r>
        <w:rPr>
          <w:b/>
          <w:sz w:val="24"/>
        </w:rPr>
        <w:t>DA 20-</w:t>
      </w:r>
      <w:r w:rsidR="00153ADA">
        <w:rPr>
          <w:b/>
          <w:sz w:val="24"/>
        </w:rPr>
        <w:t>1324</w:t>
      </w:r>
    </w:p>
    <w:p w:rsidR="00013A8B" w:rsidRPr="00B20363" w:rsidP="00013A8B" w14:paraId="5D248521" w14:textId="36507742">
      <w:pPr>
        <w:spacing w:before="60"/>
        <w:jc w:val="right"/>
        <w:rPr>
          <w:b/>
          <w:sz w:val="24"/>
        </w:rPr>
      </w:pPr>
      <w:r>
        <w:rPr>
          <w:b/>
          <w:sz w:val="24"/>
        </w:rPr>
        <w:t xml:space="preserve">Released:  </w:t>
      </w:r>
      <w:r w:rsidR="00FE2744">
        <w:rPr>
          <w:b/>
          <w:sz w:val="24"/>
        </w:rPr>
        <w:t>November 6, 2020</w:t>
      </w:r>
    </w:p>
    <w:p w:rsidR="00013A8B" w:rsidP="00013A8B" w14:paraId="5D14290A" w14:textId="77777777">
      <w:pPr>
        <w:jc w:val="right"/>
        <w:rPr>
          <w:sz w:val="24"/>
        </w:rPr>
      </w:pPr>
    </w:p>
    <w:p w:rsidR="00013A8B" w:rsidRPr="00FE2744" w:rsidP="00FE2744" w14:paraId="69774D9B" w14:textId="51BECAB7">
      <w:pPr>
        <w:spacing w:after="240"/>
        <w:jc w:val="center"/>
        <w:rPr>
          <w:b/>
          <w:szCs w:val="22"/>
        </w:rPr>
      </w:pPr>
      <w:bookmarkStart w:id="0" w:name="_Hlk1037059"/>
      <w:r w:rsidRPr="00C45D96">
        <w:rPr>
          <w:b/>
          <w:szCs w:val="22"/>
        </w:rPr>
        <w:t>MEDIA BUREAU ESTABLISHES PLEADING CYCLE FOR APPLICATIONS TO TRANSFER CONTROL OF</w:t>
      </w:r>
      <w:r>
        <w:rPr>
          <w:b/>
          <w:szCs w:val="22"/>
        </w:rPr>
        <w:t xml:space="preserve"> ION MEDIA</w:t>
      </w:r>
      <w:r w:rsidRPr="00C45D96">
        <w:rPr>
          <w:b/>
          <w:szCs w:val="22"/>
        </w:rPr>
        <w:t xml:space="preserve"> </w:t>
      </w:r>
      <w:r>
        <w:rPr>
          <w:b/>
          <w:szCs w:val="22"/>
        </w:rPr>
        <w:t xml:space="preserve">NETWORKS, INC., </w:t>
      </w:r>
      <w:r w:rsidRPr="00C45D96">
        <w:rPr>
          <w:b/>
          <w:szCs w:val="22"/>
        </w:rPr>
        <w:t>TO S</w:t>
      </w:r>
      <w:r>
        <w:rPr>
          <w:b/>
          <w:szCs w:val="22"/>
        </w:rPr>
        <w:t xml:space="preserve">CRIPPS MEDIA, INC., AND DIVESTITURE APPLICATIONS TO ASSIGN LICENSES TO </w:t>
      </w:r>
      <w:r w:rsidRPr="00CF5960">
        <w:rPr>
          <w:b/>
          <w:szCs w:val="22"/>
        </w:rPr>
        <w:t>INYO B</w:t>
      </w:r>
      <w:r>
        <w:rPr>
          <w:b/>
          <w:szCs w:val="22"/>
        </w:rPr>
        <w:t>ROADCAST HOLDINGS, LLC,</w:t>
      </w:r>
      <w:r w:rsidRPr="00C45D96">
        <w:rPr>
          <w:b/>
          <w:szCs w:val="22"/>
        </w:rPr>
        <w:t xml:space="preserve"> AND ESTABLISHES PERMIT-BUT-DISCLOSE </w:t>
      </w:r>
      <w:r w:rsidRPr="00C45D96">
        <w:rPr>
          <w:b/>
          <w:i/>
          <w:szCs w:val="22"/>
        </w:rPr>
        <w:t xml:space="preserve">EX PARTE </w:t>
      </w:r>
      <w:r w:rsidRPr="00C45D96">
        <w:rPr>
          <w:b/>
          <w:szCs w:val="22"/>
        </w:rPr>
        <w:t>STATUS FOR THE PROCEEDING</w:t>
      </w:r>
      <w:bookmarkEnd w:id="0"/>
      <w:r w:rsidRPr="00C45D96">
        <w:rPr>
          <w:b/>
          <w:szCs w:val="22"/>
        </w:rPr>
        <w:t xml:space="preserve"> </w:t>
      </w:r>
    </w:p>
    <w:p w:rsidR="00013A8B" w:rsidP="00013A8B" w14:paraId="2A6A7CCB" w14:textId="4D7F1909">
      <w:pPr>
        <w:jc w:val="center"/>
        <w:rPr>
          <w:b/>
          <w:sz w:val="24"/>
        </w:rPr>
      </w:pPr>
      <w:r>
        <w:rPr>
          <w:b/>
          <w:sz w:val="24"/>
        </w:rPr>
        <w:t>MB Docket No. 20-</w:t>
      </w:r>
      <w:r w:rsidR="00153ADA">
        <w:rPr>
          <w:b/>
          <w:sz w:val="24"/>
        </w:rPr>
        <w:t>369</w:t>
      </w:r>
    </w:p>
    <w:p w:rsidR="00FE2744" w:rsidP="00FE2744" w14:paraId="65A43216" w14:textId="67226B1A">
      <w:pPr>
        <w:rPr>
          <w:b/>
          <w:sz w:val="24"/>
        </w:rPr>
      </w:pPr>
    </w:p>
    <w:p w:rsidR="00FE2744" w:rsidRPr="00F47103" w:rsidP="00FE2744" w14:paraId="29BF0C51" w14:textId="77777777">
      <w:pPr>
        <w:rPr>
          <w:b/>
          <w:szCs w:val="18"/>
        </w:rPr>
      </w:pPr>
      <w:r w:rsidRPr="00F47103">
        <w:rPr>
          <w:b/>
          <w:szCs w:val="18"/>
        </w:rPr>
        <w:t xml:space="preserve">Petition to Deny Date:  </w:t>
      </w:r>
      <w:r>
        <w:rPr>
          <w:b/>
          <w:szCs w:val="18"/>
        </w:rPr>
        <w:t>December 7, 2020</w:t>
      </w:r>
    </w:p>
    <w:p w:rsidR="00FE2744" w:rsidRPr="00F47103" w:rsidP="00FE2744" w14:paraId="21483C92" w14:textId="77777777">
      <w:pPr>
        <w:rPr>
          <w:b/>
          <w:szCs w:val="18"/>
        </w:rPr>
      </w:pPr>
      <w:r w:rsidRPr="00F47103">
        <w:rPr>
          <w:b/>
          <w:szCs w:val="18"/>
        </w:rPr>
        <w:t xml:space="preserve">Opposition Date:  </w:t>
      </w:r>
      <w:r>
        <w:rPr>
          <w:b/>
          <w:szCs w:val="18"/>
        </w:rPr>
        <w:t>December 22, 2020</w:t>
      </w:r>
    </w:p>
    <w:p w:rsidR="00FE2744" w:rsidRPr="00FE2744" w:rsidP="00FE2744" w14:paraId="2E73C0FA" w14:textId="283314A2">
      <w:pPr>
        <w:rPr>
          <w:b/>
          <w:szCs w:val="22"/>
        </w:rPr>
      </w:pPr>
      <w:r w:rsidRPr="00F9091F">
        <w:rPr>
          <w:b/>
          <w:szCs w:val="22"/>
        </w:rPr>
        <w:t xml:space="preserve">Reply Date:  </w:t>
      </w:r>
      <w:r>
        <w:rPr>
          <w:b/>
          <w:szCs w:val="22"/>
        </w:rPr>
        <w:t>December 29, 2020</w:t>
      </w:r>
    </w:p>
    <w:p w:rsidR="00F96F63" w:rsidP="00F96F63" w14:paraId="535AEF05" w14:textId="77777777">
      <w:pPr>
        <w:rPr>
          <w:sz w:val="24"/>
        </w:rPr>
      </w:pPr>
    </w:p>
    <w:p w:rsidR="00FE2744" w:rsidP="00FE2744" w14:paraId="30202CE8" w14:textId="77777777">
      <w:pPr>
        <w:spacing w:after="120"/>
        <w:ind w:firstLine="720"/>
        <w:rPr>
          <w:szCs w:val="18"/>
        </w:rPr>
      </w:pPr>
      <w:r>
        <w:rPr>
          <w:szCs w:val="18"/>
        </w:rPr>
        <w:t xml:space="preserve">On October 14, 2020, Media </w:t>
      </w:r>
      <w:r>
        <w:rPr>
          <w:szCs w:val="18"/>
        </w:rPr>
        <w:t>HoldCo</w:t>
      </w:r>
      <w:r>
        <w:rPr>
          <w:szCs w:val="18"/>
        </w:rPr>
        <w:t xml:space="preserve"> LP, a wholly-owned subsidiary of </w:t>
      </w:r>
      <w:r w:rsidRPr="00005D32">
        <w:rPr>
          <w:szCs w:val="18"/>
        </w:rPr>
        <w:t>ION Media Networks, Inc. (</w:t>
      </w:r>
      <w:r>
        <w:rPr>
          <w:szCs w:val="18"/>
        </w:rPr>
        <w:t>I</w:t>
      </w:r>
      <w:r w:rsidRPr="00005D32">
        <w:rPr>
          <w:szCs w:val="18"/>
        </w:rPr>
        <w:t>ON)</w:t>
      </w:r>
      <w:r>
        <w:rPr>
          <w:szCs w:val="18"/>
        </w:rPr>
        <w:t xml:space="preserve">, as the Transferee, along with Scripps Media, Inc. (Scripps) as the Transferor, filed applications (Transfer Applications) with </w:t>
      </w:r>
      <w:r w:rsidRPr="00F47103">
        <w:rPr>
          <w:szCs w:val="18"/>
        </w:rPr>
        <w:t>the Federal Communications Commission (Commission) seeking consent to</w:t>
      </w:r>
      <w:r>
        <w:rPr>
          <w:szCs w:val="18"/>
        </w:rPr>
        <w:t xml:space="preserve"> the transfer of </w:t>
      </w:r>
      <w:r w:rsidRPr="00E647D2">
        <w:rPr>
          <w:szCs w:val="18"/>
        </w:rPr>
        <w:t>ION and it</w:t>
      </w:r>
      <w:r>
        <w:rPr>
          <w:szCs w:val="18"/>
        </w:rPr>
        <w:t xml:space="preserve">s broadcast television </w:t>
      </w:r>
      <w:r w:rsidRPr="00E647D2">
        <w:rPr>
          <w:szCs w:val="18"/>
        </w:rPr>
        <w:t>licensee subsidiaries to Scripps</w:t>
      </w:r>
      <w:r>
        <w:rPr>
          <w:szCs w:val="18"/>
        </w:rPr>
        <w:t>.</w:t>
      </w:r>
      <w:r>
        <w:rPr>
          <w:rStyle w:val="FootnoteReference"/>
          <w:szCs w:val="18"/>
        </w:rPr>
        <w:footnoteReference w:id="3"/>
      </w:r>
      <w:r>
        <w:rPr>
          <w:szCs w:val="18"/>
        </w:rPr>
        <w:t xml:space="preserve">  Concurrently with the filing of those applications, two wholly</w:t>
      </w:r>
      <w:r>
        <w:rPr>
          <w:szCs w:val="18"/>
        </w:rPr>
        <w:noBreakHyphen/>
        <w:t xml:space="preserve">owned licensed subsidiaries of ION, </w:t>
      </w:r>
      <w:r w:rsidRPr="00C703F2">
        <w:rPr>
          <w:szCs w:val="18"/>
        </w:rPr>
        <w:t>ION Media License Company, LLC</w:t>
      </w:r>
      <w:r>
        <w:rPr>
          <w:szCs w:val="18"/>
        </w:rPr>
        <w:t xml:space="preserve"> and</w:t>
      </w:r>
      <w:r w:rsidRPr="00C703F2">
        <w:rPr>
          <w:szCs w:val="18"/>
        </w:rPr>
        <w:t xml:space="preserve"> ION Television License, LLC</w:t>
      </w:r>
      <w:r>
        <w:rPr>
          <w:szCs w:val="18"/>
        </w:rPr>
        <w:t xml:space="preserve">, as the Assignors, and </w:t>
      </w:r>
      <w:r w:rsidRPr="00E647D2">
        <w:rPr>
          <w:szCs w:val="18"/>
        </w:rPr>
        <w:t xml:space="preserve">INYO Broadcast Holdings, LLC (INYO), </w:t>
      </w:r>
      <w:r>
        <w:rPr>
          <w:szCs w:val="18"/>
        </w:rPr>
        <w:t>as Assignee, filed with the Commission applications for the divestiture assignment of certain ION television licenses to INYO (Divestiture Applications) (collectively, the Applications).</w:t>
      </w:r>
    </w:p>
    <w:p w:rsidR="00FE2744" w:rsidRPr="004B4826" w:rsidP="00FE2744" w14:paraId="5D67983F" w14:textId="77777777">
      <w:pPr>
        <w:spacing w:after="120"/>
        <w:ind w:firstLine="720"/>
        <w:rPr>
          <w:szCs w:val="18"/>
        </w:rPr>
      </w:pPr>
      <w:r>
        <w:rPr>
          <w:szCs w:val="18"/>
        </w:rPr>
        <w:t xml:space="preserve">Pursuant to a Merger Agreement, Scripps would </w:t>
      </w:r>
      <w:r w:rsidRPr="004B4826">
        <w:rPr>
          <w:szCs w:val="18"/>
        </w:rPr>
        <w:t>acqui</w:t>
      </w:r>
      <w:r>
        <w:rPr>
          <w:szCs w:val="18"/>
        </w:rPr>
        <w:t>re</w:t>
      </w:r>
      <w:r w:rsidRPr="004B4826">
        <w:rPr>
          <w:szCs w:val="18"/>
        </w:rPr>
        <w:t xml:space="preserve"> ION </w:t>
      </w:r>
      <w:r>
        <w:rPr>
          <w:szCs w:val="18"/>
        </w:rPr>
        <w:t>through</w:t>
      </w:r>
      <w:r w:rsidRPr="004B4826">
        <w:rPr>
          <w:szCs w:val="18"/>
        </w:rPr>
        <w:t xml:space="preserve"> a merger of Scripps Faraday Inc., a wholly owned subsidiary of Scripps,</w:t>
      </w:r>
      <w:r>
        <w:rPr>
          <w:szCs w:val="18"/>
        </w:rPr>
        <w:t xml:space="preserve"> </w:t>
      </w:r>
      <w:r w:rsidRPr="004B4826">
        <w:rPr>
          <w:szCs w:val="18"/>
        </w:rPr>
        <w:t>into ION such that ION will become a wholly-owned subsidiary of Scripps</w:t>
      </w:r>
      <w:r>
        <w:rPr>
          <w:szCs w:val="18"/>
        </w:rPr>
        <w:t>.</w:t>
      </w:r>
      <w:r>
        <w:rPr>
          <w:rStyle w:val="FootnoteReference"/>
          <w:szCs w:val="18"/>
        </w:rPr>
        <w:footnoteReference w:id="4"/>
      </w:r>
      <w:r>
        <w:rPr>
          <w:szCs w:val="18"/>
        </w:rPr>
        <w:t xml:space="preserve">  </w:t>
      </w:r>
      <w:r w:rsidRPr="009C10AA">
        <w:rPr>
          <w:szCs w:val="18"/>
        </w:rPr>
        <w:t>Under the terms of the Merger Agreement, Scripps</w:t>
      </w:r>
      <w:r>
        <w:rPr>
          <w:szCs w:val="18"/>
        </w:rPr>
        <w:t xml:space="preserve"> </w:t>
      </w:r>
      <w:r w:rsidRPr="009C10AA">
        <w:rPr>
          <w:szCs w:val="18"/>
        </w:rPr>
        <w:t>w</w:t>
      </w:r>
      <w:r>
        <w:rPr>
          <w:szCs w:val="18"/>
        </w:rPr>
        <w:t>ould</w:t>
      </w:r>
      <w:r w:rsidRPr="009C10AA">
        <w:rPr>
          <w:szCs w:val="18"/>
        </w:rPr>
        <w:t xml:space="preserve"> acquire all outstanding stock and other equity interests in ION for $2.65 billion in cash.</w:t>
      </w:r>
      <w:r>
        <w:rPr>
          <w:szCs w:val="18"/>
        </w:rPr>
        <w:t xml:space="preserve">  </w:t>
      </w:r>
      <w:r w:rsidRPr="009C10AA">
        <w:rPr>
          <w:szCs w:val="18"/>
        </w:rPr>
        <w:t xml:space="preserve">Following the close of the </w:t>
      </w:r>
      <w:r>
        <w:rPr>
          <w:szCs w:val="18"/>
        </w:rPr>
        <w:t>t</w:t>
      </w:r>
      <w:r w:rsidRPr="009C10AA">
        <w:rPr>
          <w:szCs w:val="18"/>
        </w:rPr>
        <w:t>ransaction, Scripps w</w:t>
      </w:r>
      <w:r>
        <w:rPr>
          <w:szCs w:val="18"/>
        </w:rPr>
        <w:t>ould</w:t>
      </w:r>
      <w:r w:rsidRPr="009C10AA">
        <w:rPr>
          <w:szCs w:val="18"/>
        </w:rPr>
        <w:t xml:space="preserve"> own 100% of the merged company.</w:t>
      </w:r>
    </w:p>
    <w:p w:rsidR="00FE2744" w:rsidP="00FE2744" w14:paraId="6A488C2A" w14:textId="77777777">
      <w:pPr>
        <w:spacing w:after="120"/>
        <w:ind w:firstLine="720"/>
        <w:rPr>
          <w:szCs w:val="18"/>
        </w:rPr>
      </w:pPr>
      <w:r>
        <w:rPr>
          <w:szCs w:val="18"/>
        </w:rPr>
        <w:t xml:space="preserve">Pursuant to a separate Divestiture Asset Purchase Agreement, ION would </w:t>
      </w:r>
      <w:r w:rsidRPr="004B4826">
        <w:rPr>
          <w:szCs w:val="18"/>
        </w:rPr>
        <w:t>dives</w:t>
      </w:r>
      <w:r>
        <w:rPr>
          <w:szCs w:val="18"/>
        </w:rPr>
        <w:t xml:space="preserve">t </w:t>
      </w:r>
      <w:r w:rsidRPr="004B4826">
        <w:rPr>
          <w:szCs w:val="18"/>
        </w:rPr>
        <w:t>26 full-power television stations in</w:t>
      </w:r>
      <w:r>
        <w:rPr>
          <w:szCs w:val="18"/>
        </w:rPr>
        <w:t xml:space="preserve"> </w:t>
      </w:r>
      <w:r w:rsidRPr="004B4826">
        <w:rPr>
          <w:szCs w:val="18"/>
        </w:rPr>
        <w:t>24 markets to INYO</w:t>
      </w:r>
      <w:r>
        <w:rPr>
          <w:szCs w:val="18"/>
        </w:rPr>
        <w:t xml:space="preserve"> for $45 million in cash.</w:t>
      </w:r>
      <w:r>
        <w:rPr>
          <w:rStyle w:val="FootnoteReference"/>
          <w:szCs w:val="18"/>
        </w:rPr>
        <w:footnoteReference w:id="5"/>
      </w:r>
      <w:r>
        <w:rPr>
          <w:szCs w:val="18"/>
        </w:rPr>
        <w:t xml:space="preserve">  Currently pending before the Commission is an application for Scripps to assign WPIX, New York, NY to Mission Broadcasting,</w:t>
      </w:r>
      <w:r>
        <w:rPr>
          <w:rStyle w:val="FootnoteReference"/>
          <w:szCs w:val="18"/>
        </w:rPr>
        <w:footnoteReference w:id="6"/>
      </w:r>
      <w:r>
        <w:rPr>
          <w:szCs w:val="18"/>
        </w:rPr>
        <w:t xml:space="preserve"> and </w:t>
      </w:r>
      <w:r w:rsidRPr="00FD7B92">
        <w:rPr>
          <w:szCs w:val="18"/>
        </w:rPr>
        <w:t xml:space="preserve">if Scripps </w:t>
      </w:r>
      <w:r>
        <w:rPr>
          <w:szCs w:val="18"/>
        </w:rPr>
        <w:t xml:space="preserve">does </w:t>
      </w:r>
      <w:r w:rsidRPr="00FD7B92">
        <w:rPr>
          <w:szCs w:val="18"/>
        </w:rPr>
        <w:t xml:space="preserve">sell WPIX prior to or simultaneously with the closing of the </w:t>
      </w:r>
      <w:r>
        <w:rPr>
          <w:szCs w:val="18"/>
        </w:rPr>
        <w:t>transaction proposed in the Applications</w:t>
      </w:r>
      <w:r w:rsidRPr="00FD7B92">
        <w:rPr>
          <w:szCs w:val="18"/>
        </w:rPr>
        <w:t xml:space="preserve">, </w:t>
      </w:r>
      <w:r>
        <w:rPr>
          <w:szCs w:val="18"/>
        </w:rPr>
        <w:t>Scripps</w:t>
      </w:r>
      <w:r w:rsidRPr="00FD7B92">
        <w:rPr>
          <w:szCs w:val="18"/>
        </w:rPr>
        <w:t xml:space="preserve"> would retain WPPX</w:t>
      </w:r>
      <w:r>
        <w:rPr>
          <w:szCs w:val="18"/>
        </w:rPr>
        <w:t>-TV, Wilmington, Delaware</w:t>
      </w:r>
      <w:r w:rsidRPr="00FD7B92">
        <w:rPr>
          <w:szCs w:val="18"/>
        </w:rPr>
        <w:t>, KKPX-TV</w:t>
      </w:r>
      <w:r>
        <w:rPr>
          <w:szCs w:val="18"/>
        </w:rPr>
        <w:t>, San Jose, California</w:t>
      </w:r>
      <w:r w:rsidRPr="00FD7B92">
        <w:rPr>
          <w:szCs w:val="18"/>
        </w:rPr>
        <w:t xml:space="preserve">, </w:t>
      </w:r>
      <w:r w:rsidRPr="00FD7B92">
        <w:rPr>
          <w:szCs w:val="18"/>
        </w:rPr>
        <w:t>and KPXM-TV,</w:t>
      </w:r>
      <w:r>
        <w:rPr>
          <w:szCs w:val="18"/>
        </w:rPr>
        <w:t xml:space="preserve"> St. Cloud, Minneapolis,</w:t>
      </w:r>
      <w:r w:rsidRPr="00FD7B92">
        <w:rPr>
          <w:szCs w:val="18"/>
        </w:rPr>
        <w:t xml:space="preserve"> resulting in INYO acquiring 23 stations in 21 markets</w:t>
      </w:r>
      <w:r>
        <w:rPr>
          <w:szCs w:val="18"/>
        </w:rPr>
        <w:t xml:space="preserve"> for $30 million</w:t>
      </w:r>
      <w:r w:rsidRPr="00FD7B92">
        <w:rPr>
          <w:szCs w:val="18"/>
        </w:rPr>
        <w:t>.</w:t>
      </w:r>
      <w:r>
        <w:rPr>
          <w:rStyle w:val="FootnoteReference"/>
          <w:szCs w:val="18"/>
        </w:rPr>
        <w:footnoteReference w:id="7"/>
      </w:r>
      <w:r>
        <w:rPr>
          <w:szCs w:val="18"/>
        </w:rPr>
        <w:t xml:space="preserve">  The m</w:t>
      </w:r>
      <w:r w:rsidRPr="00237F70">
        <w:rPr>
          <w:szCs w:val="18"/>
        </w:rPr>
        <w:t xml:space="preserve">erger </w:t>
      </w:r>
      <w:r>
        <w:rPr>
          <w:szCs w:val="18"/>
        </w:rPr>
        <w:t xml:space="preserve">of Scripps and ION </w:t>
      </w:r>
      <w:r w:rsidRPr="00237F70">
        <w:rPr>
          <w:szCs w:val="18"/>
        </w:rPr>
        <w:t xml:space="preserve">and the </w:t>
      </w:r>
      <w:r>
        <w:rPr>
          <w:szCs w:val="18"/>
        </w:rPr>
        <w:t>d</w:t>
      </w:r>
      <w:r w:rsidRPr="00237F70">
        <w:rPr>
          <w:szCs w:val="18"/>
        </w:rPr>
        <w:t>ivestiture</w:t>
      </w:r>
      <w:r>
        <w:rPr>
          <w:szCs w:val="18"/>
        </w:rPr>
        <w:t xml:space="preserve"> to INYO</w:t>
      </w:r>
      <w:r w:rsidRPr="00237F70">
        <w:rPr>
          <w:szCs w:val="18"/>
        </w:rPr>
        <w:t xml:space="preserve"> w</w:t>
      </w:r>
      <w:r>
        <w:rPr>
          <w:szCs w:val="18"/>
        </w:rPr>
        <w:t>ould</w:t>
      </w:r>
      <w:r w:rsidRPr="00237F70">
        <w:rPr>
          <w:szCs w:val="18"/>
        </w:rPr>
        <w:t xml:space="preserve"> occur simultaneously</w:t>
      </w:r>
      <w:r>
        <w:rPr>
          <w:szCs w:val="18"/>
        </w:rPr>
        <w:t>, and at</w:t>
      </w:r>
      <w:r w:rsidRPr="00237F70">
        <w:rPr>
          <w:szCs w:val="18"/>
        </w:rPr>
        <w:t xml:space="preserve"> no time w</w:t>
      </w:r>
      <w:r>
        <w:rPr>
          <w:szCs w:val="18"/>
        </w:rPr>
        <w:t>ould</w:t>
      </w:r>
      <w:r w:rsidRPr="00237F70">
        <w:rPr>
          <w:szCs w:val="18"/>
        </w:rPr>
        <w:t xml:space="preserve"> Scripps exercise control of the </w:t>
      </w:r>
      <w:r>
        <w:rPr>
          <w:szCs w:val="18"/>
        </w:rPr>
        <w:t>d</w:t>
      </w:r>
      <w:r w:rsidRPr="00237F70">
        <w:rPr>
          <w:szCs w:val="18"/>
        </w:rPr>
        <w:t xml:space="preserve">ivestiture </w:t>
      </w:r>
      <w:r>
        <w:rPr>
          <w:szCs w:val="18"/>
        </w:rPr>
        <w:t>s</w:t>
      </w:r>
      <w:r w:rsidRPr="00237F70">
        <w:rPr>
          <w:szCs w:val="18"/>
        </w:rPr>
        <w:t>tations.</w:t>
      </w:r>
      <w:r>
        <w:rPr>
          <w:rStyle w:val="FootnoteReference"/>
          <w:szCs w:val="18"/>
        </w:rPr>
        <w:footnoteReference w:id="8"/>
      </w:r>
    </w:p>
    <w:p w:rsidR="00FE2744" w:rsidP="00FE2744" w14:paraId="7C361AF2" w14:textId="77777777">
      <w:pPr>
        <w:spacing w:after="120"/>
        <w:ind w:firstLine="720"/>
        <w:rPr>
          <w:szCs w:val="18"/>
        </w:rPr>
      </w:pPr>
      <w:r w:rsidRPr="008F2FAF">
        <w:rPr>
          <w:szCs w:val="18"/>
        </w:rPr>
        <w:t>The national television ownership rule prohibits a single entity from owning television stations that, in the aggregate, reach more than 39 percent of the total television households in the United States after taking into account a 50 percent discount to UHF stations (UHF Discount)</w:t>
      </w:r>
      <w:r>
        <w:rPr>
          <w:szCs w:val="18"/>
        </w:rPr>
        <w:t>.</w:t>
      </w:r>
      <w:r>
        <w:rPr>
          <w:rStyle w:val="FootnoteReference"/>
          <w:szCs w:val="18"/>
        </w:rPr>
        <w:footnoteReference w:id="9"/>
      </w:r>
      <w:r>
        <w:rPr>
          <w:szCs w:val="18"/>
        </w:rPr>
        <w:t xml:space="preserve">  </w:t>
      </w:r>
      <w:r w:rsidRPr="008F2FAF">
        <w:rPr>
          <w:szCs w:val="18"/>
        </w:rPr>
        <w:t xml:space="preserve">The </w:t>
      </w:r>
      <w:r>
        <w:rPr>
          <w:szCs w:val="18"/>
        </w:rPr>
        <w:t xml:space="preserve">Applications state that if </w:t>
      </w:r>
      <w:r w:rsidRPr="0091490E">
        <w:rPr>
          <w:szCs w:val="18"/>
        </w:rPr>
        <w:t>Scripps continues to own WPIX</w:t>
      </w:r>
      <w:r>
        <w:rPr>
          <w:szCs w:val="18"/>
        </w:rPr>
        <w:t>-TV</w:t>
      </w:r>
      <w:r w:rsidRPr="0091490E">
        <w:rPr>
          <w:szCs w:val="18"/>
        </w:rPr>
        <w:t xml:space="preserve"> as of the consummation of the </w:t>
      </w:r>
      <w:r>
        <w:rPr>
          <w:szCs w:val="18"/>
        </w:rPr>
        <w:t>t</w:t>
      </w:r>
      <w:r w:rsidRPr="0091490E">
        <w:rPr>
          <w:szCs w:val="18"/>
        </w:rPr>
        <w:t>ransaction, Scripps will have a national audie</w:t>
      </w:r>
      <w:r>
        <w:rPr>
          <w:szCs w:val="18"/>
        </w:rPr>
        <w:t>n</w:t>
      </w:r>
      <w:r w:rsidRPr="0091490E">
        <w:rPr>
          <w:szCs w:val="18"/>
        </w:rPr>
        <w:t>ce reach of 38.9</w:t>
      </w:r>
      <w:r>
        <w:rPr>
          <w:szCs w:val="18"/>
        </w:rPr>
        <w:t>.</w:t>
      </w:r>
      <w:r w:rsidRPr="0091490E">
        <w:rPr>
          <w:szCs w:val="18"/>
        </w:rPr>
        <w:t>%</w:t>
      </w:r>
      <w:r>
        <w:rPr>
          <w:szCs w:val="18"/>
        </w:rPr>
        <w:t>.</w:t>
      </w:r>
      <w:r>
        <w:rPr>
          <w:rStyle w:val="FootnoteReference"/>
          <w:szCs w:val="18"/>
        </w:rPr>
        <w:footnoteReference w:id="10"/>
      </w:r>
      <w:r>
        <w:rPr>
          <w:szCs w:val="18"/>
        </w:rPr>
        <w:t xml:space="preserve">  Although Scripps and ION</w:t>
      </w:r>
      <w:r w:rsidRPr="00E3612D">
        <w:rPr>
          <w:szCs w:val="18"/>
        </w:rPr>
        <w:t xml:space="preserve"> collectively own stations in several markets where common ownership of the combined stations would exceed the limits imposed by the Commission’s local television ownership rule, the</w:t>
      </w:r>
      <w:r>
        <w:rPr>
          <w:szCs w:val="18"/>
        </w:rPr>
        <w:t xml:space="preserve"> Applications state that the proposed d</w:t>
      </w:r>
      <w:r w:rsidRPr="00E3612D">
        <w:rPr>
          <w:szCs w:val="18"/>
        </w:rPr>
        <w:t>ivestiture to INYO w</w:t>
      </w:r>
      <w:r>
        <w:rPr>
          <w:szCs w:val="18"/>
        </w:rPr>
        <w:t>ould</w:t>
      </w:r>
      <w:r w:rsidRPr="00E3612D">
        <w:rPr>
          <w:szCs w:val="18"/>
        </w:rPr>
        <w:t xml:space="preserve"> ensure that following the transaction, neither </w:t>
      </w:r>
      <w:r>
        <w:rPr>
          <w:szCs w:val="18"/>
        </w:rPr>
        <w:t>Scripps nor INYO would</w:t>
      </w:r>
      <w:r w:rsidRPr="00E3612D">
        <w:rPr>
          <w:szCs w:val="18"/>
        </w:rPr>
        <w:t xml:space="preserve"> own stations in violation of the local television ownership rule</w:t>
      </w:r>
      <w:r>
        <w:rPr>
          <w:szCs w:val="18"/>
        </w:rPr>
        <w:t>.</w:t>
      </w:r>
      <w:r>
        <w:rPr>
          <w:rStyle w:val="FootnoteReference"/>
          <w:szCs w:val="18"/>
        </w:rPr>
        <w:footnoteReference w:id="11"/>
      </w:r>
      <w:r w:rsidRPr="00F73003">
        <w:rPr>
          <w:szCs w:val="18"/>
        </w:rPr>
        <w:t xml:space="preserve"> </w:t>
      </w:r>
      <w:r>
        <w:rPr>
          <w:szCs w:val="18"/>
        </w:rPr>
        <w:t xml:space="preserve"> </w:t>
      </w:r>
      <w:r w:rsidRPr="009C730D">
        <w:rPr>
          <w:szCs w:val="18"/>
        </w:rPr>
        <w:t>The</w:t>
      </w:r>
      <w:r>
        <w:rPr>
          <w:szCs w:val="18"/>
        </w:rPr>
        <w:t xml:space="preserve"> </w:t>
      </w:r>
      <w:r w:rsidRPr="009C730D">
        <w:rPr>
          <w:szCs w:val="18"/>
        </w:rPr>
        <w:t xml:space="preserve">Applicants </w:t>
      </w:r>
      <w:r>
        <w:rPr>
          <w:szCs w:val="18"/>
        </w:rPr>
        <w:t xml:space="preserve">also </w:t>
      </w:r>
      <w:r w:rsidRPr="009C730D">
        <w:rPr>
          <w:szCs w:val="18"/>
        </w:rPr>
        <w:t>request the</w:t>
      </w:r>
      <w:r>
        <w:rPr>
          <w:szCs w:val="18"/>
        </w:rPr>
        <w:t xml:space="preserve"> reauthorization of three </w:t>
      </w:r>
      <w:r w:rsidRPr="009C730D">
        <w:rPr>
          <w:szCs w:val="18"/>
        </w:rPr>
        <w:t>previously-granted satellite waiver</w:t>
      </w:r>
      <w:r>
        <w:rPr>
          <w:szCs w:val="18"/>
        </w:rPr>
        <w:t xml:space="preserve">s for ION in the Washington, D.C.; Boston; and </w:t>
      </w:r>
      <w:r w:rsidRPr="00E3612D">
        <w:rPr>
          <w:szCs w:val="18"/>
        </w:rPr>
        <w:t>Greenville-New Bern-Washington</w:t>
      </w:r>
      <w:r>
        <w:rPr>
          <w:szCs w:val="18"/>
        </w:rPr>
        <w:t xml:space="preserve"> designated market areas.</w:t>
      </w:r>
      <w:r>
        <w:rPr>
          <w:rStyle w:val="FootnoteReference"/>
          <w:szCs w:val="18"/>
        </w:rPr>
        <w:footnoteReference w:id="12"/>
      </w:r>
    </w:p>
    <w:p w:rsidR="00FE2744" w:rsidP="00FE2744" w14:paraId="42B4A123" w14:textId="77777777">
      <w:pPr>
        <w:spacing w:before="120" w:after="120"/>
        <w:rPr>
          <w:b/>
          <w:szCs w:val="22"/>
        </w:rPr>
      </w:pPr>
      <w:r>
        <w:rPr>
          <w:b/>
          <w:i/>
          <w:szCs w:val="22"/>
        </w:rPr>
        <w:t>EX PARTE</w:t>
      </w:r>
      <w:r>
        <w:rPr>
          <w:b/>
          <w:szCs w:val="22"/>
        </w:rPr>
        <w:t xml:space="preserve"> STATUS OF THIS PROCEEDING</w:t>
      </w:r>
    </w:p>
    <w:p w:rsidR="00FE2744" w:rsidP="00FE2744" w14:paraId="269692DC" w14:textId="77777777">
      <w:pPr>
        <w:spacing w:after="120"/>
        <w:ind w:firstLine="720"/>
        <w:rPr>
          <w:szCs w:val="22"/>
          <w:highlight w:val="yellow"/>
        </w:rPr>
      </w:pPr>
      <w:r>
        <w:rPr>
          <w:szCs w:val="22"/>
        </w:rPr>
        <w:t>In order to assure the staff’s ability to discuss and obtain information needed to resolve the issues presented, by this Public Notice and pursuant to section 1.1200(a) of the Commission’s rules,</w:t>
      </w:r>
      <w:r>
        <w:rPr>
          <w:rStyle w:val="FootnoteReference"/>
          <w:szCs w:val="22"/>
        </w:rPr>
        <w:footnoteReference w:id="13"/>
      </w:r>
      <w:r>
        <w:rPr>
          <w:szCs w:val="22"/>
        </w:rPr>
        <w:t xml:space="preserve"> we establish a docket for this proceeding and announce that the </w:t>
      </w:r>
      <w:r>
        <w:rPr>
          <w:i/>
          <w:szCs w:val="22"/>
        </w:rPr>
        <w:t xml:space="preserve">ex </w:t>
      </w:r>
      <w:r>
        <w:rPr>
          <w:i/>
          <w:szCs w:val="22"/>
        </w:rPr>
        <w:t>parte</w:t>
      </w:r>
      <w:r>
        <w:rPr>
          <w:szCs w:val="22"/>
        </w:rPr>
        <w:t xml:space="preserve"> procedures applicable to permit-but-disclose proceedings will govern our consideration of these applications.</w:t>
      </w:r>
      <w:r>
        <w:rPr>
          <w:rStyle w:val="FootnoteReference"/>
          <w:szCs w:val="22"/>
        </w:rPr>
        <w:footnoteReference w:id="14"/>
      </w:r>
      <w:r>
        <w:rPr>
          <w:szCs w:val="22"/>
          <w:highlight w:val="yellow"/>
        </w:rPr>
        <w:t xml:space="preserve">  </w:t>
      </w:r>
    </w:p>
    <w:p w:rsidR="00FE2744" w:rsidP="00FE2744" w14:paraId="798CBEE9" w14:textId="3B430C8E">
      <w:pPr>
        <w:spacing w:after="120"/>
        <w:ind w:firstLine="720"/>
        <w:rPr>
          <w:szCs w:val="22"/>
        </w:rPr>
      </w:pPr>
      <w:r w:rsidRPr="00EC3F81">
        <w:rPr>
          <w:szCs w:val="22"/>
        </w:rPr>
        <w:t xml:space="preserve">The proceeding in this </w:t>
      </w:r>
      <w:r>
        <w:rPr>
          <w:szCs w:val="22"/>
        </w:rPr>
        <w:t xml:space="preserve">Public </w:t>
      </w:r>
      <w:r w:rsidRPr="00EC3F81">
        <w:rPr>
          <w:szCs w:val="22"/>
        </w:rPr>
        <w:t xml:space="preserve">Notice shall be treated as a “permit-but-disclose” proceeding in accordance with the Commission’s </w:t>
      </w:r>
      <w:r w:rsidRPr="00EC3F81">
        <w:rPr>
          <w:i/>
          <w:iCs/>
          <w:szCs w:val="22"/>
        </w:rPr>
        <w:t xml:space="preserve">ex </w:t>
      </w:r>
      <w:r w:rsidRPr="00EC3F81">
        <w:rPr>
          <w:i/>
          <w:iCs/>
          <w:szCs w:val="22"/>
        </w:rPr>
        <w:t>parte</w:t>
      </w:r>
      <w:r w:rsidRPr="00EC3F81">
        <w:rPr>
          <w:i/>
          <w:iCs/>
          <w:szCs w:val="22"/>
        </w:rPr>
        <w:t xml:space="preserve"> </w:t>
      </w:r>
      <w:r w:rsidRPr="00EC3F81">
        <w:rPr>
          <w:szCs w:val="22"/>
        </w:rPr>
        <w:t>rules.</w:t>
      </w:r>
      <w:r>
        <w:rPr>
          <w:szCs w:val="22"/>
          <w:vertAlign w:val="superscript"/>
        </w:rPr>
        <w:footnoteReference w:id="15"/>
      </w:r>
      <w:r w:rsidRPr="00EC3F81">
        <w:rPr>
          <w:szCs w:val="22"/>
        </w:rPr>
        <w:t xml:space="preserve">  Persons making </w:t>
      </w:r>
      <w:r w:rsidRPr="00EC3F81">
        <w:rPr>
          <w:i/>
          <w:szCs w:val="22"/>
        </w:rPr>
        <w:t xml:space="preserve">ex </w:t>
      </w:r>
      <w:r w:rsidRPr="00EC3F81">
        <w:rPr>
          <w:i/>
          <w:szCs w:val="22"/>
        </w:rPr>
        <w:t>parte</w:t>
      </w:r>
      <w:r w:rsidRPr="00EC3F81">
        <w:rPr>
          <w:i/>
          <w:szCs w:val="22"/>
        </w:rPr>
        <w:t xml:space="preserve"> </w:t>
      </w:r>
      <w:r w:rsidRPr="00EC3F8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3F81">
        <w:rPr>
          <w:i/>
          <w:iCs/>
          <w:szCs w:val="22"/>
        </w:rPr>
        <w:t xml:space="preserve">ex </w:t>
      </w:r>
      <w:r w:rsidRPr="00EC3F81">
        <w:rPr>
          <w:i/>
          <w:iCs/>
          <w:szCs w:val="22"/>
        </w:rPr>
        <w:t>parte</w:t>
      </w:r>
      <w:r w:rsidRPr="00EC3F81">
        <w:rPr>
          <w:i/>
          <w:iCs/>
          <w:szCs w:val="22"/>
        </w:rPr>
        <w:t xml:space="preserve"> </w:t>
      </w:r>
      <w:r w:rsidRPr="00EC3F81">
        <w:rPr>
          <w:szCs w:val="22"/>
        </w:rPr>
        <w:t xml:space="preserve">presentations are reminded that memoranda summarizing the presentation must (1) list all persons attending or otherwise participating in the meeting at which the </w:t>
      </w:r>
      <w:r w:rsidRPr="00EC3F81">
        <w:rPr>
          <w:i/>
          <w:iCs/>
          <w:szCs w:val="22"/>
        </w:rPr>
        <w:t xml:space="preserve">ex </w:t>
      </w:r>
      <w:r w:rsidRPr="00EC3F81">
        <w:rPr>
          <w:i/>
          <w:iCs/>
          <w:szCs w:val="22"/>
        </w:rPr>
        <w:t>parte</w:t>
      </w:r>
      <w:r w:rsidRPr="00EC3F81">
        <w:rPr>
          <w:i/>
          <w:iCs/>
          <w:szCs w:val="22"/>
        </w:rPr>
        <w:t xml:space="preserve"> </w:t>
      </w:r>
      <w:r w:rsidRPr="00EC3F81">
        <w:rPr>
          <w:szCs w:val="22"/>
        </w:rPr>
        <w:t>presentation was made, and (2) summarize all data presented and arguments made during the presentation.  If the presentation consisted in whole or in part of data or arguments already reflected in the presenter’s written comments, memoranda</w:t>
      </w:r>
      <w:r>
        <w:rPr>
          <w:szCs w:val="22"/>
        </w:rPr>
        <w:t>,</w:t>
      </w:r>
      <w:r w:rsidRPr="00EC3F81">
        <w:rPr>
          <w:szCs w:val="22"/>
        </w:rPr>
        <w:t xml:space="preserve"> or other filings in the proceeding, the</w:t>
      </w:r>
      <w:r>
        <w:rPr>
          <w:szCs w:val="22"/>
        </w:rPr>
        <w:t>n the</w:t>
      </w:r>
      <w:r w:rsidRPr="00EC3F81">
        <w:rPr>
          <w:szCs w:val="22"/>
        </w:rPr>
        <w:t xml:space="preserv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3F81">
        <w:rPr>
          <w:i/>
          <w:iCs/>
          <w:szCs w:val="22"/>
        </w:rPr>
        <w:t xml:space="preserve">ex </w:t>
      </w:r>
      <w:r w:rsidRPr="00EC3F81">
        <w:rPr>
          <w:i/>
          <w:iCs/>
          <w:szCs w:val="22"/>
        </w:rPr>
        <w:t>parte</w:t>
      </w:r>
      <w:r w:rsidRPr="00EC3F81">
        <w:rPr>
          <w:i/>
          <w:iCs/>
          <w:szCs w:val="22"/>
        </w:rPr>
        <w:t xml:space="preserve"> </w:t>
      </w:r>
      <w:r w:rsidRPr="00EC3F81">
        <w:rPr>
          <w:szCs w:val="22"/>
        </w:rPr>
        <w:t xml:space="preserve">meetings are deemed to be written </w:t>
      </w:r>
      <w:r w:rsidRPr="00EC3F81">
        <w:rPr>
          <w:i/>
          <w:iCs/>
          <w:szCs w:val="22"/>
        </w:rPr>
        <w:t xml:space="preserve">ex </w:t>
      </w:r>
      <w:r w:rsidRPr="00EC3F81">
        <w:rPr>
          <w:i/>
          <w:iCs/>
          <w:szCs w:val="22"/>
        </w:rPr>
        <w:t>parte</w:t>
      </w:r>
      <w:r w:rsidRPr="00EC3F81">
        <w:rPr>
          <w:szCs w:val="22"/>
        </w:rPr>
        <w:t xml:space="preserve"> presentations and must be filed consistent with rule </w:t>
      </w:r>
      <w:r w:rsidRPr="00EC3F81">
        <w:rPr>
          <w:szCs w:val="22"/>
        </w:rPr>
        <w:t>1.1206(b)</w:t>
      </w:r>
      <w:r>
        <w:rPr>
          <w:szCs w:val="22"/>
        </w:rPr>
        <w:t>.</w:t>
      </w:r>
      <w:r>
        <w:rPr>
          <w:rStyle w:val="FootnoteReference"/>
          <w:szCs w:val="22"/>
        </w:rPr>
        <w:footnoteReference w:id="16"/>
      </w:r>
      <w:r w:rsidRPr="00EC3F81">
        <w:rPr>
          <w:szCs w:val="22"/>
        </w:rPr>
        <w:t xml:space="preserve">  Participants in this proceeding should familiarize themselves with the Commission’s </w:t>
      </w:r>
      <w:r w:rsidRPr="00EC3F81">
        <w:rPr>
          <w:i/>
          <w:iCs/>
          <w:szCs w:val="22"/>
        </w:rPr>
        <w:t xml:space="preserve">ex </w:t>
      </w:r>
      <w:r w:rsidRPr="00EC3F81">
        <w:rPr>
          <w:i/>
          <w:iCs/>
          <w:szCs w:val="22"/>
        </w:rPr>
        <w:t>parte</w:t>
      </w:r>
      <w:r w:rsidRPr="00EC3F81">
        <w:rPr>
          <w:i/>
          <w:iCs/>
          <w:szCs w:val="22"/>
        </w:rPr>
        <w:t xml:space="preserve"> </w:t>
      </w:r>
      <w:r w:rsidRPr="00EC3F81">
        <w:rPr>
          <w:szCs w:val="22"/>
        </w:rPr>
        <w:t>rules.</w:t>
      </w:r>
      <w:r w:rsidRPr="00EE1C82">
        <w:rPr>
          <w:rStyle w:val="FootnoteReference"/>
          <w:szCs w:val="22"/>
        </w:rPr>
        <w:t xml:space="preserve"> </w:t>
      </w:r>
      <w:r>
        <w:rPr>
          <w:rStyle w:val="FootnoteReference"/>
          <w:szCs w:val="22"/>
        </w:rPr>
        <w:footnoteReference w:id="17"/>
      </w:r>
      <w:r>
        <w:rPr>
          <w:szCs w:val="22"/>
        </w:rPr>
        <w:t xml:space="preserve">  We strongly urge parties to use the Electronic Comment Filing System (ECFS) to file </w:t>
      </w:r>
      <w:r>
        <w:rPr>
          <w:i/>
          <w:iCs/>
          <w:szCs w:val="22"/>
        </w:rPr>
        <w:t xml:space="preserve">ex </w:t>
      </w:r>
      <w:r>
        <w:rPr>
          <w:i/>
          <w:iCs/>
          <w:szCs w:val="22"/>
        </w:rPr>
        <w:t>parte</w:t>
      </w:r>
      <w:r>
        <w:rPr>
          <w:szCs w:val="22"/>
        </w:rPr>
        <w:t xml:space="preserve"> submissions.  All </w:t>
      </w:r>
      <w:r>
        <w:rPr>
          <w:i/>
          <w:szCs w:val="22"/>
        </w:rPr>
        <w:t xml:space="preserve">ex </w:t>
      </w:r>
      <w:r>
        <w:rPr>
          <w:i/>
          <w:szCs w:val="22"/>
        </w:rPr>
        <w:t>parte</w:t>
      </w:r>
      <w:r>
        <w:rPr>
          <w:szCs w:val="22"/>
        </w:rPr>
        <w:t xml:space="preserve"> filings must be clearly labeled as such and must reference MB Docket </w:t>
      </w:r>
      <w:r w:rsidRPr="00153ADA">
        <w:rPr>
          <w:szCs w:val="22"/>
        </w:rPr>
        <w:t>No. 20</w:t>
      </w:r>
      <w:r w:rsidRPr="00153ADA">
        <w:rPr>
          <w:szCs w:val="22"/>
        </w:rPr>
        <w:noBreakHyphen/>
      </w:r>
      <w:r w:rsidR="00153ADA">
        <w:rPr>
          <w:bCs/>
          <w:szCs w:val="22"/>
        </w:rPr>
        <w:t>369</w:t>
      </w:r>
      <w:bookmarkStart w:id="1" w:name="_GoBack"/>
      <w:bookmarkEnd w:id="1"/>
      <w:r w:rsidRPr="00153ADA">
        <w:rPr>
          <w:szCs w:val="22"/>
        </w:rPr>
        <w:t>.</w:t>
      </w:r>
    </w:p>
    <w:p w:rsidR="00FE2744" w:rsidP="00FE2744" w14:paraId="2784EB4E" w14:textId="77777777">
      <w:pPr>
        <w:autoSpaceDE w:val="0"/>
        <w:autoSpaceDN w:val="0"/>
        <w:adjustRightInd w:val="0"/>
        <w:spacing w:after="120"/>
        <w:rPr>
          <w:b/>
          <w:bCs/>
          <w:color w:val="010101"/>
          <w:szCs w:val="22"/>
        </w:rPr>
      </w:pPr>
      <w:r>
        <w:rPr>
          <w:b/>
          <w:bCs/>
          <w:color w:val="010101"/>
          <w:szCs w:val="22"/>
        </w:rPr>
        <w:t>GENERAL INFORMATION</w:t>
      </w:r>
    </w:p>
    <w:p w:rsidR="00FE2744" w:rsidRPr="00F47103" w:rsidP="00FE2744" w14:paraId="3143D026" w14:textId="77777777">
      <w:pPr>
        <w:spacing w:after="120"/>
        <w:ind w:firstLine="720"/>
        <w:rPr>
          <w:color w:val="010101"/>
          <w:szCs w:val="22"/>
        </w:rPr>
      </w:pPr>
      <w:r>
        <w:rPr>
          <w:color w:val="010101"/>
          <w:szCs w:val="22"/>
        </w:rPr>
        <w:t xml:space="preserve">The applications for transfer of control of licenses referred to in this Public Notice have been accepted for filing upon initial review.  The Commission reserves the right to return any application if, upon further </w:t>
      </w:r>
      <w:r>
        <w:rPr>
          <w:szCs w:val="18"/>
        </w:rPr>
        <w:t>examination</w:t>
      </w:r>
      <w:r>
        <w:rPr>
          <w:color w:val="010101"/>
          <w:szCs w:val="22"/>
        </w:rPr>
        <w:t xml:space="preserve">, it is determined to be defective and not in conformance with the Commission’s </w:t>
      </w:r>
      <w:r w:rsidRPr="00F47103">
        <w:rPr>
          <w:color w:val="010101"/>
          <w:szCs w:val="22"/>
        </w:rPr>
        <w:t xml:space="preserve">rules or policies.  Interested persons must file petitions to deny no later than </w:t>
      </w:r>
      <w:r>
        <w:rPr>
          <w:b/>
          <w:szCs w:val="18"/>
        </w:rPr>
        <w:t>December 7, 2020</w:t>
      </w:r>
      <w:r w:rsidRPr="004B0C02">
        <w:rPr>
          <w:color w:val="010101"/>
          <w:szCs w:val="22"/>
        </w:rPr>
        <w:t xml:space="preserve">. </w:t>
      </w:r>
      <w:r w:rsidRPr="00F47103">
        <w:rPr>
          <w:color w:val="010101"/>
          <w:szCs w:val="22"/>
        </w:rPr>
        <w:t xml:space="preserve"> Oppositions to petitions to deny must be filed no later than </w:t>
      </w:r>
      <w:r>
        <w:rPr>
          <w:b/>
          <w:szCs w:val="18"/>
        </w:rPr>
        <w:t>December 22, 2020</w:t>
      </w:r>
      <w:r w:rsidRPr="004B0C02">
        <w:rPr>
          <w:color w:val="010101"/>
          <w:szCs w:val="22"/>
        </w:rPr>
        <w:t>.  Replies must be filed no later than</w:t>
      </w:r>
      <w:r>
        <w:rPr>
          <w:b/>
          <w:szCs w:val="18"/>
        </w:rPr>
        <w:t xml:space="preserve"> December 29, 2020</w:t>
      </w:r>
      <w:r w:rsidRPr="004B0C02">
        <w:rPr>
          <w:color w:val="010101"/>
          <w:szCs w:val="22"/>
        </w:rPr>
        <w:t>.  Persons and entities that file petitions to deny</w:t>
      </w:r>
      <w:r w:rsidRPr="00F47103">
        <w:rPr>
          <w:color w:val="010101"/>
          <w:szCs w:val="22"/>
        </w:rPr>
        <w:t xml:space="preserve"> become parties to the proceeding. </w:t>
      </w:r>
    </w:p>
    <w:p w:rsidR="00FE2744" w:rsidP="00FE2744" w14:paraId="11952038" w14:textId="77777777">
      <w:pPr>
        <w:autoSpaceDE w:val="0"/>
        <w:autoSpaceDN w:val="0"/>
        <w:adjustRightInd w:val="0"/>
        <w:spacing w:after="120"/>
        <w:ind w:firstLine="720"/>
        <w:rPr>
          <w:bCs/>
          <w:color w:val="010101"/>
          <w:szCs w:val="22"/>
        </w:rPr>
      </w:pPr>
      <w:r w:rsidRPr="00F47103">
        <w:rPr>
          <w:bCs/>
          <w:color w:val="010101"/>
          <w:szCs w:val="22"/>
        </w:rPr>
        <w:t>To allow the Commission to consider fully all substantive issues regarding the applications in as timely and efficient a manner as possible, petitioners and commenters should raise all issues in their initial filings.  Replies may only address matters raised in oppositions.</w:t>
      </w:r>
      <w:r>
        <w:rPr>
          <w:rStyle w:val="FootnoteReference"/>
          <w:bCs/>
          <w:color w:val="010101"/>
          <w:szCs w:val="22"/>
        </w:rPr>
        <w:footnoteReference w:id="18"/>
      </w:r>
      <w:r w:rsidRPr="00F47103">
        <w:rPr>
          <w:bCs/>
          <w:color w:val="010101"/>
          <w:szCs w:val="22"/>
        </w:rPr>
        <w:t xml:space="preserve"> </w:t>
      </w:r>
      <w:r w:rsidRPr="00F47103">
        <w:rPr>
          <w:bCs/>
          <w:color w:val="010101"/>
          <w:sz w:val="14"/>
          <w:szCs w:val="14"/>
        </w:rPr>
        <w:t xml:space="preserve"> </w:t>
      </w:r>
      <w:r w:rsidRPr="00F47103">
        <w:rPr>
          <w:bCs/>
          <w:color w:val="010101"/>
          <w:szCs w:val="22"/>
        </w:rPr>
        <w:t>A party or interested person seeking to raise a new issue after the pleading cycle has closed must show good cause why it was not possible for it to have raised the issue previously.</w:t>
      </w:r>
      <w:r>
        <w:rPr>
          <w:rStyle w:val="FootnoteReference"/>
          <w:bCs/>
          <w:color w:val="010101"/>
          <w:szCs w:val="22"/>
        </w:rPr>
        <w:footnoteReference w:id="19"/>
      </w:r>
      <w:r w:rsidRPr="00F47103">
        <w:rPr>
          <w:bCs/>
          <w:color w:val="010101"/>
          <w:szCs w:val="22"/>
        </w:rPr>
        <w:t xml:space="preserve">  Submissions after the pleading cycle has</w:t>
      </w:r>
      <w:r>
        <w:rPr>
          <w:bCs/>
          <w:color w:val="010101"/>
          <w:szCs w:val="22"/>
        </w:rPr>
        <w:t xml:space="preserve"> closed that seek to raise new issues based on new facts or newly discovered facts should be filed within 15 days after such facts are discovered.  Absent such a showing of good cause, any issues not timely raised may be disregarded by the Commission.</w:t>
      </w:r>
    </w:p>
    <w:p w:rsidR="00FE2744" w:rsidP="00FE2744" w14:paraId="2101B2BA" w14:textId="0867DDA1">
      <w:pPr>
        <w:autoSpaceDE w:val="0"/>
        <w:autoSpaceDN w:val="0"/>
        <w:adjustRightInd w:val="0"/>
        <w:spacing w:after="120"/>
        <w:ind w:firstLine="720"/>
        <w:rPr>
          <w:color w:val="010101"/>
          <w:szCs w:val="22"/>
        </w:rPr>
      </w:pPr>
      <w:r>
        <w:rPr>
          <w:color w:val="010101"/>
          <w:szCs w:val="22"/>
        </w:rPr>
        <w:t>All filings concerning matters referenced in this Public Notice should refer to MB Docket No. 20</w:t>
      </w:r>
      <w:r>
        <w:rPr>
          <w:color w:val="010101"/>
          <w:szCs w:val="22"/>
        </w:rPr>
        <w:noBreakHyphen/>
      </w:r>
      <w:r w:rsidRPr="00153ADA" w:rsidR="00153ADA">
        <w:rPr>
          <w:bCs/>
          <w:color w:val="010101"/>
          <w:szCs w:val="22"/>
        </w:rPr>
        <w:t>369</w:t>
      </w:r>
      <w:r w:rsidRPr="00153ADA">
        <w:rPr>
          <w:color w:val="010101"/>
          <w:szCs w:val="22"/>
        </w:rPr>
        <w:t>,</w:t>
      </w:r>
      <w:r>
        <w:rPr>
          <w:color w:val="010101"/>
          <w:szCs w:val="22"/>
        </w:rPr>
        <w:t xml:space="preserve"> as well as the specific file numbers of the individual applications or other matters to which the filings pertain.  </w:t>
      </w:r>
    </w:p>
    <w:p w:rsidR="00FE2744" w:rsidP="00FE2744" w14:paraId="59324DC1" w14:textId="77777777">
      <w:pPr>
        <w:autoSpaceDE w:val="0"/>
        <w:autoSpaceDN w:val="0"/>
        <w:adjustRightInd w:val="0"/>
        <w:spacing w:after="120"/>
        <w:ind w:firstLine="720"/>
        <w:rPr>
          <w:color w:val="010101"/>
          <w:szCs w:val="22"/>
        </w:rPr>
      </w:pPr>
      <w:r>
        <w:rPr>
          <w:color w:val="010101"/>
          <w:szCs w:val="22"/>
        </w:rPr>
        <w:t>Sub</w:t>
      </w:r>
      <w:r w:rsidRPr="003E7D94">
        <w:rPr>
          <w:color w:val="010101"/>
          <w:szCs w:val="22"/>
        </w:rPr>
        <w:t>missions in this matter may be filed electronically (</w:t>
      </w:r>
      <w:r w:rsidRPr="008D3FE2">
        <w:rPr>
          <w:color w:val="010101"/>
          <w:szCs w:val="22"/>
        </w:rPr>
        <w:t>i.e.</w:t>
      </w:r>
      <w:r w:rsidRPr="003E7D94">
        <w:rPr>
          <w:color w:val="010101"/>
          <w:szCs w:val="22"/>
        </w:rPr>
        <w:t>, through ECFS) or by filing paper copies.</w:t>
      </w:r>
    </w:p>
    <w:p w:rsidR="00FE2744" w:rsidP="00FE2744" w14:paraId="79DDCA30" w14:textId="77777777">
      <w:pPr>
        <w:pStyle w:val="ParaNum"/>
        <w:numPr>
          <w:ilvl w:val="0"/>
          <w:numId w:val="8"/>
        </w:numPr>
      </w:pPr>
      <w:r w:rsidRPr="000C4D69">
        <w:t xml:space="preserve">Electronic Filers:  Comments may be filed electronically using the Internet by accessing the ECFS:  </w:t>
      </w:r>
      <w:hyperlink r:id="rId5" w:history="1">
        <w:r w:rsidRPr="007D3152">
          <w:rPr>
            <w:rStyle w:val="Hyperlink"/>
          </w:rPr>
          <w:t>http://apps.fcc.gov/ecfs/</w:t>
        </w:r>
      </w:hyperlink>
      <w:r w:rsidRPr="000C4D69">
        <w:t>.</w:t>
      </w:r>
      <w:r>
        <w:t xml:space="preserve"> </w:t>
      </w:r>
      <w:r w:rsidRPr="000C4D69">
        <w:t xml:space="preserve"> </w:t>
      </w:r>
    </w:p>
    <w:p w:rsidR="00FE2744" w:rsidP="00FE2744" w14:paraId="4CA294EA" w14:textId="77777777">
      <w:pPr>
        <w:pStyle w:val="ParaNum"/>
        <w:numPr>
          <w:ilvl w:val="0"/>
          <w:numId w:val="8"/>
        </w:numPr>
      </w:pPr>
      <w:r w:rsidRPr="000C4D69">
        <w:t xml:space="preserve">Paper Filers:  Parties who choose to file by paper must file an original and one copy of each filing. </w:t>
      </w:r>
    </w:p>
    <w:p w:rsidR="00FE2744" w:rsidP="00FE2744" w14:paraId="1437AA0E" w14:textId="77777777">
      <w:pPr>
        <w:pStyle w:val="ParaNum"/>
        <w:numPr>
          <w:ilvl w:val="0"/>
          <w:numId w:val="8"/>
        </w:numPr>
      </w:pPr>
      <w:r w:rsidRPr="000C4D69">
        <w:t xml:space="preserve">Filings can be sent by commercial overnight courier, or by first-class or overnight U.S. Postal Service mail. </w:t>
      </w:r>
      <w:r>
        <w:t xml:space="preserve"> A</w:t>
      </w:r>
      <w:r w:rsidRPr="000C4D69">
        <w:t>ll filings must be addressed to the Commission’s Secretary, Office of the Secretary, Federal Communications Commission.</w:t>
      </w:r>
    </w:p>
    <w:p w:rsidR="00FE2744" w:rsidP="00FE2744" w14:paraId="368394C8" w14:textId="77777777">
      <w:pPr>
        <w:pStyle w:val="ParaNum"/>
        <w:numPr>
          <w:ilvl w:val="1"/>
          <w:numId w:val="8"/>
        </w:numPr>
      </w:pPr>
      <w:r w:rsidRPr="000C4D69">
        <w:t xml:space="preserve">Commercial overnight mail (other than U.S. Postal Service Express Mail and Priority Mail) must be sent to 9050 Junction Drive, Annapolis Junction, MD </w:t>
      </w:r>
      <w:r>
        <w:t xml:space="preserve"> </w:t>
      </w:r>
      <w:r w:rsidRPr="000C4D69">
        <w:t>20701.</w:t>
      </w:r>
    </w:p>
    <w:p w:rsidR="00FE2744" w:rsidP="00FE2744" w14:paraId="70EF913F" w14:textId="77777777">
      <w:pPr>
        <w:pStyle w:val="ParaNum"/>
        <w:numPr>
          <w:ilvl w:val="1"/>
          <w:numId w:val="8"/>
        </w:numPr>
      </w:pPr>
      <w:r w:rsidRPr="000C4D69">
        <w:t xml:space="preserve">Postal Service first-class, Express, and Priority mail must be addressed to 45 </w:t>
      </w:r>
      <w:r>
        <w:t>L Street,</w:t>
      </w:r>
      <w:r w:rsidRPr="000C4D69">
        <w:t xml:space="preserve"> </w:t>
      </w:r>
      <w:r>
        <w:t>NE</w:t>
      </w:r>
      <w:r w:rsidRPr="000C4D69">
        <w:t>, Washington DC  20554</w:t>
      </w:r>
      <w:r>
        <w:t>.</w:t>
      </w:r>
    </w:p>
    <w:p w:rsidR="00FE2744" w:rsidP="00FE2744" w14:paraId="31A420DD" w14:textId="77777777">
      <w:pPr>
        <w:pStyle w:val="ParaNum"/>
        <w:keepNext/>
        <w:keepLines/>
        <w:widowControl/>
        <w:numPr>
          <w:ilvl w:val="0"/>
          <w:numId w:val="8"/>
        </w:numPr>
      </w:pPr>
      <w:r w:rsidRPr="00815718">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r>
        <w:t xml:space="preserve">  </w:t>
      </w:r>
    </w:p>
    <w:p w:rsidR="00FE2744" w:rsidRPr="00815718" w:rsidP="00FE2744" w14:paraId="008D853F" w14:textId="77777777">
      <w:pPr>
        <w:pStyle w:val="ParaNum"/>
        <w:numPr>
          <w:ilvl w:val="0"/>
          <w:numId w:val="8"/>
        </w:numPr>
      </w:pPr>
      <w:r w:rsidRPr="00815718">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FE2744" w:rsidRPr="007D0A4E" w:rsidP="00FE2744" w14:paraId="503D75E3" w14:textId="77777777">
      <w:pPr>
        <w:autoSpaceDE w:val="0"/>
        <w:autoSpaceDN w:val="0"/>
        <w:adjustRightInd w:val="0"/>
        <w:spacing w:after="120"/>
        <w:rPr>
          <w:b/>
          <w:bCs/>
          <w:color w:val="010101"/>
          <w:szCs w:val="22"/>
        </w:rPr>
      </w:pPr>
      <w:r w:rsidRPr="007D0A4E">
        <w:rPr>
          <w:b/>
          <w:bCs/>
          <w:color w:val="010101"/>
          <w:szCs w:val="22"/>
        </w:rPr>
        <w:t>In addition, one copy of each submission must be sent to the following:</w:t>
      </w:r>
    </w:p>
    <w:p w:rsidR="00FE2744" w:rsidRPr="007D0A4E" w:rsidP="00FE2744" w14:paraId="60E0618D" w14:textId="77777777">
      <w:pPr>
        <w:pStyle w:val="ListParagraph"/>
        <w:widowControl w:val="0"/>
        <w:numPr>
          <w:ilvl w:val="0"/>
          <w:numId w:val="7"/>
        </w:numPr>
        <w:spacing w:after="120"/>
        <w:rPr>
          <w:color w:val="010101"/>
          <w:sz w:val="22"/>
          <w:szCs w:val="22"/>
        </w:rPr>
      </w:pPr>
      <w:r w:rsidRPr="007D0A4E">
        <w:rPr>
          <w:color w:val="010101"/>
          <w:sz w:val="22"/>
          <w:szCs w:val="22"/>
        </w:rPr>
        <w:t xml:space="preserve">David Brown, Video Division, Media Bureau, e-mail </w:t>
      </w:r>
      <w:hyperlink r:id="rId6" w:history="1">
        <w:r w:rsidRPr="007D0A4E">
          <w:rPr>
            <w:rStyle w:val="Hyperlink"/>
            <w:sz w:val="22"/>
            <w:szCs w:val="22"/>
          </w:rPr>
          <w:t>David.Brown@fcc.gov</w:t>
        </w:r>
      </w:hyperlink>
    </w:p>
    <w:p w:rsidR="00FE2744" w:rsidRPr="007D0A4E" w:rsidP="00FE2744" w14:paraId="1B0B4C98" w14:textId="77777777">
      <w:pPr>
        <w:numPr>
          <w:ilvl w:val="0"/>
          <w:numId w:val="7"/>
        </w:numPr>
        <w:autoSpaceDE w:val="0"/>
        <w:autoSpaceDN w:val="0"/>
        <w:adjustRightInd w:val="0"/>
        <w:spacing w:after="120"/>
        <w:rPr>
          <w:color w:val="010101"/>
          <w:szCs w:val="22"/>
        </w:rPr>
      </w:pPr>
      <w:r w:rsidRPr="007D0A4E">
        <w:rPr>
          <w:color w:val="010101"/>
          <w:szCs w:val="22"/>
        </w:rPr>
        <w:t xml:space="preserve">Jeremy Miller, Video Division, Media Bureau, e-mail </w:t>
      </w:r>
      <w:hyperlink r:id="rId7" w:history="1">
        <w:r w:rsidRPr="007D0A4E">
          <w:rPr>
            <w:rStyle w:val="Hyperlink"/>
            <w:szCs w:val="22"/>
          </w:rPr>
          <w:t>Jeremy.Miller@fcc.gov</w:t>
        </w:r>
      </w:hyperlink>
    </w:p>
    <w:p w:rsidR="00FE2744" w:rsidP="00FE2744" w14:paraId="1B862C0D" w14:textId="77777777">
      <w:pPr>
        <w:numPr>
          <w:ilvl w:val="0"/>
          <w:numId w:val="7"/>
        </w:numPr>
        <w:autoSpaceDE w:val="0"/>
        <w:autoSpaceDN w:val="0"/>
        <w:adjustRightInd w:val="0"/>
        <w:spacing w:after="120"/>
        <w:rPr>
          <w:color w:val="010101"/>
          <w:szCs w:val="22"/>
        </w:rPr>
      </w:pPr>
      <w:r>
        <w:rPr>
          <w:color w:val="010101"/>
          <w:szCs w:val="22"/>
        </w:rPr>
        <w:t xml:space="preserve">Jim Bird, Transaction Team, Office of General Counsel, e-mail </w:t>
      </w:r>
      <w:hyperlink r:id="rId8" w:history="1">
        <w:r w:rsidRPr="000574C2">
          <w:rPr>
            <w:rStyle w:val="Hyperlink"/>
            <w:szCs w:val="22"/>
          </w:rPr>
          <w:t>Jim.Bird@fcc.gov</w:t>
        </w:r>
      </w:hyperlink>
      <w:r>
        <w:rPr>
          <w:color w:val="010101"/>
          <w:szCs w:val="22"/>
        </w:rPr>
        <w:t xml:space="preserve"> </w:t>
      </w:r>
    </w:p>
    <w:p w:rsidR="00FE2744" w:rsidP="00FE2744" w14:paraId="0554B77B" w14:textId="3FABC927">
      <w:pPr>
        <w:autoSpaceDE w:val="0"/>
        <w:autoSpaceDN w:val="0"/>
        <w:adjustRightInd w:val="0"/>
        <w:spacing w:after="120"/>
        <w:ind w:firstLine="360"/>
        <w:rPr>
          <w:color w:val="010101"/>
          <w:szCs w:val="22"/>
        </w:rPr>
      </w:pPr>
      <w:r>
        <w:rPr>
          <w:color w:val="010101"/>
          <w:szCs w:val="22"/>
        </w:rPr>
        <w:t>Any submission that is e-mailed to David Brown, Jeremy Miller, and Jim Bird should include in the subject line of the e-mail: (1) MB Docket No. 20-</w:t>
      </w:r>
      <w:r w:rsidRPr="00153ADA" w:rsidR="00153ADA">
        <w:rPr>
          <w:bCs/>
          <w:color w:val="010101"/>
          <w:szCs w:val="22"/>
        </w:rPr>
        <w:t>369</w:t>
      </w:r>
      <w:r>
        <w:rPr>
          <w:color w:val="010101"/>
          <w:szCs w:val="22"/>
        </w:rPr>
        <w:t xml:space="preserve">; (2) the name of the submitting party; </w:t>
      </w:r>
      <w:r w:rsidRPr="00E96B14">
        <w:rPr>
          <w:color w:val="010101"/>
          <w:szCs w:val="22"/>
        </w:rPr>
        <w:t>(</w:t>
      </w:r>
      <w:r>
        <w:rPr>
          <w:color w:val="010101"/>
          <w:szCs w:val="22"/>
        </w:rPr>
        <w:t>3) a brief description or title identifying the type of document being submitted (</w:t>
      </w:r>
      <w:r>
        <w:rPr>
          <w:i/>
          <w:iCs/>
          <w:color w:val="010101"/>
          <w:szCs w:val="22"/>
        </w:rPr>
        <w:t>e.g</w:t>
      </w:r>
      <w:r>
        <w:rPr>
          <w:color w:val="010101"/>
          <w:szCs w:val="22"/>
        </w:rPr>
        <w:t>., MB Docket No. 20</w:t>
      </w:r>
      <w:r>
        <w:rPr>
          <w:color w:val="010101"/>
          <w:szCs w:val="22"/>
        </w:rPr>
        <w:noBreakHyphen/>
      </w:r>
      <w:r w:rsidR="00153ADA">
        <w:rPr>
          <w:bCs/>
          <w:color w:val="010101"/>
          <w:szCs w:val="22"/>
        </w:rPr>
        <w:t>369</w:t>
      </w:r>
      <w:r>
        <w:rPr>
          <w:color w:val="010101"/>
          <w:szCs w:val="22"/>
        </w:rPr>
        <w:t xml:space="preserve">, Scripps/ION/INYO Merger, </w:t>
      </w:r>
      <w:r>
        <w:rPr>
          <w:i/>
          <w:color w:val="010101"/>
          <w:szCs w:val="22"/>
        </w:rPr>
        <w:t>E</w:t>
      </w:r>
      <w:r>
        <w:rPr>
          <w:i/>
          <w:iCs/>
          <w:color w:val="010101"/>
          <w:szCs w:val="22"/>
        </w:rPr>
        <w:t xml:space="preserve">x </w:t>
      </w:r>
      <w:r>
        <w:rPr>
          <w:i/>
          <w:iCs/>
          <w:color w:val="010101"/>
          <w:szCs w:val="22"/>
        </w:rPr>
        <w:t>Parte</w:t>
      </w:r>
      <w:r>
        <w:rPr>
          <w:i/>
          <w:iCs/>
          <w:color w:val="010101"/>
          <w:szCs w:val="22"/>
        </w:rPr>
        <w:t xml:space="preserve"> </w:t>
      </w:r>
      <w:r>
        <w:rPr>
          <w:color w:val="010101"/>
          <w:szCs w:val="22"/>
        </w:rPr>
        <w:t>Notice).</w:t>
      </w:r>
    </w:p>
    <w:p w:rsidR="00FE2744" w:rsidP="00FE2744" w14:paraId="1E0FAB79" w14:textId="77777777">
      <w:pPr>
        <w:autoSpaceDE w:val="0"/>
        <w:autoSpaceDN w:val="0"/>
        <w:adjustRightInd w:val="0"/>
        <w:spacing w:after="120"/>
        <w:ind w:firstLine="360"/>
        <w:rPr>
          <w:color w:val="010101"/>
          <w:szCs w:val="22"/>
        </w:rPr>
      </w:pPr>
      <w:r>
        <w:rPr>
          <w:i/>
          <w:iCs/>
          <w:color w:val="010101"/>
          <w:szCs w:val="22"/>
        </w:rPr>
        <w:t>People with Disabilities</w:t>
      </w:r>
      <w:r>
        <w:rPr>
          <w:color w:val="010101"/>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FE2744" w:rsidP="00FE2744" w14:paraId="5A3206DD" w14:textId="77777777">
      <w:pPr>
        <w:autoSpaceDE w:val="0"/>
        <w:autoSpaceDN w:val="0"/>
        <w:adjustRightInd w:val="0"/>
        <w:spacing w:after="120"/>
        <w:ind w:firstLine="360"/>
        <w:rPr>
          <w:szCs w:val="22"/>
        </w:rPr>
      </w:pPr>
      <w:bookmarkStart w:id="2" w:name="_Hlk36027458"/>
      <w:r>
        <w:rPr>
          <w:i/>
          <w:iCs/>
          <w:color w:val="010101"/>
          <w:szCs w:val="22"/>
        </w:rPr>
        <w:t>Availability of Documents</w:t>
      </w:r>
      <w:r>
        <w:rPr>
          <w:color w:val="010101"/>
          <w:szCs w:val="22"/>
        </w:rPr>
        <w:t xml:space="preserve">.  Documents in this proceeding are available electronically through ECFS, which will provide hyperlinks to the applications in CDBS.  ECFS may be accessed on the Commission’s Internet website at </w:t>
      </w:r>
      <w:hyperlink r:id="rId9" w:history="1">
        <w:r>
          <w:rPr>
            <w:rStyle w:val="Hyperlink"/>
            <w:szCs w:val="22"/>
          </w:rPr>
          <w:t>http://www.fcc.gov</w:t>
        </w:r>
      </w:hyperlink>
      <w:r>
        <w:rPr>
          <w:color w:val="010101"/>
          <w:szCs w:val="22"/>
        </w:rPr>
        <w:t>.  Parties</w:t>
      </w:r>
      <w:r>
        <w:t xml:space="preserve"> unable to access ECFS should contact </w:t>
      </w:r>
      <w:r>
        <w:rPr>
          <w:szCs w:val="22"/>
        </w:rPr>
        <w:t>Jeremy Miller at (202) 418</w:t>
      </w:r>
      <w:r>
        <w:rPr>
          <w:szCs w:val="22"/>
        </w:rPr>
        <w:noBreakHyphen/>
        <w:t>1507.</w:t>
      </w:r>
    </w:p>
    <w:bookmarkEnd w:id="2"/>
    <w:p w:rsidR="00FE2744" w:rsidP="00FE2744" w14:paraId="4C3E382E" w14:textId="77777777">
      <w:pPr>
        <w:spacing w:before="120" w:after="120"/>
        <w:ind w:firstLine="360"/>
        <w:rPr>
          <w:szCs w:val="22"/>
        </w:rPr>
      </w:pPr>
      <w:r>
        <w:rPr>
          <w:szCs w:val="22"/>
        </w:rPr>
        <w:t>For further information, contact David Brown at (202) 418-1645 or Jeremy Miller at (202) 418</w:t>
      </w:r>
      <w:r>
        <w:rPr>
          <w:szCs w:val="22"/>
        </w:rPr>
        <w:noBreakHyphen/>
        <w:t xml:space="preserve">1507.  For press inquiries, contact Janice Wise at (202) 418-8165.  </w:t>
      </w:r>
    </w:p>
    <w:p w:rsidR="00FE2744" w:rsidRPr="00AC145B" w:rsidP="00FE2744" w14:paraId="09FE2C22" w14:textId="77777777">
      <w:pPr>
        <w:spacing w:after="120"/>
        <w:ind w:firstLine="720"/>
        <w:rPr>
          <w:szCs w:val="22"/>
        </w:rPr>
      </w:pPr>
      <w:r w:rsidRPr="00A97543">
        <w:rPr>
          <w:szCs w:val="22"/>
        </w:rPr>
        <w:t>This action is taken by the Chief, Media Bureau, pursuant to authority delegated by sections 0.61 and 0.283 of the Commission</w:t>
      </w:r>
      <w:r>
        <w:rPr>
          <w:szCs w:val="22"/>
        </w:rPr>
        <w:t>’</w:t>
      </w:r>
      <w:r w:rsidRPr="00A97543">
        <w:rPr>
          <w:szCs w:val="22"/>
        </w:rPr>
        <w:t>s rules.</w:t>
      </w:r>
      <w:r>
        <w:rPr>
          <w:rStyle w:val="FootnoteReference"/>
          <w:szCs w:val="22"/>
        </w:rPr>
        <w:footnoteReference w:id="21"/>
      </w:r>
    </w:p>
    <w:p w:rsidR="00FE2744" w:rsidP="00FE2744" w14:paraId="76EFCBA5" w14:textId="77777777">
      <w:pPr>
        <w:jc w:val="center"/>
        <w:rPr>
          <w:b/>
          <w:bCs/>
        </w:rPr>
      </w:pPr>
    </w:p>
    <w:p w:rsidR="00D26E72" w:rsidRPr="00D32E0F" w:rsidP="00D26E72" w14:paraId="6527FCBE" w14:textId="77777777">
      <w:pPr>
        <w:spacing w:before="120" w:after="240"/>
        <w:jc w:val="center"/>
        <w:rPr>
          <w:b/>
          <w:szCs w:val="22"/>
          <w:u w:val="single"/>
        </w:rPr>
      </w:pPr>
      <w:r w:rsidRPr="00CA26C6">
        <w:rPr>
          <w:b/>
          <w:bCs/>
        </w:rPr>
        <w:t>-FCC-</w:t>
      </w:r>
      <w:r>
        <w:rPr>
          <w:b/>
          <w:bCs/>
        </w:rPr>
        <w:br w:type="page"/>
      </w:r>
      <w:r w:rsidRPr="00D32E0F">
        <w:rPr>
          <w:b/>
          <w:szCs w:val="22"/>
          <w:u w:val="single"/>
        </w:rPr>
        <w:t>Attachment</w:t>
      </w:r>
    </w:p>
    <w:p w:rsidR="00D26E72" w:rsidRPr="00D32E0F" w:rsidP="00D26E72" w14:paraId="4A17F591" w14:textId="77777777">
      <w:pPr>
        <w:pStyle w:val="BodyText"/>
        <w:ind w:firstLine="0"/>
        <w:jc w:val="center"/>
        <w:rPr>
          <w:b/>
          <w:sz w:val="22"/>
          <w:szCs w:val="22"/>
        </w:rPr>
      </w:pPr>
      <w:r w:rsidRPr="00D32E0F">
        <w:rPr>
          <w:b/>
          <w:sz w:val="22"/>
          <w:szCs w:val="22"/>
        </w:rPr>
        <w:t>LICENSES TO BE TRANSFERRED</w:t>
      </w:r>
    </w:p>
    <w:p w:rsidR="00D26E72" w:rsidRPr="00D32E0F" w:rsidP="00D26E72" w14:paraId="1434A5C7" w14:textId="77777777">
      <w:pPr>
        <w:pStyle w:val="BodyText"/>
        <w:spacing w:after="0"/>
        <w:ind w:firstLine="0"/>
        <w:rPr>
          <w:b/>
          <w:i/>
          <w:sz w:val="22"/>
          <w:szCs w:val="22"/>
        </w:rPr>
      </w:pPr>
      <w:r w:rsidRPr="00E65EB1">
        <w:rPr>
          <w:b/>
          <w:i/>
          <w:sz w:val="22"/>
          <w:szCs w:val="22"/>
        </w:rPr>
        <w:t>Transfer of Control from ION Media Boston License, LLC to Scripps Media, Inc.</w:t>
      </w:r>
    </w:p>
    <w:p w:rsidR="00D26E72" w:rsidRPr="00D32E0F" w:rsidP="00D26E72" w14:paraId="42C87E90" w14:textId="77777777">
      <w:pPr>
        <w:pStyle w:val="ParaNum"/>
        <w:numPr>
          <w:ilvl w:val="0"/>
          <w:numId w:val="0"/>
        </w:numPr>
        <w:jc w:val="center"/>
        <w:rPr>
          <w:b/>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823"/>
        <w:gridCol w:w="2524"/>
        <w:gridCol w:w="2617"/>
      </w:tblGrid>
      <w:tr w14:paraId="42ADC18C" w14:textId="77777777" w:rsidTr="008D66F1">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D26E72" w:rsidRPr="00D32E0F" w:rsidP="008D66F1" w14:paraId="20AC27CA" w14:textId="77777777">
            <w:pPr>
              <w:pStyle w:val="ParaNum"/>
              <w:numPr>
                <w:ilvl w:val="0"/>
                <w:numId w:val="0"/>
              </w:numPr>
              <w:jc w:val="center"/>
              <w:rPr>
                <w:b/>
                <w:szCs w:val="22"/>
              </w:rPr>
            </w:pPr>
            <w:r w:rsidRPr="00D32E0F">
              <w:rPr>
                <w:b/>
                <w:szCs w:val="22"/>
              </w:rPr>
              <w:t>Call Sign</w:t>
            </w:r>
          </w:p>
        </w:tc>
        <w:tc>
          <w:tcPr>
            <w:tcW w:w="990" w:type="dxa"/>
            <w:shd w:val="clear" w:color="auto" w:fill="auto"/>
          </w:tcPr>
          <w:p w:rsidR="00D26E72" w:rsidRPr="00D32E0F" w:rsidP="008D66F1" w14:paraId="077F432F" w14:textId="77777777">
            <w:pPr>
              <w:pStyle w:val="ParaNum"/>
              <w:numPr>
                <w:ilvl w:val="0"/>
                <w:numId w:val="0"/>
              </w:numPr>
              <w:jc w:val="center"/>
              <w:rPr>
                <w:b/>
                <w:szCs w:val="22"/>
              </w:rPr>
            </w:pPr>
            <w:r w:rsidRPr="00D32E0F">
              <w:rPr>
                <w:b/>
                <w:szCs w:val="22"/>
              </w:rPr>
              <w:t>Facility ID No.</w:t>
            </w:r>
          </w:p>
        </w:tc>
        <w:tc>
          <w:tcPr>
            <w:tcW w:w="1823" w:type="dxa"/>
            <w:shd w:val="clear" w:color="auto" w:fill="auto"/>
          </w:tcPr>
          <w:p w:rsidR="00D26E72" w:rsidRPr="00D32E0F" w:rsidP="008D66F1" w14:paraId="38410A89" w14:textId="77777777">
            <w:pPr>
              <w:pStyle w:val="ParaNum"/>
              <w:numPr>
                <w:ilvl w:val="0"/>
                <w:numId w:val="0"/>
              </w:numPr>
              <w:jc w:val="center"/>
              <w:rPr>
                <w:b/>
                <w:szCs w:val="22"/>
              </w:rPr>
            </w:pPr>
            <w:r w:rsidRPr="00D32E0F">
              <w:rPr>
                <w:b/>
                <w:szCs w:val="22"/>
              </w:rPr>
              <w:t>Community of License</w:t>
            </w:r>
          </w:p>
        </w:tc>
        <w:tc>
          <w:tcPr>
            <w:tcW w:w="2524" w:type="dxa"/>
            <w:shd w:val="clear" w:color="auto" w:fill="auto"/>
          </w:tcPr>
          <w:p w:rsidR="00D26E72" w:rsidRPr="00D32E0F" w:rsidP="008D66F1" w14:paraId="323E06E8" w14:textId="77777777">
            <w:pPr>
              <w:pStyle w:val="ParaNum"/>
              <w:numPr>
                <w:ilvl w:val="0"/>
                <w:numId w:val="0"/>
              </w:numPr>
              <w:jc w:val="center"/>
              <w:rPr>
                <w:b/>
                <w:szCs w:val="22"/>
              </w:rPr>
            </w:pPr>
            <w:r w:rsidRPr="00D32E0F">
              <w:rPr>
                <w:b/>
                <w:szCs w:val="22"/>
              </w:rPr>
              <w:t>Licensee</w:t>
            </w:r>
          </w:p>
        </w:tc>
        <w:tc>
          <w:tcPr>
            <w:tcW w:w="2617" w:type="dxa"/>
            <w:shd w:val="clear" w:color="auto" w:fill="auto"/>
          </w:tcPr>
          <w:p w:rsidR="00D26E72" w:rsidRPr="00D32E0F" w:rsidP="008D66F1" w14:paraId="109BC3A8" w14:textId="77777777">
            <w:pPr>
              <w:pStyle w:val="ParaNum"/>
              <w:numPr>
                <w:ilvl w:val="0"/>
                <w:numId w:val="0"/>
              </w:numPr>
              <w:jc w:val="center"/>
              <w:rPr>
                <w:b/>
                <w:szCs w:val="22"/>
              </w:rPr>
            </w:pPr>
            <w:r w:rsidRPr="00D32E0F">
              <w:rPr>
                <w:b/>
                <w:szCs w:val="22"/>
              </w:rPr>
              <w:t>Application File Nos.</w:t>
            </w:r>
          </w:p>
        </w:tc>
      </w:tr>
      <w:tr w14:paraId="2F4D0883" w14:textId="77777777" w:rsidTr="008D66F1">
        <w:tblPrEx>
          <w:tblW w:w="9479" w:type="dxa"/>
          <w:tblLayout w:type="fixed"/>
          <w:tblLook w:val="04A0"/>
        </w:tblPrEx>
        <w:tc>
          <w:tcPr>
            <w:tcW w:w="1525" w:type="dxa"/>
            <w:shd w:val="clear" w:color="auto" w:fill="auto"/>
          </w:tcPr>
          <w:p w:rsidR="00D26E72" w:rsidRPr="00D32E0F" w:rsidP="008D66F1" w14:paraId="1EE6F692" w14:textId="77777777">
            <w:pPr>
              <w:autoSpaceDE w:val="0"/>
              <w:autoSpaceDN w:val="0"/>
              <w:adjustRightInd w:val="0"/>
            </w:pPr>
            <w:r w:rsidRPr="00022D1B">
              <w:t>WBPX-TV</w:t>
            </w:r>
          </w:p>
        </w:tc>
        <w:tc>
          <w:tcPr>
            <w:tcW w:w="990" w:type="dxa"/>
          </w:tcPr>
          <w:p w:rsidR="00D26E72" w:rsidRPr="00D32E0F" w:rsidP="008D66F1" w14:paraId="1D8E094C" w14:textId="77777777">
            <w:pPr>
              <w:pStyle w:val="ParaNum"/>
              <w:numPr>
                <w:ilvl w:val="0"/>
                <w:numId w:val="0"/>
              </w:numPr>
              <w:spacing w:after="0"/>
              <w:rPr>
                <w:szCs w:val="22"/>
              </w:rPr>
            </w:pPr>
            <w:r w:rsidRPr="00022D1B">
              <w:t>7692</w:t>
            </w:r>
          </w:p>
        </w:tc>
        <w:tc>
          <w:tcPr>
            <w:tcW w:w="1823" w:type="dxa"/>
          </w:tcPr>
          <w:p w:rsidR="00D26E72" w:rsidRPr="00D32E0F" w:rsidP="008D66F1" w14:paraId="6D075C4F" w14:textId="77777777">
            <w:pPr>
              <w:pStyle w:val="ParaNum"/>
              <w:numPr>
                <w:ilvl w:val="0"/>
                <w:numId w:val="0"/>
              </w:numPr>
              <w:spacing w:after="0"/>
              <w:ind w:hanging="17"/>
              <w:rPr>
                <w:szCs w:val="22"/>
              </w:rPr>
            </w:pPr>
            <w:r w:rsidRPr="006F127C">
              <w:t>B</w:t>
            </w:r>
            <w:r>
              <w:t>oston, MA</w:t>
            </w:r>
          </w:p>
        </w:tc>
        <w:tc>
          <w:tcPr>
            <w:tcW w:w="2524" w:type="dxa"/>
            <w:shd w:val="clear" w:color="auto" w:fill="auto"/>
          </w:tcPr>
          <w:p w:rsidR="00D26E72" w:rsidRPr="00D32E0F" w:rsidP="008D66F1" w14:paraId="4E6D2947" w14:textId="77777777">
            <w:pPr>
              <w:pStyle w:val="ParaNum"/>
              <w:numPr>
                <w:ilvl w:val="0"/>
                <w:numId w:val="0"/>
              </w:numPr>
              <w:spacing w:after="0"/>
              <w:ind w:hanging="17"/>
              <w:rPr>
                <w:szCs w:val="22"/>
              </w:rPr>
            </w:pPr>
            <w:r w:rsidRPr="00045968">
              <w:t>ION MEDIA BOSTON LICENSE, LLC</w:t>
            </w:r>
          </w:p>
        </w:tc>
        <w:tc>
          <w:tcPr>
            <w:tcW w:w="2617" w:type="dxa"/>
            <w:shd w:val="clear" w:color="auto" w:fill="auto"/>
          </w:tcPr>
          <w:p w:rsidR="00D26E72" w:rsidRPr="00D32E0F" w:rsidP="008D66F1" w14:paraId="4CD555E5" w14:textId="77777777">
            <w:pPr>
              <w:pStyle w:val="ParaNum"/>
              <w:numPr>
                <w:ilvl w:val="0"/>
                <w:numId w:val="0"/>
              </w:numPr>
              <w:spacing w:after="0"/>
              <w:rPr>
                <w:szCs w:val="22"/>
              </w:rPr>
            </w:pPr>
            <w:r w:rsidRPr="006A1AFD">
              <w:t>BTCCDT-20201013ACH</w:t>
            </w:r>
          </w:p>
        </w:tc>
      </w:tr>
      <w:tr w14:paraId="6B786DC4" w14:textId="77777777" w:rsidTr="008D66F1">
        <w:tblPrEx>
          <w:tblW w:w="9479" w:type="dxa"/>
          <w:tblLayout w:type="fixed"/>
          <w:tblLook w:val="04A0"/>
        </w:tblPrEx>
        <w:tc>
          <w:tcPr>
            <w:tcW w:w="1525" w:type="dxa"/>
            <w:shd w:val="clear" w:color="auto" w:fill="auto"/>
          </w:tcPr>
          <w:p w:rsidR="00D26E72" w:rsidRPr="00D32E0F" w:rsidP="008D66F1" w14:paraId="394C46A8" w14:textId="77777777">
            <w:pPr>
              <w:autoSpaceDE w:val="0"/>
              <w:autoSpaceDN w:val="0"/>
              <w:adjustRightInd w:val="0"/>
            </w:pPr>
            <w:r w:rsidRPr="00022D1B">
              <w:t>WDPX-TV</w:t>
            </w:r>
          </w:p>
        </w:tc>
        <w:tc>
          <w:tcPr>
            <w:tcW w:w="990" w:type="dxa"/>
          </w:tcPr>
          <w:p w:rsidR="00D26E72" w:rsidRPr="00D32E0F" w:rsidP="008D66F1" w14:paraId="3E3F764B" w14:textId="77777777">
            <w:pPr>
              <w:pStyle w:val="ParaNum"/>
              <w:numPr>
                <w:ilvl w:val="0"/>
                <w:numId w:val="0"/>
              </w:numPr>
              <w:spacing w:after="0"/>
              <w:rPr>
                <w:szCs w:val="22"/>
              </w:rPr>
            </w:pPr>
            <w:r w:rsidRPr="00022D1B">
              <w:t>6476</w:t>
            </w:r>
          </w:p>
        </w:tc>
        <w:tc>
          <w:tcPr>
            <w:tcW w:w="1823" w:type="dxa"/>
          </w:tcPr>
          <w:p w:rsidR="00D26E72" w:rsidRPr="00D32E0F" w:rsidP="008D66F1" w14:paraId="23A9FE3A" w14:textId="77777777">
            <w:pPr>
              <w:pStyle w:val="ParaNum"/>
              <w:numPr>
                <w:ilvl w:val="0"/>
                <w:numId w:val="0"/>
              </w:numPr>
              <w:spacing w:after="0"/>
              <w:ind w:hanging="17"/>
              <w:rPr>
                <w:szCs w:val="22"/>
              </w:rPr>
            </w:pPr>
            <w:r w:rsidRPr="006F127C">
              <w:t>W</w:t>
            </w:r>
            <w:r>
              <w:t>oburn, MA</w:t>
            </w:r>
          </w:p>
        </w:tc>
        <w:tc>
          <w:tcPr>
            <w:tcW w:w="2524" w:type="dxa"/>
            <w:shd w:val="clear" w:color="auto" w:fill="auto"/>
          </w:tcPr>
          <w:p w:rsidR="00D26E72" w:rsidRPr="00D32E0F" w:rsidP="008D66F1" w14:paraId="4B8ACEE3" w14:textId="77777777">
            <w:pPr>
              <w:pStyle w:val="ParaNum"/>
              <w:numPr>
                <w:ilvl w:val="0"/>
                <w:numId w:val="0"/>
              </w:numPr>
              <w:spacing w:after="0"/>
              <w:ind w:hanging="17"/>
              <w:rPr>
                <w:szCs w:val="22"/>
              </w:rPr>
            </w:pPr>
            <w:r w:rsidRPr="00045968">
              <w:t>ION MEDIA BOSTON LICENSE, LLC</w:t>
            </w:r>
          </w:p>
        </w:tc>
        <w:tc>
          <w:tcPr>
            <w:tcW w:w="2617" w:type="dxa"/>
            <w:shd w:val="clear" w:color="auto" w:fill="auto"/>
          </w:tcPr>
          <w:p w:rsidR="00D26E72" w:rsidRPr="00D32E0F" w:rsidP="008D66F1" w14:paraId="272FAFCF" w14:textId="77777777">
            <w:pPr>
              <w:pStyle w:val="ParaNum"/>
              <w:numPr>
                <w:ilvl w:val="0"/>
                <w:numId w:val="0"/>
              </w:numPr>
              <w:spacing w:after="0"/>
              <w:rPr>
                <w:szCs w:val="22"/>
              </w:rPr>
            </w:pPr>
            <w:r w:rsidRPr="006A1AFD">
              <w:t>BTCCDT-20201013ACI</w:t>
            </w:r>
          </w:p>
        </w:tc>
      </w:tr>
      <w:tr w14:paraId="5D7259EF" w14:textId="77777777" w:rsidTr="008D66F1">
        <w:tblPrEx>
          <w:tblW w:w="9479" w:type="dxa"/>
          <w:tblLayout w:type="fixed"/>
          <w:tblLook w:val="04A0"/>
        </w:tblPrEx>
        <w:tc>
          <w:tcPr>
            <w:tcW w:w="1525" w:type="dxa"/>
            <w:shd w:val="clear" w:color="auto" w:fill="auto"/>
          </w:tcPr>
          <w:p w:rsidR="00D26E72" w:rsidRPr="00D32E0F" w:rsidP="008D66F1" w14:paraId="0617E2AE" w14:textId="77777777">
            <w:pPr>
              <w:autoSpaceDE w:val="0"/>
              <w:autoSpaceDN w:val="0"/>
              <w:adjustRightInd w:val="0"/>
            </w:pPr>
            <w:r w:rsidRPr="00022D1B">
              <w:t>WPXG-TV</w:t>
            </w:r>
          </w:p>
        </w:tc>
        <w:tc>
          <w:tcPr>
            <w:tcW w:w="990" w:type="dxa"/>
          </w:tcPr>
          <w:p w:rsidR="00D26E72" w:rsidRPr="00D32E0F" w:rsidP="008D66F1" w14:paraId="5D5FE508" w14:textId="77777777">
            <w:pPr>
              <w:autoSpaceDE w:val="0"/>
              <w:autoSpaceDN w:val="0"/>
              <w:adjustRightInd w:val="0"/>
            </w:pPr>
            <w:r w:rsidRPr="00022D1B">
              <w:t>48406</w:t>
            </w:r>
          </w:p>
        </w:tc>
        <w:tc>
          <w:tcPr>
            <w:tcW w:w="1823" w:type="dxa"/>
          </w:tcPr>
          <w:p w:rsidR="00D26E72" w:rsidRPr="00D32E0F" w:rsidP="008D66F1" w14:paraId="42E24A1C" w14:textId="77777777">
            <w:pPr>
              <w:autoSpaceDE w:val="0"/>
              <w:autoSpaceDN w:val="0"/>
              <w:adjustRightInd w:val="0"/>
            </w:pPr>
            <w:r>
              <w:t>Concord, NH</w:t>
            </w:r>
          </w:p>
        </w:tc>
        <w:tc>
          <w:tcPr>
            <w:tcW w:w="2524" w:type="dxa"/>
            <w:shd w:val="clear" w:color="auto" w:fill="auto"/>
          </w:tcPr>
          <w:p w:rsidR="00D26E72" w:rsidRPr="00D32E0F" w:rsidP="008D66F1" w14:paraId="7E41E4B7" w14:textId="77777777">
            <w:pPr>
              <w:autoSpaceDE w:val="0"/>
              <w:autoSpaceDN w:val="0"/>
              <w:adjustRightInd w:val="0"/>
            </w:pPr>
            <w:r w:rsidRPr="00045968">
              <w:t>ION MEDIA BOSTON LICENSE, LLC</w:t>
            </w:r>
          </w:p>
        </w:tc>
        <w:tc>
          <w:tcPr>
            <w:tcW w:w="2617" w:type="dxa"/>
            <w:shd w:val="clear" w:color="auto" w:fill="auto"/>
          </w:tcPr>
          <w:p w:rsidR="00D26E72" w:rsidRPr="00D32E0F" w:rsidP="008D66F1" w14:paraId="40F04ACC" w14:textId="77777777">
            <w:pPr>
              <w:autoSpaceDE w:val="0"/>
              <w:autoSpaceDN w:val="0"/>
              <w:adjustRightInd w:val="0"/>
            </w:pPr>
            <w:r w:rsidRPr="006A1AFD">
              <w:t>BTCCDT-20201013ACJ</w:t>
            </w:r>
          </w:p>
        </w:tc>
      </w:tr>
    </w:tbl>
    <w:p w:rsidR="00D26E72" w:rsidRPr="00D32E0F" w:rsidP="00D26E72" w14:paraId="06F12043" w14:textId="77777777">
      <w:pPr>
        <w:autoSpaceDE w:val="0"/>
        <w:autoSpaceDN w:val="0"/>
        <w:adjustRightInd w:val="0"/>
      </w:pPr>
    </w:p>
    <w:p w:rsidR="00D26E72" w:rsidRPr="00D32E0F" w:rsidP="00D26E72" w14:paraId="6B6F562C" w14:textId="77777777">
      <w:pPr>
        <w:pStyle w:val="BodyText"/>
        <w:spacing w:after="0"/>
        <w:ind w:firstLine="0"/>
        <w:rPr>
          <w:b/>
          <w:i/>
          <w:sz w:val="22"/>
          <w:szCs w:val="22"/>
        </w:rPr>
      </w:pPr>
      <w:r w:rsidRPr="003955B1">
        <w:rPr>
          <w:b/>
          <w:i/>
          <w:sz w:val="22"/>
          <w:szCs w:val="22"/>
        </w:rPr>
        <w:t>Transfer of Control from ION Media License Company, LLC to Scripps Media, Inc.</w:t>
      </w:r>
    </w:p>
    <w:p w:rsidR="00D26E72" w:rsidRPr="00D32E0F" w:rsidP="00D26E72" w14:paraId="2949B9CA" w14:textId="77777777">
      <w:pPr>
        <w:pStyle w:val="ParaNum"/>
        <w:numPr>
          <w:ilvl w:val="0"/>
          <w:numId w:val="0"/>
        </w:numPr>
        <w:jc w:val="center"/>
        <w:rPr>
          <w:b/>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823"/>
        <w:gridCol w:w="2524"/>
        <w:gridCol w:w="2617"/>
      </w:tblGrid>
      <w:tr w14:paraId="01477866" w14:textId="77777777" w:rsidTr="008D66F1">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D26E72" w:rsidRPr="00D32E0F" w:rsidP="008D66F1" w14:paraId="0C695221" w14:textId="77777777">
            <w:pPr>
              <w:pStyle w:val="ParaNum"/>
              <w:numPr>
                <w:ilvl w:val="0"/>
                <w:numId w:val="0"/>
              </w:numPr>
              <w:jc w:val="center"/>
              <w:rPr>
                <w:b/>
                <w:szCs w:val="22"/>
              </w:rPr>
            </w:pPr>
            <w:r w:rsidRPr="00D32E0F">
              <w:rPr>
                <w:b/>
                <w:szCs w:val="22"/>
              </w:rPr>
              <w:t>Call Sign</w:t>
            </w:r>
          </w:p>
        </w:tc>
        <w:tc>
          <w:tcPr>
            <w:tcW w:w="990" w:type="dxa"/>
            <w:shd w:val="clear" w:color="auto" w:fill="auto"/>
          </w:tcPr>
          <w:p w:rsidR="00D26E72" w:rsidRPr="00D32E0F" w:rsidP="008D66F1" w14:paraId="3F806400" w14:textId="77777777">
            <w:pPr>
              <w:pStyle w:val="ParaNum"/>
              <w:numPr>
                <w:ilvl w:val="0"/>
                <w:numId w:val="0"/>
              </w:numPr>
              <w:jc w:val="center"/>
              <w:rPr>
                <w:b/>
                <w:szCs w:val="22"/>
              </w:rPr>
            </w:pPr>
            <w:r w:rsidRPr="00D32E0F">
              <w:rPr>
                <w:b/>
                <w:szCs w:val="22"/>
              </w:rPr>
              <w:t>Facility ID No.</w:t>
            </w:r>
          </w:p>
        </w:tc>
        <w:tc>
          <w:tcPr>
            <w:tcW w:w="1823" w:type="dxa"/>
            <w:shd w:val="clear" w:color="auto" w:fill="auto"/>
          </w:tcPr>
          <w:p w:rsidR="00D26E72" w:rsidRPr="00D32E0F" w:rsidP="008D66F1" w14:paraId="3B892DB1" w14:textId="77777777">
            <w:pPr>
              <w:pStyle w:val="ParaNum"/>
              <w:numPr>
                <w:ilvl w:val="0"/>
                <w:numId w:val="0"/>
              </w:numPr>
              <w:jc w:val="center"/>
              <w:rPr>
                <w:b/>
                <w:szCs w:val="22"/>
              </w:rPr>
            </w:pPr>
            <w:r w:rsidRPr="00D32E0F">
              <w:rPr>
                <w:b/>
                <w:szCs w:val="22"/>
              </w:rPr>
              <w:t>Community of License</w:t>
            </w:r>
          </w:p>
        </w:tc>
        <w:tc>
          <w:tcPr>
            <w:tcW w:w="2524" w:type="dxa"/>
            <w:shd w:val="clear" w:color="auto" w:fill="auto"/>
          </w:tcPr>
          <w:p w:rsidR="00D26E72" w:rsidRPr="00D32E0F" w:rsidP="008D66F1" w14:paraId="18AAA30A" w14:textId="77777777">
            <w:pPr>
              <w:pStyle w:val="ParaNum"/>
              <w:numPr>
                <w:ilvl w:val="0"/>
                <w:numId w:val="0"/>
              </w:numPr>
              <w:jc w:val="center"/>
              <w:rPr>
                <w:b/>
                <w:szCs w:val="22"/>
              </w:rPr>
            </w:pPr>
            <w:r w:rsidRPr="00D32E0F">
              <w:rPr>
                <w:b/>
                <w:szCs w:val="22"/>
              </w:rPr>
              <w:t>Licensee</w:t>
            </w:r>
          </w:p>
        </w:tc>
        <w:tc>
          <w:tcPr>
            <w:tcW w:w="2617" w:type="dxa"/>
            <w:shd w:val="clear" w:color="auto" w:fill="auto"/>
          </w:tcPr>
          <w:p w:rsidR="00D26E72" w:rsidRPr="00D32E0F" w:rsidP="008D66F1" w14:paraId="653D71E6" w14:textId="77777777">
            <w:pPr>
              <w:pStyle w:val="ParaNum"/>
              <w:numPr>
                <w:ilvl w:val="0"/>
                <w:numId w:val="0"/>
              </w:numPr>
              <w:jc w:val="center"/>
              <w:rPr>
                <w:b/>
                <w:szCs w:val="22"/>
              </w:rPr>
            </w:pPr>
            <w:r w:rsidRPr="00D32E0F">
              <w:rPr>
                <w:b/>
                <w:szCs w:val="22"/>
              </w:rPr>
              <w:t>Application File Nos.</w:t>
            </w:r>
          </w:p>
        </w:tc>
      </w:tr>
      <w:tr w14:paraId="157C11C7" w14:textId="77777777" w:rsidTr="008D66F1">
        <w:tblPrEx>
          <w:tblW w:w="9479" w:type="dxa"/>
          <w:tblLayout w:type="fixed"/>
          <w:tblLook w:val="04A0"/>
        </w:tblPrEx>
        <w:tc>
          <w:tcPr>
            <w:tcW w:w="1525" w:type="dxa"/>
            <w:shd w:val="clear" w:color="auto" w:fill="auto"/>
          </w:tcPr>
          <w:p w:rsidR="00D26E72" w:rsidRPr="00D32E0F" w:rsidP="008D66F1" w14:paraId="2DE28D7D" w14:textId="77777777">
            <w:pPr>
              <w:autoSpaceDE w:val="0"/>
              <w:autoSpaceDN w:val="0"/>
              <w:adjustRightInd w:val="0"/>
            </w:pPr>
            <w:r w:rsidRPr="007D1CB7">
              <w:t>KILM(TV)</w:t>
            </w:r>
          </w:p>
        </w:tc>
        <w:tc>
          <w:tcPr>
            <w:tcW w:w="990" w:type="dxa"/>
          </w:tcPr>
          <w:p w:rsidR="00D26E72" w:rsidRPr="00D32E0F" w:rsidP="008D66F1" w14:paraId="675AC33C" w14:textId="77777777">
            <w:pPr>
              <w:pStyle w:val="ParaNum"/>
              <w:numPr>
                <w:ilvl w:val="0"/>
                <w:numId w:val="0"/>
              </w:numPr>
              <w:spacing w:after="0"/>
              <w:rPr>
                <w:szCs w:val="22"/>
              </w:rPr>
            </w:pPr>
            <w:r w:rsidRPr="007D1CB7">
              <w:t>63865</w:t>
            </w:r>
          </w:p>
        </w:tc>
        <w:tc>
          <w:tcPr>
            <w:tcW w:w="1823" w:type="dxa"/>
          </w:tcPr>
          <w:p w:rsidR="00D26E72" w:rsidRPr="00D32E0F" w:rsidP="008D66F1" w14:paraId="2000BD70" w14:textId="77777777">
            <w:pPr>
              <w:pStyle w:val="ParaNum"/>
              <w:numPr>
                <w:ilvl w:val="0"/>
                <w:numId w:val="0"/>
              </w:numPr>
              <w:spacing w:after="0"/>
              <w:rPr>
                <w:szCs w:val="22"/>
              </w:rPr>
            </w:pPr>
            <w:r>
              <w:t>Inglewood, CA</w:t>
            </w:r>
          </w:p>
        </w:tc>
        <w:tc>
          <w:tcPr>
            <w:tcW w:w="2524" w:type="dxa"/>
            <w:shd w:val="clear" w:color="auto" w:fill="auto"/>
          </w:tcPr>
          <w:p w:rsidR="00D26E72" w:rsidRPr="00D32E0F" w:rsidP="008D66F1" w14:paraId="57702B62" w14:textId="77777777">
            <w:pPr>
              <w:pStyle w:val="ParaNum"/>
              <w:numPr>
                <w:ilvl w:val="0"/>
                <w:numId w:val="0"/>
              </w:numPr>
              <w:spacing w:after="0"/>
              <w:ind w:hanging="17"/>
              <w:rPr>
                <w:szCs w:val="22"/>
              </w:rPr>
            </w:pPr>
            <w:r w:rsidRPr="0072040B">
              <w:t>ION MEDIA LICENSE COMPANY, LLC</w:t>
            </w:r>
          </w:p>
        </w:tc>
        <w:tc>
          <w:tcPr>
            <w:tcW w:w="2617" w:type="dxa"/>
            <w:shd w:val="clear" w:color="auto" w:fill="auto"/>
          </w:tcPr>
          <w:p w:rsidR="00D26E72" w:rsidRPr="00D32E0F" w:rsidP="008D66F1" w14:paraId="053D2333" w14:textId="77777777">
            <w:pPr>
              <w:pStyle w:val="ParaNum"/>
              <w:numPr>
                <w:ilvl w:val="0"/>
                <w:numId w:val="0"/>
              </w:numPr>
              <w:spacing w:after="0"/>
              <w:rPr>
                <w:szCs w:val="22"/>
              </w:rPr>
            </w:pPr>
            <w:r w:rsidRPr="004666BF">
              <w:t>BTCCDT-20201013ABV</w:t>
            </w:r>
          </w:p>
        </w:tc>
      </w:tr>
      <w:tr w14:paraId="60EC7EF3" w14:textId="77777777" w:rsidTr="008D66F1">
        <w:tblPrEx>
          <w:tblW w:w="9479" w:type="dxa"/>
          <w:tblLayout w:type="fixed"/>
          <w:tblLook w:val="04A0"/>
        </w:tblPrEx>
        <w:tc>
          <w:tcPr>
            <w:tcW w:w="1525" w:type="dxa"/>
            <w:shd w:val="clear" w:color="auto" w:fill="auto"/>
          </w:tcPr>
          <w:p w:rsidR="00D26E72" w:rsidRPr="00D32E0F" w:rsidP="008D66F1" w14:paraId="53C2C640" w14:textId="77777777">
            <w:pPr>
              <w:autoSpaceDE w:val="0"/>
              <w:autoSpaceDN w:val="0"/>
              <w:adjustRightInd w:val="0"/>
            </w:pPr>
            <w:r w:rsidRPr="007D1CB7">
              <w:t>KPXR-TV</w:t>
            </w:r>
          </w:p>
        </w:tc>
        <w:tc>
          <w:tcPr>
            <w:tcW w:w="990" w:type="dxa"/>
          </w:tcPr>
          <w:p w:rsidR="00D26E72" w:rsidRPr="00D32E0F" w:rsidP="008D66F1" w14:paraId="723C5F9C" w14:textId="77777777">
            <w:pPr>
              <w:pStyle w:val="ParaNum"/>
              <w:numPr>
                <w:ilvl w:val="0"/>
                <w:numId w:val="0"/>
              </w:numPr>
              <w:spacing w:after="0"/>
              <w:rPr>
                <w:szCs w:val="22"/>
              </w:rPr>
            </w:pPr>
            <w:r w:rsidRPr="007D1CB7">
              <w:t>21156</w:t>
            </w:r>
          </w:p>
        </w:tc>
        <w:tc>
          <w:tcPr>
            <w:tcW w:w="1823" w:type="dxa"/>
          </w:tcPr>
          <w:p w:rsidR="00D26E72" w:rsidRPr="00D32E0F" w:rsidP="008D66F1" w14:paraId="112CE620" w14:textId="77777777">
            <w:pPr>
              <w:pStyle w:val="ParaNum"/>
              <w:numPr>
                <w:ilvl w:val="0"/>
                <w:numId w:val="0"/>
              </w:numPr>
              <w:spacing w:after="0"/>
              <w:ind w:hanging="17"/>
              <w:rPr>
                <w:szCs w:val="22"/>
              </w:rPr>
            </w:pPr>
            <w:r>
              <w:t>Cedar Rapids, IA</w:t>
            </w:r>
          </w:p>
        </w:tc>
        <w:tc>
          <w:tcPr>
            <w:tcW w:w="2524" w:type="dxa"/>
            <w:shd w:val="clear" w:color="auto" w:fill="auto"/>
          </w:tcPr>
          <w:p w:rsidR="00D26E72" w:rsidRPr="00D32E0F" w:rsidP="008D66F1" w14:paraId="0285163F" w14:textId="77777777">
            <w:pPr>
              <w:pStyle w:val="ParaNum"/>
              <w:numPr>
                <w:ilvl w:val="0"/>
                <w:numId w:val="0"/>
              </w:numPr>
              <w:spacing w:after="0"/>
              <w:ind w:hanging="17"/>
              <w:rPr>
                <w:szCs w:val="22"/>
              </w:rPr>
            </w:pPr>
            <w:r w:rsidRPr="0072040B">
              <w:t>ION MEDIA LICENSE COMPANY, LLC</w:t>
            </w:r>
          </w:p>
        </w:tc>
        <w:tc>
          <w:tcPr>
            <w:tcW w:w="2617" w:type="dxa"/>
            <w:shd w:val="clear" w:color="auto" w:fill="auto"/>
          </w:tcPr>
          <w:p w:rsidR="00D26E72" w:rsidRPr="00D32E0F" w:rsidP="008D66F1" w14:paraId="46B32057" w14:textId="77777777">
            <w:pPr>
              <w:pStyle w:val="ParaNum"/>
              <w:numPr>
                <w:ilvl w:val="0"/>
                <w:numId w:val="0"/>
              </w:numPr>
              <w:spacing w:after="0"/>
              <w:rPr>
                <w:szCs w:val="22"/>
              </w:rPr>
            </w:pPr>
            <w:r w:rsidRPr="004666BF">
              <w:t>BTCCDT-20201013ABW</w:t>
            </w:r>
          </w:p>
        </w:tc>
      </w:tr>
      <w:tr w14:paraId="69B7B163" w14:textId="77777777" w:rsidTr="008D66F1">
        <w:tblPrEx>
          <w:tblW w:w="9479" w:type="dxa"/>
          <w:tblLayout w:type="fixed"/>
          <w:tblLook w:val="04A0"/>
        </w:tblPrEx>
        <w:tc>
          <w:tcPr>
            <w:tcW w:w="1525" w:type="dxa"/>
            <w:shd w:val="clear" w:color="auto" w:fill="auto"/>
          </w:tcPr>
          <w:p w:rsidR="00D26E72" w:rsidRPr="00D32E0F" w:rsidP="008D66F1" w14:paraId="6BCF1CD9" w14:textId="77777777">
            <w:pPr>
              <w:autoSpaceDE w:val="0"/>
              <w:autoSpaceDN w:val="0"/>
              <w:adjustRightInd w:val="0"/>
            </w:pPr>
            <w:r w:rsidRPr="007D1CB7">
              <w:t>KWPX-TV</w:t>
            </w:r>
          </w:p>
        </w:tc>
        <w:tc>
          <w:tcPr>
            <w:tcW w:w="990" w:type="dxa"/>
          </w:tcPr>
          <w:p w:rsidR="00D26E72" w:rsidRPr="00D32E0F" w:rsidP="008D66F1" w14:paraId="0392923E" w14:textId="77777777">
            <w:pPr>
              <w:autoSpaceDE w:val="0"/>
              <w:autoSpaceDN w:val="0"/>
              <w:adjustRightInd w:val="0"/>
            </w:pPr>
            <w:r w:rsidRPr="007D1CB7">
              <w:t>56852</w:t>
            </w:r>
          </w:p>
        </w:tc>
        <w:tc>
          <w:tcPr>
            <w:tcW w:w="1823" w:type="dxa"/>
          </w:tcPr>
          <w:p w:rsidR="00D26E72" w:rsidRPr="00D32E0F" w:rsidP="008D66F1" w14:paraId="29010D19" w14:textId="77777777">
            <w:pPr>
              <w:autoSpaceDE w:val="0"/>
              <w:autoSpaceDN w:val="0"/>
              <w:adjustRightInd w:val="0"/>
            </w:pPr>
            <w:r w:rsidRPr="001C59D7">
              <w:t>B</w:t>
            </w:r>
            <w:r>
              <w:t>ellevue, WA</w:t>
            </w:r>
          </w:p>
        </w:tc>
        <w:tc>
          <w:tcPr>
            <w:tcW w:w="2524" w:type="dxa"/>
            <w:shd w:val="clear" w:color="auto" w:fill="auto"/>
          </w:tcPr>
          <w:p w:rsidR="00D26E72" w:rsidRPr="00D32E0F" w:rsidP="008D66F1" w14:paraId="286030E1"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0D3FF571" w14:textId="77777777">
            <w:pPr>
              <w:autoSpaceDE w:val="0"/>
              <w:autoSpaceDN w:val="0"/>
              <w:adjustRightInd w:val="0"/>
            </w:pPr>
            <w:r w:rsidRPr="004666BF">
              <w:t>BTCCDT-20201013ABX</w:t>
            </w:r>
          </w:p>
        </w:tc>
      </w:tr>
      <w:tr w14:paraId="2EC18D14" w14:textId="77777777" w:rsidTr="008D66F1">
        <w:tblPrEx>
          <w:tblW w:w="9479" w:type="dxa"/>
          <w:tblLayout w:type="fixed"/>
          <w:tblLook w:val="04A0"/>
        </w:tblPrEx>
        <w:tc>
          <w:tcPr>
            <w:tcW w:w="1525" w:type="dxa"/>
            <w:shd w:val="clear" w:color="auto" w:fill="auto"/>
          </w:tcPr>
          <w:p w:rsidR="00D26E72" w:rsidRPr="00D32E0F" w:rsidP="008D66F1" w14:paraId="471D0BCA" w14:textId="77777777">
            <w:pPr>
              <w:autoSpaceDE w:val="0"/>
              <w:autoSpaceDN w:val="0"/>
              <w:adjustRightInd w:val="0"/>
            </w:pPr>
            <w:r w:rsidRPr="007D1CB7">
              <w:t>WFPX-TV</w:t>
            </w:r>
          </w:p>
        </w:tc>
        <w:tc>
          <w:tcPr>
            <w:tcW w:w="990" w:type="dxa"/>
          </w:tcPr>
          <w:p w:rsidR="00D26E72" w:rsidRPr="00D32E0F" w:rsidP="008D66F1" w14:paraId="405A22A5" w14:textId="77777777">
            <w:pPr>
              <w:autoSpaceDE w:val="0"/>
              <w:autoSpaceDN w:val="0"/>
              <w:adjustRightInd w:val="0"/>
            </w:pPr>
            <w:r w:rsidRPr="007D1CB7">
              <w:t>21245</w:t>
            </w:r>
          </w:p>
        </w:tc>
        <w:tc>
          <w:tcPr>
            <w:tcW w:w="1823" w:type="dxa"/>
          </w:tcPr>
          <w:p w:rsidR="00D26E72" w:rsidRPr="00D32E0F" w:rsidP="008D66F1" w14:paraId="5CEFDABF" w14:textId="77777777">
            <w:pPr>
              <w:autoSpaceDE w:val="0"/>
              <w:autoSpaceDN w:val="0"/>
              <w:adjustRightInd w:val="0"/>
            </w:pPr>
            <w:r>
              <w:t>Archer Lodge, NC</w:t>
            </w:r>
          </w:p>
        </w:tc>
        <w:tc>
          <w:tcPr>
            <w:tcW w:w="2524" w:type="dxa"/>
            <w:shd w:val="clear" w:color="auto" w:fill="auto"/>
          </w:tcPr>
          <w:p w:rsidR="00D26E72" w:rsidRPr="00D32E0F" w:rsidP="008D66F1" w14:paraId="78A7C42C"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571DD6AD" w14:textId="77777777">
            <w:pPr>
              <w:autoSpaceDE w:val="0"/>
              <w:autoSpaceDN w:val="0"/>
              <w:adjustRightInd w:val="0"/>
            </w:pPr>
            <w:r w:rsidRPr="004666BF">
              <w:t>BTCCDT-20201013ABY</w:t>
            </w:r>
          </w:p>
        </w:tc>
      </w:tr>
      <w:tr w14:paraId="010EEEAF" w14:textId="77777777" w:rsidTr="008D66F1">
        <w:tblPrEx>
          <w:tblW w:w="9479" w:type="dxa"/>
          <w:tblLayout w:type="fixed"/>
          <w:tblLook w:val="04A0"/>
        </w:tblPrEx>
        <w:tc>
          <w:tcPr>
            <w:tcW w:w="1525" w:type="dxa"/>
            <w:shd w:val="clear" w:color="auto" w:fill="auto"/>
          </w:tcPr>
          <w:p w:rsidR="00D26E72" w:rsidRPr="00D32E0F" w:rsidP="008D66F1" w14:paraId="524E1720" w14:textId="77777777">
            <w:pPr>
              <w:autoSpaceDE w:val="0"/>
              <w:autoSpaceDN w:val="0"/>
              <w:adjustRightInd w:val="0"/>
            </w:pPr>
            <w:r w:rsidRPr="007D1CB7">
              <w:t>WIPL(TV)</w:t>
            </w:r>
          </w:p>
        </w:tc>
        <w:tc>
          <w:tcPr>
            <w:tcW w:w="990" w:type="dxa"/>
          </w:tcPr>
          <w:p w:rsidR="00D26E72" w:rsidRPr="00D32E0F" w:rsidP="008D66F1" w14:paraId="18D9FED1" w14:textId="77777777">
            <w:pPr>
              <w:autoSpaceDE w:val="0"/>
              <w:autoSpaceDN w:val="0"/>
              <w:adjustRightInd w:val="0"/>
            </w:pPr>
            <w:r w:rsidRPr="007D1CB7">
              <w:t>48408</w:t>
            </w:r>
          </w:p>
        </w:tc>
        <w:tc>
          <w:tcPr>
            <w:tcW w:w="1823" w:type="dxa"/>
          </w:tcPr>
          <w:p w:rsidR="00D26E72" w:rsidRPr="00D32E0F" w:rsidP="008D66F1" w14:paraId="7E1169BE" w14:textId="77777777">
            <w:pPr>
              <w:autoSpaceDE w:val="0"/>
              <w:autoSpaceDN w:val="0"/>
              <w:adjustRightInd w:val="0"/>
            </w:pPr>
            <w:r w:rsidRPr="001C59D7">
              <w:t>L</w:t>
            </w:r>
            <w:r>
              <w:t>ewiston, ME</w:t>
            </w:r>
          </w:p>
        </w:tc>
        <w:tc>
          <w:tcPr>
            <w:tcW w:w="2524" w:type="dxa"/>
            <w:shd w:val="clear" w:color="auto" w:fill="auto"/>
          </w:tcPr>
          <w:p w:rsidR="00D26E72" w:rsidRPr="00D32E0F" w:rsidP="008D66F1" w14:paraId="7D12ABB6"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5052518A" w14:textId="77777777">
            <w:pPr>
              <w:autoSpaceDE w:val="0"/>
              <w:autoSpaceDN w:val="0"/>
              <w:adjustRightInd w:val="0"/>
            </w:pPr>
            <w:r w:rsidRPr="004666BF">
              <w:t>BTCCDT-20201013ABZ</w:t>
            </w:r>
          </w:p>
        </w:tc>
      </w:tr>
      <w:tr w14:paraId="76234EAC" w14:textId="77777777" w:rsidTr="008D66F1">
        <w:tblPrEx>
          <w:tblW w:w="9479" w:type="dxa"/>
          <w:tblLayout w:type="fixed"/>
          <w:tblLook w:val="04A0"/>
        </w:tblPrEx>
        <w:tc>
          <w:tcPr>
            <w:tcW w:w="1525" w:type="dxa"/>
            <w:shd w:val="clear" w:color="auto" w:fill="auto"/>
          </w:tcPr>
          <w:p w:rsidR="00D26E72" w:rsidRPr="00D32E0F" w:rsidP="008D66F1" w14:paraId="34E750FE" w14:textId="77777777">
            <w:pPr>
              <w:autoSpaceDE w:val="0"/>
              <w:autoSpaceDN w:val="0"/>
              <w:adjustRightInd w:val="0"/>
            </w:pPr>
            <w:r w:rsidRPr="007D1CB7">
              <w:t>WNPX-TV</w:t>
            </w:r>
          </w:p>
        </w:tc>
        <w:tc>
          <w:tcPr>
            <w:tcW w:w="990" w:type="dxa"/>
          </w:tcPr>
          <w:p w:rsidR="00D26E72" w:rsidRPr="00D32E0F" w:rsidP="008D66F1" w14:paraId="291AFA91" w14:textId="77777777">
            <w:pPr>
              <w:autoSpaceDE w:val="0"/>
              <w:autoSpaceDN w:val="0"/>
              <w:adjustRightInd w:val="0"/>
            </w:pPr>
            <w:r w:rsidRPr="007D1CB7">
              <w:t>28468</w:t>
            </w:r>
          </w:p>
        </w:tc>
        <w:tc>
          <w:tcPr>
            <w:tcW w:w="1823" w:type="dxa"/>
          </w:tcPr>
          <w:p w:rsidR="00D26E72" w:rsidRPr="00D32E0F" w:rsidP="008D66F1" w14:paraId="0B0B46F0" w14:textId="77777777">
            <w:pPr>
              <w:autoSpaceDE w:val="0"/>
              <w:autoSpaceDN w:val="0"/>
              <w:adjustRightInd w:val="0"/>
            </w:pPr>
            <w:r w:rsidRPr="001C59D7">
              <w:t>F</w:t>
            </w:r>
            <w:r>
              <w:t>ranklin, TN</w:t>
            </w:r>
          </w:p>
        </w:tc>
        <w:tc>
          <w:tcPr>
            <w:tcW w:w="2524" w:type="dxa"/>
            <w:shd w:val="clear" w:color="auto" w:fill="auto"/>
          </w:tcPr>
          <w:p w:rsidR="00D26E72" w:rsidRPr="00D32E0F" w:rsidP="008D66F1" w14:paraId="4AAD0E23"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6C042599" w14:textId="77777777">
            <w:pPr>
              <w:autoSpaceDE w:val="0"/>
              <w:autoSpaceDN w:val="0"/>
              <w:adjustRightInd w:val="0"/>
            </w:pPr>
            <w:r w:rsidRPr="004666BF">
              <w:t>BTCCDT-20201013ACA</w:t>
            </w:r>
          </w:p>
        </w:tc>
      </w:tr>
      <w:tr w14:paraId="04EB100A" w14:textId="77777777" w:rsidTr="008D66F1">
        <w:tblPrEx>
          <w:tblW w:w="9479" w:type="dxa"/>
          <w:tblLayout w:type="fixed"/>
          <w:tblLook w:val="04A0"/>
        </w:tblPrEx>
        <w:tc>
          <w:tcPr>
            <w:tcW w:w="1525" w:type="dxa"/>
            <w:shd w:val="clear" w:color="auto" w:fill="auto"/>
          </w:tcPr>
          <w:p w:rsidR="00D26E72" w:rsidRPr="00D32E0F" w:rsidP="008D66F1" w14:paraId="438E127F" w14:textId="77777777">
            <w:pPr>
              <w:autoSpaceDE w:val="0"/>
              <w:autoSpaceDN w:val="0"/>
              <w:adjustRightInd w:val="0"/>
            </w:pPr>
            <w:r w:rsidRPr="007D1CB7">
              <w:t>WPXM-TV</w:t>
            </w:r>
          </w:p>
        </w:tc>
        <w:tc>
          <w:tcPr>
            <w:tcW w:w="990" w:type="dxa"/>
          </w:tcPr>
          <w:p w:rsidR="00D26E72" w:rsidRPr="00D32E0F" w:rsidP="008D66F1" w14:paraId="3C686F46" w14:textId="77777777">
            <w:pPr>
              <w:autoSpaceDE w:val="0"/>
              <w:autoSpaceDN w:val="0"/>
              <w:adjustRightInd w:val="0"/>
            </w:pPr>
            <w:r w:rsidRPr="007D1CB7">
              <w:t>48608</w:t>
            </w:r>
          </w:p>
        </w:tc>
        <w:tc>
          <w:tcPr>
            <w:tcW w:w="1823" w:type="dxa"/>
          </w:tcPr>
          <w:p w:rsidR="00D26E72" w:rsidRPr="00D32E0F" w:rsidP="008D66F1" w14:paraId="0D81A1CE" w14:textId="77777777">
            <w:pPr>
              <w:autoSpaceDE w:val="0"/>
              <w:autoSpaceDN w:val="0"/>
              <w:adjustRightInd w:val="0"/>
            </w:pPr>
            <w:r w:rsidRPr="001C59D7">
              <w:t>M</w:t>
            </w:r>
            <w:r>
              <w:t>iami, FL</w:t>
            </w:r>
          </w:p>
        </w:tc>
        <w:tc>
          <w:tcPr>
            <w:tcW w:w="2524" w:type="dxa"/>
            <w:shd w:val="clear" w:color="auto" w:fill="auto"/>
          </w:tcPr>
          <w:p w:rsidR="00D26E72" w:rsidRPr="00D32E0F" w:rsidP="008D66F1" w14:paraId="4129195A"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60BE7067" w14:textId="77777777">
            <w:pPr>
              <w:autoSpaceDE w:val="0"/>
              <w:autoSpaceDN w:val="0"/>
              <w:adjustRightInd w:val="0"/>
            </w:pPr>
            <w:r w:rsidRPr="004666BF">
              <w:t>BTCCDT-20201013ACB</w:t>
            </w:r>
          </w:p>
        </w:tc>
      </w:tr>
      <w:tr w14:paraId="513C0E84" w14:textId="77777777" w:rsidTr="008D66F1">
        <w:tblPrEx>
          <w:tblW w:w="9479" w:type="dxa"/>
          <w:tblLayout w:type="fixed"/>
          <w:tblLook w:val="04A0"/>
        </w:tblPrEx>
        <w:tc>
          <w:tcPr>
            <w:tcW w:w="1525" w:type="dxa"/>
            <w:shd w:val="clear" w:color="auto" w:fill="auto"/>
          </w:tcPr>
          <w:p w:rsidR="00D26E72" w:rsidRPr="00D32E0F" w:rsidP="008D66F1" w14:paraId="48D30355" w14:textId="77777777">
            <w:pPr>
              <w:autoSpaceDE w:val="0"/>
              <w:autoSpaceDN w:val="0"/>
              <w:adjustRightInd w:val="0"/>
            </w:pPr>
            <w:r w:rsidRPr="007D1CB7">
              <w:t>WPXN-TV</w:t>
            </w:r>
          </w:p>
        </w:tc>
        <w:tc>
          <w:tcPr>
            <w:tcW w:w="990" w:type="dxa"/>
          </w:tcPr>
          <w:p w:rsidR="00D26E72" w:rsidRPr="00D32E0F" w:rsidP="008D66F1" w14:paraId="6233BA74" w14:textId="77777777">
            <w:pPr>
              <w:autoSpaceDE w:val="0"/>
              <w:autoSpaceDN w:val="0"/>
              <w:adjustRightInd w:val="0"/>
            </w:pPr>
            <w:r w:rsidRPr="007D1CB7">
              <w:t>73356</w:t>
            </w:r>
          </w:p>
        </w:tc>
        <w:tc>
          <w:tcPr>
            <w:tcW w:w="1823" w:type="dxa"/>
          </w:tcPr>
          <w:p w:rsidR="00D26E72" w:rsidRPr="00D32E0F" w:rsidP="008D66F1" w14:paraId="7584E787" w14:textId="77777777">
            <w:pPr>
              <w:autoSpaceDE w:val="0"/>
              <w:autoSpaceDN w:val="0"/>
              <w:adjustRightInd w:val="0"/>
            </w:pPr>
            <w:r w:rsidRPr="001C59D7">
              <w:t>N</w:t>
            </w:r>
            <w:r>
              <w:t>ew York, NY</w:t>
            </w:r>
          </w:p>
        </w:tc>
        <w:tc>
          <w:tcPr>
            <w:tcW w:w="2524" w:type="dxa"/>
            <w:shd w:val="clear" w:color="auto" w:fill="auto"/>
          </w:tcPr>
          <w:p w:rsidR="00D26E72" w:rsidRPr="00D32E0F" w:rsidP="008D66F1" w14:paraId="06B31BC2"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203CA2BE" w14:textId="77777777">
            <w:pPr>
              <w:autoSpaceDE w:val="0"/>
              <w:autoSpaceDN w:val="0"/>
              <w:adjustRightInd w:val="0"/>
            </w:pPr>
            <w:r w:rsidRPr="004666BF">
              <w:t>BTCCDT-20201013ACC</w:t>
            </w:r>
          </w:p>
        </w:tc>
      </w:tr>
      <w:tr w14:paraId="3223FB59" w14:textId="77777777" w:rsidTr="008D66F1">
        <w:tblPrEx>
          <w:tblW w:w="9479" w:type="dxa"/>
          <w:tblLayout w:type="fixed"/>
          <w:tblLook w:val="04A0"/>
        </w:tblPrEx>
        <w:tc>
          <w:tcPr>
            <w:tcW w:w="1525" w:type="dxa"/>
            <w:shd w:val="clear" w:color="auto" w:fill="auto"/>
          </w:tcPr>
          <w:p w:rsidR="00D26E72" w:rsidRPr="00D32E0F" w:rsidP="008D66F1" w14:paraId="0805C056" w14:textId="77777777">
            <w:pPr>
              <w:autoSpaceDE w:val="0"/>
              <w:autoSpaceDN w:val="0"/>
              <w:adjustRightInd w:val="0"/>
            </w:pPr>
            <w:r w:rsidRPr="007D1CB7">
              <w:t>WPXR-TV</w:t>
            </w:r>
          </w:p>
        </w:tc>
        <w:tc>
          <w:tcPr>
            <w:tcW w:w="990" w:type="dxa"/>
          </w:tcPr>
          <w:p w:rsidR="00D26E72" w:rsidRPr="00D32E0F" w:rsidP="008D66F1" w14:paraId="5FB069AC" w14:textId="77777777">
            <w:pPr>
              <w:autoSpaceDE w:val="0"/>
              <w:autoSpaceDN w:val="0"/>
              <w:adjustRightInd w:val="0"/>
            </w:pPr>
            <w:r w:rsidRPr="007D1CB7">
              <w:t>70251</w:t>
            </w:r>
          </w:p>
        </w:tc>
        <w:tc>
          <w:tcPr>
            <w:tcW w:w="1823" w:type="dxa"/>
          </w:tcPr>
          <w:p w:rsidR="00D26E72" w:rsidRPr="00D32E0F" w:rsidP="008D66F1" w14:paraId="0DD2E1CD" w14:textId="77777777">
            <w:pPr>
              <w:autoSpaceDE w:val="0"/>
              <w:autoSpaceDN w:val="0"/>
              <w:adjustRightInd w:val="0"/>
            </w:pPr>
            <w:r w:rsidRPr="001C59D7">
              <w:t>R</w:t>
            </w:r>
            <w:r>
              <w:t>oanoke, VA</w:t>
            </w:r>
          </w:p>
        </w:tc>
        <w:tc>
          <w:tcPr>
            <w:tcW w:w="2524" w:type="dxa"/>
            <w:shd w:val="clear" w:color="auto" w:fill="auto"/>
          </w:tcPr>
          <w:p w:rsidR="00D26E72" w:rsidRPr="00D32E0F" w:rsidP="008D66F1" w14:paraId="6E2D21AE"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5471F07E" w14:textId="77777777">
            <w:pPr>
              <w:autoSpaceDE w:val="0"/>
              <w:autoSpaceDN w:val="0"/>
              <w:adjustRightInd w:val="0"/>
            </w:pPr>
            <w:r w:rsidRPr="004666BF">
              <w:t>BTCCDT-20201013ACD</w:t>
            </w:r>
          </w:p>
        </w:tc>
      </w:tr>
      <w:tr w14:paraId="3C5B3B04" w14:textId="77777777" w:rsidTr="008D66F1">
        <w:tblPrEx>
          <w:tblW w:w="9479" w:type="dxa"/>
          <w:tblLayout w:type="fixed"/>
          <w:tblLook w:val="04A0"/>
        </w:tblPrEx>
        <w:tc>
          <w:tcPr>
            <w:tcW w:w="1525" w:type="dxa"/>
            <w:shd w:val="clear" w:color="auto" w:fill="auto"/>
          </w:tcPr>
          <w:p w:rsidR="00D26E72" w:rsidRPr="00D32E0F" w:rsidP="008D66F1" w14:paraId="296E5C8D" w14:textId="77777777">
            <w:pPr>
              <w:autoSpaceDE w:val="0"/>
              <w:autoSpaceDN w:val="0"/>
              <w:adjustRightInd w:val="0"/>
            </w:pPr>
            <w:r w:rsidRPr="007D1CB7">
              <w:t>WRBU(TV)</w:t>
            </w:r>
          </w:p>
        </w:tc>
        <w:tc>
          <w:tcPr>
            <w:tcW w:w="990" w:type="dxa"/>
          </w:tcPr>
          <w:p w:rsidR="00D26E72" w:rsidRPr="00D32E0F" w:rsidP="008D66F1" w14:paraId="09E15130" w14:textId="77777777">
            <w:pPr>
              <w:autoSpaceDE w:val="0"/>
              <w:autoSpaceDN w:val="0"/>
              <w:adjustRightInd w:val="0"/>
            </w:pPr>
            <w:r w:rsidRPr="007D1CB7">
              <w:t>57221</w:t>
            </w:r>
          </w:p>
        </w:tc>
        <w:tc>
          <w:tcPr>
            <w:tcW w:w="1823" w:type="dxa"/>
          </w:tcPr>
          <w:p w:rsidR="00D26E72" w:rsidRPr="00D32E0F" w:rsidP="008D66F1" w14:paraId="23F44840" w14:textId="77777777">
            <w:pPr>
              <w:autoSpaceDE w:val="0"/>
              <w:autoSpaceDN w:val="0"/>
              <w:adjustRightInd w:val="0"/>
            </w:pPr>
            <w:r w:rsidRPr="001C59D7">
              <w:t>E</w:t>
            </w:r>
            <w:r>
              <w:t>ast St. Louis, MO</w:t>
            </w:r>
          </w:p>
        </w:tc>
        <w:tc>
          <w:tcPr>
            <w:tcW w:w="2524" w:type="dxa"/>
            <w:shd w:val="clear" w:color="auto" w:fill="auto"/>
          </w:tcPr>
          <w:p w:rsidR="00D26E72" w:rsidRPr="00D32E0F" w:rsidP="008D66F1" w14:paraId="6D84805C"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0F3D43B5" w14:textId="77777777">
            <w:pPr>
              <w:autoSpaceDE w:val="0"/>
              <w:autoSpaceDN w:val="0"/>
              <w:adjustRightInd w:val="0"/>
            </w:pPr>
            <w:r w:rsidRPr="004666BF">
              <w:t>BTCCDT-20201013ACE</w:t>
            </w:r>
          </w:p>
        </w:tc>
      </w:tr>
      <w:tr w14:paraId="49D93A9B" w14:textId="77777777" w:rsidTr="008D66F1">
        <w:tblPrEx>
          <w:tblW w:w="9479" w:type="dxa"/>
          <w:tblLayout w:type="fixed"/>
          <w:tblLook w:val="04A0"/>
        </w:tblPrEx>
        <w:tc>
          <w:tcPr>
            <w:tcW w:w="1525" w:type="dxa"/>
            <w:shd w:val="clear" w:color="auto" w:fill="auto"/>
          </w:tcPr>
          <w:p w:rsidR="00D26E72" w:rsidRPr="00D32E0F" w:rsidP="008D66F1" w14:paraId="12F3CE24" w14:textId="77777777">
            <w:pPr>
              <w:autoSpaceDE w:val="0"/>
              <w:autoSpaceDN w:val="0"/>
              <w:adjustRightInd w:val="0"/>
            </w:pPr>
            <w:r w:rsidRPr="007D1CB7">
              <w:t>WXPX-TV</w:t>
            </w:r>
          </w:p>
        </w:tc>
        <w:tc>
          <w:tcPr>
            <w:tcW w:w="990" w:type="dxa"/>
          </w:tcPr>
          <w:p w:rsidR="00D26E72" w:rsidRPr="00D32E0F" w:rsidP="008D66F1" w14:paraId="2E37EBB5" w14:textId="77777777">
            <w:pPr>
              <w:autoSpaceDE w:val="0"/>
              <w:autoSpaceDN w:val="0"/>
              <w:adjustRightInd w:val="0"/>
            </w:pPr>
            <w:r w:rsidRPr="007D1CB7">
              <w:t>6601</w:t>
            </w:r>
          </w:p>
        </w:tc>
        <w:tc>
          <w:tcPr>
            <w:tcW w:w="1823" w:type="dxa"/>
          </w:tcPr>
          <w:p w:rsidR="00D26E72" w:rsidRPr="00D32E0F" w:rsidP="008D66F1" w14:paraId="325A542C" w14:textId="77777777">
            <w:pPr>
              <w:autoSpaceDE w:val="0"/>
              <w:autoSpaceDN w:val="0"/>
              <w:adjustRightInd w:val="0"/>
            </w:pPr>
            <w:r w:rsidRPr="001C59D7">
              <w:t>B</w:t>
            </w:r>
            <w:r>
              <w:t>radenton, FL</w:t>
            </w:r>
          </w:p>
        </w:tc>
        <w:tc>
          <w:tcPr>
            <w:tcW w:w="2524" w:type="dxa"/>
            <w:shd w:val="clear" w:color="auto" w:fill="auto"/>
          </w:tcPr>
          <w:p w:rsidR="00D26E72" w:rsidRPr="00D32E0F" w:rsidP="008D66F1" w14:paraId="4E5BF885"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3959ECAB" w14:textId="77777777">
            <w:pPr>
              <w:autoSpaceDE w:val="0"/>
              <w:autoSpaceDN w:val="0"/>
              <w:adjustRightInd w:val="0"/>
            </w:pPr>
            <w:r w:rsidRPr="004666BF">
              <w:t>BTCCDT-20201013ACF</w:t>
            </w:r>
          </w:p>
        </w:tc>
      </w:tr>
      <w:tr w14:paraId="1A428AA1" w14:textId="77777777" w:rsidTr="008D66F1">
        <w:tblPrEx>
          <w:tblW w:w="9479" w:type="dxa"/>
          <w:tblLayout w:type="fixed"/>
          <w:tblLook w:val="04A0"/>
        </w:tblPrEx>
        <w:tc>
          <w:tcPr>
            <w:tcW w:w="1525" w:type="dxa"/>
            <w:shd w:val="clear" w:color="auto" w:fill="auto"/>
          </w:tcPr>
          <w:p w:rsidR="00D26E72" w:rsidRPr="00D32E0F" w:rsidP="008D66F1" w14:paraId="2DAA2806" w14:textId="77777777">
            <w:pPr>
              <w:autoSpaceDE w:val="0"/>
              <w:autoSpaceDN w:val="0"/>
              <w:adjustRightInd w:val="0"/>
            </w:pPr>
            <w:r w:rsidRPr="007D1CB7">
              <w:t>WZRB(TV)</w:t>
            </w:r>
          </w:p>
        </w:tc>
        <w:tc>
          <w:tcPr>
            <w:tcW w:w="990" w:type="dxa"/>
          </w:tcPr>
          <w:p w:rsidR="00D26E72" w:rsidRPr="00D32E0F" w:rsidP="008D66F1" w14:paraId="73CE2E3E" w14:textId="77777777">
            <w:pPr>
              <w:autoSpaceDE w:val="0"/>
              <w:autoSpaceDN w:val="0"/>
              <w:adjustRightInd w:val="0"/>
            </w:pPr>
            <w:r w:rsidRPr="007D1CB7">
              <w:t>136750</w:t>
            </w:r>
          </w:p>
        </w:tc>
        <w:tc>
          <w:tcPr>
            <w:tcW w:w="1823" w:type="dxa"/>
          </w:tcPr>
          <w:p w:rsidR="00D26E72" w:rsidRPr="00D32E0F" w:rsidP="008D66F1" w14:paraId="47D0E5FA" w14:textId="77777777">
            <w:pPr>
              <w:autoSpaceDE w:val="0"/>
              <w:autoSpaceDN w:val="0"/>
              <w:adjustRightInd w:val="0"/>
            </w:pPr>
            <w:r>
              <w:t>Columbia, SC</w:t>
            </w:r>
          </w:p>
        </w:tc>
        <w:tc>
          <w:tcPr>
            <w:tcW w:w="2524" w:type="dxa"/>
            <w:shd w:val="clear" w:color="auto" w:fill="auto"/>
          </w:tcPr>
          <w:p w:rsidR="00D26E72" w:rsidRPr="00D32E0F" w:rsidP="008D66F1" w14:paraId="34137F90" w14:textId="77777777">
            <w:pPr>
              <w:autoSpaceDE w:val="0"/>
              <w:autoSpaceDN w:val="0"/>
              <w:adjustRightInd w:val="0"/>
            </w:pPr>
            <w:r w:rsidRPr="0072040B">
              <w:t>ION MEDIA LICENSE COMPANY, LLC</w:t>
            </w:r>
          </w:p>
        </w:tc>
        <w:tc>
          <w:tcPr>
            <w:tcW w:w="2617" w:type="dxa"/>
            <w:shd w:val="clear" w:color="auto" w:fill="auto"/>
          </w:tcPr>
          <w:p w:rsidR="00D26E72" w:rsidRPr="00D32E0F" w:rsidP="008D66F1" w14:paraId="6B1185AF" w14:textId="77777777">
            <w:pPr>
              <w:autoSpaceDE w:val="0"/>
              <w:autoSpaceDN w:val="0"/>
              <w:adjustRightInd w:val="0"/>
            </w:pPr>
            <w:r w:rsidRPr="004666BF">
              <w:t>BTCCDT-20201013ACG</w:t>
            </w:r>
          </w:p>
        </w:tc>
      </w:tr>
    </w:tbl>
    <w:p w:rsidR="00D26E72" w:rsidP="00D26E72" w14:paraId="05CD064D" w14:textId="77777777">
      <w:pPr>
        <w:autoSpaceDE w:val="0"/>
        <w:autoSpaceDN w:val="0"/>
        <w:adjustRightInd w:val="0"/>
        <w:rPr>
          <w:b/>
          <w:bCs/>
          <w:i/>
          <w:iCs/>
        </w:rPr>
      </w:pPr>
    </w:p>
    <w:p w:rsidR="00D26E72" w:rsidP="00D26E72" w14:paraId="25777A36" w14:textId="77777777">
      <w:pPr>
        <w:widowControl/>
        <w:rPr>
          <w:b/>
          <w:i/>
          <w:snapToGrid/>
          <w:kern w:val="0"/>
          <w:szCs w:val="22"/>
        </w:rPr>
      </w:pPr>
      <w:r>
        <w:rPr>
          <w:b/>
          <w:i/>
          <w:szCs w:val="22"/>
        </w:rPr>
        <w:br w:type="page"/>
      </w:r>
    </w:p>
    <w:p w:rsidR="00D26E72" w:rsidRPr="00D32E0F" w:rsidP="00D26E72" w14:paraId="739832F8" w14:textId="77777777">
      <w:pPr>
        <w:pStyle w:val="BodyText"/>
        <w:spacing w:after="0"/>
        <w:ind w:firstLine="0"/>
        <w:rPr>
          <w:b/>
          <w:i/>
          <w:sz w:val="22"/>
          <w:szCs w:val="22"/>
        </w:rPr>
      </w:pPr>
      <w:r w:rsidRPr="002D4F04">
        <w:rPr>
          <w:b/>
          <w:i/>
          <w:sz w:val="22"/>
          <w:szCs w:val="22"/>
        </w:rPr>
        <w:t>Transfer of Control from ION Television License, LLC to Scripps Media, Inc.</w:t>
      </w:r>
    </w:p>
    <w:p w:rsidR="00D26E72" w:rsidRPr="00D32E0F" w:rsidP="00D26E72" w14:paraId="30E84DA1" w14:textId="77777777">
      <w:pPr>
        <w:pStyle w:val="ParaNum"/>
        <w:numPr>
          <w:ilvl w:val="0"/>
          <w:numId w:val="0"/>
        </w:numPr>
        <w:jc w:val="center"/>
        <w:rPr>
          <w:b/>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823"/>
        <w:gridCol w:w="2524"/>
        <w:gridCol w:w="2617"/>
      </w:tblGrid>
      <w:tr w14:paraId="5912BBBC" w14:textId="77777777" w:rsidTr="008D66F1">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D26E72" w:rsidRPr="00D32E0F" w:rsidP="008D66F1" w14:paraId="5AF6E4F1" w14:textId="77777777">
            <w:pPr>
              <w:pStyle w:val="ParaNum"/>
              <w:numPr>
                <w:ilvl w:val="0"/>
                <w:numId w:val="0"/>
              </w:numPr>
              <w:jc w:val="center"/>
              <w:rPr>
                <w:b/>
                <w:szCs w:val="22"/>
              </w:rPr>
            </w:pPr>
            <w:r w:rsidRPr="00D32E0F">
              <w:rPr>
                <w:b/>
                <w:szCs w:val="22"/>
              </w:rPr>
              <w:t>Call Sign</w:t>
            </w:r>
          </w:p>
        </w:tc>
        <w:tc>
          <w:tcPr>
            <w:tcW w:w="990" w:type="dxa"/>
            <w:shd w:val="clear" w:color="auto" w:fill="auto"/>
          </w:tcPr>
          <w:p w:rsidR="00D26E72" w:rsidRPr="00D32E0F" w:rsidP="008D66F1" w14:paraId="4CB9C805" w14:textId="77777777">
            <w:pPr>
              <w:pStyle w:val="ParaNum"/>
              <w:numPr>
                <w:ilvl w:val="0"/>
                <w:numId w:val="0"/>
              </w:numPr>
              <w:jc w:val="center"/>
              <w:rPr>
                <w:b/>
                <w:szCs w:val="22"/>
              </w:rPr>
            </w:pPr>
            <w:r w:rsidRPr="00D32E0F">
              <w:rPr>
                <w:b/>
                <w:szCs w:val="22"/>
              </w:rPr>
              <w:t>Facility ID No.</w:t>
            </w:r>
          </w:p>
        </w:tc>
        <w:tc>
          <w:tcPr>
            <w:tcW w:w="1823" w:type="dxa"/>
            <w:shd w:val="clear" w:color="auto" w:fill="auto"/>
          </w:tcPr>
          <w:p w:rsidR="00D26E72" w:rsidRPr="00D32E0F" w:rsidP="008D66F1" w14:paraId="0E3B32D3" w14:textId="77777777">
            <w:pPr>
              <w:pStyle w:val="ParaNum"/>
              <w:numPr>
                <w:ilvl w:val="0"/>
                <w:numId w:val="0"/>
              </w:numPr>
              <w:jc w:val="center"/>
              <w:rPr>
                <w:b/>
                <w:szCs w:val="22"/>
              </w:rPr>
            </w:pPr>
            <w:r w:rsidRPr="00D32E0F">
              <w:rPr>
                <w:b/>
                <w:szCs w:val="22"/>
              </w:rPr>
              <w:t>Community of License</w:t>
            </w:r>
          </w:p>
        </w:tc>
        <w:tc>
          <w:tcPr>
            <w:tcW w:w="2524" w:type="dxa"/>
            <w:shd w:val="clear" w:color="auto" w:fill="auto"/>
          </w:tcPr>
          <w:p w:rsidR="00D26E72" w:rsidRPr="00D32E0F" w:rsidP="008D66F1" w14:paraId="10197550" w14:textId="77777777">
            <w:pPr>
              <w:pStyle w:val="ParaNum"/>
              <w:numPr>
                <w:ilvl w:val="0"/>
                <w:numId w:val="0"/>
              </w:numPr>
              <w:jc w:val="center"/>
              <w:rPr>
                <w:b/>
                <w:szCs w:val="22"/>
              </w:rPr>
            </w:pPr>
            <w:r w:rsidRPr="00D32E0F">
              <w:rPr>
                <w:b/>
                <w:szCs w:val="22"/>
              </w:rPr>
              <w:t>Licensee</w:t>
            </w:r>
          </w:p>
        </w:tc>
        <w:tc>
          <w:tcPr>
            <w:tcW w:w="2617" w:type="dxa"/>
            <w:shd w:val="clear" w:color="auto" w:fill="auto"/>
          </w:tcPr>
          <w:p w:rsidR="00D26E72" w:rsidRPr="00D32E0F" w:rsidP="008D66F1" w14:paraId="3BB63B6E" w14:textId="77777777">
            <w:pPr>
              <w:pStyle w:val="ParaNum"/>
              <w:numPr>
                <w:ilvl w:val="0"/>
                <w:numId w:val="0"/>
              </w:numPr>
              <w:jc w:val="center"/>
              <w:rPr>
                <w:b/>
                <w:szCs w:val="22"/>
              </w:rPr>
            </w:pPr>
            <w:r w:rsidRPr="00D32E0F">
              <w:rPr>
                <w:b/>
                <w:szCs w:val="22"/>
              </w:rPr>
              <w:t>Application File Nos.</w:t>
            </w:r>
          </w:p>
        </w:tc>
      </w:tr>
      <w:tr w14:paraId="0C46BD65" w14:textId="77777777" w:rsidTr="008D66F1">
        <w:tblPrEx>
          <w:tblW w:w="9479" w:type="dxa"/>
          <w:tblLayout w:type="fixed"/>
          <w:tblLook w:val="04A0"/>
        </w:tblPrEx>
        <w:tc>
          <w:tcPr>
            <w:tcW w:w="1525" w:type="dxa"/>
            <w:shd w:val="clear" w:color="auto" w:fill="auto"/>
          </w:tcPr>
          <w:p w:rsidR="00D26E72" w:rsidRPr="00D32E0F" w:rsidP="008D66F1" w14:paraId="3EB8EDCB" w14:textId="77777777">
            <w:pPr>
              <w:autoSpaceDE w:val="0"/>
              <w:autoSpaceDN w:val="0"/>
              <w:adjustRightInd w:val="0"/>
            </w:pPr>
            <w:r w:rsidRPr="008A4E27">
              <w:t>KFPX-TV</w:t>
            </w:r>
          </w:p>
        </w:tc>
        <w:tc>
          <w:tcPr>
            <w:tcW w:w="990" w:type="dxa"/>
          </w:tcPr>
          <w:p w:rsidR="00D26E72" w:rsidRPr="00D32E0F" w:rsidP="008D66F1" w14:paraId="57875E0F" w14:textId="77777777">
            <w:pPr>
              <w:pStyle w:val="ParaNum"/>
              <w:numPr>
                <w:ilvl w:val="0"/>
                <w:numId w:val="0"/>
              </w:numPr>
              <w:spacing w:after="0"/>
              <w:rPr>
                <w:szCs w:val="22"/>
              </w:rPr>
            </w:pPr>
            <w:r w:rsidRPr="008A4E27">
              <w:t>81509</w:t>
            </w:r>
          </w:p>
        </w:tc>
        <w:tc>
          <w:tcPr>
            <w:tcW w:w="1823" w:type="dxa"/>
          </w:tcPr>
          <w:p w:rsidR="00D26E72" w:rsidRPr="00D32E0F" w:rsidP="008D66F1" w14:paraId="7F305311" w14:textId="77777777">
            <w:pPr>
              <w:pStyle w:val="ParaNum"/>
              <w:numPr>
                <w:ilvl w:val="0"/>
                <w:numId w:val="0"/>
              </w:numPr>
              <w:spacing w:after="0"/>
              <w:ind w:hanging="17"/>
              <w:rPr>
                <w:szCs w:val="22"/>
              </w:rPr>
            </w:pPr>
            <w:r w:rsidRPr="00D95BB2">
              <w:t>N</w:t>
            </w:r>
            <w:r>
              <w:t>ewton, IA</w:t>
            </w:r>
          </w:p>
        </w:tc>
        <w:tc>
          <w:tcPr>
            <w:tcW w:w="2524" w:type="dxa"/>
            <w:shd w:val="clear" w:color="auto" w:fill="auto"/>
          </w:tcPr>
          <w:p w:rsidR="00D26E72" w:rsidRPr="00D32E0F" w:rsidP="008D66F1" w14:paraId="7BEFA969" w14:textId="77777777">
            <w:pPr>
              <w:pStyle w:val="ParaNum"/>
              <w:numPr>
                <w:ilvl w:val="0"/>
                <w:numId w:val="0"/>
              </w:numPr>
              <w:spacing w:after="0"/>
              <w:ind w:hanging="17"/>
              <w:rPr>
                <w:szCs w:val="22"/>
              </w:rPr>
            </w:pPr>
            <w:r w:rsidRPr="005E3675">
              <w:t>ION TELEVISION LICENSE, LLC</w:t>
            </w:r>
          </w:p>
        </w:tc>
        <w:tc>
          <w:tcPr>
            <w:tcW w:w="2617" w:type="dxa"/>
            <w:shd w:val="clear" w:color="auto" w:fill="auto"/>
          </w:tcPr>
          <w:p w:rsidR="00D26E72" w:rsidRPr="00D32E0F" w:rsidP="008D66F1" w14:paraId="34431343" w14:textId="77777777">
            <w:pPr>
              <w:pStyle w:val="ParaNum"/>
              <w:numPr>
                <w:ilvl w:val="0"/>
                <w:numId w:val="0"/>
              </w:numPr>
              <w:spacing w:after="0"/>
              <w:rPr>
                <w:szCs w:val="22"/>
              </w:rPr>
            </w:pPr>
            <w:r w:rsidRPr="005E3675">
              <w:t>BTCCDT-20201013AAO</w:t>
            </w:r>
          </w:p>
        </w:tc>
      </w:tr>
      <w:tr w14:paraId="23CE2352" w14:textId="77777777" w:rsidTr="008D66F1">
        <w:tblPrEx>
          <w:tblW w:w="9479" w:type="dxa"/>
          <w:tblLayout w:type="fixed"/>
          <w:tblLook w:val="04A0"/>
        </w:tblPrEx>
        <w:tc>
          <w:tcPr>
            <w:tcW w:w="1525" w:type="dxa"/>
            <w:shd w:val="clear" w:color="auto" w:fill="auto"/>
          </w:tcPr>
          <w:p w:rsidR="00D26E72" w:rsidRPr="00D32E0F" w:rsidP="008D66F1" w14:paraId="10DC8D2F" w14:textId="77777777">
            <w:pPr>
              <w:autoSpaceDE w:val="0"/>
              <w:autoSpaceDN w:val="0"/>
              <w:adjustRightInd w:val="0"/>
            </w:pPr>
            <w:r w:rsidRPr="008A4E27">
              <w:t>KKPX-TV</w:t>
            </w:r>
          </w:p>
        </w:tc>
        <w:tc>
          <w:tcPr>
            <w:tcW w:w="990" w:type="dxa"/>
          </w:tcPr>
          <w:p w:rsidR="00D26E72" w:rsidRPr="00D32E0F" w:rsidP="008D66F1" w14:paraId="7820EE1B" w14:textId="77777777">
            <w:pPr>
              <w:pStyle w:val="ParaNum"/>
              <w:numPr>
                <w:ilvl w:val="0"/>
                <w:numId w:val="0"/>
              </w:numPr>
              <w:spacing w:after="0"/>
              <w:rPr>
                <w:szCs w:val="22"/>
              </w:rPr>
            </w:pPr>
            <w:r w:rsidRPr="008A4E27">
              <w:t>22644</w:t>
            </w:r>
          </w:p>
        </w:tc>
        <w:tc>
          <w:tcPr>
            <w:tcW w:w="1823" w:type="dxa"/>
          </w:tcPr>
          <w:p w:rsidR="00D26E72" w:rsidRPr="00D32E0F" w:rsidP="008D66F1" w14:paraId="225B7E31" w14:textId="77777777">
            <w:pPr>
              <w:pStyle w:val="ParaNum"/>
              <w:numPr>
                <w:ilvl w:val="0"/>
                <w:numId w:val="0"/>
              </w:numPr>
              <w:spacing w:after="0"/>
              <w:ind w:hanging="17"/>
              <w:rPr>
                <w:szCs w:val="22"/>
              </w:rPr>
            </w:pPr>
            <w:r w:rsidRPr="00D95BB2">
              <w:t>S</w:t>
            </w:r>
            <w:r>
              <w:t>an Jose, CA</w:t>
            </w:r>
          </w:p>
        </w:tc>
        <w:tc>
          <w:tcPr>
            <w:tcW w:w="2524" w:type="dxa"/>
            <w:shd w:val="clear" w:color="auto" w:fill="auto"/>
          </w:tcPr>
          <w:p w:rsidR="00D26E72" w:rsidRPr="00D32E0F" w:rsidP="008D66F1" w14:paraId="2B04E55C" w14:textId="77777777">
            <w:pPr>
              <w:pStyle w:val="ParaNum"/>
              <w:numPr>
                <w:ilvl w:val="0"/>
                <w:numId w:val="0"/>
              </w:numPr>
              <w:spacing w:after="0"/>
              <w:ind w:hanging="17"/>
              <w:rPr>
                <w:szCs w:val="22"/>
              </w:rPr>
            </w:pPr>
            <w:r w:rsidRPr="005E3675">
              <w:t>ION TELEVISION LICENSE, LLC</w:t>
            </w:r>
          </w:p>
        </w:tc>
        <w:tc>
          <w:tcPr>
            <w:tcW w:w="2617" w:type="dxa"/>
            <w:shd w:val="clear" w:color="auto" w:fill="auto"/>
          </w:tcPr>
          <w:p w:rsidR="00D26E72" w:rsidRPr="00D32E0F" w:rsidP="008D66F1" w14:paraId="75DFBFCD" w14:textId="77777777">
            <w:pPr>
              <w:pStyle w:val="ParaNum"/>
              <w:numPr>
                <w:ilvl w:val="0"/>
                <w:numId w:val="0"/>
              </w:numPr>
              <w:spacing w:after="0"/>
              <w:rPr>
                <w:szCs w:val="22"/>
              </w:rPr>
            </w:pPr>
            <w:r w:rsidRPr="005E3675">
              <w:t>BTCCDT-20201013ABS</w:t>
            </w:r>
          </w:p>
        </w:tc>
      </w:tr>
      <w:tr w14:paraId="30FC1EE1" w14:textId="77777777" w:rsidTr="008D66F1">
        <w:tblPrEx>
          <w:tblW w:w="9479" w:type="dxa"/>
          <w:tblLayout w:type="fixed"/>
          <w:tblLook w:val="04A0"/>
        </w:tblPrEx>
        <w:tc>
          <w:tcPr>
            <w:tcW w:w="1525" w:type="dxa"/>
            <w:shd w:val="clear" w:color="auto" w:fill="auto"/>
          </w:tcPr>
          <w:p w:rsidR="00D26E72" w:rsidRPr="00D32E0F" w:rsidP="008D66F1" w14:paraId="362DC067" w14:textId="77777777">
            <w:pPr>
              <w:autoSpaceDE w:val="0"/>
              <w:autoSpaceDN w:val="0"/>
              <w:adjustRightInd w:val="0"/>
            </w:pPr>
            <w:r w:rsidRPr="008A4E27">
              <w:t>KMCC(TV)</w:t>
            </w:r>
          </w:p>
        </w:tc>
        <w:tc>
          <w:tcPr>
            <w:tcW w:w="990" w:type="dxa"/>
          </w:tcPr>
          <w:p w:rsidR="00D26E72" w:rsidRPr="00D32E0F" w:rsidP="008D66F1" w14:paraId="143B116D" w14:textId="77777777">
            <w:pPr>
              <w:autoSpaceDE w:val="0"/>
              <w:autoSpaceDN w:val="0"/>
              <w:adjustRightInd w:val="0"/>
            </w:pPr>
            <w:r w:rsidRPr="008A4E27">
              <w:t>41237</w:t>
            </w:r>
          </w:p>
        </w:tc>
        <w:tc>
          <w:tcPr>
            <w:tcW w:w="1823" w:type="dxa"/>
          </w:tcPr>
          <w:p w:rsidR="00D26E72" w:rsidRPr="00035A9D" w:rsidP="008D66F1" w14:paraId="39184C8D" w14:textId="77777777">
            <w:pPr>
              <w:autoSpaceDE w:val="0"/>
              <w:autoSpaceDN w:val="0"/>
              <w:adjustRightInd w:val="0"/>
              <w:rPr>
                <w:smallCaps/>
              </w:rPr>
            </w:pPr>
            <w:r>
              <w:t>Laughlin, NV</w:t>
            </w:r>
          </w:p>
        </w:tc>
        <w:tc>
          <w:tcPr>
            <w:tcW w:w="2524" w:type="dxa"/>
            <w:shd w:val="clear" w:color="auto" w:fill="auto"/>
          </w:tcPr>
          <w:p w:rsidR="00D26E72" w:rsidRPr="00D32E0F" w:rsidP="008D66F1" w14:paraId="743DA1C6"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7B741FFD" w14:textId="77777777">
            <w:pPr>
              <w:autoSpaceDE w:val="0"/>
              <w:autoSpaceDN w:val="0"/>
              <w:adjustRightInd w:val="0"/>
            </w:pPr>
            <w:r w:rsidRPr="005E3675">
              <w:t>BTCCDT-20201013AAP</w:t>
            </w:r>
          </w:p>
        </w:tc>
      </w:tr>
      <w:tr w14:paraId="542BA5A3" w14:textId="77777777" w:rsidTr="008D66F1">
        <w:tblPrEx>
          <w:tblW w:w="9479" w:type="dxa"/>
          <w:tblLayout w:type="fixed"/>
          <w:tblLook w:val="04A0"/>
        </w:tblPrEx>
        <w:tc>
          <w:tcPr>
            <w:tcW w:w="1525" w:type="dxa"/>
            <w:shd w:val="clear" w:color="auto" w:fill="auto"/>
          </w:tcPr>
          <w:p w:rsidR="00D26E72" w:rsidRPr="00D32E0F" w:rsidP="008D66F1" w14:paraId="53395BDA" w14:textId="77777777">
            <w:pPr>
              <w:autoSpaceDE w:val="0"/>
              <w:autoSpaceDN w:val="0"/>
              <w:adjustRightInd w:val="0"/>
            </w:pPr>
            <w:r w:rsidRPr="008A4E27">
              <w:t>KPXB-TV</w:t>
            </w:r>
          </w:p>
        </w:tc>
        <w:tc>
          <w:tcPr>
            <w:tcW w:w="990" w:type="dxa"/>
          </w:tcPr>
          <w:p w:rsidR="00D26E72" w:rsidRPr="00D32E0F" w:rsidP="008D66F1" w14:paraId="5A85AA49" w14:textId="77777777">
            <w:pPr>
              <w:autoSpaceDE w:val="0"/>
              <w:autoSpaceDN w:val="0"/>
              <w:adjustRightInd w:val="0"/>
            </w:pPr>
            <w:r w:rsidRPr="008A4E27">
              <w:t>58835</w:t>
            </w:r>
          </w:p>
        </w:tc>
        <w:tc>
          <w:tcPr>
            <w:tcW w:w="1823" w:type="dxa"/>
          </w:tcPr>
          <w:p w:rsidR="00D26E72" w:rsidRPr="00D32E0F" w:rsidP="008D66F1" w14:paraId="54E2A888" w14:textId="77777777">
            <w:pPr>
              <w:autoSpaceDE w:val="0"/>
              <w:autoSpaceDN w:val="0"/>
              <w:adjustRightInd w:val="0"/>
            </w:pPr>
            <w:r w:rsidRPr="00D95BB2">
              <w:t>C</w:t>
            </w:r>
            <w:r>
              <w:t>onroe, TX</w:t>
            </w:r>
          </w:p>
        </w:tc>
        <w:tc>
          <w:tcPr>
            <w:tcW w:w="2524" w:type="dxa"/>
            <w:shd w:val="clear" w:color="auto" w:fill="auto"/>
          </w:tcPr>
          <w:p w:rsidR="00D26E72" w:rsidRPr="00D32E0F" w:rsidP="008D66F1" w14:paraId="16684678"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9643400" w14:textId="77777777">
            <w:pPr>
              <w:autoSpaceDE w:val="0"/>
              <w:autoSpaceDN w:val="0"/>
              <w:adjustRightInd w:val="0"/>
            </w:pPr>
            <w:r w:rsidRPr="005E3675">
              <w:t>BTCCDT-20201013AAQ</w:t>
            </w:r>
          </w:p>
        </w:tc>
      </w:tr>
      <w:tr w14:paraId="06223A3F" w14:textId="77777777" w:rsidTr="008D66F1">
        <w:tblPrEx>
          <w:tblW w:w="9479" w:type="dxa"/>
          <w:tblLayout w:type="fixed"/>
          <w:tblLook w:val="04A0"/>
        </w:tblPrEx>
        <w:tc>
          <w:tcPr>
            <w:tcW w:w="1525" w:type="dxa"/>
            <w:shd w:val="clear" w:color="auto" w:fill="auto"/>
          </w:tcPr>
          <w:p w:rsidR="00D26E72" w:rsidRPr="00D32E0F" w:rsidP="008D66F1" w14:paraId="297E3C8D" w14:textId="77777777">
            <w:pPr>
              <w:autoSpaceDE w:val="0"/>
              <w:autoSpaceDN w:val="0"/>
              <w:adjustRightInd w:val="0"/>
            </w:pPr>
            <w:r w:rsidRPr="008A4E27">
              <w:t>KPXD-TV</w:t>
            </w:r>
          </w:p>
        </w:tc>
        <w:tc>
          <w:tcPr>
            <w:tcW w:w="990" w:type="dxa"/>
          </w:tcPr>
          <w:p w:rsidR="00D26E72" w:rsidRPr="00D32E0F" w:rsidP="008D66F1" w14:paraId="6AE5BAFF" w14:textId="77777777">
            <w:pPr>
              <w:autoSpaceDE w:val="0"/>
              <w:autoSpaceDN w:val="0"/>
              <w:adjustRightInd w:val="0"/>
            </w:pPr>
            <w:r w:rsidRPr="008A4E27">
              <w:t>68834</w:t>
            </w:r>
          </w:p>
        </w:tc>
        <w:tc>
          <w:tcPr>
            <w:tcW w:w="1823" w:type="dxa"/>
          </w:tcPr>
          <w:p w:rsidR="00D26E72" w:rsidRPr="00D32E0F" w:rsidP="008D66F1" w14:paraId="0A43B74F" w14:textId="77777777">
            <w:pPr>
              <w:autoSpaceDE w:val="0"/>
              <w:autoSpaceDN w:val="0"/>
              <w:adjustRightInd w:val="0"/>
            </w:pPr>
            <w:r w:rsidRPr="00D95BB2">
              <w:t>A</w:t>
            </w:r>
            <w:r>
              <w:t>rlington, TX</w:t>
            </w:r>
          </w:p>
        </w:tc>
        <w:tc>
          <w:tcPr>
            <w:tcW w:w="2524" w:type="dxa"/>
            <w:shd w:val="clear" w:color="auto" w:fill="auto"/>
          </w:tcPr>
          <w:p w:rsidR="00D26E72" w:rsidRPr="00D32E0F" w:rsidP="008D66F1" w14:paraId="62DC101D"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2F630E24" w14:textId="77777777">
            <w:pPr>
              <w:autoSpaceDE w:val="0"/>
              <w:autoSpaceDN w:val="0"/>
              <w:adjustRightInd w:val="0"/>
            </w:pPr>
            <w:r w:rsidRPr="005E3675">
              <w:t>BTCCDT-20201013AAR</w:t>
            </w:r>
          </w:p>
        </w:tc>
      </w:tr>
      <w:tr w14:paraId="63680C35" w14:textId="77777777" w:rsidTr="008D66F1">
        <w:tblPrEx>
          <w:tblW w:w="9479" w:type="dxa"/>
          <w:tblLayout w:type="fixed"/>
          <w:tblLook w:val="04A0"/>
        </w:tblPrEx>
        <w:tc>
          <w:tcPr>
            <w:tcW w:w="1525" w:type="dxa"/>
            <w:shd w:val="clear" w:color="auto" w:fill="auto"/>
          </w:tcPr>
          <w:p w:rsidR="00D26E72" w:rsidRPr="00D32E0F" w:rsidP="008D66F1" w14:paraId="6A213B15" w14:textId="77777777">
            <w:pPr>
              <w:autoSpaceDE w:val="0"/>
              <w:autoSpaceDN w:val="0"/>
              <w:adjustRightInd w:val="0"/>
            </w:pPr>
            <w:r w:rsidRPr="008A4E27">
              <w:t>KPXG-TV</w:t>
            </w:r>
          </w:p>
        </w:tc>
        <w:tc>
          <w:tcPr>
            <w:tcW w:w="990" w:type="dxa"/>
          </w:tcPr>
          <w:p w:rsidR="00D26E72" w:rsidRPr="00D32E0F" w:rsidP="008D66F1" w14:paraId="17E47750" w14:textId="77777777">
            <w:pPr>
              <w:autoSpaceDE w:val="0"/>
              <w:autoSpaceDN w:val="0"/>
              <w:adjustRightInd w:val="0"/>
            </w:pPr>
            <w:r w:rsidRPr="008A4E27">
              <w:t>5801</w:t>
            </w:r>
          </w:p>
        </w:tc>
        <w:tc>
          <w:tcPr>
            <w:tcW w:w="1823" w:type="dxa"/>
          </w:tcPr>
          <w:p w:rsidR="00D26E72" w:rsidRPr="00D32E0F" w:rsidP="008D66F1" w14:paraId="32C1F402" w14:textId="77777777">
            <w:pPr>
              <w:autoSpaceDE w:val="0"/>
              <w:autoSpaceDN w:val="0"/>
              <w:adjustRightInd w:val="0"/>
            </w:pPr>
            <w:r w:rsidRPr="00D95BB2">
              <w:t>S</w:t>
            </w:r>
            <w:r>
              <w:t>alem, OR</w:t>
            </w:r>
          </w:p>
        </w:tc>
        <w:tc>
          <w:tcPr>
            <w:tcW w:w="2524" w:type="dxa"/>
            <w:shd w:val="clear" w:color="auto" w:fill="auto"/>
          </w:tcPr>
          <w:p w:rsidR="00D26E72" w:rsidRPr="00D32E0F" w:rsidP="008D66F1" w14:paraId="55BAB031"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76061BDE" w14:textId="77777777">
            <w:pPr>
              <w:autoSpaceDE w:val="0"/>
              <w:autoSpaceDN w:val="0"/>
              <w:adjustRightInd w:val="0"/>
            </w:pPr>
            <w:r w:rsidRPr="005E3675">
              <w:t>BTCCDT-20201013AAS</w:t>
            </w:r>
          </w:p>
        </w:tc>
      </w:tr>
      <w:tr w14:paraId="3781CBB0" w14:textId="77777777" w:rsidTr="008D66F1">
        <w:tblPrEx>
          <w:tblW w:w="9479" w:type="dxa"/>
          <w:tblLayout w:type="fixed"/>
          <w:tblLook w:val="04A0"/>
        </w:tblPrEx>
        <w:tc>
          <w:tcPr>
            <w:tcW w:w="1525" w:type="dxa"/>
            <w:shd w:val="clear" w:color="auto" w:fill="auto"/>
          </w:tcPr>
          <w:p w:rsidR="00D26E72" w:rsidRPr="00D32E0F" w:rsidP="008D66F1" w14:paraId="29A93123" w14:textId="77777777">
            <w:pPr>
              <w:autoSpaceDE w:val="0"/>
              <w:autoSpaceDN w:val="0"/>
              <w:adjustRightInd w:val="0"/>
            </w:pPr>
            <w:r w:rsidRPr="008A4E27">
              <w:t>KPXL-TV</w:t>
            </w:r>
          </w:p>
        </w:tc>
        <w:tc>
          <w:tcPr>
            <w:tcW w:w="990" w:type="dxa"/>
          </w:tcPr>
          <w:p w:rsidR="00D26E72" w:rsidRPr="00D32E0F" w:rsidP="008D66F1" w14:paraId="5ACEC40F" w14:textId="77777777">
            <w:pPr>
              <w:autoSpaceDE w:val="0"/>
              <w:autoSpaceDN w:val="0"/>
              <w:adjustRightInd w:val="0"/>
            </w:pPr>
            <w:r w:rsidRPr="008A4E27">
              <w:t>61173</w:t>
            </w:r>
          </w:p>
        </w:tc>
        <w:tc>
          <w:tcPr>
            <w:tcW w:w="1823" w:type="dxa"/>
          </w:tcPr>
          <w:p w:rsidR="00D26E72" w:rsidRPr="00D32E0F" w:rsidP="008D66F1" w14:paraId="49446411" w14:textId="77777777">
            <w:pPr>
              <w:autoSpaceDE w:val="0"/>
              <w:autoSpaceDN w:val="0"/>
              <w:adjustRightInd w:val="0"/>
            </w:pPr>
            <w:r w:rsidRPr="00D95BB2">
              <w:t>U</w:t>
            </w:r>
            <w:r>
              <w:t>valde, TX</w:t>
            </w:r>
          </w:p>
        </w:tc>
        <w:tc>
          <w:tcPr>
            <w:tcW w:w="2524" w:type="dxa"/>
            <w:shd w:val="clear" w:color="auto" w:fill="auto"/>
          </w:tcPr>
          <w:p w:rsidR="00D26E72" w:rsidRPr="00D32E0F" w:rsidP="008D66F1" w14:paraId="5FBFBA3D"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9589CBC" w14:textId="77777777">
            <w:pPr>
              <w:autoSpaceDE w:val="0"/>
              <w:autoSpaceDN w:val="0"/>
              <w:adjustRightInd w:val="0"/>
            </w:pPr>
            <w:r w:rsidRPr="005E3675">
              <w:t>BTCCDT-20201013AAT</w:t>
            </w:r>
          </w:p>
        </w:tc>
      </w:tr>
      <w:tr w14:paraId="5B0CD255" w14:textId="77777777" w:rsidTr="008D66F1">
        <w:tblPrEx>
          <w:tblW w:w="9479" w:type="dxa"/>
          <w:tblLayout w:type="fixed"/>
          <w:tblLook w:val="04A0"/>
        </w:tblPrEx>
        <w:tc>
          <w:tcPr>
            <w:tcW w:w="1525" w:type="dxa"/>
            <w:shd w:val="clear" w:color="auto" w:fill="auto"/>
          </w:tcPr>
          <w:p w:rsidR="00D26E72" w:rsidRPr="00D32E0F" w:rsidP="008D66F1" w14:paraId="096FEE4A" w14:textId="77777777">
            <w:pPr>
              <w:autoSpaceDE w:val="0"/>
              <w:autoSpaceDN w:val="0"/>
              <w:adjustRightInd w:val="0"/>
            </w:pPr>
            <w:r w:rsidRPr="008A4E27">
              <w:t>KPXM-TV</w:t>
            </w:r>
          </w:p>
        </w:tc>
        <w:tc>
          <w:tcPr>
            <w:tcW w:w="990" w:type="dxa"/>
          </w:tcPr>
          <w:p w:rsidR="00D26E72" w:rsidRPr="00D32E0F" w:rsidP="008D66F1" w14:paraId="26154E13" w14:textId="77777777">
            <w:pPr>
              <w:autoSpaceDE w:val="0"/>
              <w:autoSpaceDN w:val="0"/>
              <w:adjustRightInd w:val="0"/>
            </w:pPr>
            <w:r w:rsidRPr="008A4E27">
              <w:t>35907</w:t>
            </w:r>
          </w:p>
        </w:tc>
        <w:tc>
          <w:tcPr>
            <w:tcW w:w="1823" w:type="dxa"/>
          </w:tcPr>
          <w:p w:rsidR="00D26E72" w:rsidRPr="00D32E0F" w:rsidP="008D66F1" w14:paraId="1A60E36E" w14:textId="77777777">
            <w:pPr>
              <w:autoSpaceDE w:val="0"/>
              <w:autoSpaceDN w:val="0"/>
              <w:adjustRightInd w:val="0"/>
            </w:pPr>
            <w:r w:rsidRPr="00D95BB2">
              <w:t>S</w:t>
            </w:r>
            <w:r>
              <w:t>t. Cloud, MN</w:t>
            </w:r>
          </w:p>
        </w:tc>
        <w:tc>
          <w:tcPr>
            <w:tcW w:w="2524" w:type="dxa"/>
            <w:shd w:val="clear" w:color="auto" w:fill="auto"/>
          </w:tcPr>
          <w:p w:rsidR="00D26E72" w:rsidRPr="00D32E0F" w:rsidP="008D66F1" w14:paraId="1201B31A"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640B280" w14:textId="77777777">
            <w:pPr>
              <w:autoSpaceDE w:val="0"/>
              <w:autoSpaceDN w:val="0"/>
              <w:adjustRightInd w:val="0"/>
            </w:pPr>
            <w:r w:rsidRPr="005E3675">
              <w:t>BTCCDT-20201013ABT</w:t>
            </w:r>
          </w:p>
        </w:tc>
      </w:tr>
      <w:tr w14:paraId="27C6A4B2" w14:textId="77777777" w:rsidTr="008D66F1">
        <w:tblPrEx>
          <w:tblW w:w="9479" w:type="dxa"/>
          <w:tblLayout w:type="fixed"/>
          <w:tblLook w:val="04A0"/>
        </w:tblPrEx>
        <w:tc>
          <w:tcPr>
            <w:tcW w:w="1525" w:type="dxa"/>
            <w:shd w:val="clear" w:color="auto" w:fill="auto"/>
          </w:tcPr>
          <w:p w:rsidR="00D26E72" w:rsidRPr="00D32E0F" w:rsidP="008D66F1" w14:paraId="15EDEE0F" w14:textId="77777777">
            <w:pPr>
              <w:autoSpaceDE w:val="0"/>
              <w:autoSpaceDN w:val="0"/>
              <w:adjustRightInd w:val="0"/>
            </w:pPr>
            <w:r w:rsidRPr="008A4E27">
              <w:t>KPXN-TV</w:t>
            </w:r>
          </w:p>
        </w:tc>
        <w:tc>
          <w:tcPr>
            <w:tcW w:w="990" w:type="dxa"/>
          </w:tcPr>
          <w:p w:rsidR="00D26E72" w:rsidRPr="00D32E0F" w:rsidP="008D66F1" w14:paraId="63D26D7E" w14:textId="77777777">
            <w:pPr>
              <w:autoSpaceDE w:val="0"/>
              <w:autoSpaceDN w:val="0"/>
              <w:adjustRightInd w:val="0"/>
            </w:pPr>
            <w:r w:rsidRPr="008A4E27">
              <w:t>58978</w:t>
            </w:r>
          </w:p>
        </w:tc>
        <w:tc>
          <w:tcPr>
            <w:tcW w:w="1823" w:type="dxa"/>
          </w:tcPr>
          <w:p w:rsidR="00D26E72" w:rsidRPr="00D32E0F" w:rsidP="008D66F1" w14:paraId="1ABF75E2" w14:textId="77777777">
            <w:pPr>
              <w:autoSpaceDE w:val="0"/>
              <w:autoSpaceDN w:val="0"/>
              <w:adjustRightInd w:val="0"/>
            </w:pPr>
            <w:r w:rsidRPr="00D95BB2">
              <w:t>S</w:t>
            </w:r>
            <w:r>
              <w:t>an Bernardino, CA</w:t>
            </w:r>
          </w:p>
        </w:tc>
        <w:tc>
          <w:tcPr>
            <w:tcW w:w="2524" w:type="dxa"/>
            <w:shd w:val="clear" w:color="auto" w:fill="auto"/>
          </w:tcPr>
          <w:p w:rsidR="00D26E72" w:rsidRPr="00D32E0F" w:rsidP="008D66F1" w14:paraId="3E1A2349"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BC88C9A" w14:textId="77777777">
            <w:pPr>
              <w:autoSpaceDE w:val="0"/>
              <w:autoSpaceDN w:val="0"/>
              <w:adjustRightInd w:val="0"/>
            </w:pPr>
            <w:r w:rsidRPr="005E3675">
              <w:t>BTCCDT-20201013AAU</w:t>
            </w:r>
          </w:p>
        </w:tc>
      </w:tr>
      <w:tr w14:paraId="167D806C" w14:textId="77777777" w:rsidTr="008D66F1">
        <w:tblPrEx>
          <w:tblW w:w="9479" w:type="dxa"/>
          <w:tblLayout w:type="fixed"/>
          <w:tblLook w:val="04A0"/>
        </w:tblPrEx>
        <w:tc>
          <w:tcPr>
            <w:tcW w:w="1525" w:type="dxa"/>
            <w:shd w:val="clear" w:color="auto" w:fill="auto"/>
          </w:tcPr>
          <w:p w:rsidR="00D26E72" w:rsidRPr="00D32E0F" w:rsidP="008D66F1" w14:paraId="0AA915B6" w14:textId="77777777">
            <w:pPr>
              <w:autoSpaceDE w:val="0"/>
              <w:autoSpaceDN w:val="0"/>
              <w:adjustRightInd w:val="0"/>
            </w:pPr>
            <w:r w:rsidRPr="008A4E27">
              <w:t>KSPX-TV</w:t>
            </w:r>
          </w:p>
        </w:tc>
        <w:tc>
          <w:tcPr>
            <w:tcW w:w="990" w:type="dxa"/>
          </w:tcPr>
          <w:p w:rsidR="00D26E72" w:rsidRPr="00D32E0F" w:rsidP="008D66F1" w14:paraId="13B2A0D1" w14:textId="77777777">
            <w:pPr>
              <w:autoSpaceDE w:val="0"/>
              <w:autoSpaceDN w:val="0"/>
              <w:adjustRightInd w:val="0"/>
            </w:pPr>
            <w:r w:rsidRPr="008A4E27">
              <w:t>52953</w:t>
            </w:r>
          </w:p>
        </w:tc>
        <w:tc>
          <w:tcPr>
            <w:tcW w:w="1823" w:type="dxa"/>
          </w:tcPr>
          <w:p w:rsidR="00D26E72" w:rsidRPr="00D32E0F" w:rsidP="008D66F1" w14:paraId="46D02028" w14:textId="77777777">
            <w:pPr>
              <w:autoSpaceDE w:val="0"/>
              <w:autoSpaceDN w:val="0"/>
              <w:adjustRightInd w:val="0"/>
            </w:pPr>
            <w:r w:rsidRPr="00D95BB2">
              <w:t>S</w:t>
            </w:r>
            <w:r>
              <w:t>acramento, CA</w:t>
            </w:r>
          </w:p>
        </w:tc>
        <w:tc>
          <w:tcPr>
            <w:tcW w:w="2524" w:type="dxa"/>
            <w:shd w:val="clear" w:color="auto" w:fill="auto"/>
          </w:tcPr>
          <w:p w:rsidR="00D26E72" w:rsidRPr="00D32E0F" w:rsidP="008D66F1" w14:paraId="396E7B25"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E770166" w14:textId="77777777">
            <w:pPr>
              <w:autoSpaceDE w:val="0"/>
              <w:autoSpaceDN w:val="0"/>
              <w:adjustRightInd w:val="0"/>
            </w:pPr>
            <w:r w:rsidRPr="005E3675">
              <w:t>BTCCDT-20201013AAV</w:t>
            </w:r>
          </w:p>
        </w:tc>
      </w:tr>
      <w:tr w14:paraId="2188D6B1" w14:textId="77777777" w:rsidTr="008D66F1">
        <w:tblPrEx>
          <w:tblW w:w="9479" w:type="dxa"/>
          <w:tblLayout w:type="fixed"/>
          <w:tblLook w:val="04A0"/>
        </w:tblPrEx>
        <w:tc>
          <w:tcPr>
            <w:tcW w:w="1525" w:type="dxa"/>
            <w:shd w:val="clear" w:color="auto" w:fill="auto"/>
          </w:tcPr>
          <w:p w:rsidR="00D26E72" w:rsidRPr="00D32E0F" w:rsidP="008D66F1" w14:paraId="67B464F5" w14:textId="77777777">
            <w:pPr>
              <w:autoSpaceDE w:val="0"/>
              <w:autoSpaceDN w:val="0"/>
              <w:adjustRightInd w:val="0"/>
            </w:pPr>
            <w:r w:rsidRPr="008A4E27">
              <w:t>KTPX-TV</w:t>
            </w:r>
          </w:p>
        </w:tc>
        <w:tc>
          <w:tcPr>
            <w:tcW w:w="990" w:type="dxa"/>
          </w:tcPr>
          <w:p w:rsidR="00D26E72" w:rsidRPr="00D32E0F" w:rsidP="008D66F1" w14:paraId="0E91EDEA" w14:textId="77777777">
            <w:pPr>
              <w:autoSpaceDE w:val="0"/>
              <w:autoSpaceDN w:val="0"/>
              <w:adjustRightInd w:val="0"/>
            </w:pPr>
            <w:r w:rsidRPr="008A4E27">
              <w:t>7078</w:t>
            </w:r>
          </w:p>
        </w:tc>
        <w:tc>
          <w:tcPr>
            <w:tcW w:w="1823" w:type="dxa"/>
          </w:tcPr>
          <w:p w:rsidR="00D26E72" w:rsidRPr="00D32E0F" w:rsidP="008D66F1" w14:paraId="0F60D47F" w14:textId="77777777">
            <w:pPr>
              <w:autoSpaceDE w:val="0"/>
              <w:autoSpaceDN w:val="0"/>
              <w:adjustRightInd w:val="0"/>
            </w:pPr>
            <w:r>
              <w:t>Okmulgee, OK</w:t>
            </w:r>
          </w:p>
        </w:tc>
        <w:tc>
          <w:tcPr>
            <w:tcW w:w="2524" w:type="dxa"/>
            <w:shd w:val="clear" w:color="auto" w:fill="auto"/>
          </w:tcPr>
          <w:p w:rsidR="00D26E72" w:rsidRPr="00D32E0F" w:rsidP="008D66F1" w14:paraId="10C4BF3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6E95C5A" w14:textId="77777777">
            <w:pPr>
              <w:autoSpaceDE w:val="0"/>
              <w:autoSpaceDN w:val="0"/>
              <w:adjustRightInd w:val="0"/>
            </w:pPr>
            <w:r w:rsidRPr="005E3675">
              <w:t>BTCCDT-20201013AAW</w:t>
            </w:r>
          </w:p>
        </w:tc>
      </w:tr>
      <w:tr w14:paraId="22384140" w14:textId="77777777" w:rsidTr="008D66F1">
        <w:tblPrEx>
          <w:tblW w:w="9479" w:type="dxa"/>
          <w:tblLayout w:type="fixed"/>
          <w:tblLook w:val="04A0"/>
        </w:tblPrEx>
        <w:tc>
          <w:tcPr>
            <w:tcW w:w="1525" w:type="dxa"/>
            <w:shd w:val="clear" w:color="auto" w:fill="auto"/>
          </w:tcPr>
          <w:p w:rsidR="00D26E72" w:rsidRPr="00D32E0F" w:rsidP="008D66F1" w14:paraId="19A110A8" w14:textId="77777777">
            <w:pPr>
              <w:autoSpaceDE w:val="0"/>
              <w:autoSpaceDN w:val="0"/>
              <w:adjustRightInd w:val="0"/>
            </w:pPr>
            <w:r w:rsidRPr="008A4E27">
              <w:t>KUPX-TV</w:t>
            </w:r>
          </w:p>
        </w:tc>
        <w:tc>
          <w:tcPr>
            <w:tcW w:w="990" w:type="dxa"/>
          </w:tcPr>
          <w:p w:rsidR="00D26E72" w:rsidRPr="00D32E0F" w:rsidP="008D66F1" w14:paraId="5308B407" w14:textId="77777777">
            <w:pPr>
              <w:autoSpaceDE w:val="0"/>
              <w:autoSpaceDN w:val="0"/>
              <w:adjustRightInd w:val="0"/>
            </w:pPr>
            <w:r w:rsidRPr="008A4E27">
              <w:t>57884</w:t>
            </w:r>
          </w:p>
        </w:tc>
        <w:tc>
          <w:tcPr>
            <w:tcW w:w="1823" w:type="dxa"/>
          </w:tcPr>
          <w:p w:rsidR="00D26E72" w:rsidRPr="00D32E0F" w:rsidP="008D66F1" w14:paraId="0FEF56D3" w14:textId="77777777">
            <w:pPr>
              <w:autoSpaceDE w:val="0"/>
              <w:autoSpaceDN w:val="0"/>
              <w:adjustRightInd w:val="0"/>
            </w:pPr>
            <w:r w:rsidRPr="00D95BB2">
              <w:t>P</w:t>
            </w:r>
            <w:r>
              <w:t>rovo, UT</w:t>
            </w:r>
          </w:p>
        </w:tc>
        <w:tc>
          <w:tcPr>
            <w:tcW w:w="2524" w:type="dxa"/>
            <w:shd w:val="clear" w:color="auto" w:fill="auto"/>
          </w:tcPr>
          <w:p w:rsidR="00D26E72" w:rsidRPr="00D32E0F" w:rsidP="008D66F1" w14:paraId="6BE28DC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D66F7AB" w14:textId="77777777">
            <w:pPr>
              <w:autoSpaceDE w:val="0"/>
              <w:autoSpaceDN w:val="0"/>
              <w:adjustRightInd w:val="0"/>
            </w:pPr>
            <w:r w:rsidRPr="005E3675">
              <w:t>BTCCDT-20201013AAX</w:t>
            </w:r>
          </w:p>
        </w:tc>
      </w:tr>
      <w:tr w14:paraId="5BD77081" w14:textId="77777777" w:rsidTr="008D66F1">
        <w:tblPrEx>
          <w:tblW w:w="9479" w:type="dxa"/>
          <w:tblLayout w:type="fixed"/>
          <w:tblLook w:val="04A0"/>
        </w:tblPrEx>
        <w:tc>
          <w:tcPr>
            <w:tcW w:w="1525" w:type="dxa"/>
            <w:shd w:val="clear" w:color="auto" w:fill="auto"/>
          </w:tcPr>
          <w:p w:rsidR="00D26E72" w:rsidRPr="00D32E0F" w:rsidP="008D66F1" w14:paraId="632BFDE7" w14:textId="77777777">
            <w:pPr>
              <w:autoSpaceDE w:val="0"/>
              <w:autoSpaceDN w:val="0"/>
              <w:adjustRightInd w:val="0"/>
            </w:pPr>
            <w:r w:rsidRPr="008A4E27">
              <w:t>WCPX-TV</w:t>
            </w:r>
          </w:p>
        </w:tc>
        <w:tc>
          <w:tcPr>
            <w:tcW w:w="990" w:type="dxa"/>
          </w:tcPr>
          <w:p w:rsidR="00D26E72" w:rsidRPr="00D32E0F" w:rsidP="008D66F1" w14:paraId="29B875F7" w14:textId="77777777">
            <w:pPr>
              <w:autoSpaceDE w:val="0"/>
              <w:autoSpaceDN w:val="0"/>
              <w:adjustRightInd w:val="0"/>
            </w:pPr>
            <w:r w:rsidRPr="008A4E27">
              <w:t>10981</w:t>
            </w:r>
          </w:p>
        </w:tc>
        <w:tc>
          <w:tcPr>
            <w:tcW w:w="1823" w:type="dxa"/>
          </w:tcPr>
          <w:p w:rsidR="00D26E72" w:rsidRPr="00D32E0F" w:rsidP="008D66F1" w14:paraId="24923F8D" w14:textId="77777777">
            <w:pPr>
              <w:autoSpaceDE w:val="0"/>
              <w:autoSpaceDN w:val="0"/>
              <w:adjustRightInd w:val="0"/>
            </w:pPr>
            <w:r w:rsidRPr="00D95BB2">
              <w:t>C</w:t>
            </w:r>
            <w:r>
              <w:t>hicago, IL</w:t>
            </w:r>
          </w:p>
        </w:tc>
        <w:tc>
          <w:tcPr>
            <w:tcW w:w="2524" w:type="dxa"/>
            <w:shd w:val="clear" w:color="auto" w:fill="auto"/>
          </w:tcPr>
          <w:p w:rsidR="00D26E72" w:rsidRPr="00D32E0F" w:rsidP="008D66F1" w14:paraId="199CCE41"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2FA158C6" w14:textId="77777777">
            <w:pPr>
              <w:autoSpaceDE w:val="0"/>
              <w:autoSpaceDN w:val="0"/>
              <w:adjustRightInd w:val="0"/>
            </w:pPr>
            <w:r w:rsidRPr="005E3675">
              <w:t>BTCCDT-20201013AAY</w:t>
            </w:r>
          </w:p>
        </w:tc>
      </w:tr>
      <w:tr w14:paraId="6254EF09" w14:textId="77777777" w:rsidTr="008D66F1">
        <w:tblPrEx>
          <w:tblW w:w="9479" w:type="dxa"/>
          <w:tblLayout w:type="fixed"/>
          <w:tblLook w:val="04A0"/>
        </w:tblPrEx>
        <w:tc>
          <w:tcPr>
            <w:tcW w:w="1525" w:type="dxa"/>
            <w:shd w:val="clear" w:color="auto" w:fill="auto"/>
          </w:tcPr>
          <w:p w:rsidR="00D26E72" w:rsidRPr="00D32E0F" w:rsidP="008D66F1" w14:paraId="7303F720" w14:textId="77777777">
            <w:pPr>
              <w:autoSpaceDE w:val="0"/>
              <w:autoSpaceDN w:val="0"/>
              <w:adjustRightInd w:val="0"/>
            </w:pPr>
            <w:r w:rsidRPr="008A4E27">
              <w:t>WEPX-TV</w:t>
            </w:r>
          </w:p>
        </w:tc>
        <w:tc>
          <w:tcPr>
            <w:tcW w:w="990" w:type="dxa"/>
          </w:tcPr>
          <w:p w:rsidR="00D26E72" w:rsidRPr="00D32E0F" w:rsidP="008D66F1" w14:paraId="7A2C86E6" w14:textId="77777777">
            <w:pPr>
              <w:autoSpaceDE w:val="0"/>
              <w:autoSpaceDN w:val="0"/>
              <w:adjustRightInd w:val="0"/>
            </w:pPr>
            <w:r w:rsidRPr="008A4E27">
              <w:t>81508</w:t>
            </w:r>
          </w:p>
        </w:tc>
        <w:tc>
          <w:tcPr>
            <w:tcW w:w="1823" w:type="dxa"/>
          </w:tcPr>
          <w:p w:rsidR="00D26E72" w:rsidRPr="00D32E0F" w:rsidP="008D66F1" w14:paraId="19402490" w14:textId="77777777">
            <w:pPr>
              <w:autoSpaceDE w:val="0"/>
              <w:autoSpaceDN w:val="0"/>
              <w:adjustRightInd w:val="0"/>
            </w:pPr>
            <w:r w:rsidRPr="00D95BB2">
              <w:t>G</w:t>
            </w:r>
            <w:r>
              <w:t>reenville, NC</w:t>
            </w:r>
          </w:p>
        </w:tc>
        <w:tc>
          <w:tcPr>
            <w:tcW w:w="2524" w:type="dxa"/>
            <w:shd w:val="clear" w:color="auto" w:fill="auto"/>
          </w:tcPr>
          <w:p w:rsidR="00D26E72" w:rsidRPr="00D32E0F" w:rsidP="008D66F1" w14:paraId="4CC7574B"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166CADD1" w14:textId="77777777">
            <w:pPr>
              <w:autoSpaceDE w:val="0"/>
              <w:autoSpaceDN w:val="0"/>
              <w:adjustRightInd w:val="0"/>
            </w:pPr>
            <w:r w:rsidRPr="005E3675">
              <w:t>BTCCDT-20201013AAZ</w:t>
            </w:r>
          </w:p>
        </w:tc>
      </w:tr>
      <w:tr w14:paraId="199E62E0" w14:textId="77777777" w:rsidTr="008D66F1">
        <w:tblPrEx>
          <w:tblW w:w="9479" w:type="dxa"/>
          <w:tblLayout w:type="fixed"/>
          <w:tblLook w:val="04A0"/>
        </w:tblPrEx>
        <w:tc>
          <w:tcPr>
            <w:tcW w:w="1525" w:type="dxa"/>
            <w:shd w:val="clear" w:color="auto" w:fill="auto"/>
          </w:tcPr>
          <w:p w:rsidR="00D26E72" w:rsidRPr="00D32E0F" w:rsidP="008D66F1" w14:paraId="6F630A60" w14:textId="77777777">
            <w:pPr>
              <w:autoSpaceDE w:val="0"/>
              <w:autoSpaceDN w:val="0"/>
              <w:adjustRightInd w:val="0"/>
            </w:pPr>
            <w:r w:rsidRPr="008A4E27">
              <w:t>WINP-TV</w:t>
            </w:r>
          </w:p>
        </w:tc>
        <w:tc>
          <w:tcPr>
            <w:tcW w:w="990" w:type="dxa"/>
          </w:tcPr>
          <w:p w:rsidR="00D26E72" w:rsidRPr="00D32E0F" w:rsidP="008D66F1" w14:paraId="45920A79" w14:textId="77777777">
            <w:pPr>
              <w:autoSpaceDE w:val="0"/>
              <w:autoSpaceDN w:val="0"/>
              <w:adjustRightInd w:val="0"/>
            </w:pPr>
            <w:r w:rsidRPr="008A4E27">
              <w:t>41314</w:t>
            </w:r>
          </w:p>
        </w:tc>
        <w:tc>
          <w:tcPr>
            <w:tcW w:w="1823" w:type="dxa"/>
          </w:tcPr>
          <w:p w:rsidR="00D26E72" w:rsidRPr="00D32E0F" w:rsidP="008D66F1" w14:paraId="0EA898B4" w14:textId="77777777">
            <w:pPr>
              <w:autoSpaceDE w:val="0"/>
              <w:autoSpaceDN w:val="0"/>
              <w:adjustRightInd w:val="0"/>
            </w:pPr>
            <w:r w:rsidRPr="00D95BB2">
              <w:t>P</w:t>
            </w:r>
            <w:r>
              <w:t>ittsburgh, PA</w:t>
            </w:r>
          </w:p>
        </w:tc>
        <w:tc>
          <w:tcPr>
            <w:tcW w:w="2524" w:type="dxa"/>
            <w:shd w:val="clear" w:color="auto" w:fill="auto"/>
          </w:tcPr>
          <w:p w:rsidR="00D26E72" w:rsidRPr="00D32E0F" w:rsidP="008D66F1" w14:paraId="74F6F593"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137ED7B" w14:textId="77777777">
            <w:pPr>
              <w:autoSpaceDE w:val="0"/>
              <w:autoSpaceDN w:val="0"/>
              <w:adjustRightInd w:val="0"/>
            </w:pPr>
            <w:r w:rsidRPr="005E3675">
              <w:t>BTCCDT-20201013ABA</w:t>
            </w:r>
          </w:p>
        </w:tc>
      </w:tr>
      <w:tr w14:paraId="7C5C997B" w14:textId="77777777" w:rsidTr="008D66F1">
        <w:tblPrEx>
          <w:tblW w:w="9479" w:type="dxa"/>
          <w:tblLayout w:type="fixed"/>
          <w:tblLook w:val="04A0"/>
        </w:tblPrEx>
        <w:tc>
          <w:tcPr>
            <w:tcW w:w="1525" w:type="dxa"/>
            <w:shd w:val="clear" w:color="auto" w:fill="auto"/>
          </w:tcPr>
          <w:p w:rsidR="00D26E72" w:rsidRPr="00D32E0F" w:rsidP="008D66F1" w14:paraId="6C43E105" w14:textId="77777777">
            <w:pPr>
              <w:autoSpaceDE w:val="0"/>
              <w:autoSpaceDN w:val="0"/>
              <w:adjustRightInd w:val="0"/>
            </w:pPr>
            <w:r w:rsidRPr="008A4E27">
              <w:t>WKOI-TV</w:t>
            </w:r>
          </w:p>
        </w:tc>
        <w:tc>
          <w:tcPr>
            <w:tcW w:w="990" w:type="dxa"/>
          </w:tcPr>
          <w:p w:rsidR="00D26E72" w:rsidRPr="00D32E0F" w:rsidP="008D66F1" w14:paraId="031C7F1F" w14:textId="77777777">
            <w:pPr>
              <w:autoSpaceDE w:val="0"/>
              <w:autoSpaceDN w:val="0"/>
              <w:adjustRightInd w:val="0"/>
            </w:pPr>
            <w:r w:rsidRPr="008A4E27">
              <w:t>67869</w:t>
            </w:r>
          </w:p>
        </w:tc>
        <w:tc>
          <w:tcPr>
            <w:tcW w:w="1823" w:type="dxa"/>
          </w:tcPr>
          <w:p w:rsidR="00D26E72" w:rsidRPr="00D32E0F" w:rsidP="008D66F1" w14:paraId="774576F0" w14:textId="77777777">
            <w:pPr>
              <w:autoSpaceDE w:val="0"/>
              <w:autoSpaceDN w:val="0"/>
              <w:adjustRightInd w:val="0"/>
            </w:pPr>
            <w:r w:rsidRPr="00D95BB2">
              <w:t>R</w:t>
            </w:r>
            <w:r>
              <w:t>ichmond, VA</w:t>
            </w:r>
          </w:p>
        </w:tc>
        <w:tc>
          <w:tcPr>
            <w:tcW w:w="2524" w:type="dxa"/>
            <w:shd w:val="clear" w:color="auto" w:fill="auto"/>
          </w:tcPr>
          <w:p w:rsidR="00D26E72" w:rsidRPr="00D32E0F" w:rsidP="008D66F1" w14:paraId="3EF0DB9D"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925DB58" w14:textId="77777777">
            <w:pPr>
              <w:autoSpaceDE w:val="0"/>
              <w:autoSpaceDN w:val="0"/>
              <w:adjustRightInd w:val="0"/>
            </w:pPr>
            <w:r w:rsidRPr="005E3675">
              <w:t>BTCCDT-20201013ABB</w:t>
            </w:r>
          </w:p>
        </w:tc>
      </w:tr>
      <w:tr w14:paraId="3EECBD38" w14:textId="77777777" w:rsidTr="008D66F1">
        <w:tblPrEx>
          <w:tblW w:w="9479" w:type="dxa"/>
          <w:tblLayout w:type="fixed"/>
          <w:tblLook w:val="04A0"/>
        </w:tblPrEx>
        <w:tc>
          <w:tcPr>
            <w:tcW w:w="1525" w:type="dxa"/>
            <w:shd w:val="clear" w:color="auto" w:fill="auto"/>
          </w:tcPr>
          <w:p w:rsidR="00D26E72" w:rsidRPr="00D32E0F" w:rsidP="008D66F1" w14:paraId="0778EDB6" w14:textId="77777777">
            <w:pPr>
              <w:autoSpaceDE w:val="0"/>
              <w:autoSpaceDN w:val="0"/>
              <w:adjustRightInd w:val="0"/>
            </w:pPr>
            <w:r w:rsidRPr="008A4E27">
              <w:t>WLPX-TV</w:t>
            </w:r>
          </w:p>
        </w:tc>
        <w:tc>
          <w:tcPr>
            <w:tcW w:w="990" w:type="dxa"/>
          </w:tcPr>
          <w:p w:rsidR="00D26E72" w:rsidRPr="00D32E0F" w:rsidP="008D66F1" w14:paraId="4544137E" w14:textId="77777777">
            <w:pPr>
              <w:autoSpaceDE w:val="0"/>
              <w:autoSpaceDN w:val="0"/>
              <w:adjustRightInd w:val="0"/>
            </w:pPr>
            <w:r w:rsidRPr="008A4E27">
              <w:t>73189</w:t>
            </w:r>
          </w:p>
        </w:tc>
        <w:tc>
          <w:tcPr>
            <w:tcW w:w="1823" w:type="dxa"/>
          </w:tcPr>
          <w:p w:rsidR="00D26E72" w:rsidRPr="00D32E0F" w:rsidP="008D66F1" w14:paraId="5FACA156" w14:textId="77777777">
            <w:pPr>
              <w:autoSpaceDE w:val="0"/>
              <w:autoSpaceDN w:val="0"/>
              <w:adjustRightInd w:val="0"/>
            </w:pPr>
            <w:r w:rsidRPr="00D95BB2">
              <w:t>C</w:t>
            </w:r>
            <w:r>
              <w:t>harleston, WV</w:t>
            </w:r>
          </w:p>
        </w:tc>
        <w:tc>
          <w:tcPr>
            <w:tcW w:w="2524" w:type="dxa"/>
            <w:shd w:val="clear" w:color="auto" w:fill="auto"/>
          </w:tcPr>
          <w:p w:rsidR="00D26E72" w:rsidRPr="00D32E0F" w:rsidP="008D66F1" w14:paraId="7CB654E7"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79E41B00" w14:textId="77777777">
            <w:pPr>
              <w:autoSpaceDE w:val="0"/>
              <w:autoSpaceDN w:val="0"/>
              <w:adjustRightInd w:val="0"/>
            </w:pPr>
            <w:r w:rsidRPr="005E3675">
              <w:t>BTCCDT-20201013ABC</w:t>
            </w:r>
          </w:p>
        </w:tc>
      </w:tr>
      <w:tr w14:paraId="3443A23D" w14:textId="77777777" w:rsidTr="008D66F1">
        <w:tblPrEx>
          <w:tblW w:w="9479" w:type="dxa"/>
          <w:tblLayout w:type="fixed"/>
          <w:tblLook w:val="04A0"/>
        </w:tblPrEx>
        <w:tc>
          <w:tcPr>
            <w:tcW w:w="1525" w:type="dxa"/>
            <w:shd w:val="clear" w:color="auto" w:fill="auto"/>
          </w:tcPr>
          <w:p w:rsidR="00D26E72" w:rsidRPr="00D32E0F" w:rsidP="008D66F1" w14:paraId="1B23EEAE" w14:textId="77777777">
            <w:pPr>
              <w:autoSpaceDE w:val="0"/>
              <w:autoSpaceDN w:val="0"/>
              <w:adjustRightInd w:val="0"/>
            </w:pPr>
            <w:r w:rsidRPr="008A4E27">
              <w:t>WOPX-TV</w:t>
            </w:r>
          </w:p>
        </w:tc>
        <w:tc>
          <w:tcPr>
            <w:tcW w:w="990" w:type="dxa"/>
          </w:tcPr>
          <w:p w:rsidR="00D26E72" w:rsidRPr="00D32E0F" w:rsidP="008D66F1" w14:paraId="4C883AD0" w14:textId="77777777">
            <w:pPr>
              <w:autoSpaceDE w:val="0"/>
              <w:autoSpaceDN w:val="0"/>
              <w:adjustRightInd w:val="0"/>
            </w:pPr>
            <w:r w:rsidRPr="008A4E27">
              <w:t>67602</w:t>
            </w:r>
          </w:p>
        </w:tc>
        <w:tc>
          <w:tcPr>
            <w:tcW w:w="1823" w:type="dxa"/>
          </w:tcPr>
          <w:p w:rsidR="00D26E72" w:rsidRPr="00D32E0F" w:rsidP="008D66F1" w14:paraId="214520D8" w14:textId="77777777">
            <w:pPr>
              <w:autoSpaceDE w:val="0"/>
              <w:autoSpaceDN w:val="0"/>
              <w:adjustRightInd w:val="0"/>
            </w:pPr>
            <w:r w:rsidRPr="00D95BB2">
              <w:t>M</w:t>
            </w:r>
            <w:r>
              <w:t>elbourne, FL</w:t>
            </w:r>
          </w:p>
        </w:tc>
        <w:tc>
          <w:tcPr>
            <w:tcW w:w="2524" w:type="dxa"/>
            <w:shd w:val="clear" w:color="auto" w:fill="auto"/>
          </w:tcPr>
          <w:p w:rsidR="00D26E72" w:rsidRPr="00D32E0F" w:rsidP="008D66F1" w14:paraId="7409CBCB"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6DC15F8" w14:textId="77777777">
            <w:pPr>
              <w:autoSpaceDE w:val="0"/>
              <w:autoSpaceDN w:val="0"/>
              <w:adjustRightInd w:val="0"/>
            </w:pPr>
            <w:r w:rsidRPr="005E3675">
              <w:t>BTCCDT-20201013ABD</w:t>
            </w:r>
          </w:p>
        </w:tc>
      </w:tr>
      <w:tr w14:paraId="11B04E07" w14:textId="77777777" w:rsidTr="008D66F1">
        <w:tblPrEx>
          <w:tblW w:w="9479" w:type="dxa"/>
          <w:tblLayout w:type="fixed"/>
          <w:tblLook w:val="04A0"/>
        </w:tblPrEx>
        <w:tc>
          <w:tcPr>
            <w:tcW w:w="1525" w:type="dxa"/>
            <w:shd w:val="clear" w:color="auto" w:fill="auto"/>
          </w:tcPr>
          <w:p w:rsidR="00D26E72" w:rsidRPr="00D32E0F" w:rsidP="008D66F1" w14:paraId="21B3BB27" w14:textId="77777777">
            <w:pPr>
              <w:autoSpaceDE w:val="0"/>
              <w:autoSpaceDN w:val="0"/>
              <w:adjustRightInd w:val="0"/>
            </w:pPr>
            <w:r w:rsidRPr="008A4E27">
              <w:t>WPPX-TV</w:t>
            </w:r>
          </w:p>
        </w:tc>
        <w:tc>
          <w:tcPr>
            <w:tcW w:w="990" w:type="dxa"/>
          </w:tcPr>
          <w:p w:rsidR="00D26E72" w:rsidRPr="00D32E0F" w:rsidP="008D66F1" w14:paraId="071F9B77" w14:textId="77777777">
            <w:pPr>
              <w:autoSpaceDE w:val="0"/>
              <w:autoSpaceDN w:val="0"/>
              <w:adjustRightInd w:val="0"/>
            </w:pPr>
            <w:r w:rsidRPr="008A4E27">
              <w:t>51984</w:t>
            </w:r>
          </w:p>
        </w:tc>
        <w:tc>
          <w:tcPr>
            <w:tcW w:w="1823" w:type="dxa"/>
          </w:tcPr>
          <w:p w:rsidR="00D26E72" w:rsidRPr="00D32E0F" w:rsidP="008D66F1" w14:paraId="629BE4F7" w14:textId="77777777">
            <w:pPr>
              <w:autoSpaceDE w:val="0"/>
              <w:autoSpaceDN w:val="0"/>
              <w:adjustRightInd w:val="0"/>
            </w:pPr>
            <w:r w:rsidRPr="00D95BB2">
              <w:t>W</w:t>
            </w:r>
            <w:r>
              <w:t>ilmington, DE</w:t>
            </w:r>
          </w:p>
        </w:tc>
        <w:tc>
          <w:tcPr>
            <w:tcW w:w="2524" w:type="dxa"/>
            <w:shd w:val="clear" w:color="auto" w:fill="auto"/>
          </w:tcPr>
          <w:p w:rsidR="00D26E72" w:rsidRPr="00D32E0F" w:rsidP="008D66F1" w14:paraId="11ABD58A"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82BC1A3" w14:textId="77777777">
            <w:pPr>
              <w:autoSpaceDE w:val="0"/>
              <w:autoSpaceDN w:val="0"/>
              <w:adjustRightInd w:val="0"/>
            </w:pPr>
            <w:r w:rsidRPr="005E3675">
              <w:t>BTCCDT-20201013ABU</w:t>
            </w:r>
          </w:p>
        </w:tc>
      </w:tr>
      <w:tr w14:paraId="00C98035" w14:textId="77777777" w:rsidTr="008D66F1">
        <w:tblPrEx>
          <w:tblW w:w="9479" w:type="dxa"/>
          <w:tblLayout w:type="fixed"/>
          <w:tblLook w:val="04A0"/>
        </w:tblPrEx>
        <w:tc>
          <w:tcPr>
            <w:tcW w:w="1525" w:type="dxa"/>
            <w:shd w:val="clear" w:color="auto" w:fill="auto"/>
          </w:tcPr>
          <w:p w:rsidR="00D26E72" w:rsidRPr="00D32E0F" w:rsidP="008D66F1" w14:paraId="33AE24C8" w14:textId="77777777">
            <w:pPr>
              <w:autoSpaceDE w:val="0"/>
              <w:autoSpaceDN w:val="0"/>
              <w:adjustRightInd w:val="0"/>
            </w:pPr>
            <w:r w:rsidRPr="008A4E27">
              <w:t>WPXA-TV</w:t>
            </w:r>
          </w:p>
        </w:tc>
        <w:tc>
          <w:tcPr>
            <w:tcW w:w="990" w:type="dxa"/>
          </w:tcPr>
          <w:p w:rsidR="00D26E72" w:rsidRPr="00D32E0F" w:rsidP="008D66F1" w14:paraId="3AC5D603" w14:textId="77777777">
            <w:pPr>
              <w:autoSpaceDE w:val="0"/>
              <w:autoSpaceDN w:val="0"/>
              <w:adjustRightInd w:val="0"/>
            </w:pPr>
            <w:r w:rsidRPr="008A4E27">
              <w:t>51969</w:t>
            </w:r>
          </w:p>
        </w:tc>
        <w:tc>
          <w:tcPr>
            <w:tcW w:w="1823" w:type="dxa"/>
          </w:tcPr>
          <w:p w:rsidR="00D26E72" w:rsidRPr="00D32E0F" w:rsidP="008D66F1" w14:paraId="52B00442" w14:textId="77777777">
            <w:pPr>
              <w:autoSpaceDE w:val="0"/>
              <w:autoSpaceDN w:val="0"/>
              <w:adjustRightInd w:val="0"/>
            </w:pPr>
            <w:r w:rsidRPr="00D95BB2">
              <w:t>R</w:t>
            </w:r>
            <w:r>
              <w:t>ome, GA</w:t>
            </w:r>
          </w:p>
        </w:tc>
        <w:tc>
          <w:tcPr>
            <w:tcW w:w="2524" w:type="dxa"/>
            <w:shd w:val="clear" w:color="auto" w:fill="auto"/>
          </w:tcPr>
          <w:p w:rsidR="00D26E72" w:rsidRPr="00D32E0F" w:rsidP="008D66F1" w14:paraId="45A049A5"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1360779" w14:textId="77777777">
            <w:pPr>
              <w:autoSpaceDE w:val="0"/>
              <w:autoSpaceDN w:val="0"/>
              <w:adjustRightInd w:val="0"/>
            </w:pPr>
            <w:r w:rsidRPr="005E3675">
              <w:t>BTCCDT-20201013ABE</w:t>
            </w:r>
          </w:p>
        </w:tc>
      </w:tr>
      <w:tr w14:paraId="3E7CD3AC" w14:textId="77777777" w:rsidTr="008D66F1">
        <w:tblPrEx>
          <w:tblW w:w="9479" w:type="dxa"/>
          <w:tblLayout w:type="fixed"/>
          <w:tblLook w:val="04A0"/>
        </w:tblPrEx>
        <w:tc>
          <w:tcPr>
            <w:tcW w:w="1525" w:type="dxa"/>
            <w:shd w:val="clear" w:color="auto" w:fill="auto"/>
          </w:tcPr>
          <w:p w:rsidR="00D26E72" w:rsidRPr="00D32E0F" w:rsidP="008D66F1" w14:paraId="4D481D29" w14:textId="77777777">
            <w:pPr>
              <w:autoSpaceDE w:val="0"/>
              <w:autoSpaceDN w:val="0"/>
              <w:adjustRightInd w:val="0"/>
            </w:pPr>
            <w:r w:rsidRPr="008A4E27">
              <w:t>WPXC-TV</w:t>
            </w:r>
          </w:p>
        </w:tc>
        <w:tc>
          <w:tcPr>
            <w:tcW w:w="990" w:type="dxa"/>
          </w:tcPr>
          <w:p w:rsidR="00D26E72" w:rsidRPr="00D32E0F" w:rsidP="008D66F1" w14:paraId="629398AB" w14:textId="77777777">
            <w:pPr>
              <w:autoSpaceDE w:val="0"/>
              <w:autoSpaceDN w:val="0"/>
              <w:adjustRightInd w:val="0"/>
            </w:pPr>
            <w:r w:rsidRPr="008A4E27">
              <w:t>71236</w:t>
            </w:r>
          </w:p>
        </w:tc>
        <w:tc>
          <w:tcPr>
            <w:tcW w:w="1823" w:type="dxa"/>
          </w:tcPr>
          <w:p w:rsidR="00D26E72" w:rsidRPr="00D32E0F" w:rsidP="008D66F1" w14:paraId="5354B734" w14:textId="77777777">
            <w:pPr>
              <w:autoSpaceDE w:val="0"/>
              <w:autoSpaceDN w:val="0"/>
              <w:adjustRightInd w:val="0"/>
            </w:pPr>
            <w:r>
              <w:t>Brunswick, GA</w:t>
            </w:r>
          </w:p>
        </w:tc>
        <w:tc>
          <w:tcPr>
            <w:tcW w:w="2524" w:type="dxa"/>
            <w:shd w:val="clear" w:color="auto" w:fill="auto"/>
          </w:tcPr>
          <w:p w:rsidR="00D26E72" w:rsidRPr="00D32E0F" w:rsidP="008D66F1" w14:paraId="740532FC"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681D95F" w14:textId="77777777">
            <w:pPr>
              <w:autoSpaceDE w:val="0"/>
              <w:autoSpaceDN w:val="0"/>
              <w:adjustRightInd w:val="0"/>
            </w:pPr>
            <w:r w:rsidRPr="005E3675">
              <w:t>BTCCDT-20201013ABF</w:t>
            </w:r>
          </w:p>
        </w:tc>
      </w:tr>
      <w:tr w14:paraId="5563F33A" w14:textId="77777777" w:rsidTr="008D66F1">
        <w:tblPrEx>
          <w:tblW w:w="9479" w:type="dxa"/>
          <w:tblLayout w:type="fixed"/>
          <w:tblLook w:val="04A0"/>
        </w:tblPrEx>
        <w:tc>
          <w:tcPr>
            <w:tcW w:w="1525" w:type="dxa"/>
            <w:shd w:val="clear" w:color="auto" w:fill="auto"/>
          </w:tcPr>
          <w:p w:rsidR="00D26E72" w:rsidRPr="00D32E0F" w:rsidP="008D66F1" w14:paraId="55D1563C" w14:textId="77777777">
            <w:pPr>
              <w:autoSpaceDE w:val="0"/>
              <w:autoSpaceDN w:val="0"/>
              <w:adjustRightInd w:val="0"/>
            </w:pPr>
            <w:r w:rsidRPr="008A4E27">
              <w:t>WPXE-TV</w:t>
            </w:r>
          </w:p>
        </w:tc>
        <w:tc>
          <w:tcPr>
            <w:tcW w:w="990" w:type="dxa"/>
          </w:tcPr>
          <w:p w:rsidR="00D26E72" w:rsidRPr="00D32E0F" w:rsidP="008D66F1" w14:paraId="5AE61316" w14:textId="77777777">
            <w:pPr>
              <w:autoSpaceDE w:val="0"/>
              <w:autoSpaceDN w:val="0"/>
              <w:adjustRightInd w:val="0"/>
            </w:pPr>
            <w:r w:rsidRPr="008A4E27">
              <w:t>37104</w:t>
            </w:r>
          </w:p>
        </w:tc>
        <w:tc>
          <w:tcPr>
            <w:tcW w:w="1823" w:type="dxa"/>
          </w:tcPr>
          <w:p w:rsidR="00D26E72" w:rsidRPr="00D32E0F" w:rsidP="008D66F1" w14:paraId="47772449" w14:textId="77777777">
            <w:pPr>
              <w:autoSpaceDE w:val="0"/>
              <w:autoSpaceDN w:val="0"/>
              <w:adjustRightInd w:val="0"/>
            </w:pPr>
            <w:r w:rsidRPr="00D95BB2">
              <w:t>K</w:t>
            </w:r>
            <w:r>
              <w:t>enosha, WI</w:t>
            </w:r>
          </w:p>
        </w:tc>
        <w:tc>
          <w:tcPr>
            <w:tcW w:w="2524" w:type="dxa"/>
            <w:shd w:val="clear" w:color="auto" w:fill="auto"/>
          </w:tcPr>
          <w:p w:rsidR="00D26E72" w:rsidRPr="00D32E0F" w:rsidP="008D66F1" w14:paraId="40B7D092"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6C958E3" w14:textId="77777777">
            <w:pPr>
              <w:autoSpaceDE w:val="0"/>
              <w:autoSpaceDN w:val="0"/>
              <w:adjustRightInd w:val="0"/>
            </w:pPr>
            <w:r w:rsidRPr="005E3675">
              <w:t>BTCCDT-20201013ABG</w:t>
            </w:r>
          </w:p>
        </w:tc>
      </w:tr>
      <w:tr w14:paraId="37CE61B0" w14:textId="77777777" w:rsidTr="008D66F1">
        <w:tblPrEx>
          <w:tblW w:w="9479" w:type="dxa"/>
          <w:tblLayout w:type="fixed"/>
          <w:tblLook w:val="04A0"/>
        </w:tblPrEx>
        <w:tc>
          <w:tcPr>
            <w:tcW w:w="1525" w:type="dxa"/>
            <w:shd w:val="clear" w:color="auto" w:fill="auto"/>
          </w:tcPr>
          <w:p w:rsidR="00D26E72" w:rsidRPr="00D32E0F" w:rsidP="008D66F1" w14:paraId="7676CE16" w14:textId="77777777">
            <w:pPr>
              <w:autoSpaceDE w:val="0"/>
              <w:autoSpaceDN w:val="0"/>
              <w:adjustRightInd w:val="0"/>
            </w:pPr>
            <w:r w:rsidRPr="008A4E27">
              <w:t>WPXK-TV</w:t>
            </w:r>
          </w:p>
        </w:tc>
        <w:tc>
          <w:tcPr>
            <w:tcW w:w="990" w:type="dxa"/>
          </w:tcPr>
          <w:p w:rsidR="00D26E72" w:rsidRPr="00D32E0F" w:rsidP="008D66F1" w14:paraId="46CD0FE9" w14:textId="77777777">
            <w:pPr>
              <w:autoSpaceDE w:val="0"/>
              <w:autoSpaceDN w:val="0"/>
              <w:adjustRightInd w:val="0"/>
            </w:pPr>
            <w:r w:rsidRPr="008A4E27">
              <w:t>52628</w:t>
            </w:r>
          </w:p>
        </w:tc>
        <w:tc>
          <w:tcPr>
            <w:tcW w:w="1823" w:type="dxa"/>
          </w:tcPr>
          <w:p w:rsidR="00D26E72" w:rsidRPr="00D32E0F" w:rsidP="008D66F1" w14:paraId="43E84977" w14:textId="77777777">
            <w:pPr>
              <w:autoSpaceDE w:val="0"/>
              <w:autoSpaceDN w:val="0"/>
              <w:adjustRightInd w:val="0"/>
            </w:pPr>
            <w:r w:rsidRPr="00D95BB2">
              <w:t>J</w:t>
            </w:r>
            <w:r>
              <w:t>ellico, TN</w:t>
            </w:r>
          </w:p>
        </w:tc>
        <w:tc>
          <w:tcPr>
            <w:tcW w:w="2524" w:type="dxa"/>
            <w:shd w:val="clear" w:color="auto" w:fill="auto"/>
          </w:tcPr>
          <w:p w:rsidR="00D26E72" w:rsidRPr="00D32E0F" w:rsidP="008D66F1" w14:paraId="415742A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BA5EEFE" w14:textId="77777777">
            <w:pPr>
              <w:autoSpaceDE w:val="0"/>
              <w:autoSpaceDN w:val="0"/>
              <w:adjustRightInd w:val="0"/>
            </w:pPr>
            <w:r w:rsidRPr="005E3675">
              <w:t>BTCCDT-20201013ABH</w:t>
            </w:r>
          </w:p>
        </w:tc>
      </w:tr>
      <w:tr w14:paraId="70D6C9D2" w14:textId="77777777" w:rsidTr="008D66F1">
        <w:tblPrEx>
          <w:tblW w:w="9479" w:type="dxa"/>
          <w:tblLayout w:type="fixed"/>
          <w:tblLook w:val="04A0"/>
        </w:tblPrEx>
        <w:tc>
          <w:tcPr>
            <w:tcW w:w="1525" w:type="dxa"/>
            <w:shd w:val="clear" w:color="auto" w:fill="auto"/>
          </w:tcPr>
          <w:p w:rsidR="00D26E72" w:rsidRPr="00D32E0F" w:rsidP="008D66F1" w14:paraId="0386677F" w14:textId="77777777">
            <w:pPr>
              <w:autoSpaceDE w:val="0"/>
              <w:autoSpaceDN w:val="0"/>
              <w:adjustRightInd w:val="0"/>
            </w:pPr>
            <w:r w:rsidRPr="008A4E27">
              <w:t>WPXL-TV</w:t>
            </w:r>
          </w:p>
        </w:tc>
        <w:tc>
          <w:tcPr>
            <w:tcW w:w="990" w:type="dxa"/>
          </w:tcPr>
          <w:p w:rsidR="00D26E72" w:rsidRPr="00D32E0F" w:rsidP="008D66F1" w14:paraId="563D1C59" w14:textId="77777777">
            <w:pPr>
              <w:autoSpaceDE w:val="0"/>
              <w:autoSpaceDN w:val="0"/>
              <w:adjustRightInd w:val="0"/>
            </w:pPr>
            <w:r w:rsidRPr="008A4E27">
              <w:t>21729</w:t>
            </w:r>
          </w:p>
        </w:tc>
        <w:tc>
          <w:tcPr>
            <w:tcW w:w="1823" w:type="dxa"/>
          </w:tcPr>
          <w:p w:rsidR="00D26E72" w:rsidRPr="00D32E0F" w:rsidP="008D66F1" w14:paraId="0175586E" w14:textId="77777777">
            <w:pPr>
              <w:autoSpaceDE w:val="0"/>
              <w:autoSpaceDN w:val="0"/>
              <w:adjustRightInd w:val="0"/>
            </w:pPr>
            <w:r w:rsidRPr="00D95BB2">
              <w:t>N</w:t>
            </w:r>
            <w:r>
              <w:t>ew Orleans, LA</w:t>
            </w:r>
          </w:p>
        </w:tc>
        <w:tc>
          <w:tcPr>
            <w:tcW w:w="2524" w:type="dxa"/>
            <w:shd w:val="clear" w:color="auto" w:fill="auto"/>
          </w:tcPr>
          <w:p w:rsidR="00D26E72" w:rsidRPr="00D32E0F" w:rsidP="008D66F1" w14:paraId="0DCE1C20"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719B8E4" w14:textId="77777777">
            <w:pPr>
              <w:autoSpaceDE w:val="0"/>
              <w:autoSpaceDN w:val="0"/>
              <w:adjustRightInd w:val="0"/>
            </w:pPr>
            <w:r w:rsidRPr="005E3675">
              <w:t>BTCCDT-20201013ABI</w:t>
            </w:r>
          </w:p>
        </w:tc>
      </w:tr>
      <w:tr w14:paraId="2126ECDA" w14:textId="77777777" w:rsidTr="008D66F1">
        <w:tblPrEx>
          <w:tblW w:w="9479" w:type="dxa"/>
          <w:tblLayout w:type="fixed"/>
          <w:tblLook w:val="04A0"/>
        </w:tblPrEx>
        <w:tc>
          <w:tcPr>
            <w:tcW w:w="1525" w:type="dxa"/>
            <w:shd w:val="clear" w:color="auto" w:fill="auto"/>
          </w:tcPr>
          <w:p w:rsidR="00D26E72" w:rsidRPr="00D32E0F" w:rsidP="008D66F1" w14:paraId="7B096E47" w14:textId="77777777">
            <w:pPr>
              <w:autoSpaceDE w:val="0"/>
              <w:autoSpaceDN w:val="0"/>
              <w:adjustRightInd w:val="0"/>
            </w:pPr>
            <w:r w:rsidRPr="008A4E27">
              <w:t>WPXQ-TV</w:t>
            </w:r>
          </w:p>
        </w:tc>
        <w:tc>
          <w:tcPr>
            <w:tcW w:w="990" w:type="dxa"/>
          </w:tcPr>
          <w:p w:rsidR="00D26E72" w:rsidRPr="00D32E0F" w:rsidP="008D66F1" w14:paraId="33D896B3" w14:textId="77777777">
            <w:pPr>
              <w:autoSpaceDE w:val="0"/>
              <w:autoSpaceDN w:val="0"/>
              <w:adjustRightInd w:val="0"/>
            </w:pPr>
            <w:r w:rsidRPr="008A4E27">
              <w:t>50063</w:t>
            </w:r>
          </w:p>
        </w:tc>
        <w:tc>
          <w:tcPr>
            <w:tcW w:w="1823" w:type="dxa"/>
          </w:tcPr>
          <w:p w:rsidR="00D26E72" w:rsidRPr="00D32E0F" w:rsidP="008D66F1" w14:paraId="171A2314" w14:textId="77777777">
            <w:pPr>
              <w:autoSpaceDE w:val="0"/>
              <w:autoSpaceDN w:val="0"/>
              <w:adjustRightInd w:val="0"/>
            </w:pPr>
            <w:r w:rsidRPr="00D95BB2">
              <w:t>N</w:t>
            </w:r>
            <w:r>
              <w:t>ewport, RI</w:t>
            </w:r>
          </w:p>
        </w:tc>
        <w:tc>
          <w:tcPr>
            <w:tcW w:w="2524" w:type="dxa"/>
            <w:shd w:val="clear" w:color="auto" w:fill="auto"/>
          </w:tcPr>
          <w:p w:rsidR="00D26E72" w:rsidRPr="00D32E0F" w:rsidP="008D66F1" w14:paraId="60C065C5"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00D168D" w14:textId="77777777">
            <w:pPr>
              <w:autoSpaceDE w:val="0"/>
              <w:autoSpaceDN w:val="0"/>
              <w:adjustRightInd w:val="0"/>
            </w:pPr>
            <w:r w:rsidRPr="005E3675">
              <w:t>BTCCDT-20201013ABJ</w:t>
            </w:r>
          </w:p>
        </w:tc>
      </w:tr>
      <w:tr w14:paraId="60B0A209" w14:textId="77777777" w:rsidTr="008D66F1">
        <w:tblPrEx>
          <w:tblW w:w="9479" w:type="dxa"/>
          <w:tblLayout w:type="fixed"/>
          <w:tblLook w:val="04A0"/>
        </w:tblPrEx>
        <w:tc>
          <w:tcPr>
            <w:tcW w:w="1525" w:type="dxa"/>
            <w:shd w:val="clear" w:color="auto" w:fill="auto"/>
          </w:tcPr>
          <w:p w:rsidR="00D26E72" w:rsidRPr="00D32E0F" w:rsidP="008D66F1" w14:paraId="6D592190" w14:textId="77777777">
            <w:pPr>
              <w:autoSpaceDE w:val="0"/>
              <w:autoSpaceDN w:val="0"/>
              <w:adjustRightInd w:val="0"/>
            </w:pPr>
            <w:r w:rsidRPr="008A4E27">
              <w:t>WPXU-TV</w:t>
            </w:r>
          </w:p>
        </w:tc>
        <w:tc>
          <w:tcPr>
            <w:tcW w:w="990" w:type="dxa"/>
          </w:tcPr>
          <w:p w:rsidR="00D26E72" w:rsidRPr="00D32E0F" w:rsidP="008D66F1" w14:paraId="0F697E43" w14:textId="77777777">
            <w:pPr>
              <w:autoSpaceDE w:val="0"/>
              <w:autoSpaceDN w:val="0"/>
              <w:adjustRightInd w:val="0"/>
            </w:pPr>
            <w:r w:rsidRPr="008A4E27">
              <w:t>37971</w:t>
            </w:r>
          </w:p>
        </w:tc>
        <w:tc>
          <w:tcPr>
            <w:tcW w:w="1823" w:type="dxa"/>
          </w:tcPr>
          <w:p w:rsidR="00D26E72" w:rsidRPr="00D32E0F" w:rsidP="008D66F1" w14:paraId="5D1D8803" w14:textId="77777777">
            <w:pPr>
              <w:autoSpaceDE w:val="0"/>
              <w:autoSpaceDN w:val="0"/>
              <w:adjustRightInd w:val="0"/>
            </w:pPr>
            <w:r w:rsidRPr="00D95BB2">
              <w:t>J</w:t>
            </w:r>
            <w:r>
              <w:t>acksonville, FL</w:t>
            </w:r>
          </w:p>
        </w:tc>
        <w:tc>
          <w:tcPr>
            <w:tcW w:w="2524" w:type="dxa"/>
            <w:shd w:val="clear" w:color="auto" w:fill="auto"/>
          </w:tcPr>
          <w:p w:rsidR="00D26E72" w:rsidRPr="00D32E0F" w:rsidP="008D66F1" w14:paraId="50F7B35B"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9A882D9" w14:textId="77777777">
            <w:pPr>
              <w:autoSpaceDE w:val="0"/>
              <w:autoSpaceDN w:val="0"/>
              <w:adjustRightInd w:val="0"/>
            </w:pPr>
            <w:r w:rsidRPr="005E3675">
              <w:t>BTCCDT-20201013ABK</w:t>
            </w:r>
          </w:p>
        </w:tc>
      </w:tr>
      <w:tr w14:paraId="1A3424C2" w14:textId="77777777" w:rsidTr="008D66F1">
        <w:tblPrEx>
          <w:tblW w:w="9479" w:type="dxa"/>
          <w:tblLayout w:type="fixed"/>
          <w:tblLook w:val="04A0"/>
        </w:tblPrEx>
        <w:tc>
          <w:tcPr>
            <w:tcW w:w="1525" w:type="dxa"/>
            <w:shd w:val="clear" w:color="auto" w:fill="auto"/>
          </w:tcPr>
          <w:p w:rsidR="00D26E72" w:rsidRPr="00D32E0F" w:rsidP="008D66F1" w14:paraId="73451FFD" w14:textId="77777777">
            <w:pPr>
              <w:autoSpaceDE w:val="0"/>
              <w:autoSpaceDN w:val="0"/>
              <w:adjustRightInd w:val="0"/>
            </w:pPr>
            <w:r w:rsidRPr="008A4E27">
              <w:t>WPXW-TV</w:t>
            </w:r>
          </w:p>
        </w:tc>
        <w:tc>
          <w:tcPr>
            <w:tcW w:w="990" w:type="dxa"/>
          </w:tcPr>
          <w:p w:rsidR="00D26E72" w:rsidRPr="00D32E0F" w:rsidP="008D66F1" w14:paraId="3DE91C41" w14:textId="77777777">
            <w:pPr>
              <w:autoSpaceDE w:val="0"/>
              <w:autoSpaceDN w:val="0"/>
              <w:adjustRightInd w:val="0"/>
            </w:pPr>
            <w:r w:rsidRPr="008A4E27">
              <w:t>74091</w:t>
            </w:r>
          </w:p>
        </w:tc>
        <w:tc>
          <w:tcPr>
            <w:tcW w:w="1823" w:type="dxa"/>
          </w:tcPr>
          <w:p w:rsidR="00D26E72" w:rsidRPr="00D32E0F" w:rsidP="008D66F1" w14:paraId="32EDC075" w14:textId="77777777">
            <w:pPr>
              <w:autoSpaceDE w:val="0"/>
              <w:autoSpaceDN w:val="0"/>
              <w:adjustRightInd w:val="0"/>
            </w:pPr>
            <w:r w:rsidRPr="00D95BB2">
              <w:t>M</w:t>
            </w:r>
            <w:r>
              <w:t>anassas, VA</w:t>
            </w:r>
          </w:p>
        </w:tc>
        <w:tc>
          <w:tcPr>
            <w:tcW w:w="2524" w:type="dxa"/>
            <w:shd w:val="clear" w:color="auto" w:fill="auto"/>
          </w:tcPr>
          <w:p w:rsidR="00D26E72" w:rsidRPr="00D32E0F" w:rsidP="008D66F1" w14:paraId="65FD0FFC"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85B1B54" w14:textId="77777777">
            <w:pPr>
              <w:autoSpaceDE w:val="0"/>
              <w:autoSpaceDN w:val="0"/>
              <w:adjustRightInd w:val="0"/>
            </w:pPr>
            <w:r w:rsidRPr="005E3675">
              <w:t>BTCCDT-20201013ABL</w:t>
            </w:r>
          </w:p>
        </w:tc>
      </w:tr>
      <w:tr w14:paraId="6EE7B15F" w14:textId="77777777" w:rsidTr="008D66F1">
        <w:tblPrEx>
          <w:tblW w:w="9479" w:type="dxa"/>
          <w:tblLayout w:type="fixed"/>
          <w:tblLook w:val="04A0"/>
        </w:tblPrEx>
        <w:tc>
          <w:tcPr>
            <w:tcW w:w="1525" w:type="dxa"/>
            <w:shd w:val="clear" w:color="auto" w:fill="auto"/>
          </w:tcPr>
          <w:p w:rsidR="00D26E72" w:rsidRPr="00D32E0F" w:rsidP="008D66F1" w14:paraId="5D72E5A4" w14:textId="77777777">
            <w:pPr>
              <w:autoSpaceDE w:val="0"/>
              <w:autoSpaceDN w:val="0"/>
              <w:adjustRightInd w:val="0"/>
            </w:pPr>
            <w:r w:rsidRPr="008A4E27">
              <w:t>WQPX-TV</w:t>
            </w:r>
          </w:p>
        </w:tc>
        <w:tc>
          <w:tcPr>
            <w:tcW w:w="990" w:type="dxa"/>
          </w:tcPr>
          <w:p w:rsidR="00D26E72" w:rsidRPr="00D32E0F" w:rsidP="008D66F1" w14:paraId="1BE0A324" w14:textId="77777777">
            <w:pPr>
              <w:autoSpaceDE w:val="0"/>
              <w:autoSpaceDN w:val="0"/>
              <w:adjustRightInd w:val="0"/>
            </w:pPr>
            <w:r w:rsidRPr="008A4E27">
              <w:t>64690</w:t>
            </w:r>
          </w:p>
        </w:tc>
        <w:tc>
          <w:tcPr>
            <w:tcW w:w="1823" w:type="dxa"/>
          </w:tcPr>
          <w:p w:rsidR="00D26E72" w:rsidRPr="00D32E0F" w:rsidP="008D66F1" w14:paraId="13DF5866" w14:textId="77777777">
            <w:pPr>
              <w:autoSpaceDE w:val="0"/>
              <w:autoSpaceDN w:val="0"/>
              <w:adjustRightInd w:val="0"/>
            </w:pPr>
            <w:r w:rsidRPr="00D95BB2">
              <w:t>S</w:t>
            </w:r>
            <w:r>
              <w:t>cranton, PA</w:t>
            </w:r>
          </w:p>
        </w:tc>
        <w:tc>
          <w:tcPr>
            <w:tcW w:w="2524" w:type="dxa"/>
            <w:shd w:val="clear" w:color="auto" w:fill="auto"/>
          </w:tcPr>
          <w:p w:rsidR="00D26E72" w:rsidRPr="00D32E0F" w:rsidP="008D66F1" w14:paraId="7A4EFCF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34CA877" w14:textId="77777777">
            <w:pPr>
              <w:autoSpaceDE w:val="0"/>
              <w:autoSpaceDN w:val="0"/>
              <w:adjustRightInd w:val="0"/>
            </w:pPr>
            <w:r w:rsidRPr="005E3675">
              <w:t>BTCCDT-20201013ABM</w:t>
            </w:r>
          </w:p>
        </w:tc>
      </w:tr>
      <w:tr w14:paraId="3CA52C01" w14:textId="77777777" w:rsidTr="008D66F1">
        <w:tblPrEx>
          <w:tblW w:w="9479" w:type="dxa"/>
          <w:tblLayout w:type="fixed"/>
          <w:tblLook w:val="04A0"/>
        </w:tblPrEx>
        <w:tc>
          <w:tcPr>
            <w:tcW w:w="1525" w:type="dxa"/>
            <w:shd w:val="clear" w:color="auto" w:fill="auto"/>
          </w:tcPr>
          <w:p w:rsidR="00D26E72" w:rsidRPr="00D32E0F" w:rsidP="008D66F1" w14:paraId="498C890A" w14:textId="77777777">
            <w:pPr>
              <w:autoSpaceDE w:val="0"/>
              <w:autoSpaceDN w:val="0"/>
              <w:adjustRightInd w:val="0"/>
            </w:pPr>
            <w:r w:rsidRPr="008A4E27">
              <w:t>WRPX-TV</w:t>
            </w:r>
          </w:p>
        </w:tc>
        <w:tc>
          <w:tcPr>
            <w:tcW w:w="990" w:type="dxa"/>
          </w:tcPr>
          <w:p w:rsidR="00D26E72" w:rsidRPr="00D32E0F" w:rsidP="008D66F1" w14:paraId="2F722478" w14:textId="77777777">
            <w:pPr>
              <w:autoSpaceDE w:val="0"/>
              <w:autoSpaceDN w:val="0"/>
              <w:adjustRightInd w:val="0"/>
            </w:pPr>
            <w:r w:rsidRPr="008A4E27">
              <w:t>20590</w:t>
            </w:r>
          </w:p>
        </w:tc>
        <w:tc>
          <w:tcPr>
            <w:tcW w:w="1823" w:type="dxa"/>
          </w:tcPr>
          <w:p w:rsidR="00D26E72" w:rsidRPr="00D32E0F" w:rsidP="008D66F1" w14:paraId="48EDCF48" w14:textId="77777777">
            <w:pPr>
              <w:autoSpaceDE w:val="0"/>
              <w:autoSpaceDN w:val="0"/>
              <w:adjustRightInd w:val="0"/>
            </w:pPr>
            <w:r w:rsidRPr="00D95BB2">
              <w:t>R</w:t>
            </w:r>
            <w:r>
              <w:t>ocky Mountain, NC</w:t>
            </w:r>
          </w:p>
        </w:tc>
        <w:tc>
          <w:tcPr>
            <w:tcW w:w="2524" w:type="dxa"/>
            <w:shd w:val="clear" w:color="auto" w:fill="auto"/>
          </w:tcPr>
          <w:p w:rsidR="00D26E72" w:rsidRPr="00D32E0F" w:rsidP="008D66F1" w14:paraId="6635E621"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CCA6C2F" w14:textId="77777777">
            <w:pPr>
              <w:autoSpaceDE w:val="0"/>
              <w:autoSpaceDN w:val="0"/>
              <w:adjustRightInd w:val="0"/>
            </w:pPr>
            <w:r w:rsidRPr="005E3675">
              <w:t>BTCCDT-20201013ABN</w:t>
            </w:r>
          </w:p>
        </w:tc>
      </w:tr>
      <w:tr w14:paraId="7C4275F4" w14:textId="77777777" w:rsidTr="008D66F1">
        <w:tblPrEx>
          <w:tblW w:w="9479" w:type="dxa"/>
          <w:tblLayout w:type="fixed"/>
          <w:tblLook w:val="04A0"/>
        </w:tblPrEx>
        <w:tc>
          <w:tcPr>
            <w:tcW w:w="1525" w:type="dxa"/>
            <w:shd w:val="clear" w:color="auto" w:fill="auto"/>
          </w:tcPr>
          <w:p w:rsidR="00D26E72" w:rsidRPr="00D32E0F" w:rsidP="008D66F1" w14:paraId="2795EF8B" w14:textId="77777777">
            <w:pPr>
              <w:autoSpaceDE w:val="0"/>
              <w:autoSpaceDN w:val="0"/>
              <w:adjustRightInd w:val="0"/>
            </w:pPr>
            <w:r w:rsidRPr="008A4E27">
              <w:t>WSFJ-TV</w:t>
            </w:r>
          </w:p>
        </w:tc>
        <w:tc>
          <w:tcPr>
            <w:tcW w:w="990" w:type="dxa"/>
          </w:tcPr>
          <w:p w:rsidR="00D26E72" w:rsidRPr="00D32E0F" w:rsidP="008D66F1" w14:paraId="3E135E6B" w14:textId="77777777">
            <w:pPr>
              <w:autoSpaceDE w:val="0"/>
              <w:autoSpaceDN w:val="0"/>
              <w:adjustRightInd w:val="0"/>
            </w:pPr>
            <w:r w:rsidRPr="008A4E27">
              <w:t>11118</w:t>
            </w:r>
          </w:p>
        </w:tc>
        <w:tc>
          <w:tcPr>
            <w:tcW w:w="1823" w:type="dxa"/>
          </w:tcPr>
          <w:p w:rsidR="00D26E72" w:rsidRPr="00D32E0F" w:rsidP="008D66F1" w14:paraId="081A0E2F" w14:textId="77777777">
            <w:pPr>
              <w:autoSpaceDE w:val="0"/>
              <w:autoSpaceDN w:val="0"/>
              <w:adjustRightInd w:val="0"/>
            </w:pPr>
            <w:r w:rsidRPr="00D95BB2">
              <w:t>L</w:t>
            </w:r>
            <w:r>
              <w:t>ondon, OH</w:t>
            </w:r>
          </w:p>
        </w:tc>
        <w:tc>
          <w:tcPr>
            <w:tcW w:w="2524" w:type="dxa"/>
            <w:shd w:val="clear" w:color="auto" w:fill="auto"/>
          </w:tcPr>
          <w:p w:rsidR="00D26E72" w:rsidRPr="00D32E0F" w:rsidP="008D66F1" w14:paraId="6A9ED659"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A91F3CA" w14:textId="77777777">
            <w:pPr>
              <w:autoSpaceDE w:val="0"/>
              <w:autoSpaceDN w:val="0"/>
              <w:adjustRightInd w:val="0"/>
            </w:pPr>
            <w:r w:rsidRPr="005E3675">
              <w:t>BTCCDT-20201013ABO</w:t>
            </w:r>
          </w:p>
        </w:tc>
      </w:tr>
      <w:tr w14:paraId="3FFFF440" w14:textId="77777777" w:rsidTr="008D66F1">
        <w:tblPrEx>
          <w:tblW w:w="9479" w:type="dxa"/>
          <w:tblLayout w:type="fixed"/>
          <w:tblLook w:val="04A0"/>
        </w:tblPrEx>
        <w:tc>
          <w:tcPr>
            <w:tcW w:w="1525" w:type="dxa"/>
            <w:shd w:val="clear" w:color="auto" w:fill="auto"/>
          </w:tcPr>
          <w:p w:rsidR="00D26E72" w:rsidRPr="00D32E0F" w:rsidP="008D66F1" w14:paraId="1CB40F39" w14:textId="77777777">
            <w:pPr>
              <w:autoSpaceDE w:val="0"/>
              <w:autoSpaceDN w:val="0"/>
              <w:adjustRightInd w:val="0"/>
            </w:pPr>
            <w:r w:rsidRPr="008A4E27">
              <w:t>WSPX-TV</w:t>
            </w:r>
          </w:p>
        </w:tc>
        <w:tc>
          <w:tcPr>
            <w:tcW w:w="990" w:type="dxa"/>
          </w:tcPr>
          <w:p w:rsidR="00D26E72" w:rsidRPr="00D32E0F" w:rsidP="008D66F1" w14:paraId="42B8C1AB" w14:textId="77777777">
            <w:pPr>
              <w:autoSpaceDE w:val="0"/>
              <w:autoSpaceDN w:val="0"/>
              <w:adjustRightInd w:val="0"/>
            </w:pPr>
            <w:r w:rsidRPr="008A4E27">
              <w:t>64352</w:t>
            </w:r>
          </w:p>
        </w:tc>
        <w:tc>
          <w:tcPr>
            <w:tcW w:w="1823" w:type="dxa"/>
          </w:tcPr>
          <w:p w:rsidR="00D26E72" w:rsidRPr="00D32E0F" w:rsidP="008D66F1" w14:paraId="44EA8D4B" w14:textId="77777777">
            <w:pPr>
              <w:autoSpaceDE w:val="0"/>
              <w:autoSpaceDN w:val="0"/>
              <w:adjustRightInd w:val="0"/>
            </w:pPr>
            <w:r w:rsidRPr="00D95BB2">
              <w:t>S</w:t>
            </w:r>
            <w:r>
              <w:t>yracuse, NY</w:t>
            </w:r>
          </w:p>
        </w:tc>
        <w:tc>
          <w:tcPr>
            <w:tcW w:w="2524" w:type="dxa"/>
            <w:shd w:val="clear" w:color="auto" w:fill="auto"/>
          </w:tcPr>
          <w:p w:rsidR="00D26E72" w:rsidRPr="00D32E0F" w:rsidP="008D66F1" w14:paraId="753B5DB8"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1875621" w14:textId="77777777">
            <w:pPr>
              <w:autoSpaceDE w:val="0"/>
              <w:autoSpaceDN w:val="0"/>
              <w:adjustRightInd w:val="0"/>
            </w:pPr>
            <w:r w:rsidRPr="005E3675">
              <w:t>BTCCDT-20201013ABP</w:t>
            </w:r>
          </w:p>
        </w:tc>
      </w:tr>
      <w:tr w14:paraId="7DBCC8EB" w14:textId="77777777" w:rsidTr="008D66F1">
        <w:tblPrEx>
          <w:tblW w:w="9479" w:type="dxa"/>
          <w:tblLayout w:type="fixed"/>
          <w:tblLook w:val="04A0"/>
        </w:tblPrEx>
        <w:tc>
          <w:tcPr>
            <w:tcW w:w="1525" w:type="dxa"/>
            <w:shd w:val="clear" w:color="auto" w:fill="auto"/>
          </w:tcPr>
          <w:p w:rsidR="00D26E72" w:rsidRPr="00D32E0F" w:rsidP="008D66F1" w14:paraId="594A00EF" w14:textId="77777777">
            <w:pPr>
              <w:autoSpaceDE w:val="0"/>
              <w:autoSpaceDN w:val="0"/>
              <w:adjustRightInd w:val="0"/>
            </w:pPr>
            <w:r w:rsidRPr="008A4E27">
              <w:t>WTPX-TV</w:t>
            </w:r>
          </w:p>
        </w:tc>
        <w:tc>
          <w:tcPr>
            <w:tcW w:w="990" w:type="dxa"/>
          </w:tcPr>
          <w:p w:rsidR="00D26E72" w:rsidRPr="00D32E0F" w:rsidP="008D66F1" w14:paraId="0712B349" w14:textId="77777777">
            <w:pPr>
              <w:autoSpaceDE w:val="0"/>
              <w:autoSpaceDN w:val="0"/>
              <w:adjustRightInd w:val="0"/>
            </w:pPr>
            <w:r w:rsidRPr="008A4E27">
              <w:t>86496</w:t>
            </w:r>
          </w:p>
        </w:tc>
        <w:tc>
          <w:tcPr>
            <w:tcW w:w="1823" w:type="dxa"/>
          </w:tcPr>
          <w:p w:rsidR="00D26E72" w:rsidRPr="00D32E0F" w:rsidP="008D66F1" w14:paraId="73749E8E" w14:textId="77777777">
            <w:pPr>
              <w:autoSpaceDE w:val="0"/>
              <w:autoSpaceDN w:val="0"/>
              <w:adjustRightInd w:val="0"/>
            </w:pPr>
            <w:r w:rsidRPr="00D95BB2">
              <w:t>A</w:t>
            </w:r>
            <w:r>
              <w:t>ntigo, WI</w:t>
            </w:r>
          </w:p>
        </w:tc>
        <w:tc>
          <w:tcPr>
            <w:tcW w:w="2524" w:type="dxa"/>
            <w:shd w:val="clear" w:color="auto" w:fill="auto"/>
          </w:tcPr>
          <w:p w:rsidR="00D26E72" w:rsidRPr="00D32E0F" w:rsidP="008D66F1" w14:paraId="5BF39FC6"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2C45683D" w14:textId="77777777">
            <w:pPr>
              <w:autoSpaceDE w:val="0"/>
              <w:autoSpaceDN w:val="0"/>
              <w:adjustRightInd w:val="0"/>
            </w:pPr>
            <w:r w:rsidRPr="005E3675">
              <w:t>BTCCDT-20201013ABQ</w:t>
            </w:r>
          </w:p>
        </w:tc>
      </w:tr>
      <w:tr w14:paraId="78EF5B95" w14:textId="77777777" w:rsidTr="008D66F1">
        <w:tblPrEx>
          <w:tblW w:w="9479" w:type="dxa"/>
          <w:tblLayout w:type="fixed"/>
          <w:tblLook w:val="04A0"/>
        </w:tblPrEx>
        <w:tc>
          <w:tcPr>
            <w:tcW w:w="1525" w:type="dxa"/>
            <w:shd w:val="clear" w:color="auto" w:fill="auto"/>
          </w:tcPr>
          <w:p w:rsidR="00D26E72" w:rsidRPr="00D32E0F" w:rsidP="008D66F1" w14:paraId="4E74DAA1" w14:textId="77777777">
            <w:pPr>
              <w:autoSpaceDE w:val="0"/>
              <w:autoSpaceDN w:val="0"/>
              <w:adjustRightInd w:val="0"/>
            </w:pPr>
            <w:r w:rsidRPr="008A4E27">
              <w:t>WWPX-TV</w:t>
            </w:r>
          </w:p>
        </w:tc>
        <w:tc>
          <w:tcPr>
            <w:tcW w:w="990" w:type="dxa"/>
          </w:tcPr>
          <w:p w:rsidR="00D26E72" w:rsidRPr="00D32E0F" w:rsidP="008D66F1" w14:paraId="73F424AF" w14:textId="77777777">
            <w:pPr>
              <w:autoSpaceDE w:val="0"/>
              <w:autoSpaceDN w:val="0"/>
              <w:adjustRightInd w:val="0"/>
            </w:pPr>
            <w:r w:rsidRPr="008A4E27">
              <w:t>23264</w:t>
            </w:r>
          </w:p>
        </w:tc>
        <w:tc>
          <w:tcPr>
            <w:tcW w:w="1823" w:type="dxa"/>
          </w:tcPr>
          <w:p w:rsidR="00D26E72" w:rsidRPr="00D32E0F" w:rsidP="008D66F1" w14:paraId="78303160" w14:textId="77777777">
            <w:pPr>
              <w:autoSpaceDE w:val="0"/>
              <w:autoSpaceDN w:val="0"/>
              <w:adjustRightInd w:val="0"/>
            </w:pPr>
            <w:r w:rsidRPr="00D95BB2">
              <w:t>M</w:t>
            </w:r>
            <w:r>
              <w:t>artinsburg, WV</w:t>
            </w:r>
          </w:p>
        </w:tc>
        <w:tc>
          <w:tcPr>
            <w:tcW w:w="2524" w:type="dxa"/>
            <w:shd w:val="clear" w:color="auto" w:fill="auto"/>
          </w:tcPr>
          <w:p w:rsidR="00D26E72" w:rsidRPr="00D32E0F" w:rsidP="008D66F1" w14:paraId="6BE32DFA"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567C4A3" w14:textId="77777777">
            <w:pPr>
              <w:autoSpaceDE w:val="0"/>
              <w:autoSpaceDN w:val="0"/>
              <w:adjustRightInd w:val="0"/>
            </w:pPr>
            <w:r w:rsidRPr="005E3675">
              <w:t>BTCCDT-20201013ABR</w:t>
            </w:r>
          </w:p>
        </w:tc>
      </w:tr>
    </w:tbl>
    <w:p w:rsidR="00D26E72" w:rsidP="00D26E72" w14:paraId="11995014" w14:textId="77777777">
      <w:pPr>
        <w:autoSpaceDE w:val="0"/>
        <w:autoSpaceDN w:val="0"/>
        <w:adjustRightInd w:val="0"/>
        <w:rPr>
          <w:b/>
          <w:bCs/>
          <w:i/>
          <w:iCs/>
        </w:rPr>
      </w:pPr>
    </w:p>
    <w:p w:rsidR="00D26E72" w:rsidP="00D26E72" w14:paraId="41A1C6F0" w14:textId="77777777">
      <w:pPr>
        <w:autoSpaceDE w:val="0"/>
        <w:autoSpaceDN w:val="0"/>
        <w:adjustRightInd w:val="0"/>
        <w:rPr>
          <w:b/>
          <w:bCs/>
          <w:i/>
          <w:iCs/>
        </w:rPr>
      </w:pPr>
    </w:p>
    <w:p w:rsidR="00D26E72" w:rsidRPr="00D32E0F" w:rsidP="00D26E72" w14:paraId="7659BD73" w14:textId="77777777">
      <w:pPr>
        <w:tabs>
          <w:tab w:val="left" w:pos="1350"/>
        </w:tabs>
        <w:autoSpaceDE w:val="0"/>
        <w:autoSpaceDN w:val="0"/>
        <w:adjustRightInd w:val="0"/>
        <w:rPr>
          <w:b/>
          <w:bCs/>
          <w:i/>
          <w:iCs/>
        </w:rPr>
      </w:pPr>
      <w:r w:rsidRPr="00F07079">
        <w:rPr>
          <w:b/>
          <w:bCs/>
          <w:i/>
          <w:iCs/>
        </w:rPr>
        <w:t>Divestiture Assignment from ION Media License Company, LLC to INYO Broadcast Holdings, LLC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980"/>
        <w:gridCol w:w="2367"/>
        <w:gridCol w:w="2617"/>
      </w:tblGrid>
      <w:tr w14:paraId="69A8C441" w14:textId="77777777" w:rsidTr="008D66F1">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D26E72" w:rsidRPr="00D74621" w:rsidP="008D66F1" w14:paraId="6BC5E3EE" w14:textId="77777777">
            <w:pPr>
              <w:autoSpaceDE w:val="0"/>
              <w:autoSpaceDN w:val="0"/>
              <w:adjustRightInd w:val="0"/>
              <w:rPr>
                <w:b/>
                <w:bCs/>
              </w:rPr>
            </w:pPr>
            <w:r w:rsidRPr="00D74621">
              <w:rPr>
                <w:b/>
                <w:bCs/>
              </w:rPr>
              <w:t>Call Sign</w:t>
            </w:r>
          </w:p>
        </w:tc>
        <w:tc>
          <w:tcPr>
            <w:tcW w:w="990" w:type="dxa"/>
            <w:shd w:val="clear" w:color="auto" w:fill="auto"/>
          </w:tcPr>
          <w:p w:rsidR="00D26E72" w:rsidRPr="00D74621" w:rsidP="008D66F1" w14:paraId="21C604BE" w14:textId="77777777">
            <w:pPr>
              <w:autoSpaceDE w:val="0"/>
              <w:autoSpaceDN w:val="0"/>
              <w:adjustRightInd w:val="0"/>
              <w:rPr>
                <w:b/>
                <w:bCs/>
              </w:rPr>
            </w:pPr>
            <w:r w:rsidRPr="00D74621">
              <w:rPr>
                <w:b/>
                <w:bCs/>
              </w:rPr>
              <w:t>Facility ID No.</w:t>
            </w:r>
          </w:p>
        </w:tc>
        <w:tc>
          <w:tcPr>
            <w:tcW w:w="1980" w:type="dxa"/>
            <w:shd w:val="clear" w:color="auto" w:fill="auto"/>
          </w:tcPr>
          <w:p w:rsidR="00D26E72" w:rsidRPr="00D74621" w:rsidP="008D66F1" w14:paraId="44B0BA6D" w14:textId="77777777">
            <w:pPr>
              <w:autoSpaceDE w:val="0"/>
              <w:autoSpaceDN w:val="0"/>
              <w:adjustRightInd w:val="0"/>
              <w:rPr>
                <w:b/>
                <w:bCs/>
              </w:rPr>
            </w:pPr>
            <w:r w:rsidRPr="00D74621">
              <w:rPr>
                <w:b/>
                <w:bCs/>
              </w:rPr>
              <w:t>Community of License</w:t>
            </w:r>
          </w:p>
        </w:tc>
        <w:tc>
          <w:tcPr>
            <w:tcW w:w="2367" w:type="dxa"/>
            <w:shd w:val="clear" w:color="auto" w:fill="auto"/>
          </w:tcPr>
          <w:p w:rsidR="00D26E72" w:rsidRPr="00D74621" w:rsidP="008D66F1" w14:paraId="4AECB36D" w14:textId="77777777">
            <w:pPr>
              <w:autoSpaceDE w:val="0"/>
              <w:autoSpaceDN w:val="0"/>
              <w:adjustRightInd w:val="0"/>
              <w:rPr>
                <w:b/>
                <w:bCs/>
              </w:rPr>
            </w:pPr>
            <w:r w:rsidRPr="00D74621">
              <w:rPr>
                <w:b/>
                <w:bCs/>
              </w:rPr>
              <w:t>Licensee</w:t>
            </w:r>
          </w:p>
        </w:tc>
        <w:tc>
          <w:tcPr>
            <w:tcW w:w="2617" w:type="dxa"/>
            <w:shd w:val="clear" w:color="auto" w:fill="auto"/>
          </w:tcPr>
          <w:p w:rsidR="00D26E72" w:rsidRPr="00D74621" w:rsidP="008D66F1" w14:paraId="75AC2F8A" w14:textId="77777777">
            <w:pPr>
              <w:autoSpaceDE w:val="0"/>
              <w:autoSpaceDN w:val="0"/>
              <w:adjustRightInd w:val="0"/>
              <w:rPr>
                <w:b/>
                <w:bCs/>
              </w:rPr>
            </w:pPr>
            <w:r w:rsidRPr="00D74621">
              <w:rPr>
                <w:b/>
                <w:bCs/>
              </w:rPr>
              <w:t>Application File Nos.</w:t>
            </w:r>
          </w:p>
        </w:tc>
      </w:tr>
      <w:tr w14:paraId="6507957B" w14:textId="77777777" w:rsidTr="008D66F1">
        <w:tblPrEx>
          <w:tblW w:w="9479" w:type="dxa"/>
          <w:tblLayout w:type="fixed"/>
          <w:tblLook w:val="04A0"/>
        </w:tblPrEx>
        <w:tc>
          <w:tcPr>
            <w:tcW w:w="1525" w:type="dxa"/>
            <w:shd w:val="clear" w:color="auto" w:fill="auto"/>
          </w:tcPr>
          <w:p w:rsidR="00D26E72" w:rsidRPr="00D32E0F" w:rsidP="008D66F1" w14:paraId="0A7DED06" w14:textId="77777777">
            <w:pPr>
              <w:autoSpaceDE w:val="0"/>
              <w:autoSpaceDN w:val="0"/>
              <w:adjustRightInd w:val="0"/>
            </w:pPr>
            <w:r w:rsidRPr="001E0C16">
              <w:t>KTRV-TV</w:t>
            </w:r>
          </w:p>
        </w:tc>
        <w:tc>
          <w:tcPr>
            <w:tcW w:w="990" w:type="dxa"/>
          </w:tcPr>
          <w:p w:rsidR="00D26E72" w:rsidRPr="00D32E0F" w:rsidP="008D66F1" w14:paraId="1BFAB8E1" w14:textId="77777777">
            <w:pPr>
              <w:pStyle w:val="ParaNum"/>
              <w:numPr>
                <w:ilvl w:val="0"/>
                <w:numId w:val="0"/>
              </w:numPr>
              <w:spacing w:after="0"/>
              <w:rPr>
                <w:szCs w:val="22"/>
              </w:rPr>
            </w:pPr>
            <w:r w:rsidRPr="001E0C16">
              <w:t>28230</w:t>
            </w:r>
          </w:p>
        </w:tc>
        <w:tc>
          <w:tcPr>
            <w:tcW w:w="1980" w:type="dxa"/>
          </w:tcPr>
          <w:p w:rsidR="00D26E72" w:rsidRPr="00D32E0F" w:rsidP="008D66F1" w14:paraId="7C933DF7" w14:textId="77777777">
            <w:pPr>
              <w:pStyle w:val="ParaNum"/>
              <w:numPr>
                <w:ilvl w:val="0"/>
                <w:numId w:val="0"/>
              </w:numPr>
              <w:spacing w:after="0"/>
              <w:ind w:hanging="17"/>
              <w:rPr>
                <w:szCs w:val="22"/>
              </w:rPr>
            </w:pPr>
            <w:r w:rsidRPr="000D150C">
              <w:t>N</w:t>
            </w:r>
            <w:r>
              <w:t>ampa, ID</w:t>
            </w:r>
          </w:p>
        </w:tc>
        <w:tc>
          <w:tcPr>
            <w:tcW w:w="2367" w:type="dxa"/>
          </w:tcPr>
          <w:p w:rsidR="00D26E72" w:rsidRPr="00D32E0F" w:rsidP="008D66F1" w14:paraId="37BD2FB5" w14:textId="77777777">
            <w:pPr>
              <w:pStyle w:val="ParaNum"/>
              <w:numPr>
                <w:ilvl w:val="0"/>
                <w:numId w:val="0"/>
              </w:numPr>
              <w:spacing w:after="0"/>
              <w:ind w:hanging="17"/>
              <w:rPr>
                <w:szCs w:val="22"/>
              </w:rPr>
            </w:pPr>
            <w:r w:rsidRPr="00007675">
              <w:t>ION MEDIA LICENSE COMPANY, LLC</w:t>
            </w:r>
          </w:p>
        </w:tc>
        <w:tc>
          <w:tcPr>
            <w:tcW w:w="2617" w:type="dxa"/>
            <w:shd w:val="clear" w:color="auto" w:fill="auto"/>
          </w:tcPr>
          <w:p w:rsidR="00D26E72" w:rsidRPr="00D32E0F" w:rsidP="008D66F1" w14:paraId="6FDBF9B5" w14:textId="77777777">
            <w:pPr>
              <w:rPr>
                <w:szCs w:val="22"/>
              </w:rPr>
            </w:pPr>
            <w:r w:rsidRPr="00007675">
              <w:t>BALCDT-20201013ACK</w:t>
            </w:r>
          </w:p>
        </w:tc>
      </w:tr>
      <w:tr w14:paraId="46DCCB4A" w14:textId="77777777" w:rsidTr="008D66F1">
        <w:tblPrEx>
          <w:tblW w:w="9479" w:type="dxa"/>
          <w:tblLayout w:type="fixed"/>
          <w:tblLook w:val="04A0"/>
        </w:tblPrEx>
        <w:tc>
          <w:tcPr>
            <w:tcW w:w="1525" w:type="dxa"/>
            <w:shd w:val="clear" w:color="auto" w:fill="auto"/>
          </w:tcPr>
          <w:p w:rsidR="00D26E72" w:rsidRPr="00D32E0F" w:rsidP="008D66F1" w14:paraId="6EFE6BEB" w14:textId="77777777">
            <w:pPr>
              <w:autoSpaceDE w:val="0"/>
              <w:autoSpaceDN w:val="0"/>
              <w:adjustRightInd w:val="0"/>
            </w:pPr>
            <w:r w:rsidRPr="001E0C16">
              <w:t>WLWC(TV)</w:t>
            </w:r>
          </w:p>
        </w:tc>
        <w:tc>
          <w:tcPr>
            <w:tcW w:w="990" w:type="dxa"/>
          </w:tcPr>
          <w:p w:rsidR="00D26E72" w:rsidRPr="00D32E0F" w:rsidP="008D66F1" w14:paraId="317F0737" w14:textId="77777777">
            <w:pPr>
              <w:pStyle w:val="ParaNum"/>
              <w:numPr>
                <w:ilvl w:val="0"/>
                <w:numId w:val="0"/>
              </w:numPr>
              <w:spacing w:after="0"/>
              <w:rPr>
                <w:szCs w:val="22"/>
              </w:rPr>
            </w:pPr>
            <w:r w:rsidRPr="001E0C16">
              <w:t>3978</w:t>
            </w:r>
          </w:p>
        </w:tc>
        <w:tc>
          <w:tcPr>
            <w:tcW w:w="1980" w:type="dxa"/>
          </w:tcPr>
          <w:p w:rsidR="00D26E72" w:rsidRPr="00D32E0F" w:rsidP="008D66F1" w14:paraId="714491BC" w14:textId="77777777">
            <w:pPr>
              <w:pStyle w:val="ParaNum"/>
              <w:numPr>
                <w:ilvl w:val="0"/>
                <w:numId w:val="0"/>
              </w:numPr>
              <w:spacing w:after="0"/>
              <w:ind w:hanging="17"/>
              <w:rPr>
                <w:szCs w:val="22"/>
              </w:rPr>
            </w:pPr>
            <w:r>
              <w:t>New Bedford, MA</w:t>
            </w:r>
          </w:p>
        </w:tc>
        <w:tc>
          <w:tcPr>
            <w:tcW w:w="2367" w:type="dxa"/>
          </w:tcPr>
          <w:p w:rsidR="00D26E72" w:rsidRPr="00D32E0F" w:rsidP="008D66F1" w14:paraId="6E97C172" w14:textId="77777777">
            <w:pPr>
              <w:pStyle w:val="ParaNum"/>
              <w:numPr>
                <w:ilvl w:val="0"/>
                <w:numId w:val="0"/>
              </w:numPr>
              <w:spacing w:after="0"/>
              <w:ind w:hanging="17"/>
              <w:rPr>
                <w:szCs w:val="22"/>
              </w:rPr>
            </w:pPr>
            <w:r w:rsidRPr="00007675">
              <w:t>ION MEDIA LICENSE COMPANY, LLC</w:t>
            </w:r>
          </w:p>
        </w:tc>
        <w:tc>
          <w:tcPr>
            <w:tcW w:w="2617" w:type="dxa"/>
            <w:shd w:val="clear" w:color="auto" w:fill="auto"/>
          </w:tcPr>
          <w:p w:rsidR="00D26E72" w:rsidRPr="00D32E0F" w:rsidP="008D66F1" w14:paraId="4EE51ED6" w14:textId="77777777">
            <w:pPr>
              <w:rPr>
                <w:szCs w:val="22"/>
              </w:rPr>
            </w:pPr>
            <w:r w:rsidRPr="00007675">
              <w:t>BALCDT-20201013ACL</w:t>
            </w:r>
          </w:p>
        </w:tc>
      </w:tr>
      <w:tr w14:paraId="3D4682D3" w14:textId="77777777" w:rsidTr="008D66F1">
        <w:tblPrEx>
          <w:tblW w:w="9479" w:type="dxa"/>
          <w:tblLayout w:type="fixed"/>
          <w:tblLook w:val="04A0"/>
        </w:tblPrEx>
        <w:tc>
          <w:tcPr>
            <w:tcW w:w="1525" w:type="dxa"/>
            <w:shd w:val="clear" w:color="auto" w:fill="auto"/>
          </w:tcPr>
          <w:p w:rsidR="00D26E72" w:rsidRPr="00D32E0F" w:rsidP="008D66F1" w14:paraId="1F6F9DAB" w14:textId="77777777">
            <w:pPr>
              <w:autoSpaceDE w:val="0"/>
              <w:autoSpaceDN w:val="0"/>
              <w:adjustRightInd w:val="0"/>
            </w:pPr>
            <w:r w:rsidRPr="001E0C16">
              <w:t>WPXD-TV</w:t>
            </w:r>
          </w:p>
        </w:tc>
        <w:tc>
          <w:tcPr>
            <w:tcW w:w="990" w:type="dxa"/>
          </w:tcPr>
          <w:p w:rsidR="00D26E72" w:rsidRPr="00D32E0F" w:rsidP="008D66F1" w14:paraId="18005D0D" w14:textId="77777777">
            <w:pPr>
              <w:pStyle w:val="ParaNum"/>
              <w:numPr>
                <w:ilvl w:val="0"/>
                <w:numId w:val="0"/>
              </w:numPr>
              <w:spacing w:after="0"/>
              <w:rPr>
                <w:szCs w:val="22"/>
              </w:rPr>
            </w:pPr>
            <w:r w:rsidRPr="001E0C16">
              <w:t>5800</w:t>
            </w:r>
          </w:p>
        </w:tc>
        <w:tc>
          <w:tcPr>
            <w:tcW w:w="1980" w:type="dxa"/>
          </w:tcPr>
          <w:p w:rsidR="00D26E72" w:rsidRPr="00D32E0F" w:rsidP="008D66F1" w14:paraId="60FE6A7A" w14:textId="77777777">
            <w:pPr>
              <w:pStyle w:val="ParaNum"/>
              <w:numPr>
                <w:ilvl w:val="0"/>
                <w:numId w:val="0"/>
              </w:numPr>
              <w:spacing w:after="0"/>
              <w:ind w:hanging="17"/>
              <w:rPr>
                <w:szCs w:val="22"/>
              </w:rPr>
            </w:pPr>
            <w:r w:rsidRPr="000D150C">
              <w:t>A</w:t>
            </w:r>
            <w:r>
              <w:t>nn Arbor, MI</w:t>
            </w:r>
          </w:p>
        </w:tc>
        <w:tc>
          <w:tcPr>
            <w:tcW w:w="2367" w:type="dxa"/>
          </w:tcPr>
          <w:p w:rsidR="00D26E72" w:rsidRPr="00D32E0F" w:rsidP="008D66F1" w14:paraId="1B47B159" w14:textId="77777777">
            <w:pPr>
              <w:pStyle w:val="ParaNum"/>
              <w:numPr>
                <w:ilvl w:val="0"/>
                <w:numId w:val="0"/>
              </w:numPr>
              <w:spacing w:after="0"/>
              <w:ind w:hanging="17"/>
              <w:rPr>
                <w:szCs w:val="22"/>
              </w:rPr>
            </w:pPr>
            <w:r w:rsidRPr="00007675">
              <w:t>ION MEDIA LICENSE COMPANY, LLC</w:t>
            </w:r>
          </w:p>
        </w:tc>
        <w:tc>
          <w:tcPr>
            <w:tcW w:w="2617" w:type="dxa"/>
            <w:shd w:val="clear" w:color="auto" w:fill="auto"/>
          </w:tcPr>
          <w:p w:rsidR="00D26E72" w:rsidRPr="00D32E0F" w:rsidP="008D66F1" w14:paraId="286B73CF" w14:textId="77777777">
            <w:pPr>
              <w:rPr>
                <w:szCs w:val="22"/>
              </w:rPr>
            </w:pPr>
            <w:r w:rsidRPr="00007675">
              <w:t>BALCDT-20201013ACM</w:t>
            </w:r>
          </w:p>
        </w:tc>
      </w:tr>
      <w:tr w14:paraId="51BD767F" w14:textId="77777777" w:rsidTr="008D66F1">
        <w:tblPrEx>
          <w:tblW w:w="9479" w:type="dxa"/>
          <w:tblLayout w:type="fixed"/>
          <w:tblLook w:val="04A0"/>
        </w:tblPrEx>
        <w:tc>
          <w:tcPr>
            <w:tcW w:w="1525" w:type="dxa"/>
            <w:shd w:val="clear" w:color="auto" w:fill="auto"/>
          </w:tcPr>
          <w:p w:rsidR="00D26E72" w:rsidRPr="00D32E0F" w:rsidP="008D66F1" w14:paraId="55159C16" w14:textId="77777777">
            <w:pPr>
              <w:autoSpaceDE w:val="0"/>
              <w:autoSpaceDN w:val="0"/>
              <w:adjustRightInd w:val="0"/>
            </w:pPr>
            <w:r w:rsidRPr="001E0C16">
              <w:t>WPXH-TV</w:t>
            </w:r>
          </w:p>
        </w:tc>
        <w:tc>
          <w:tcPr>
            <w:tcW w:w="990" w:type="dxa"/>
          </w:tcPr>
          <w:p w:rsidR="00D26E72" w:rsidRPr="00D32E0F" w:rsidP="008D66F1" w14:paraId="3911E41D" w14:textId="77777777">
            <w:pPr>
              <w:pStyle w:val="ParaNum"/>
              <w:numPr>
                <w:ilvl w:val="0"/>
                <w:numId w:val="0"/>
              </w:numPr>
              <w:spacing w:after="0"/>
              <w:rPr>
                <w:szCs w:val="22"/>
              </w:rPr>
            </w:pPr>
            <w:r w:rsidRPr="001E0C16">
              <w:t>73312</w:t>
            </w:r>
          </w:p>
        </w:tc>
        <w:tc>
          <w:tcPr>
            <w:tcW w:w="1980" w:type="dxa"/>
          </w:tcPr>
          <w:p w:rsidR="00D26E72" w:rsidRPr="00D32E0F" w:rsidP="008D66F1" w14:paraId="7E690A7E" w14:textId="77777777">
            <w:pPr>
              <w:pStyle w:val="ParaNum"/>
              <w:numPr>
                <w:ilvl w:val="0"/>
                <w:numId w:val="0"/>
              </w:numPr>
              <w:spacing w:after="0"/>
              <w:ind w:hanging="17"/>
              <w:rPr>
                <w:szCs w:val="22"/>
              </w:rPr>
            </w:pPr>
            <w:r w:rsidRPr="000D150C">
              <w:t>H</w:t>
            </w:r>
            <w:r>
              <w:t>oover, AL</w:t>
            </w:r>
          </w:p>
        </w:tc>
        <w:tc>
          <w:tcPr>
            <w:tcW w:w="2367" w:type="dxa"/>
          </w:tcPr>
          <w:p w:rsidR="00D26E72" w:rsidRPr="00D32E0F" w:rsidP="008D66F1" w14:paraId="1EC47B70" w14:textId="77777777">
            <w:pPr>
              <w:pStyle w:val="ParaNum"/>
              <w:numPr>
                <w:ilvl w:val="0"/>
                <w:numId w:val="0"/>
              </w:numPr>
              <w:spacing w:after="0"/>
              <w:ind w:hanging="17"/>
              <w:rPr>
                <w:szCs w:val="22"/>
              </w:rPr>
            </w:pPr>
            <w:r w:rsidRPr="00007675">
              <w:t>ION MEDIA LICENSE COMPANY, LLC</w:t>
            </w:r>
          </w:p>
        </w:tc>
        <w:tc>
          <w:tcPr>
            <w:tcW w:w="2617" w:type="dxa"/>
            <w:shd w:val="clear" w:color="auto" w:fill="auto"/>
          </w:tcPr>
          <w:p w:rsidR="00D26E72" w:rsidRPr="00D32E0F" w:rsidP="008D66F1" w14:paraId="72C02E4F" w14:textId="77777777">
            <w:pPr>
              <w:pStyle w:val="ParaNum"/>
              <w:numPr>
                <w:ilvl w:val="0"/>
                <w:numId w:val="0"/>
              </w:numPr>
              <w:spacing w:after="0"/>
              <w:rPr>
                <w:szCs w:val="22"/>
              </w:rPr>
            </w:pPr>
            <w:r w:rsidRPr="00007675">
              <w:t>BALCDT-20201013ACN</w:t>
            </w:r>
          </w:p>
        </w:tc>
      </w:tr>
      <w:tr w14:paraId="3730AD07" w14:textId="77777777" w:rsidTr="008D66F1">
        <w:tblPrEx>
          <w:tblW w:w="9479" w:type="dxa"/>
          <w:tblLayout w:type="fixed"/>
          <w:tblLook w:val="04A0"/>
        </w:tblPrEx>
        <w:tc>
          <w:tcPr>
            <w:tcW w:w="1525" w:type="dxa"/>
            <w:shd w:val="clear" w:color="auto" w:fill="auto"/>
          </w:tcPr>
          <w:p w:rsidR="00D26E72" w:rsidRPr="00D32E0F" w:rsidP="008D66F1" w14:paraId="6C77D241" w14:textId="77777777">
            <w:pPr>
              <w:autoSpaceDE w:val="0"/>
              <w:autoSpaceDN w:val="0"/>
              <w:adjustRightInd w:val="0"/>
            </w:pPr>
            <w:r w:rsidRPr="001E0C16">
              <w:t>WPXV-TV</w:t>
            </w:r>
          </w:p>
        </w:tc>
        <w:tc>
          <w:tcPr>
            <w:tcW w:w="990" w:type="dxa"/>
          </w:tcPr>
          <w:p w:rsidR="00D26E72" w:rsidRPr="00D32E0F" w:rsidP="008D66F1" w14:paraId="4BCA0BF0" w14:textId="77777777">
            <w:pPr>
              <w:pStyle w:val="ParaNum"/>
              <w:numPr>
                <w:ilvl w:val="0"/>
                <w:numId w:val="0"/>
              </w:numPr>
              <w:spacing w:after="0"/>
              <w:rPr>
                <w:szCs w:val="22"/>
              </w:rPr>
            </w:pPr>
            <w:r w:rsidRPr="001E0C16">
              <w:t>67077</w:t>
            </w:r>
          </w:p>
        </w:tc>
        <w:tc>
          <w:tcPr>
            <w:tcW w:w="1980" w:type="dxa"/>
          </w:tcPr>
          <w:p w:rsidR="00D26E72" w:rsidRPr="00D32E0F" w:rsidP="008D66F1" w14:paraId="2138C7A3" w14:textId="77777777">
            <w:pPr>
              <w:pStyle w:val="ParaNum"/>
              <w:numPr>
                <w:ilvl w:val="0"/>
                <w:numId w:val="0"/>
              </w:numPr>
              <w:spacing w:after="0"/>
              <w:ind w:hanging="17"/>
              <w:rPr>
                <w:szCs w:val="22"/>
              </w:rPr>
            </w:pPr>
            <w:r w:rsidRPr="000D150C">
              <w:t>N</w:t>
            </w:r>
            <w:r>
              <w:t>orfolk, VA</w:t>
            </w:r>
          </w:p>
        </w:tc>
        <w:tc>
          <w:tcPr>
            <w:tcW w:w="2367" w:type="dxa"/>
          </w:tcPr>
          <w:p w:rsidR="00D26E72" w:rsidRPr="00D32E0F" w:rsidP="008D66F1" w14:paraId="1A4F7CB4" w14:textId="77777777">
            <w:pPr>
              <w:pStyle w:val="ParaNum"/>
              <w:numPr>
                <w:ilvl w:val="0"/>
                <w:numId w:val="0"/>
              </w:numPr>
              <w:spacing w:after="0"/>
              <w:ind w:hanging="17"/>
              <w:rPr>
                <w:szCs w:val="22"/>
              </w:rPr>
            </w:pPr>
            <w:r w:rsidRPr="00007675">
              <w:t>ION MEDIA LICENSE COMPANY, LLC</w:t>
            </w:r>
          </w:p>
        </w:tc>
        <w:tc>
          <w:tcPr>
            <w:tcW w:w="2617" w:type="dxa"/>
            <w:shd w:val="clear" w:color="auto" w:fill="auto"/>
          </w:tcPr>
          <w:p w:rsidR="00D26E72" w:rsidRPr="00D32E0F" w:rsidP="008D66F1" w14:paraId="766FB99D" w14:textId="77777777">
            <w:pPr>
              <w:rPr>
                <w:szCs w:val="22"/>
              </w:rPr>
            </w:pPr>
            <w:r w:rsidRPr="00007675">
              <w:t>BALCDT-20201013ACO</w:t>
            </w:r>
          </w:p>
        </w:tc>
      </w:tr>
    </w:tbl>
    <w:p w:rsidR="00D26E72" w:rsidP="00D26E72" w14:paraId="616ABC15" w14:textId="77777777">
      <w:pPr>
        <w:rPr>
          <w:szCs w:val="22"/>
        </w:rPr>
      </w:pPr>
    </w:p>
    <w:p w:rsidR="00D26E72" w:rsidRPr="00D91FDD" w:rsidP="00D26E72" w14:paraId="56BE69F6" w14:textId="77777777">
      <w:pPr>
        <w:widowControl/>
        <w:rPr>
          <w:szCs w:val="22"/>
        </w:rPr>
      </w:pPr>
      <w:r>
        <w:rPr>
          <w:szCs w:val="22"/>
        </w:rPr>
        <w:br w:type="page"/>
      </w:r>
      <w:r w:rsidRPr="00893F69">
        <w:rPr>
          <w:b/>
          <w:bCs/>
          <w:i/>
          <w:iCs/>
          <w:snapToGrid/>
          <w:kern w:val="0"/>
          <w:szCs w:val="22"/>
        </w:rPr>
        <w:t>Divestiture Assignment from ION Television License, LLC to INYO Broadcast Holdings, LLC</w:t>
      </w:r>
    </w:p>
    <w:p w:rsidR="00D26E72" w:rsidRPr="00D32E0F" w:rsidP="00D26E72" w14:paraId="61F3F7A1" w14:textId="77777777">
      <w:pPr>
        <w:pStyle w:val="ParaNum"/>
        <w:numPr>
          <w:ilvl w:val="0"/>
          <w:numId w:val="0"/>
        </w:numPr>
        <w:jc w:val="center"/>
        <w:rPr>
          <w:b/>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823"/>
        <w:gridCol w:w="2524"/>
        <w:gridCol w:w="2617"/>
      </w:tblGrid>
      <w:tr w14:paraId="7AC531D2" w14:textId="77777777" w:rsidTr="008D66F1">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D26E72" w:rsidRPr="00D32E0F" w:rsidP="008D66F1" w14:paraId="676FBF97" w14:textId="77777777">
            <w:pPr>
              <w:pStyle w:val="ParaNum"/>
              <w:numPr>
                <w:ilvl w:val="0"/>
                <w:numId w:val="0"/>
              </w:numPr>
              <w:jc w:val="center"/>
              <w:rPr>
                <w:b/>
                <w:szCs w:val="22"/>
              </w:rPr>
            </w:pPr>
            <w:r w:rsidRPr="00D32E0F">
              <w:rPr>
                <w:b/>
                <w:szCs w:val="22"/>
              </w:rPr>
              <w:t>Call Sign</w:t>
            </w:r>
          </w:p>
        </w:tc>
        <w:tc>
          <w:tcPr>
            <w:tcW w:w="990" w:type="dxa"/>
            <w:shd w:val="clear" w:color="auto" w:fill="auto"/>
          </w:tcPr>
          <w:p w:rsidR="00D26E72" w:rsidRPr="00D32E0F" w:rsidP="008D66F1" w14:paraId="4515F778" w14:textId="77777777">
            <w:pPr>
              <w:pStyle w:val="ParaNum"/>
              <w:numPr>
                <w:ilvl w:val="0"/>
                <w:numId w:val="0"/>
              </w:numPr>
              <w:jc w:val="center"/>
              <w:rPr>
                <w:b/>
                <w:szCs w:val="22"/>
              </w:rPr>
            </w:pPr>
            <w:r w:rsidRPr="00D32E0F">
              <w:rPr>
                <w:b/>
                <w:szCs w:val="22"/>
              </w:rPr>
              <w:t>Facility ID No.</w:t>
            </w:r>
          </w:p>
        </w:tc>
        <w:tc>
          <w:tcPr>
            <w:tcW w:w="1823" w:type="dxa"/>
            <w:shd w:val="clear" w:color="auto" w:fill="auto"/>
          </w:tcPr>
          <w:p w:rsidR="00D26E72" w:rsidRPr="00D32E0F" w:rsidP="008D66F1" w14:paraId="76C39AD8" w14:textId="77777777">
            <w:pPr>
              <w:pStyle w:val="ParaNum"/>
              <w:numPr>
                <w:ilvl w:val="0"/>
                <w:numId w:val="0"/>
              </w:numPr>
              <w:jc w:val="center"/>
              <w:rPr>
                <w:b/>
                <w:szCs w:val="22"/>
              </w:rPr>
            </w:pPr>
            <w:r w:rsidRPr="00D32E0F">
              <w:rPr>
                <w:b/>
                <w:szCs w:val="22"/>
              </w:rPr>
              <w:t>Community of License</w:t>
            </w:r>
          </w:p>
        </w:tc>
        <w:tc>
          <w:tcPr>
            <w:tcW w:w="2524" w:type="dxa"/>
            <w:shd w:val="clear" w:color="auto" w:fill="auto"/>
          </w:tcPr>
          <w:p w:rsidR="00D26E72" w:rsidRPr="00D32E0F" w:rsidP="008D66F1" w14:paraId="49185205" w14:textId="77777777">
            <w:pPr>
              <w:pStyle w:val="ParaNum"/>
              <w:numPr>
                <w:ilvl w:val="0"/>
                <w:numId w:val="0"/>
              </w:numPr>
              <w:jc w:val="center"/>
              <w:rPr>
                <w:b/>
                <w:szCs w:val="22"/>
              </w:rPr>
            </w:pPr>
            <w:r w:rsidRPr="00D32E0F">
              <w:rPr>
                <w:b/>
                <w:szCs w:val="22"/>
              </w:rPr>
              <w:t>Licensee</w:t>
            </w:r>
          </w:p>
        </w:tc>
        <w:tc>
          <w:tcPr>
            <w:tcW w:w="2617" w:type="dxa"/>
            <w:shd w:val="clear" w:color="auto" w:fill="auto"/>
          </w:tcPr>
          <w:p w:rsidR="00D26E72" w:rsidRPr="00D32E0F" w:rsidP="008D66F1" w14:paraId="450F65E7" w14:textId="77777777">
            <w:pPr>
              <w:pStyle w:val="ParaNum"/>
              <w:numPr>
                <w:ilvl w:val="0"/>
                <w:numId w:val="0"/>
              </w:numPr>
              <w:jc w:val="center"/>
              <w:rPr>
                <w:b/>
                <w:szCs w:val="22"/>
              </w:rPr>
            </w:pPr>
            <w:r w:rsidRPr="00D32E0F">
              <w:rPr>
                <w:b/>
                <w:szCs w:val="22"/>
              </w:rPr>
              <w:t>Application File Nos.</w:t>
            </w:r>
          </w:p>
        </w:tc>
      </w:tr>
      <w:tr w14:paraId="55B7B474" w14:textId="77777777" w:rsidTr="008D66F1">
        <w:tblPrEx>
          <w:tblW w:w="9479" w:type="dxa"/>
          <w:tblLayout w:type="fixed"/>
          <w:tblLook w:val="04A0"/>
        </w:tblPrEx>
        <w:tc>
          <w:tcPr>
            <w:tcW w:w="1525" w:type="dxa"/>
            <w:shd w:val="clear" w:color="auto" w:fill="auto"/>
          </w:tcPr>
          <w:p w:rsidR="00D26E72" w:rsidRPr="00D32E0F" w:rsidP="008D66F1" w14:paraId="7A153C7F" w14:textId="77777777">
            <w:pPr>
              <w:autoSpaceDE w:val="0"/>
              <w:autoSpaceDN w:val="0"/>
              <w:adjustRightInd w:val="0"/>
            </w:pPr>
            <w:r w:rsidRPr="00B22480">
              <w:t>KGPX-TV</w:t>
            </w:r>
          </w:p>
        </w:tc>
        <w:tc>
          <w:tcPr>
            <w:tcW w:w="990" w:type="dxa"/>
          </w:tcPr>
          <w:p w:rsidR="00D26E72" w:rsidRPr="00D32E0F" w:rsidP="008D66F1" w14:paraId="1BBED40B" w14:textId="77777777">
            <w:pPr>
              <w:pStyle w:val="ParaNum"/>
              <w:numPr>
                <w:ilvl w:val="0"/>
                <w:numId w:val="0"/>
              </w:numPr>
              <w:spacing w:after="0"/>
              <w:rPr>
                <w:szCs w:val="22"/>
              </w:rPr>
            </w:pPr>
            <w:r w:rsidRPr="00B22480">
              <w:t>81694</w:t>
            </w:r>
          </w:p>
        </w:tc>
        <w:tc>
          <w:tcPr>
            <w:tcW w:w="1823" w:type="dxa"/>
          </w:tcPr>
          <w:p w:rsidR="00D26E72" w:rsidRPr="00D32E0F" w:rsidP="008D66F1" w14:paraId="02D95FE0" w14:textId="77777777">
            <w:pPr>
              <w:pStyle w:val="ParaNum"/>
              <w:numPr>
                <w:ilvl w:val="0"/>
                <w:numId w:val="0"/>
              </w:numPr>
              <w:spacing w:after="0"/>
              <w:ind w:hanging="17"/>
              <w:rPr>
                <w:szCs w:val="22"/>
              </w:rPr>
            </w:pPr>
            <w:r w:rsidRPr="00445AEC">
              <w:t>S</w:t>
            </w:r>
            <w:r>
              <w:t>pokane, WA</w:t>
            </w:r>
          </w:p>
        </w:tc>
        <w:tc>
          <w:tcPr>
            <w:tcW w:w="2524" w:type="dxa"/>
            <w:shd w:val="clear" w:color="auto" w:fill="auto"/>
          </w:tcPr>
          <w:p w:rsidR="00D26E72" w:rsidRPr="00D32E0F" w:rsidP="008D66F1" w14:paraId="683FB87D" w14:textId="77777777">
            <w:pPr>
              <w:pStyle w:val="ParaNum"/>
              <w:numPr>
                <w:ilvl w:val="0"/>
                <w:numId w:val="0"/>
              </w:numPr>
              <w:spacing w:after="0"/>
              <w:ind w:hanging="17"/>
              <w:rPr>
                <w:szCs w:val="22"/>
              </w:rPr>
            </w:pPr>
            <w:r w:rsidRPr="005E3675">
              <w:t>ION TELEVISION LICENSE, LLC</w:t>
            </w:r>
          </w:p>
        </w:tc>
        <w:tc>
          <w:tcPr>
            <w:tcW w:w="2617" w:type="dxa"/>
            <w:shd w:val="clear" w:color="auto" w:fill="auto"/>
          </w:tcPr>
          <w:p w:rsidR="00D26E72" w:rsidRPr="00D32E0F" w:rsidP="008D66F1" w14:paraId="6F958261" w14:textId="77777777">
            <w:pPr>
              <w:pStyle w:val="ParaNum"/>
              <w:numPr>
                <w:ilvl w:val="0"/>
                <w:numId w:val="0"/>
              </w:numPr>
              <w:spacing w:after="0"/>
              <w:rPr>
                <w:szCs w:val="22"/>
              </w:rPr>
            </w:pPr>
            <w:r w:rsidRPr="003956FF">
              <w:t>BALCDT-20201013ACP</w:t>
            </w:r>
          </w:p>
        </w:tc>
      </w:tr>
      <w:tr w14:paraId="0F76124D" w14:textId="77777777" w:rsidTr="008D66F1">
        <w:tblPrEx>
          <w:tblW w:w="9479" w:type="dxa"/>
          <w:tblLayout w:type="fixed"/>
          <w:tblLook w:val="04A0"/>
        </w:tblPrEx>
        <w:tc>
          <w:tcPr>
            <w:tcW w:w="1525" w:type="dxa"/>
            <w:shd w:val="clear" w:color="auto" w:fill="auto"/>
          </w:tcPr>
          <w:p w:rsidR="00D26E72" w:rsidRPr="00D32E0F" w:rsidP="008D66F1" w14:paraId="0392B1AB" w14:textId="77777777">
            <w:pPr>
              <w:autoSpaceDE w:val="0"/>
              <w:autoSpaceDN w:val="0"/>
              <w:adjustRightInd w:val="0"/>
            </w:pPr>
            <w:r w:rsidRPr="00B22480">
              <w:t>KKPX-TV</w:t>
            </w:r>
          </w:p>
        </w:tc>
        <w:tc>
          <w:tcPr>
            <w:tcW w:w="990" w:type="dxa"/>
          </w:tcPr>
          <w:p w:rsidR="00D26E72" w:rsidRPr="00D32E0F" w:rsidP="008D66F1" w14:paraId="2DB69356" w14:textId="77777777">
            <w:pPr>
              <w:pStyle w:val="ParaNum"/>
              <w:numPr>
                <w:ilvl w:val="0"/>
                <w:numId w:val="0"/>
              </w:numPr>
              <w:spacing w:after="0"/>
              <w:rPr>
                <w:szCs w:val="22"/>
              </w:rPr>
            </w:pPr>
            <w:r w:rsidRPr="00B22480">
              <w:t>22644</w:t>
            </w:r>
          </w:p>
        </w:tc>
        <w:tc>
          <w:tcPr>
            <w:tcW w:w="1823" w:type="dxa"/>
          </w:tcPr>
          <w:p w:rsidR="00D26E72" w:rsidRPr="00D32E0F" w:rsidP="008D66F1" w14:paraId="503F1625" w14:textId="77777777">
            <w:pPr>
              <w:pStyle w:val="ParaNum"/>
              <w:numPr>
                <w:ilvl w:val="0"/>
                <w:numId w:val="0"/>
              </w:numPr>
              <w:spacing w:after="0"/>
              <w:ind w:hanging="17"/>
              <w:rPr>
                <w:szCs w:val="22"/>
              </w:rPr>
            </w:pPr>
            <w:r w:rsidRPr="00445AEC">
              <w:t>S</w:t>
            </w:r>
            <w:r>
              <w:t>an Jose, CA</w:t>
            </w:r>
          </w:p>
        </w:tc>
        <w:tc>
          <w:tcPr>
            <w:tcW w:w="2524" w:type="dxa"/>
            <w:shd w:val="clear" w:color="auto" w:fill="auto"/>
          </w:tcPr>
          <w:p w:rsidR="00D26E72" w:rsidRPr="00D32E0F" w:rsidP="008D66F1" w14:paraId="1F41635C" w14:textId="77777777">
            <w:pPr>
              <w:pStyle w:val="ParaNum"/>
              <w:numPr>
                <w:ilvl w:val="0"/>
                <w:numId w:val="0"/>
              </w:numPr>
              <w:spacing w:after="0"/>
              <w:ind w:hanging="17"/>
              <w:rPr>
                <w:szCs w:val="22"/>
              </w:rPr>
            </w:pPr>
            <w:r w:rsidRPr="005E3675">
              <w:t>ION TELEVISION LICENSE, LLC</w:t>
            </w:r>
          </w:p>
        </w:tc>
        <w:tc>
          <w:tcPr>
            <w:tcW w:w="2617" w:type="dxa"/>
            <w:shd w:val="clear" w:color="auto" w:fill="auto"/>
          </w:tcPr>
          <w:p w:rsidR="00D26E72" w:rsidRPr="00D32E0F" w:rsidP="008D66F1" w14:paraId="2A8D72B3" w14:textId="77777777">
            <w:pPr>
              <w:pStyle w:val="ParaNum"/>
              <w:numPr>
                <w:ilvl w:val="0"/>
                <w:numId w:val="0"/>
              </w:numPr>
              <w:spacing w:after="0"/>
              <w:rPr>
                <w:szCs w:val="22"/>
              </w:rPr>
            </w:pPr>
            <w:r w:rsidRPr="003956FF">
              <w:t>BALCDT-20201013ADI</w:t>
            </w:r>
          </w:p>
        </w:tc>
      </w:tr>
      <w:tr w14:paraId="1653DA82" w14:textId="77777777" w:rsidTr="008D66F1">
        <w:tblPrEx>
          <w:tblW w:w="9479" w:type="dxa"/>
          <w:tblLayout w:type="fixed"/>
          <w:tblLook w:val="04A0"/>
        </w:tblPrEx>
        <w:tc>
          <w:tcPr>
            <w:tcW w:w="1525" w:type="dxa"/>
            <w:shd w:val="clear" w:color="auto" w:fill="auto"/>
          </w:tcPr>
          <w:p w:rsidR="00D26E72" w:rsidRPr="00D32E0F" w:rsidP="008D66F1" w14:paraId="3FA8BC36" w14:textId="77777777">
            <w:pPr>
              <w:autoSpaceDE w:val="0"/>
              <w:autoSpaceDN w:val="0"/>
              <w:adjustRightInd w:val="0"/>
            </w:pPr>
            <w:r w:rsidRPr="00B22480">
              <w:t>KOPX-TV</w:t>
            </w:r>
          </w:p>
        </w:tc>
        <w:tc>
          <w:tcPr>
            <w:tcW w:w="990" w:type="dxa"/>
          </w:tcPr>
          <w:p w:rsidR="00D26E72" w:rsidRPr="00D32E0F" w:rsidP="008D66F1" w14:paraId="47492BD9" w14:textId="77777777">
            <w:pPr>
              <w:autoSpaceDE w:val="0"/>
              <w:autoSpaceDN w:val="0"/>
              <w:adjustRightInd w:val="0"/>
            </w:pPr>
            <w:r w:rsidRPr="00B22480">
              <w:t>2566</w:t>
            </w:r>
          </w:p>
        </w:tc>
        <w:tc>
          <w:tcPr>
            <w:tcW w:w="1823" w:type="dxa"/>
          </w:tcPr>
          <w:p w:rsidR="00D26E72" w:rsidRPr="00035A9D" w:rsidP="008D66F1" w14:paraId="5D240191" w14:textId="77777777">
            <w:pPr>
              <w:autoSpaceDE w:val="0"/>
              <w:autoSpaceDN w:val="0"/>
              <w:adjustRightInd w:val="0"/>
              <w:rPr>
                <w:smallCaps/>
              </w:rPr>
            </w:pPr>
            <w:r w:rsidRPr="00445AEC">
              <w:t>O</w:t>
            </w:r>
            <w:r>
              <w:t>klahoma City, OK</w:t>
            </w:r>
          </w:p>
        </w:tc>
        <w:tc>
          <w:tcPr>
            <w:tcW w:w="2524" w:type="dxa"/>
            <w:shd w:val="clear" w:color="auto" w:fill="auto"/>
          </w:tcPr>
          <w:p w:rsidR="00D26E72" w:rsidRPr="00D32E0F" w:rsidP="008D66F1" w14:paraId="495CFA6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F00373D" w14:textId="77777777">
            <w:pPr>
              <w:autoSpaceDE w:val="0"/>
              <w:autoSpaceDN w:val="0"/>
              <w:adjustRightInd w:val="0"/>
            </w:pPr>
            <w:r w:rsidRPr="003956FF">
              <w:t>BALCDT-20201013ACQ</w:t>
            </w:r>
          </w:p>
        </w:tc>
      </w:tr>
      <w:tr w14:paraId="4358DA62" w14:textId="77777777" w:rsidTr="008D66F1">
        <w:tblPrEx>
          <w:tblW w:w="9479" w:type="dxa"/>
          <w:tblLayout w:type="fixed"/>
          <w:tblLook w:val="04A0"/>
        </w:tblPrEx>
        <w:tc>
          <w:tcPr>
            <w:tcW w:w="1525" w:type="dxa"/>
            <w:shd w:val="clear" w:color="auto" w:fill="auto"/>
          </w:tcPr>
          <w:p w:rsidR="00D26E72" w:rsidRPr="00D32E0F" w:rsidP="008D66F1" w14:paraId="29F25B4F" w14:textId="77777777">
            <w:pPr>
              <w:autoSpaceDE w:val="0"/>
              <w:autoSpaceDN w:val="0"/>
              <w:adjustRightInd w:val="0"/>
            </w:pPr>
            <w:r w:rsidRPr="00B22480">
              <w:t>KPPX-TV</w:t>
            </w:r>
          </w:p>
        </w:tc>
        <w:tc>
          <w:tcPr>
            <w:tcW w:w="990" w:type="dxa"/>
          </w:tcPr>
          <w:p w:rsidR="00D26E72" w:rsidRPr="00D32E0F" w:rsidP="008D66F1" w14:paraId="51A5B460" w14:textId="77777777">
            <w:pPr>
              <w:autoSpaceDE w:val="0"/>
              <w:autoSpaceDN w:val="0"/>
              <w:adjustRightInd w:val="0"/>
            </w:pPr>
            <w:r w:rsidRPr="00B22480">
              <w:t>26655</w:t>
            </w:r>
          </w:p>
        </w:tc>
        <w:tc>
          <w:tcPr>
            <w:tcW w:w="1823" w:type="dxa"/>
          </w:tcPr>
          <w:p w:rsidR="00D26E72" w:rsidRPr="00D32E0F" w:rsidP="008D66F1" w14:paraId="5D059613" w14:textId="77777777">
            <w:pPr>
              <w:autoSpaceDE w:val="0"/>
              <w:autoSpaceDN w:val="0"/>
              <w:adjustRightInd w:val="0"/>
            </w:pPr>
            <w:r w:rsidRPr="00445AEC">
              <w:t>T</w:t>
            </w:r>
            <w:r>
              <w:t>olleson, AZ</w:t>
            </w:r>
          </w:p>
        </w:tc>
        <w:tc>
          <w:tcPr>
            <w:tcW w:w="2524" w:type="dxa"/>
            <w:shd w:val="clear" w:color="auto" w:fill="auto"/>
          </w:tcPr>
          <w:p w:rsidR="00D26E72" w:rsidRPr="00D32E0F" w:rsidP="008D66F1" w14:paraId="3A5B3084"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7611B15" w14:textId="77777777">
            <w:pPr>
              <w:autoSpaceDE w:val="0"/>
              <w:autoSpaceDN w:val="0"/>
              <w:adjustRightInd w:val="0"/>
            </w:pPr>
            <w:r w:rsidRPr="003956FF">
              <w:t>BALCDT-20201013ACR</w:t>
            </w:r>
          </w:p>
        </w:tc>
      </w:tr>
      <w:tr w14:paraId="3D7C0A86" w14:textId="77777777" w:rsidTr="008D66F1">
        <w:tblPrEx>
          <w:tblW w:w="9479" w:type="dxa"/>
          <w:tblLayout w:type="fixed"/>
          <w:tblLook w:val="04A0"/>
        </w:tblPrEx>
        <w:tc>
          <w:tcPr>
            <w:tcW w:w="1525" w:type="dxa"/>
            <w:shd w:val="clear" w:color="auto" w:fill="auto"/>
          </w:tcPr>
          <w:p w:rsidR="00D26E72" w:rsidRPr="00D32E0F" w:rsidP="008D66F1" w14:paraId="42BEAEB4" w14:textId="77777777">
            <w:pPr>
              <w:autoSpaceDE w:val="0"/>
              <w:autoSpaceDN w:val="0"/>
              <w:adjustRightInd w:val="0"/>
            </w:pPr>
            <w:r w:rsidRPr="00B22480">
              <w:t>KPXC-TV</w:t>
            </w:r>
          </w:p>
        </w:tc>
        <w:tc>
          <w:tcPr>
            <w:tcW w:w="990" w:type="dxa"/>
          </w:tcPr>
          <w:p w:rsidR="00D26E72" w:rsidRPr="00D32E0F" w:rsidP="008D66F1" w14:paraId="284105B6" w14:textId="77777777">
            <w:pPr>
              <w:autoSpaceDE w:val="0"/>
              <w:autoSpaceDN w:val="0"/>
              <w:adjustRightInd w:val="0"/>
            </w:pPr>
            <w:r w:rsidRPr="00B22480">
              <w:t>68695</w:t>
            </w:r>
          </w:p>
        </w:tc>
        <w:tc>
          <w:tcPr>
            <w:tcW w:w="1823" w:type="dxa"/>
          </w:tcPr>
          <w:p w:rsidR="00D26E72" w:rsidRPr="00D32E0F" w:rsidP="008D66F1" w14:paraId="6184D42F" w14:textId="77777777">
            <w:pPr>
              <w:autoSpaceDE w:val="0"/>
              <w:autoSpaceDN w:val="0"/>
              <w:adjustRightInd w:val="0"/>
            </w:pPr>
            <w:r w:rsidRPr="00445AEC">
              <w:t>D</w:t>
            </w:r>
            <w:r>
              <w:t>enver, CO</w:t>
            </w:r>
          </w:p>
        </w:tc>
        <w:tc>
          <w:tcPr>
            <w:tcW w:w="2524" w:type="dxa"/>
            <w:shd w:val="clear" w:color="auto" w:fill="auto"/>
          </w:tcPr>
          <w:p w:rsidR="00D26E72" w:rsidRPr="00D32E0F" w:rsidP="008D66F1" w14:paraId="3FCCEA56"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346C839" w14:textId="77777777">
            <w:pPr>
              <w:autoSpaceDE w:val="0"/>
              <w:autoSpaceDN w:val="0"/>
              <w:adjustRightInd w:val="0"/>
            </w:pPr>
            <w:r w:rsidRPr="003956FF">
              <w:t>BALCDT-20201013ACS</w:t>
            </w:r>
          </w:p>
        </w:tc>
      </w:tr>
      <w:tr w14:paraId="10ADD4BF" w14:textId="77777777" w:rsidTr="008D66F1">
        <w:tblPrEx>
          <w:tblW w:w="9479" w:type="dxa"/>
          <w:tblLayout w:type="fixed"/>
          <w:tblLook w:val="04A0"/>
        </w:tblPrEx>
        <w:tc>
          <w:tcPr>
            <w:tcW w:w="1525" w:type="dxa"/>
            <w:shd w:val="clear" w:color="auto" w:fill="auto"/>
          </w:tcPr>
          <w:p w:rsidR="00D26E72" w:rsidRPr="00D32E0F" w:rsidP="008D66F1" w14:paraId="5AAC8C06" w14:textId="77777777">
            <w:pPr>
              <w:autoSpaceDE w:val="0"/>
              <w:autoSpaceDN w:val="0"/>
              <w:adjustRightInd w:val="0"/>
            </w:pPr>
            <w:r w:rsidRPr="00B22480">
              <w:t>KPXE-TV</w:t>
            </w:r>
          </w:p>
        </w:tc>
        <w:tc>
          <w:tcPr>
            <w:tcW w:w="990" w:type="dxa"/>
          </w:tcPr>
          <w:p w:rsidR="00D26E72" w:rsidRPr="00D32E0F" w:rsidP="008D66F1" w14:paraId="288497C0" w14:textId="77777777">
            <w:pPr>
              <w:autoSpaceDE w:val="0"/>
              <w:autoSpaceDN w:val="0"/>
              <w:adjustRightInd w:val="0"/>
            </w:pPr>
            <w:r w:rsidRPr="00B22480">
              <w:t>33337</w:t>
            </w:r>
          </w:p>
        </w:tc>
        <w:tc>
          <w:tcPr>
            <w:tcW w:w="1823" w:type="dxa"/>
          </w:tcPr>
          <w:p w:rsidR="00D26E72" w:rsidRPr="00D32E0F" w:rsidP="008D66F1" w14:paraId="01BE64DD" w14:textId="77777777">
            <w:pPr>
              <w:autoSpaceDE w:val="0"/>
              <w:autoSpaceDN w:val="0"/>
              <w:adjustRightInd w:val="0"/>
            </w:pPr>
            <w:r w:rsidRPr="00445AEC">
              <w:t>K</w:t>
            </w:r>
            <w:r>
              <w:t>ansas City, MO</w:t>
            </w:r>
          </w:p>
        </w:tc>
        <w:tc>
          <w:tcPr>
            <w:tcW w:w="2524" w:type="dxa"/>
            <w:shd w:val="clear" w:color="auto" w:fill="auto"/>
          </w:tcPr>
          <w:p w:rsidR="00D26E72" w:rsidRPr="00D32E0F" w:rsidP="008D66F1" w14:paraId="00302A09"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2C95424" w14:textId="77777777">
            <w:pPr>
              <w:autoSpaceDE w:val="0"/>
              <w:autoSpaceDN w:val="0"/>
              <w:adjustRightInd w:val="0"/>
            </w:pPr>
            <w:r w:rsidRPr="003956FF">
              <w:t>BALCDT-20201013ACT</w:t>
            </w:r>
          </w:p>
        </w:tc>
      </w:tr>
      <w:tr w14:paraId="4BEFBF91" w14:textId="77777777" w:rsidTr="008D66F1">
        <w:tblPrEx>
          <w:tblW w:w="9479" w:type="dxa"/>
          <w:tblLayout w:type="fixed"/>
          <w:tblLook w:val="04A0"/>
        </w:tblPrEx>
        <w:tc>
          <w:tcPr>
            <w:tcW w:w="1525" w:type="dxa"/>
            <w:shd w:val="clear" w:color="auto" w:fill="auto"/>
          </w:tcPr>
          <w:p w:rsidR="00D26E72" w:rsidRPr="00D32E0F" w:rsidP="008D66F1" w14:paraId="77C76DA3" w14:textId="77777777">
            <w:pPr>
              <w:autoSpaceDE w:val="0"/>
              <w:autoSpaceDN w:val="0"/>
              <w:adjustRightInd w:val="0"/>
            </w:pPr>
            <w:r w:rsidRPr="00B22480">
              <w:t>KPXM-TV</w:t>
            </w:r>
          </w:p>
        </w:tc>
        <w:tc>
          <w:tcPr>
            <w:tcW w:w="990" w:type="dxa"/>
          </w:tcPr>
          <w:p w:rsidR="00D26E72" w:rsidRPr="00D32E0F" w:rsidP="008D66F1" w14:paraId="38C606A5" w14:textId="77777777">
            <w:pPr>
              <w:autoSpaceDE w:val="0"/>
              <w:autoSpaceDN w:val="0"/>
              <w:adjustRightInd w:val="0"/>
            </w:pPr>
            <w:r w:rsidRPr="00B22480">
              <w:t>35907</w:t>
            </w:r>
          </w:p>
        </w:tc>
        <w:tc>
          <w:tcPr>
            <w:tcW w:w="1823" w:type="dxa"/>
          </w:tcPr>
          <w:p w:rsidR="00D26E72" w:rsidRPr="00D32E0F" w:rsidP="008D66F1" w14:paraId="1FF9A84F" w14:textId="77777777">
            <w:pPr>
              <w:autoSpaceDE w:val="0"/>
              <w:autoSpaceDN w:val="0"/>
              <w:adjustRightInd w:val="0"/>
            </w:pPr>
            <w:r w:rsidRPr="00445AEC">
              <w:t>S</w:t>
            </w:r>
            <w:r>
              <w:t>t. Cloud, MN</w:t>
            </w:r>
          </w:p>
        </w:tc>
        <w:tc>
          <w:tcPr>
            <w:tcW w:w="2524" w:type="dxa"/>
            <w:shd w:val="clear" w:color="auto" w:fill="auto"/>
          </w:tcPr>
          <w:p w:rsidR="00D26E72" w:rsidRPr="00D32E0F" w:rsidP="008D66F1" w14:paraId="47BA934C"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BB1B814" w14:textId="77777777">
            <w:pPr>
              <w:autoSpaceDE w:val="0"/>
              <w:autoSpaceDN w:val="0"/>
              <w:adjustRightInd w:val="0"/>
            </w:pPr>
            <w:r w:rsidRPr="003956FF">
              <w:t>BALCDT-20201013ADJ</w:t>
            </w:r>
          </w:p>
        </w:tc>
      </w:tr>
      <w:tr w14:paraId="27CD21B2" w14:textId="77777777" w:rsidTr="008D66F1">
        <w:tblPrEx>
          <w:tblW w:w="9479" w:type="dxa"/>
          <w:tblLayout w:type="fixed"/>
          <w:tblLook w:val="04A0"/>
        </w:tblPrEx>
        <w:tc>
          <w:tcPr>
            <w:tcW w:w="1525" w:type="dxa"/>
            <w:shd w:val="clear" w:color="auto" w:fill="auto"/>
          </w:tcPr>
          <w:p w:rsidR="00D26E72" w:rsidRPr="00D32E0F" w:rsidP="008D66F1" w14:paraId="4794F185" w14:textId="77777777">
            <w:pPr>
              <w:autoSpaceDE w:val="0"/>
              <w:autoSpaceDN w:val="0"/>
              <w:adjustRightInd w:val="0"/>
            </w:pPr>
            <w:r w:rsidRPr="00B22480">
              <w:t>KPXO-TV</w:t>
            </w:r>
          </w:p>
        </w:tc>
        <w:tc>
          <w:tcPr>
            <w:tcW w:w="990" w:type="dxa"/>
          </w:tcPr>
          <w:p w:rsidR="00D26E72" w:rsidRPr="00D32E0F" w:rsidP="008D66F1" w14:paraId="38025EF9" w14:textId="77777777">
            <w:pPr>
              <w:autoSpaceDE w:val="0"/>
              <w:autoSpaceDN w:val="0"/>
              <w:adjustRightInd w:val="0"/>
            </w:pPr>
            <w:r w:rsidRPr="00B22480">
              <w:t>77483</w:t>
            </w:r>
          </w:p>
        </w:tc>
        <w:tc>
          <w:tcPr>
            <w:tcW w:w="1823" w:type="dxa"/>
          </w:tcPr>
          <w:p w:rsidR="00D26E72" w:rsidRPr="00D32E0F" w:rsidP="008D66F1" w14:paraId="4E024043" w14:textId="77777777">
            <w:pPr>
              <w:autoSpaceDE w:val="0"/>
              <w:autoSpaceDN w:val="0"/>
              <w:adjustRightInd w:val="0"/>
            </w:pPr>
            <w:r w:rsidRPr="00445AEC">
              <w:t>K</w:t>
            </w:r>
            <w:r>
              <w:t>aneohe, HI</w:t>
            </w:r>
          </w:p>
        </w:tc>
        <w:tc>
          <w:tcPr>
            <w:tcW w:w="2524" w:type="dxa"/>
            <w:shd w:val="clear" w:color="auto" w:fill="auto"/>
          </w:tcPr>
          <w:p w:rsidR="00D26E72" w:rsidRPr="00D32E0F" w:rsidP="008D66F1" w14:paraId="476820F5"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0C52FF3" w14:textId="77777777">
            <w:pPr>
              <w:autoSpaceDE w:val="0"/>
              <w:autoSpaceDN w:val="0"/>
              <w:adjustRightInd w:val="0"/>
            </w:pPr>
            <w:r w:rsidRPr="003956FF">
              <w:t>BALCDT-20201013ACU</w:t>
            </w:r>
          </w:p>
        </w:tc>
      </w:tr>
      <w:tr w14:paraId="3CE4DF30" w14:textId="77777777" w:rsidTr="008D66F1">
        <w:tblPrEx>
          <w:tblW w:w="9479" w:type="dxa"/>
          <w:tblLayout w:type="fixed"/>
          <w:tblLook w:val="04A0"/>
        </w:tblPrEx>
        <w:tc>
          <w:tcPr>
            <w:tcW w:w="1525" w:type="dxa"/>
            <w:shd w:val="clear" w:color="auto" w:fill="auto"/>
          </w:tcPr>
          <w:p w:rsidR="00D26E72" w:rsidRPr="00D32E0F" w:rsidP="008D66F1" w14:paraId="039267C9" w14:textId="77777777">
            <w:pPr>
              <w:autoSpaceDE w:val="0"/>
              <w:autoSpaceDN w:val="0"/>
              <w:adjustRightInd w:val="0"/>
            </w:pPr>
            <w:r w:rsidRPr="00B22480">
              <w:t>WCLJ-TV</w:t>
            </w:r>
          </w:p>
        </w:tc>
        <w:tc>
          <w:tcPr>
            <w:tcW w:w="990" w:type="dxa"/>
          </w:tcPr>
          <w:p w:rsidR="00D26E72" w:rsidRPr="00D32E0F" w:rsidP="008D66F1" w14:paraId="22A438E4" w14:textId="77777777">
            <w:pPr>
              <w:autoSpaceDE w:val="0"/>
              <w:autoSpaceDN w:val="0"/>
              <w:adjustRightInd w:val="0"/>
            </w:pPr>
            <w:r w:rsidRPr="00B22480">
              <w:t>68007</w:t>
            </w:r>
          </w:p>
        </w:tc>
        <w:tc>
          <w:tcPr>
            <w:tcW w:w="1823" w:type="dxa"/>
          </w:tcPr>
          <w:p w:rsidR="00D26E72" w:rsidRPr="00D32E0F" w:rsidP="008D66F1" w14:paraId="11273AC4" w14:textId="77777777">
            <w:pPr>
              <w:autoSpaceDE w:val="0"/>
              <w:autoSpaceDN w:val="0"/>
              <w:adjustRightInd w:val="0"/>
            </w:pPr>
            <w:r w:rsidRPr="00445AEC">
              <w:t>B</w:t>
            </w:r>
            <w:r>
              <w:t>loomington, IN</w:t>
            </w:r>
          </w:p>
        </w:tc>
        <w:tc>
          <w:tcPr>
            <w:tcW w:w="2524" w:type="dxa"/>
            <w:shd w:val="clear" w:color="auto" w:fill="auto"/>
          </w:tcPr>
          <w:p w:rsidR="00D26E72" w:rsidRPr="00D32E0F" w:rsidP="008D66F1" w14:paraId="29062851"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C45629C" w14:textId="77777777">
            <w:pPr>
              <w:autoSpaceDE w:val="0"/>
              <w:autoSpaceDN w:val="0"/>
              <w:adjustRightInd w:val="0"/>
            </w:pPr>
            <w:r w:rsidRPr="003956FF">
              <w:t>BALCDT-20201013ACV</w:t>
            </w:r>
          </w:p>
        </w:tc>
      </w:tr>
      <w:tr w14:paraId="7E255093" w14:textId="77777777" w:rsidTr="008D66F1">
        <w:tblPrEx>
          <w:tblW w:w="9479" w:type="dxa"/>
          <w:tblLayout w:type="fixed"/>
          <w:tblLook w:val="04A0"/>
        </w:tblPrEx>
        <w:tc>
          <w:tcPr>
            <w:tcW w:w="1525" w:type="dxa"/>
            <w:shd w:val="clear" w:color="auto" w:fill="auto"/>
          </w:tcPr>
          <w:p w:rsidR="00D26E72" w:rsidRPr="00D32E0F" w:rsidP="008D66F1" w14:paraId="335314DF" w14:textId="77777777">
            <w:pPr>
              <w:autoSpaceDE w:val="0"/>
              <w:autoSpaceDN w:val="0"/>
              <w:adjustRightInd w:val="0"/>
            </w:pPr>
            <w:r w:rsidRPr="00B22480">
              <w:t>WDLI-TV</w:t>
            </w:r>
          </w:p>
        </w:tc>
        <w:tc>
          <w:tcPr>
            <w:tcW w:w="990" w:type="dxa"/>
          </w:tcPr>
          <w:p w:rsidR="00D26E72" w:rsidRPr="00D32E0F" w:rsidP="008D66F1" w14:paraId="15548016" w14:textId="77777777">
            <w:pPr>
              <w:autoSpaceDE w:val="0"/>
              <w:autoSpaceDN w:val="0"/>
              <w:adjustRightInd w:val="0"/>
            </w:pPr>
            <w:r w:rsidRPr="00B22480">
              <w:t>67893</w:t>
            </w:r>
          </w:p>
        </w:tc>
        <w:tc>
          <w:tcPr>
            <w:tcW w:w="1823" w:type="dxa"/>
          </w:tcPr>
          <w:p w:rsidR="00D26E72" w:rsidRPr="00D32E0F" w:rsidP="008D66F1" w14:paraId="65C293FF" w14:textId="77777777">
            <w:pPr>
              <w:autoSpaceDE w:val="0"/>
              <w:autoSpaceDN w:val="0"/>
              <w:adjustRightInd w:val="0"/>
            </w:pPr>
            <w:r w:rsidRPr="00445AEC">
              <w:t>C</w:t>
            </w:r>
            <w:r>
              <w:t>anton, OH</w:t>
            </w:r>
          </w:p>
        </w:tc>
        <w:tc>
          <w:tcPr>
            <w:tcW w:w="2524" w:type="dxa"/>
            <w:shd w:val="clear" w:color="auto" w:fill="auto"/>
          </w:tcPr>
          <w:p w:rsidR="00D26E72" w:rsidRPr="00D32E0F" w:rsidP="008D66F1" w14:paraId="74B48CD4"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D8B9022" w14:textId="77777777">
            <w:pPr>
              <w:autoSpaceDE w:val="0"/>
              <w:autoSpaceDN w:val="0"/>
              <w:adjustRightInd w:val="0"/>
            </w:pPr>
            <w:r w:rsidRPr="003956FF">
              <w:t>BALCDT-20201013ACW</w:t>
            </w:r>
          </w:p>
        </w:tc>
      </w:tr>
      <w:tr w14:paraId="0117D586" w14:textId="77777777" w:rsidTr="008D66F1">
        <w:tblPrEx>
          <w:tblW w:w="9479" w:type="dxa"/>
          <w:tblLayout w:type="fixed"/>
          <w:tblLook w:val="04A0"/>
        </w:tblPrEx>
        <w:tc>
          <w:tcPr>
            <w:tcW w:w="1525" w:type="dxa"/>
            <w:shd w:val="clear" w:color="auto" w:fill="auto"/>
          </w:tcPr>
          <w:p w:rsidR="00D26E72" w:rsidRPr="00D32E0F" w:rsidP="008D66F1" w14:paraId="78910AA4" w14:textId="77777777">
            <w:pPr>
              <w:autoSpaceDE w:val="0"/>
              <w:autoSpaceDN w:val="0"/>
              <w:adjustRightInd w:val="0"/>
            </w:pPr>
            <w:r w:rsidRPr="00B22480">
              <w:t>WGPX-TV</w:t>
            </w:r>
          </w:p>
        </w:tc>
        <w:tc>
          <w:tcPr>
            <w:tcW w:w="990" w:type="dxa"/>
          </w:tcPr>
          <w:p w:rsidR="00D26E72" w:rsidRPr="00D32E0F" w:rsidP="008D66F1" w14:paraId="6F521D80" w14:textId="77777777">
            <w:pPr>
              <w:autoSpaceDE w:val="0"/>
              <w:autoSpaceDN w:val="0"/>
              <w:adjustRightInd w:val="0"/>
            </w:pPr>
            <w:r w:rsidRPr="00B22480">
              <w:t>65074</w:t>
            </w:r>
          </w:p>
        </w:tc>
        <w:tc>
          <w:tcPr>
            <w:tcW w:w="1823" w:type="dxa"/>
          </w:tcPr>
          <w:p w:rsidR="00D26E72" w:rsidRPr="00D32E0F" w:rsidP="008D66F1" w14:paraId="3C42B54E" w14:textId="77777777">
            <w:pPr>
              <w:autoSpaceDE w:val="0"/>
              <w:autoSpaceDN w:val="0"/>
              <w:adjustRightInd w:val="0"/>
            </w:pPr>
            <w:r w:rsidRPr="00445AEC">
              <w:t>B</w:t>
            </w:r>
            <w:r>
              <w:t>urlington, NC</w:t>
            </w:r>
          </w:p>
        </w:tc>
        <w:tc>
          <w:tcPr>
            <w:tcW w:w="2524" w:type="dxa"/>
            <w:shd w:val="clear" w:color="auto" w:fill="auto"/>
          </w:tcPr>
          <w:p w:rsidR="00D26E72" w:rsidRPr="00D32E0F" w:rsidP="008D66F1" w14:paraId="66324A46"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32585093" w14:textId="77777777">
            <w:pPr>
              <w:autoSpaceDE w:val="0"/>
              <w:autoSpaceDN w:val="0"/>
              <w:adjustRightInd w:val="0"/>
            </w:pPr>
            <w:r w:rsidRPr="003956FF">
              <w:t>BALCDT-20201013ACX</w:t>
            </w:r>
          </w:p>
        </w:tc>
      </w:tr>
      <w:tr w14:paraId="4EA65546" w14:textId="77777777" w:rsidTr="008D66F1">
        <w:tblPrEx>
          <w:tblW w:w="9479" w:type="dxa"/>
          <w:tblLayout w:type="fixed"/>
          <w:tblLook w:val="04A0"/>
        </w:tblPrEx>
        <w:tc>
          <w:tcPr>
            <w:tcW w:w="1525" w:type="dxa"/>
            <w:shd w:val="clear" w:color="auto" w:fill="auto"/>
          </w:tcPr>
          <w:p w:rsidR="00D26E72" w:rsidRPr="00D32E0F" w:rsidP="008D66F1" w14:paraId="0A67190D" w14:textId="77777777">
            <w:pPr>
              <w:autoSpaceDE w:val="0"/>
              <w:autoSpaceDN w:val="0"/>
              <w:adjustRightInd w:val="0"/>
            </w:pPr>
            <w:r w:rsidRPr="00B22480">
              <w:t>WHPX-TV</w:t>
            </w:r>
          </w:p>
        </w:tc>
        <w:tc>
          <w:tcPr>
            <w:tcW w:w="990" w:type="dxa"/>
          </w:tcPr>
          <w:p w:rsidR="00D26E72" w:rsidRPr="00D32E0F" w:rsidP="008D66F1" w14:paraId="3038B103" w14:textId="77777777">
            <w:pPr>
              <w:autoSpaceDE w:val="0"/>
              <w:autoSpaceDN w:val="0"/>
              <w:adjustRightInd w:val="0"/>
            </w:pPr>
            <w:r w:rsidRPr="00B22480">
              <w:t>51980</w:t>
            </w:r>
          </w:p>
        </w:tc>
        <w:tc>
          <w:tcPr>
            <w:tcW w:w="1823" w:type="dxa"/>
          </w:tcPr>
          <w:p w:rsidR="00D26E72" w:rsidRPr="00D32E0F" w:rsidP="008D66F1" w14:paraId="09EB824B" w14:textId="77777777">
            <w:pPr>
              <w:autoSpaceDE w:val="0"/>
              <w:autoSpaceDN w:val="0"/>
              <w:adjustRightInd w:val="0"/>
            </w:pPr>
            <w:r w:rsidRPr="00445AEC">
              <w:t>N</w:t>
            </w:r>
            <w:r>
              <w:t>ew London, CT</w:t>
            </w:r>
          </w:p>
        </w:tc>
        <w:tc>
          <w:tcPr>
            <w:tcW w:w="2524" w:type="dxa"/>
            <w:shd w:val="clear" w:color="auto" w:fill="auto"/>
          </w:tcPr>
          <w:p w:rsidR="00D26E72" w:rsidRPr="00D32E0F" w:rsidP="008D66F1" w14:paraId="2AF229F0"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273F9E3D" w14:textId="77777777">
            <w:pPr>
              <w:autoSpaceDE w:val="0"/>
              <w:autoSpaceDN w:val="0"/>
              <w:adjustRightInd w:val="0"/>
            </w:pPr>
            <w:r w:rsidRPr="003956FF">
              <w:t>BALCDT-20201013ACY</w:t>
            </w:r>
          </w:p>
        </w:tc>
      </w:tr>
      <w:tr w14:paraId="0294EDD4" w14:textId="77777777" w:rsidTr="008D66F1">
        <w:tblPrEx>
          <w:tblW w:w="9479" w:type="dxa"/>
          <w:tblLayout w:type="fixed"/>
          <w:tblLook w:val="04A0"/>
        </w:tblPrEx>
        <w:tc>
          <w:tcPr>
            <w:tcW w:w="1525" w:type="dxa"/>
            <w:shd w:val="clear" w:color="auto" w:fill="auto"/>
          </w:tcPr>
          <w:p w:rsidR="00D26E72" w:rsidRPr="00D32E0F" w:rsidP="008D66F1" w14:paraId="5E224F15" w14:textId="77777777">
            <w:pPr>
              <w:autoSpaceDE w:val="0"/>
              <w:autoSpaceDN w:val="0"/>
              <w:adjustRightInd w:val="0"/>
            </w:pPr>
            <w:r w:rsidRPr="00B22480">
              <w:t>WIPX-TV</w:t>
            </w:r>
          </w:p>
        </w:tc>
        <w:tc>
          <w:tcPr>
            <w:tcW w:w="990" w:type="dxa"/>
          </w:tcPr>
          <w:p w:rsidR="00D26E72" w:rsidRPr="00D32E0F" w:rsidP="008D66F1" w14:paraId="6540C952" w14:textId="77777777">
            <w:pPr>
              <w:autoSpaceDE w:val="0"/>
              <w:autoSpaceDN w:val="0"/>
              <w:adjustRightInd w:val="0"/>
            </w:pPr>
            <w:r w:rsidRPr="00B22480">
              <w:t>10253</w:t>
            </w:r>
          </w:p>
        </w:tc>
        <w:tc>
          <w:tcPr>
            <w:tcW w:w="1823" w:type="dxa"/>
          </w:tcPr>
          <w:p w:rsidR="00D26E72" w:rsidRPr="00D32E0F" w:rsidP="008D66F1" w14:paraId="01782FD3" w14:textId="77777777">
            <w:pPr>
              <w:autoSpaceDE w:val="0"/>
              <w:autoSpaceDN w:val="0"/>
              <w:adjustRightInd w:val="0"/>
            </w:pPr>
            <w:r w:rsidRPr="00445AEC">
              <w:t>B</w:t>
            </w:r>
            <w:r>
              <w:t>loomington, IN</w:t>
            </w:r>
          </w:p>
        </w:tc>
        <w:tc>
          <w:tcPr>
            <w:tcW w:w="2524" w:type="dxa"/>
            <w:shd w:val="clear" w:color="auto" w:fill="auto"/>
          </w:tcPr>
          <w:p w:rsidR="00D26E72" w:rsidRPr="00D32E0F" w:rsidP="008D66F1" w14:paraId="7ACF6DB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02B205CB" w14:textId="77777777">
            <w:pPr>
              <w:autoSpaceDE w:val="0"/>
              <w:autoSpaceDN w:val="0"/>
              <w:adjustRightInd w:val="0"/>
            </w:pPr>
            <w:r w:rsidRPr="003956FF">
              <w:t>BALCDT-20201013ACZ</w:t>
            </w:r>
          </w:p>
        </w:tc>
      </w:tr>
      <w:tr w14:paraId="506BB2A7" w14:textId="77777777" w:rsidTr="008D66F1">
        <w:tblPrEx>
          <w:tblW w:w="9479" w:type="dxa"/>
          <w:tblLayout w:type="fixed"/>
          <w:tblLook w:val="04A0"/>
        </w:tblPrEx>
        <w:tc>
          <w:tcPr>
            <w:tcW w:w="1525" w:type="dxa"/>
            <w:shd w:val="clear" w:color="auto" w:fill="auto"/>
          </w:tcPr>
          <w:p w:rsidR="00D26E72" w:rsidRPr="00D32E0F" w:rsidP="008D66F1" w14:paraId="26749086" w14:textId="77777777">
            <w:pPr>
              <w:autoSpaceDE w:val="0"/>
              <w:autoSpaceDN w:val="0"/>
              <w:adjustRightInd w:val="0"/>
            </w:pPr>
            <w:r w:rsidRPr="00B22480">
              <w:t>WPPX-TV</w:t>
            </w:r>
          </w:p>
        </w:tc>
        <w:tc>
          <w:tcPr>
            <w:tcW w:w="990" w:type="dxa"/>
          </w:tcPr>
          <w:p w:rsidR="00D26E72" w:rsidRPr="00D32E0F" w:rsidP="008D66F1" w14:paraId="60D91920" w14:textId="77777777">
            <w:pPr>
              <w:autoSpaceDE w:val="0"/>
              <w:autoSpaceDN w:val="0"/>
              <w:adjustRightInd w:val="0"/>
            </w:pPr>
            <w:r w:rsidRPr="00B22480">
              <w:t>51984</w:t>
            </w:r>
          </w:p>
        </w:tc>
        <w:tc>
          <w:tcPr>
            <w:tcW w:w="1823" w:type="dxa"/>
          </w:tcPr>
          <w:p w:rsidR="00D26E72" w:rsidRPr="00D32E0F" w:rsidP="008D66F1" w14:paraId="03A5B885" w14:textId="77777777">
            <w:pPr>
              <w:autoSpaceDE w:val="0"/>
              <w:autoSpaceDN w:val="0"/>
              <w:adjustRightInd w:val="0"/>
            </w:pPr>
            <w:r w:rsidRPr="00445AEC">
              <w:t>W</w:t>
            </w:r>
            <w:r>
              <w:t>ilmington, DE</w:t>
            </w:r>
          </w:p>
        </w:tc>
        <w:tc>
          <w:tcPr>
            <w:tcW w:w="2524" w:type="dxa"/>
            <w:shd w:val="clear" w:color="auto" w:fill="auto"/>
          </w:tcPr>
          <w:p w:rsidR="00D26E72" w:rsidRPr="00D32E0F" w:rsidP="008D66F1" w14:paraId="07A47C45"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C400E26" w14:textId="77777777">
            <w:pPr>
              <w:autoSpaceDE w:val="0"/>
              <w:autoSpaceDN w:val="0"/>
              <w:adjustRightInd w:val="0"/>
            </w:pPr>
            <w:r w:rsidRPr="003956FF">
              <w:t>BALCDT-20201013ADH</w:t>
            </w:r>
          </w:p>
        </w:tc>
      </w:tr>
      <w:tr w14:paraId="13CB4480" w14:textId="77777777" w:rsidTr="008D66F1">
        <w:tblPrEx>
          <w:tblW w:w="9479" w:type="dxa"/>
          <w:tblLayout w:type="fixed"/>
          <w:tblLook w:val="04A0"/>
        </w:tblPrEx>
        <w:tc>
          <w:tcPr>
            <w:tcW w:w="1525" w:type="dxa"/>
            <w:shd w:val="clear" w:color="auto" w:fill="auto"/>
          </w:tcPr>
          <w:p w:rsidR="00D26E72" w:rsidRPr="00D32E0F" w:rsidP="008D66F1" w14:paraId="4EB18B41" w14:textId="77777777">
            <w:pPr>
              <w:autoSpaceDE w:val="0"/>
              <w:autoSpaceDN w:val="0"/>
              <w:adjustRightInd w:val="0"/>
            </w:pPr>
            <w:r w:rsidRPr="00B22480">
              <w:t>WPXJ-TV</w:t>
            </w:r>
          </w:p>
        </w:tc>
        <w:tc>
          <w:tcPr>
            <w:tcW w:w="990" w:type="dxa"/>
          </w:tcPr>
          <w:p w:rsidR="00D26E72" w:rsidRPr="00D32E0F" w:rsidP="008D66F1" w14:paraId="0C382D9C" w14:textId="77777777">
            <w:pPr>
              <w:autoSpaceDE w:val="0"/>
              <w:autoSpaceDN w:val="0"/>
              <w:adjustRightInd w:val="0"/>
            </w:pPr>
            <w:r w:rsidRPr="00B22480">
              <w:t>2325</w:t>
            </w:r>
          </w:p>
        </w:tc>
        <w:tc>
          <w:tcPr>
            <w:tcW w:w="1823" w:type="dxa"/>
          </w:tcPr>
          <w:p w:rsidR="00D26E72" w:rsidRPr="00D32E0F" w:rsidP="008D66F1" w14:paraId="623A69D9" w14:textId="77777777">
            <w:pPr>
              <w:autoSpaceDE w:val="0"/>
              <w:autoSpaceDN w:val="0"/>
              <w:adjustRightInd w:val="0"/>
            </w:pPr>
            <w:r w:rsidRPr="00445AEC">
              <w:t>B</w:t>
            </w:r>
            <w:r>
              <w:t>atavia, NY</w:t>
            </w:r>
          </w:p>
        </w:tc>
        <w:tc>
          <w:tcPr>
            <w:tcW w:w="2524" w:type="dxa"/>
            <w:shd w:val="clear" w:color="auto" w:fill="auto"/>
          </w:tcPr>
          <w:p w:rsidR="00D26E72" w:rsidRPr="00D32E0F" w:rsidP="008D66F1" w14:paraId="75FBA22A"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51891A85" w14:textId="77777777">
            <w:pPr>
              <w:autoSpaceDE w:val="0"/>
              <w:autoSpaceDN w:val="0"/>
              <w:adjustRightInd w:val="0"/>
            </w:pPr>
            <w:r w:rsidRPr="003956FF">
              <w:t>BALCDT-20201013ADA</w:t>
            </w:r>
          </w:p>
        </w:tc>
      </w:tr>
      <w:tr w14:paraId="2D301BAC" w14:textId="77777777" w:rsidTr="008D66F1">
        <w:tblPrEx>
          <w:tblW w:w="9479" w:type="dxa"/>
          <w:tblLayout w:type="fixed"/>
          <w:tblLook w:val="04A0"/>
        </w:tblPrEx>
        <w:tc>
          <w:tcPr>
            <w:tcW w:w="1525" w:type="dxa"/>
            <w:shd w:val="clear" w:color="auto" w:fill="auto"/>
          </w:tcPr>
          <w:p w:rsidR="00D26E72" w:rsidRPr="00D32E0F" w:rsidP="008D66F1" w14:paraId="780F905A" w14:textId="77777777">
            <w:pPr>
              <w:autoSpaceDE w:val="0"/>
              <w:autoSpaceDN w:val="0"/>
              <w:adjustRightInd w:val="0"/>
            </w:pPr>
            <w:r w:rsidRPr="00B22480">
              <w:t>WPXP-TV</w:t>
            </w:r>
          </w:p>
        </w:tc>
        <w:tc>
          <w:tcPr>
            <w:tcW w:w="990" w:type="dxa"/>
          </w:tcPr>
          <w:p w:rsidR="00D26E72" w:rsidRPr="00D32E0F" w:rsidP="008D66F1" w14:paraId="0821D332" w14:textId="77777777">
            <w:pPr>
              <w:autoSpaceDE w:val="0"/>
              <w:autoSpaceDN w:val="0"/>
              <w:adjustRightInd w:val="0"/>
            </w:pPr>
            <w:r w:rsidRPr="00B22480">
              <w:t>27290</w:t>
            </w:r>
          </w:p>
        </w:tc>
        <w:tc>
          <w:tcPr>
            <w:tcW w:w="1823" w:type="dxa"/>
          </w:tcPr>
          <w:p w:rsidR="00D26E72" w:rsidRPr="00D32E0F" w:rsidP="008D66F1" w14:paraId="14AFDA71" w14:textId="77777777">
            <w:pPr>
              <w:autoSpaceDE w:val="0"/>
              <w:autoSpaceDN w:val="0"/>
              <w:adjustRightInd w:val="0"/>
            </w:pPr>
            <w:r>
              <w:t>Lake Worth, FL</w:t>
            </w:r>
          </w:p>
        </w:tc>
        <w:tc>
          <w:tcPr>
            <w:tcW w:w="2524" w:type="dxa"/>
            <w:shd w:val="clear" w:color="auto" w:fill="auto"/>
          </w:tcPr>
          <w:p w:rsidR="00D26E72" w:rsidRPr="00D32E0F" w:rsidP="008D66F1" w14:paraId="395BDA26"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13CCA705" w14:textId="77777777">
            <w:pPr>
              <w:autoSpaceDE w:val="0"/>
              <w:autoSpaceDN w:val="0"/>
              <w:adjustRightInd w:val="0"/>
            </w:pPr>
            <w:r w:rsidRPr="003956FF">
              <w:t>BALCDT-20201013ADB</w:t>
            </w:r>
          </w:p>
        </w:tc>
      </w:tr>
      <w:tr w14:paraId="5B43A83D" w14:textId="77777777" w:rsidTr="008D66F1">
        <w:tblPrEx>
          <w:tblW w:w="9479" w:type="dxa"/>
          <w:tblLayout w:type="fixed"/>
          <w:tblLook w:val="04A0"/>
        </w:tblPrEx>
        <w:tc>
          <w:tcPr>
            <w:tcW w:w="1525" w:type="dxa"/>
            <w:shd w:val="clear" w:color="auto" w:fill="auto"/>
          </w:tcPr>
          <w:p w:rsidR="00D26E72" w:rsidRPr="00D32E0F" w:rsidP="008D66F1" w14:paraId="29A25972" w14:textId="77777777">
            <w:pPr>
              <w:autoSpaceDE w:val="0"/>
              <w:autoSpaceDN w:val="0"/>
              <w:adjustRightInd w:val="0"/>
            </w:pPr>
            <w:r w:rsidRPr="00B22480">
              <w:t>WPXX-TV</w:t>
            </w:r>
          </w:p>
        </w:tc>
        <w:tc>
          <w:tcPr>
            <w:tcW w:w="990" w:type="dxa"/>
          </w:tcPr>
          <w:p w:rsidR="00D26E72" w:rsidRPr="00D32E0F" w:rsidP="008D66F1" w14:paraId="544E3A96" w14:textId="77777777">
            <w:pPr>
              <w:autoSpaceDE w:val="0"/>
              <w:autoSpaceDN w:val="0"/>
              <w:adjustRightInd w:val="0"/>
            </w:pPr>
            <w:r w:rsidRPr="00B22480">
              <w:t>21726</w:t>
            </w:r>
          </w:p>
        </w:tc>
        <w:tc>
          <w:tcPr>
            <w:tcW w:w="1823" w:type="dxa"/>
          </w:tcPr>
          <w:p w:rsidR="00D26E72" w:rsidRPr="00D32E0F" w:rsidP="008D66F1" w14:paraId="582A73F8" w14:textId="77777777">
            <w:pPr>
              <w:autoSpaceDE w:val="0"/>
              <w:autoSpaceDN w:val="0"/>
              <w:adjustRightInd w:val="0"/>
            </w:pPr>
            <w:r w:rsidRPr="00445AEC">
              <w:t>M</w:t>
            </w:r>
            <w:r>
              <w:t>emphis, TN</w:t>
            </w:r>
          </w:p>
        </w:tc>
        <w:tc>
          <w:tcPr>
            <w:tcW w:w="2524" w:type="dxa"/>
            <w:shd w:val="clear" w:color="auto" w:fill="auto"/>
          </w:tcPr>
          <w:p w:rsidR="00D26E72" w:rsidRPr="00D32E0F" w:rsidP="008D66F1" w14:paraId="6FAFC503"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525EEB6" w14:textId="77777777">
            <w:pPr>
              <w:autoSpaceDE w:val="0"/>
              <w:autoSpaceDN w:val="0"/>
              <w:adjustRightInd w:val="0"/>
            </w:pPr>
            <w:r w:rsidRPr="003956FF">
              <w:t>BALCDT-20201013ADC</w:t>
            </w:r>
          </w:p>
        </w:tc>
      </w:tr>
      <w:tr w14:paraId="7353E2DB" w14:textId="77777777" w:rsidTr="008D66F1">
        <w:tblPrEx>
          <w:tblW w:w="9479" w:type="dxa"/>
          <w:tblLayout w:type="fixed"/>
          <w:tblLook w:val="04A0"/>
        </w:tblPrEx>
        <w:tc>
          <w:tcPr>
            <w:tcW w:w="1525" w:type="dxa"/>
            <w:shd w:val="clear" w:color="auto" w:fill="auto"/>
          </w:tcPr>
          <w:p w:rsidR="00D26E72" w:rsidRPr="00D32E0F" w:rsidP="008D66F1" w14:paraId="4D9A0A1F" w14:textId="77777777">
            <w:pPr>
              <w:autoSpaceDE w:val="0"/>
              <w:autoSpaceDN w:val="0"/>
              <w:adjustRightInd w:val="0"/>
            </w:pPr>
            <w:r w:rsidRPr="00B22480">
              <w:t>WUPX-TV</w:t>
            </w:r>
          </w:p>
        </w:tc>
        <w:tc>
          <w:tcPr>
            <w:tcW w:w="990" w:type="dxa"/>
          </w:tcPr>
          <w:p w:rsidR="00D26E72" w:rsidRPr="00D32E0F" w:rsidP="008D66F1" w14:paraId="29831890" w14:textId="77777777">
            <w:pPr>
              <w:autoSpaceDE w:val="0"/>
              <w:autoSpaceDN w:val="0"/>
              <w:adjustRightInd w:val="0"/>
            </w:pPr>
            <w:r w:rsidRPr="00B22480">
              <w:t>23128</w:t>
            </w:r>
          </w:p>
        </w:tc>
        <w:tc>
          <w:tcPr>
            <w:tcW w:w="1823" w:type="dxa"/>
          </w:tcPr>
          <w:p w:rsidR="00D26E72" w:rsidRPr="00D32E0F" w:rsidP="008D66F1" w14:paraId="255202DD" w14:textId="77777777">
            <w:pPr>
              <w:autoSpaceDE w:val="0"/>
              <w:autoSpaceDN w:val="0"/>
              <w:adjustRightInd w:val="0"/>
            </w:pPr>
            <w:r w:rsidRPr="00445AEC">
              <w:t>R</w:t>
            </w:r>
            <w:r>
              <w:t>ichmond, VA</w:t>
            </w:r>
          </w:p>
        </w:tc>
        <w:tc>
          <w:tcPr>
            <w:tcW w:w="2524" w:type="dxa"/>
            <w:shd w:val="clear" w:color="auto" w:fill="auto"/>
          </w:tcPr>
          <w:p w:rsidR="00D26E72" w:rsidRPr="00D32E0F" w:rsidP="008D66F1" w14:paraId="564494C0"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200B79FF" w14:textId="77777777">
            <w:pPr>
              <w:autoSpaceDE w:val="0"/>
              <w:autoSpaceDN w:val="0"/>
              <w:adjustRightInd w:val="0"/>
            </w:pPr>
            <w:r w:rsidRPr="003956FF">
              <w:t>BALCDT-20201013ADD</w:t>
            </w:r>
          </w:p>
        </w:tc>
      </w:tr>
      <w:tr w14:paraId="27B65102" w14:textId="77777777" w:rsidTr="008D66F1">
        <w:tblPrEx>
          <w:tblW w:w="9479" w:type="dxa"/>
          <w:tblLayout w:type="fixed"/>
          <w:tblLook w:val="04A0"/>
        </w:tblPrEx>
        <w:tc>
          <w:tcPr>
            <w:tcW w:w="1525" w:type="dxa"/>
            <w:shd w:val="clear" w:color="auto" w:fill="auto"/>
          </w:tcPr>
          <w:p w:rsidR="00D26E72" w:rsidRPr="00D32E0F" w:rsidP="008D66F1" w14:paraId="7432E6BD" w14:textId="77777777">
            <w:pPr>
              <w:autoSpaceDE w:val="0"/>
              <w:autoSpaceDN w:val="0"/>
              <w:adjustRightInd w:val="0"/>
            </w:pPr>
            <w:r w:rsidRPr="00B22480">
              <w:t>WVPX-TV</w:t>
            </w:r>
          </w:p>
        </w:tc>
        <w:tc>
          <w:tcPr>
            <w:tcW w:w="990" w:type="dxa"/>
          </w:tcPr>
          <w:p w:rsidR="00D26E72" w:rsidRPr="00D32E0F" w:rsidP="008D66F1" w14:paraId="5FCAD22D" w14:textId="77777777">
            <w:pPr>
              <w:autoSpaceDE w:val="0"/>
              <w:autoSpaceDN w:val="0"/>
              <w:adjustRightInd w:val="0"/>
            </w:pPr>
            <w:r w:rsidRPr="00B22480">
              <w:t>70491</w:t>
            </w:r>
          </w:p>
        </w:tc>
        <w:tc>
          <w:tcPr>
            <w:tcW w:w="1823" w:type="dxa"/>
          </w:tcPr>
          <w:p w:rsidR="00D26E72" w:rsidRPr="00D32E0F" w:rsidP="008D66F1" w14:paraId="02EDE962" w14:textId="77777777">
            <w:pPr>
              <w:autoSpaceDE w:val="0"/>
              <w:autoSpaceDN w:val="0"/>
              <w:adjustRightInd w:val="0"/>
            </w:pPr>
            <w:r w:rsidRPr="00445AEC">
              <w:t>A</w:t>
            </w:r>
            <w:r>
              <w:t>kron, OH</w:t>
            </w:r>
          </w:p>
        </w:tc>
        <w:tc>
          <w:tcPr>
            <w:tcW w:w="2524" w:type="dxa"/>
            <w:shd w:val="clear" w:color="auto" w:fill="auto"/>
          </w:tcPr>
          <w:p w:rsidR="00D26E72" w:rsidRPr="00D32E0F" w:rsidP="008D66F1" w14:paraId="7C1F10B1"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4ED04A11" w14:textId="77777777">
            <w:pPr>
              <w:autoSpaceDE w:val="0"/>
              <w:autoSpaceDN w:val="0"/>
              <w:adjustRightInd w:val="0"/>
            </w:pPr>
            <w:r w:rsidRPr="003956FF">
              <w:t>BALCDT-20201013ADE</w:t>
            </w:r>
          </w:p>
        </w:tc>
      </w:tr>
      <w:tr w14:paraId="72F1632B" w14:textId="77777777" w:rsidTr="008D66F1">
        <w:tblPrEx>
          <w:tblW w:w="9479" w:type="dxa"/>
          <w:tblLayout w:type="fixed"/>
          <w:tblLook w:val="04A0"/>
        </w:tblPrEx>
        <w:tc>
          <w:tcPr>
            <w:tcW w:w="1525" w:type="dxa"/>
            <w:shd w:val="clear" w:color="auto" w:fill="auto"/>
          </w:tcPr>
          <w:p w:rsidR="00D26E72" w:rsidRPr="00D32E0F" w:rsidP="008D66F1" w14:paraId="184E839C" w14:textId="77777777">
            <w:pPr>
              <w:autoSpaceDE w:val="0"/>
              <w:autoSpaceDN w:val="0"/>
              <w:adjustRightInd w:val="0"/>
            </w:pPr>
            <w:r w:rsidRPr="00B22480">
              <w:t>WYPX-TV</w:t>
            </w:r>
          </w:p>
        </w:tc>
        <w:tc>
          <w:tcPr>
            <w:tcW w:w="990" w:type="dxa"/>
          </w:tcPr>
          <w:p w:rsidR="00D26E72" w:rsidRPr="00D32E0F" w:rsidP="008D66F1" w14:paraId="171BAEE6" w14:textId="77777777">
            <w:pPr>
              <w:autoSpaceDE w:val="0"/>
              <w:autoSpaceDN w:val="0"/>
              <w:adjustRightInd w:val="0"/>
            </w:pPr>
            <w:r w:rsidRPr="00B22480">
              <w:t>13933</w:t>
            </w:r>
          </w:p>
        </w:tc>
        <w:tc>
          <w:tcPr>
            <w:tcW w:w="1823" w:type="dxa"/>
          </w:tcPr>
          <w:p w:rsidR="00D26E72" w:rsidRPr="00D32E0F" w:rsidP="008D66F1" w14:paraId="1C115C03" w14:textId="77777777">
            <w:pPr>
              <w:autoSpaceDE w:val="0"/>
              <w:autoSpaceDN w:val="0"/>
              <w:adjustRightInd w:val="0"/>
            </w:pPr>
            <w:r w:rsidRPr="00445AEC">
              <w:t>A</w:t>
            </w:r>
            <w:r>
              <w:t>msterdam, NY</w:t>
            </w:r>
          </w:p>
        </w:tc>
        <w:tc>
          <w:tcPr>
            <w:tcW w:w="2524" w:type="dxa"/>
            <w:shd w:val="clear" w:color="auto" w:fill="auto"/>
          </w:tcPr>
          <w:p w:rsidR="00D26E72" w:rsidRPr="00D32E0F" w:rsidP="008D66F1" w14:paraId="6103AA3E"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64A6ED7B" w14:textId="77777777">
            <w:pPr>
              <w:autoSpaceDE w:val="0"/>
              <w:autoSpaceDN w:val="0"/>
              <w:adjustRightInd w:val="0"/>
            </w:pPr>
            <w:r w:rsidRPr="003956FF">
              <w:t>BALCDT-20201013ADF</w:t>
            </w:r>
          </w:p>
        </w:tc>
      </w:tr>
      <w:tr w14:paraId="0B08F1BC" w14:textId="77777777" w:rsidTr="008D66F1">
        <w:tblPrEx>
          <w:tblW w:w="9479" w:type="dxa"/>
          <w:tblLayout w:type="fixed"/>
          <w:tblLook w:val="04A0"/>
        </w:tblPrEx>
        <w:tc>
          <w:tcPr>
            <w:tcW w:w="1525" w:type="dxa"/>
            <w:shd w:val="clear" w:color="auto" w:fill="auto"/>
          </w:tcPr>
          <w:p w:rsidR="00D26E72" w:rsidRPr="00D32E0F" w:rsidP="008D66F1" w14:paraId="31766082" w14:textId="77777777">
            <w:pPr>
              <w:autoSpaceDE w:val="0"/>
              <w:autoSpaceDN w:val="0"/>
              <w:adjustRightInd w:val="0"/>
            </w:pPr>
            <w:r w:rsidRPr="00B22480">
              <w:t>WZPX-TV</w:t>
            </w:r>
          </w:p>
        </w:tc>
        <w:tc>
          <w:tcPr>
            <w:tcW w:w="990" w:type="dxa"/>
          </w:tcPr>
          <w:p w:rsidR="00D26E72" w:rsidRPr="00D32E0F" w:rsidP="008D66F1" w14:paraId="256126AE" w14:textId="77777777">
            <w:pPr>
              <w:autoSpaceDE w:val="0"/>
              <w:autoSpaceDN w:val="0"/>
              <w:adjustRightInd w:val="0"/>
            </w:pPr>
            <w:r w:rsidRPr="00B22480">
              <w:t>71871</w:t>
            </w:r>
          </w:p>
        </w:tc>
        <w:tc>
          <w:tcPr>
            <w:tcW w:w="1823" w:type="dxa"/>
          </w:tcPr>
          <w:p w:rsidR="00D26E72" w:rsidRPr="00D32E0F" w:rsidP="008D66F1" w14:paraId="1B15B7AE" w14:textId="77777777">
            <w:pPr>
              <w:autoSpaceDE w:val="0"/>
              <w:autoSpaceDN w:val="0"/>
              <w:adjustRightInd w:val="0"/>
            </w:pPr>
            <w:r w:rsidRPr="00445AEC">
              <w:t>B</w:t>
            </w:r>
            <w:r>
              <w:t>attle Creek, MI</w:t>
            </w:r>
          </w:p>
        </w:tc>
        <w:tc>
          <w:tcPr>
            <w:tcW w:w="2524" w:type="dxa"/>
            <w:shd w:val="clear" w:color="auto" w:fill="auto"/>
          </w:tcPr>
          <w:p w:rsidR="00D26E72" w:rsidRPr="00D32E0F" w:rsidP="008D66F1" w14:paraId="2B345937" w14:textId="77777777">
            <w:pPr>
              <w:autoSpaceDE w:val="0"/>
              <w:autoSpaceDN w:val="0"/>
              <w:adjustRightInd w:val="0"/>
            </w:pPr>
            <w:r w:rsidRPr="005E3675">
              <w:t>ION TELEVISION LICENSE, LLC</w:t>
            </w:r>
          </w:p>
        </w:tc>
        <w:tc>
          <w:tcPr>
            <w:tcW w:w="2617" w:type="dxa"/>
            <w:shd w:val="clear" w:color="auto" w:fill="auto"/>
          </w:tcPr>
          <w:p w:rsidR="00D26E72" w:rsidRPr="00D32E0F" w:rsidP="008D66F1" w14:paraId="124F6601" w14:textId="77777777">
            <w:pPr>
              <w:autoSpaceDE w:val="0"/>
              <w:autoSpaceDN w:val="0"/>
              <w:adjustRightInd w:val="0"/>
            </w:pPr>
            <w:r w:rsidRPr="003956FF">
              <w:t>BALCDT-20201013ADG</w:t>
            </w:r>
          </w:p>
        </w:tc>
      </w:tr>
    </w:tbl>
    <w:p w:rsidR="00930ECF" w:rsidRPr="00FE2744" w:rsidP="00D26E72" w14:paraId="62907220" w14:textId="600815A3">
      <w:pPr>
        <w:rPr>
          <w:b/>
          <w:bCs/>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201" w14:paraId="24DE16CD" w14:textId="77777777">
      <w:r>
        <w:separator/>
      </w:r>
    </w:p>
  </w:footnote>
  <w:footnote w:type="continuationSeparator" w:id="1">
    <w:p w:rsidR="00C03201" w14:paraId="40D205CB" w14:textId="77777777">
      <w:pPr>
        <w:rPr>
          <w:sz w:val="20"/>
        </w:rPr>
      </w:pPr>
      <w:r>
        <w:rPr>
          <w:sz w:val="20"/>
        </w:rPr>
        <w:t xml:space="preserve">(Continued from previous page)  </w:t>
      </w:r>
      <w:r>
        <w:rPr>
          <w:sz w:val="20"/>
        </w:rPr>
        <w:separator/>
      </w:r>
    </w:p>
  </w:footnote>
  <w:footnote w:type="continuationNotice" w:id="2">
    <w:p w:rsidR="00C03201" w:rsidP="00910F12" w14:paraId="1068EFEE" w14:textId="77777777">
      <w:pPr>
        <w:jc w:val="right"/>
        <w:rPr>
          <w:sz w:val="20"/>
        </w:rPr>
      </w:pPr>
      <w:r>
        <w:rPr>
          <w:sz w:val="20"/>
        </w:rPr>
        <w:t>(continued….)</w:t>
      </w:r>
    </w:p>
  </w:footnote>
  <w:footnote w:id="3">
    <w:p w:rsidR="00FE2744" w:rsidRPr="00C27BC2" w:rsidP="00FE2744" w14:paraId="48EC9CF4" w14:textId="77777777">
      <w:pPr>
        <w:pStyle w:val="FootnoteText"/>
        <w:widowControl w:val="0"/>
      </w:pPr>
      <w:r w:rsidRPr="00F47103">
        <w:rPr>
          <w:rStyle w:val="FootnoteReference"/>
        </w:rPr>
        <w:footnoteRef/>
      </w:r>
      <w:r w:rsidRPr="00F47103">
        <w:t xml:space="preserve"> </w:t>
      </w:r>
      <w:r w:rsidRPr="00C27BC2">
        <w:t xml:space="preserve">A list of the </w:t>
      </w:r>
      <w:r>
        <w:t>A</w:t>
      </w:r>
      <w:r w:rsidRPr="00C27BC2">
        <w:t>pplications</w:t>
      </w:r>
      <w:r>
        <w:t xml:space="preserve"> </w:t>
      </w:r>
      <w:r w:rsidRPr="00C27BC2">
        <w:t xml:space="preserve">can be found in the Attachment to this Public Notice.  Copies of the </w:t>
      </w:r>
      <w:r>
        <w:t>A</w:t>
      </w:r>
      <w:r w:rsidRPr="00C27BC2">
        <w:t>pplications are available in the Commission’s Consolidated Database System (CDBS).</w:t>
      </w:r>
      <w:r>
        <w:t xml:space="preserve">  </w:t>
      </w:r>
    </w:p>
  </w:footnote>
  <w:footnote w:id="4">
    <w:p w:rsidR="00FE2744" w:rsidP="00FE2744" w14:paraId="384E107C" w14:textId="77777777">
      <w:pPr>
        <w:pStyle w:val="FootnoteText"/>
        <w:widowControl w:val="0"/>
      </w:pPr>
      <w:r>
        <w:rPr>
          <w:rStyle w:val="FootnoteReference"/>
        </w:rPr>
        <w:footnoteRef/>
      </w:r>
      <w:r>
        <w:t xml:space="preserve"> Applications, Attach. 20, Merger Agreement (dated Sep. 23, 2020); </w:t>
      </w:r>
      <w:r>
        <w:rPr>
          <w:i/>
          <w:iCs/>
        </w:rPr>
        <w:t>id</w:t>
      </w:r>
      <w:r>
        <w:t>., Attach. 20, Amendment No 1 to Merger Agreement (dated Oct. 12, 2020).</w:t>
      </w:r>
    </w:p>
  </w:footnote>
  <w:footnote w:id="5">
    <w:p w:rsidR="00FE2744" w:rsidP="00FE2744" w14:paraId="25DB48B4" w14:textId="77777777">
      <w:pPr>
        <w:pStyle w:val="FootnoteText"/>
        <w:widowControl w:val="0"/>
      </w:pPr>
      <w:r>
        <w:rPr>
          <w:rStyle w:val="FootnoteReference"/>
        </w:rPr>
        <w:footnoteRef/>
      </w:r>
      <w:r>
        <w:t xml:space="preserve"> Applications, Attach. 20, Divestiture Asset Purchase Agreement (dated Sep. 23, 2020); </w:t>
      </w:r>
      <w:r>
        <w:rPr>
          <w:i/>
          <w:iCs/>
        </w:rPr>
        <w:t>id</w:t>
      </w:r>
      <w:r>
        <w:t>., Attach. 20, Amendment No 1 to Divestiture Asset Purchase Agreement (dated Oct. 12, 2020).</w:t>
      </w:r>
    </w:p>
  </w:footnote>
  <w:footnote w:id="6">
    <w:p w:rsidR="00FE2744" w:rsidRPr="002367A0" w:rsidP="00FE2744" w14:paraId="6880EB31" w14:textId="77777777">
      <w:pPr>
        <w:pStyle w:val="FootnoteText"/>
        <w:widowControl w:val="0"/>
      </w:pPr>
      <w:r>
        <w:rPr>
          <w:rStyle w:val="FootnoteReference"/>
        </w:rPr>
        <w:footnoteRef/>
      </w:r>
      <w:r>
        <w:t xml:space="preserve"> </w:t>
      </w:r>
      <w:r>
        <w:rPr>
          <w:i/>
          <w:iCs/>
        </w:rPr>
        <w:t>See</w:t>
      </w:r>
      <w:r>
        <w:t xml:space="preserve"> </w:t>
      </w:r>
      <w:r w:rsidRPr="002367A0">
        <w:t>File No. BALCDT-20200901AAB</w:t>
      </w:r>
      <w:r>
        <w:t xml:space="preserve"> (filed Sep. 1, 2020).</w:t>
      </w:r>
    </w:p>
  </w:footnote>
  <w:footnote w:id="7">
    <w:p w:rsidR="00FE2744" w:rsidP="00FE2744" w14:paraId="34CBB3C8" w14:textId="77777777">
      <w:pPr>
        <w:pStyle w:val="FootnoteText"/>
        <w:widowControl w:val="0"/>
      </w:pPr>
      <w:r>
        <w:rPr>
          <w:rStyle w:val="FootnoteReference"/>
        </w:rPr>
        <w:footnoteRef/>
      </w:r>
      <w:r>
        <w:t xml:space="preserve"> Comprehensive Exhibit at 1-2 n.2.</w:t>
      </w:r>
    </w:p>
  </w:footnote>
  <w:footnote w:id="8">
    <w:p w:rsidR="00FE2744" w:rsidP="00FE2744" w14:paraId="05BCD89A" w14:textId="77777777">
      <w:pPr>
        <w:pStyle w:val="FootnoteText"/>
        <w:widowControl w:val="0"/>
      </w:pPr>
      <w:r>
        <w:rPr>
          <w:rStyle w:val="FootnoteReference"/>
        </w:rPr>
        <w:footnoteRef/>
      </w:r>
      <w:r>
        <w:t xml:space="preserve"> Comprehensive Exhibit at 3.</w:t>
      </w:r>
    </w:p>
  </w:footnote>
  <w:footnote w:id="9">
    <w:p w:rsidR="00FE2744" w:rsidP="00FE2744" w14:paraId="38CE305C" w14:textId="77777777">
      <w:pPr>
        <w:pStyle w:val="FootnoteText"/>
        <w:widowControl w:val="0"/>
      </w:pPr>
      <w:r>
        <w:rPr>
          <w:rStyle w:val="FootnoteReference"/>
        </w:rPr>
        <w:footnoteRef/>
      </w:r>
      <w:r>
        <w:t xml:space="preserve"> </w:t>
      </w:r>
      <w:r w:rsidRPr="00770F27">
        <w:rPr>
          <w:i/>
        </w:rPr>
        <w:t>See</w:t>
      </w:r>
      <w:r w:rsidRPr="008F2FAF">
        <w:t xml:space="preserve"> 47 CFR § 73.3555(b)(e)(1) and (2).  </w:t>
      </w:r>
    </w:p>
  </w:footnote>
  <w:footnote w:id="10">
    <w:p w:rsidR="00FE2744" w:rsidRPr="005173C0" w:rsidP="00FE2744" w14:paraId="59221DE6" w14:textId="77777777">
      <w:pPr>
        <w:pStyle w:val="FootnoteText"/>
        <w:widowControl w:val="0"/>
      </w:pPr>
      <w:r>
        <w:rPr>
          <w:rStyle w:val="FootnoteReference"/>
        </w:rPr>
        <w:footnoteRef/>
      </w:r>
      <w:r>
        <w:t xml:space="preserve"> Comprehensive Exhibit at 25.  </w:t>
      </w:r>
      <w:r w:rsidRPr="005173C0">
        <w:t>If Scripps sells WPIX prior to or simultaneously with the consummation of the Transaction and therefore retains WPPX-TV, KKPX-TV, and KPXM-TV, Scripps w</w:t>
      </w:r>
      <w:r>
        <w:t>ould</w:t>
      </w:r>
      <w:r w:rsidRPr="005173C0">
        <w:t xml:space="preserve"> have a national audience reach of 38.9%</w:t>
      </w:r>
      <w:r>
        <w:t xml:space="preserve">.  </w:t>
      </w:r>
      <w:r>
        <w:rPr>
          <w:i/>
          <w:iCs/>
        </w:rPr>
        <w:t>Id</w:t>
      </w:r>
      <w:r>
        <w:t xml:space="preserve"> at 25 n.15.  Following consummation of the divestiture, INYO will have a national audience reach of 11.3%, but if WPIX is sold prior to closing and Scripps retains those three stations, INYO will have a national audience reach of 8.1%.  </w:t>
      </w:r>
      <w:r>
        <w:rPr>
          <w:i/>
          <w:iCs/>
        </w:rPr>
        <w:t>Id</w:t>
      </w:r>
      <w:r>
        <w:t>. at 29 &amp; n.32.</w:t>
      </w:r>
    </w:p>
  </w:footnote>
  <w:footnote w:id="11">
    <w:p w:rsidR="00FE2744" w:rsidRPr="007E37FA" w:rsidP="00FE2744" w14:paraId="0CE1F0A7" w14:textId="77777777">
      <w:pPr>
        <w:pStyle w:val="FootnoteText"/>
        <w:widowControl w:val="0"/>
      </w:pPr>
      <w:r>
        <w:rPr>
          <w:rStyle w:val="FootnoteReference"/>
        </w:rPr>
        <w:footnoteRef/>
      </w:r>
      <w:r>
        <w:t xml:space="preserve"> </w:t>
      </w:r>
      <w:r>
        <w:rPr>
          <w:i/>
          <w:iCs/>
        </w:rPr>
        <w:t>Id</w:t>
      </w:r>
      <w:r>
        <w:t>. at 25; 47 CFR § 73.3555(b)(1).</w:t>
      </w:r>
    </w:p>
  </w:footnote>
  <w:footnote w:id="12">
    <w:p w:rsidR="00FE2744" w:rsidRPr="009C730D" w:rsidP="00FE2744" w14:paraId="52D9DFF4" w14:textId="77777777">
      <w:pPr>
        <w:pStyle w:val="FootnoteText"/>
        <w:widowControl w:val="0"/>
      </w:pPr>
      <w:r>
        <w:rPr>
          <w:rStyle w:val="FootnoteReference"/>
        </w:rPr>
        <w:footnoteRef/>
      </w:r>
      <w:r>
        <w:t xml:space="preserve"> Comprehensive Exhibit at 28-29.</w:t>
      </w:r>
    </w:p>
  </w:footnote>
  <w:footnote w:id="13">
    <w:p w:rsidR="00FE2744" w:rsidRPr="00AA28DD" w:rsidP="00FE2744" w14:paraId="0B7170B5" w14:textId="77777777">
      <w:pPr>
        <w:pStyle w:val="FootnoteText"/>
        <w:widowControl w:val="0"/>
      </w:pPr>
      <w:r w:rsidRPr="00212328">
        <w:rPr>
          <w:rStyle w:val="FootnoteReference"/>
        </w:rPr>
        <w:footnoteRef/>
      </w:r>
      <w:r w:rsidRPr="00212328">
        <w:t xml:space="preserve"> </w:t>
      </w:r>
      <w:r>
        <w:t>47 CFR</w:t>
      </w:r>
      <w:r w:rsidRPr="00AA28DD">
        <w:t xml:space="preserve"> § 1.1200(a).</w:t>
      </w:r>
    </w:p>
  </w:footnote>
  <w:footnote w:id="14">
    <w:p w:rsidR="00FE2744" w:rsidRPr="00F47103" w:rsidP="00FE2744" w14:paraId="19FD73CC" w14:textId="77777777">
      <w:pPr>
        <w:pStyle w:val="FootnoteText"/>
        <w:widowControl w:val="0"/>
      </w:pPr>
      <w:r w:rsidRPr="00212328">
        <w:rPr>
          <w:rStyle w:val="FootnoteReference"/>
        </w:rPr>
        <w:footnoteRef/>
      </w:r>
      <w:r w:rsidRPr="00212328">
        <w:t xml:space="preserve"> </w:t>
      </w:r>
      <w:r w:rsidRPr="00212328">
        <w:rPr>
          <w:i/>
        </w:rPr>
        <w:t>See</w:t>
      </w:r>
      <w:r w:rsidRPr="00AA28DD">
        <w:t xml:space="preserve"> </w:t>
      </w:r>
      <w:r w:rsidRPr="00AA28DD">
        <w:rPr>
          <w:i/>
        </w:rPr>
        <w:t>id</w:t>
      </w:r>
      <w:r w:rsidRPr="00AA28DD">
        <w:t>. § 1.1206</w:t>
      </w:r>
      <w:r w:rsidRPr="00F47103">
        <w:t>.</w:t>
      </w:r>
    </w:p>
  </w:footnote>
  <w:footnote w:id="15">
    <w:p w:rsidR="00FE2744" w:rsidRPr="007D112F" w:rsidP="00FE2744" w14:paraId="2B501AC0" w14:textId="77777777">
      <w:pPr>
        <w:pStyle w:val="FootnoteText"/>
        <w:widowControl w:val="0"/>
        <w:rPr>
          <w:i/>
          <w:iCs/>
        </w:rPr>
      </w:pPr>
      <w:r w:rsidRPr="007D112F">
        <w:rPr>
          <w:rStyle w:val="FootnoteReference"/>
        </w:rPr>
        <w:footnoteRef/>
      </w:r>
      <w:r w:rsidRPr="007D112F">
        <w:t xml:space="preserve"> 47 CFR § 1.1200 </w:t>
      </w:r>
      <w:r w:rsidRPr="007D112F">
        <w:rPr>
          <w:i/>
          <w:iCs/>
        </w:rPr>
        <w:t>et seq.</w:t>
      </w:r>
    </w:p>
  </w:footnote>
  <w:footnote w:id="16">
    <w:p w:rsidR="00FE2744" w:rsidP="00FE2744" w14:paraId="3B1EEFB9" w14:textId="77777777">
      <w:pPr>
        <w:pStyle w:val="FootnoteText"/>
        <w:widowControl w:val="0"/>
      </w:pPr>
      <w:r>
        <w:rPr>
          <w:rStyle w:val="FootnoteReference"/>
        </w:rPr>
        <w:footnoteRef/>
      </w:r>
      <w:r>
        <w:t xml:space="preserve"> </w:t>
      </w:r>
      <w:r w:rsidRPr="00EC3F81">
        <w:rPr>
          <w:szCs w:val="22"/>
        </w:rPr>
        <w:t>47 CFR § 1.1206(b)</w:t>
      </w:r>
    </w:p>
  </w:footnote>
  <w:footnote w:id="17">
    <w:p w:rsidR="00FE2744" w:rsidRPr="00F47103" w:rsidP="00FE2744" w14:paraId="2CDF59FC" w14:textId="77777777">
      <w:pPr>
        <w:pStyle w:val="FootnoteText"/>
        <w:widowControl w:val="0"/>
      </w:pPr>
      <w:r w:rsidRPr="00F47103">
        <w:rPr>
          <w:rStyle w:val="FootnoteReference"/>
        </w:rPr>
        <w:footnoteRef/>
      </w:r>
      <w:r w:rsidRPr="00F47103">
        <w:t xml:space="preserve"> </w:t>
      </w:r>
      <w:r w:rsidRPr="00F47103">
        <w:rPr>
          <w:i/>
        </w:rPr>
        <w:t>Id</w:t>
      </w:r>
      <w:r w:rsidRPr="00F47103">
        <w:t>.</w:t>
      </w:r>
    </w:p>
  </w:footnote>
  <w:footnote w:id="18">
    <w:p w:rsidR="00FE2744" w:rsidRPr="00F47103" w:rsidP="00FE2744" w14:paraId="0F8BE0DB" w14:textId="77777777">
      <w:pPr>
        <w:pStyle w:val="FootnoteText"/>
        <w:widowControl w:val="0"/>
      </w:pPr>
      <w:r w:rsidRPr="00F47103">
        <w:rPr>
          <w:rStyle w:val="FootnoteReference"/>
        </w:rPr>
        <w:footnoteRef/>
      </w:r>
      <w:r w:rsidRPr="00F47103">
        <w:t xml:space="preserve"> </w:t>
      </w:r>
      <w:r w:rsidRPr="00F47103">
        <w:rPr>
          <w:i/>
        </w:rPr>
        <w:t>Id.</w:t>
      </w:r>
      <w:r w:rsidRPr="00F47103">
        <w:t xml:space="preserve"> § 1.45(c).</w:t>
      </w:r>
    </w:p>
  </w:footnote>
  <w:footnote w:id="19">
    <w:p w:rsidR="00FE2744" w:rsidRPr="00F47103" w:rsidP="00FE2744" w14:paraId="043DEFE7" w14:textId="77777777">
      <w:pPr>
        <w:pStyle w:val="FootnoteText"/>
        <w:widowControl w:val="0"/>
      </w:pPr>
      <w:r w:rsidRPr="00F47103">
        <w:rPr>
          <w:rStyle w:val="FootnoteReference"/>
        </w:rPr>
        <w:footnoteRef/>
      </w:r>
      <w:r w:rsidRPr="00F47103">
        <w:t xml:space="preserve"> </w:t>
      </w:r>
      <w:r w:rsidRPr="00F47103">
        <w:rPr>
          <w:i/>
        </w:rPr>
        <w:t>See id</w:t>
      </w:r>
      <w:r w:rsidRPr="00F47103">
        <w:t>. §§ 1.46(a) and 73.3584(e).</w:t>
      </w:r>
    </w:p>
  </w:footnote>
  <w:footnote w:id="20">
    <w:p w:rsidR="00FE2744" w:rsidRPr="00815718" w:rsidP="00FE2744" w14:paraId="57292930" w14:textId="77777777">
      <w:pPr>
        <w:pStyle w:val="ParaNum"/>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1">
    <w:p w:rsidR="00FE2744" w:rsidP="00FE2744" w14:paraId="611E0016"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3DA2B796">
    <w:pPr>
      <w:tabs>
        <w:tab w:val="center" w:pos="4680"/>
        <w:tab w:val="right" w:pos="9360"/>
      </w:tabs>
    </w:pPr>
    <w:r w:rsidRPr="009838BC">
      <w:rPr>
        <w:b/>
      </w:rPr>
      <w:tab/>
      <w:t>Federal Communications Commission</w:t>
    </w:r>
    <w:r w:rsidRPr="009838BC">
      <w:rPr>
        <w:b/>
      </w:rPr>
      <w:tab/>
    </w:r>
    <w:r w:rsidR="00FE2744">
      <w:rPr>
        <w:b/>
      </w:rPr>
      <w:t>DA 20-</w:t>
    </w:r>
    <w:r w:rsidR="00153ADA">
      <w:rPr>
        <w:b/>
      </w:rPr>
      <w:t>1324</w:t>
    </w:r>
  </w:p>
  <w:p w:rsidR="009838BC" w:rsidRPr="009838BC" w:rsidP="009838BC" w14:paraId="699D746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5F91B45D">
    <w:pPr>
      <w:spacing w:before="40"/>
      <w:rPr>
        <w:rFonts w:ascii="Arial" w:hAnsi="Arial" w:cs="Arial"/>
        <w:b/>
        <w:sz w:val="96"/>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width:38.7pt;height:38.7pt;margin-top:9.3pt;margin-left:-48.45pt;mso-height-relative:page;mso-width-relative:page;mso-wrap-distance-bottom:0;mso-wrap-distance-left:9pt;mso-wrap-distance-right:9pt;mso-wrap-distance-top:0;mso-wrap-style:square;position:absolute;visibility:visible;z-index:251662336" wrapcoords="-243 0 -243 21357 21600 21357 21600 0 -243 0">
          <v:imagedata r:id="rId1" o:title=""/>
          <w10:wrap type="through"/>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9838BC" w:rsidRPr="00357D50" w:rsidP="009838BC" w14:paraId="6C34842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01"/>
    <w:rsid w:val="00005D32"/>
    <w:rsid w:val="000072CE"/>
    <w:rsid w:val="00007675"/>
    <w:rsid w:val="00013A8B"/>
    <w:rsid w:val="00021445"/>
    <w:rsid w:val="00022D1B"/>
    <w:rsid w:val="00035A9D"/>
    <w:rsid w:val="00036039"/>
    <w:rsid w:val="00037F90"/>
    <w:rsid w:val="00045968"/>
    <w:rsid w:val="000574C2"/>
    <w:rsid w:val="000875BF"/>
    <w:rsid w:val="00096D8C"/>
    <w:rsid w:val="000C0B65"/>
    <w:rsid w:val="000C4D69"/>
    <w:rsid w:val="000D150C"/>
    <w:rsid w:val="000E3D42"/>
    <w:rsid w:val="000E5884"/>
    <w:rsid w:val="00106BA6"/>
    <w:rsid w:val="00122BD5"/>
    <w:rsid w:val="00153ADA"/>
    <w:rsid w:val="001979D9"/>
    <w:rsid w:val="001A06FA"/>
    <w:rsid w:val="001C59D7"/>
    <w:rsid w:val="001D6BCF"/>
    <w:rsid w:val="001E01CA"/>
    <w:rsid w:val="001E0C16"/>
    <w:rsid w:val="002060D9"/>
    <w:rsid w:val="00212328"/>
    <w:rsid w:val="00226822"/>
    <w:rsid w:val="002367A0"/>
    <w:rsid w:val="00237F70"/>
    <w:rsid w:val="00260594"/>
    <w:rsid w:val="00285017"/>
    <w:rsid w:val="002A2D2E"/>
    <w:rsid w:val="002D4F04"/>
    <w:rsid w:val="00343749"/>
    <w:rsid w:val="00357D50"/>
    <w:rsid w:val="003925DC"/>
    <w:rsid w:val="003955B1"/>
    <w:rsid w:val="003956FF"/>
    <w:rsid w:val="003B0550"/>
    <w:rsid w:val="003B694F"/>
    <w:rsid w:val="003E7D94"/>
    <w:rsid w:val="003F171C"/>
    <w:rsid w:val="00412FC5"/>
    <w:rsid w:val="00422276"/>
    <w:rsid w:val="004242F1"/>
    <w:rsid w:val="00445A00"/>
    <w:rsid w:val="00445AEC"/>
    <w:rsid w:val="00451B0F"/>
    <w:rsid w:val="0046125F"/>
    <w:rsid w:val="004666BF"/>
    <w:rsid w:val="00487524"/>
    <w:rsid w:val="00496106"/>
    <w:rsid w:val="004B0C02"/>
    <w:rsid w:val="004B4826"/>
    <w:rsid w:val="004C12D0"/>
    <w:rsid w:val="004C2EE3"/>
    <w:rsid w:val="004E4A22"/>
    <w:rsid w:val="00511968"/>
    <w:rsid w:val="005173C0"/>
    <w:rsid w:val="00536D6E"/>
    <w:rsid w:val="0055614C"/>
    <w:rsid w:val="005E3675"/>
    <w:rsid w:val="00607BA5"/>
    <w:rsid w:val="00626EB6"/>
    <w:rsid w:val="006353A3"/>
    <w:rsid w:val="00655D03"/>
    <w:rsid w:val="00683F84"/>
    <w:rsid w:val="006A1AFD"/>
    <w:rsid w:val="006A6A81"/>
    <w:rsid w:val="006E26AF"/>
    <w:rsid w:val="006F127C"/>
    <w:rsid w:val="006F7393"/>
    <w:rsid w:val="0070224F"/>
    <w:rsid w:val="007115F7"/>
    <w:rsid w:val="0072040B"/>
    <w:rsid w:val="00770F27"/>
    <w:rsid w:val="00785689"/>
    <w:rsid w:val="0079754B"/>
    <w:rsid w:val="007A1E6D"/>
    <w:rsid w:val="007D0A4E"/>
    <w:rsid w:val="007D112F"/>
    <w:rsid w:val="007D1CB7"/>
    <w:rsid w:val="007D3152"/>
    <w:rsid w:val="007E37FA"/>
    <w:rsid w:val="00815718"/>
    <w:rsid w:val="00822CE0"/>
    <w:rsid w:val="00837C62"/>
    <w:rsid w:val="00841AB1"/>
    <w:rsid w:val="00893F69"/>
    <w:rsid w:val="008A4E27"/>
    <w:rsid w:val="008C22FD"/>
    <w:rsid w:val="008D3FE2"/>
    <w:rsid w:val="008D66F1"/>
    <w:rsid w:val="008F2FAF"/>
    <w:rsid w:val="00910F12"/>
    <w:rsid w:val="0091490E"/>
    <w:rsid w:val="00926503"/>
    <w:rsid w:val="00930ECF"/>
    <w:rsid w:val="009838BC"/>
    <w:rsid w:val="009C10AA"/>
    <w:rsid w:val="009C730D"/>
    <w:rsid w:val="00A45F4F"/>
    <w:rsid w:val="00A600A9"/>
    <w:rsid w:val="00A866AC"/>
    <w:rsid w:val="00A97543"/>
    <w:rsid w:val="00AA28DD"/>
    <w:rsid w:val="00AA55B7"/>
    <w:rsid w:val="00AA5B9E"/>
    <w:rsid w:val="00AB2407"/>
    <w:rsid w:val="00AB53DF"/>
    <w:rsid w:val="00AC145B"/>
    <w:rsid w:val="00B07E5C"/>
    <w:rsid w:val="00B20363"/>
    <w:rsid w:val="00B22480"/>
    <w:rsid w:val="00B326E3"/>
    <w:rsid w:val="00B811F7"/>
    <w:rsid w:val="00B97556"/>
    <w:rsid w:val="00BA5DC6"/>
    <w:rsid w:val="00BA6196"/>
    <w:rsid w:val="00BC6D8C"/>
    <w:rsid w:val="00C03201"/>
    <w:rsid w:val="00C16AF2"/>
    <w:rsid w:val="00C27BC2"/>
    <w:rsid w:val="00C34006"/>
    <w:rsid w:val="00C426B1"/>
    <w:rsid w:val="00C45D96"/>
    <w:rsid w:val="00C703F2"/>
    <w:rsid w:val="00C82B6B"/>
    <w:rsid w:val="00C90D6A"/>
    <w:rsid w:val="00CA26C6"/>
    <w:rsid w:val="00CC72B6"/>
    <w:rsid w:val="00CF5960"/>
    <w:rsid w:val="00D0218D"/>
    <w:rsid w:val="00D216CD"/>
    <w:rsid w:val="00D26E72"/>
    <w:rsid w:val="00D32E0F"/>
    <w:rsid w:val="00D74621"/>
    <w:rsid w:val="00D91FDD"/>
    <w:rsid w:val="00D95BB2"/>
    <w:rsid w:val="00DA2529"/>
    <w:rsid w:val="00DB130A"/>
    <w:rsid w:val="00DC10A1"/>
    <w:rsid w:val="00DC655F"/>
    <w:rsid w:val="00DD7EBD"/>
    <w:rsid w:val="00DF62B6"/>
    <w:rsid w:val="00E07225"/>
    <w:rsid w:val="00E155B7"/>
    <w:rsid w:val="00E3612D"/>
    <w:rsid w:val="00E5409F"/>
    <w:rsid w:val="00E647D2"/>
    <w:rsid w:val="00E65EB1"/>
    <w:rsid w:val="00E96B14"/>
    <w:rsid w:val="00EC0185"/>
    <w:rsid w:val="00EC3F81"/>
    <w:rsid w:val="00EE1C82"/>
    <w:rsid w:val="00F021FA"/>
    <w:rsid w:val="00F07079"/>
    <w:rsid w:val="00F46336"/>
    <w:rsid w:val="00F47103"/>
    <w:rsid w:val="00F57ACA"/>
    <w:rsid w:val="00F62E97"/>
    <w:rsid w:val="00F64209"/>
    <w:rsid w:val="00F73003"/>
    <w:rsid w:val="00F9091F"/>
    <w:rsid w:val="00F93BF5"/>
    <w:rsid w:val="00F96F63"/>
    <w:rsid w:val="00FD7B92"/>
    <w:rsid w:val="00FE27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DA"/>
    <w:pPr>
      <w:widowControl w:val="0"/>
    </w:pPr>
    <w:rPr>
      <w:snapToGrid w:val="0"/>
      <w:kern w:val="28"/>
      <w:sz w:val="22"/>
    </w:rPr>
  </w:style>
  <w:style w:type="paragraph" w:styleId="Heading1">
    <w:name w:val="heading 1"/>
    <w:basedOn w:val="Normal"/>
    <w:next w:val="ParaNum"/>
    <w:qFormat/>
    <w:rsid w:val="00153A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53ADA"/>
    <w:pPr>
      <w:keepNext/>
      <w:numPr>
        <w:ilvl w:val="1"/>
        <w:numId w:val="3"/>
      </w:numPr>
      <w:spacing w:after="120"/>
      <w:outlineLvl w:val="1"/>
    </w:pPr>
    <w:rPr>
      <w:b/>
    </w:rPr>
  </w:style>
  <w:style w:type="paragraph" w:styleId="Heading3">
    <w:name w:val="heading 3"/>
    <w:basedOn w:val="Normal"/>
    <w:next w:val="ParaNum"/>
    <w:qFormat/>
    <w:rsid w:val="00153ADA"/>
    <w:pPr>
      <w:keepNext/>
      <w:numPr>
        <w:ilvl w:val="2"/>
        <w:numId w:val="3"/>
      </w:numPr>
      <w:tabs>
        <w:tab w:val="left" w:pos="2160"/>
      </w:tabs>
      <w:spacing w:after="120"/>
      <w:outlineLvl w:val="2"/>
    </w:pPr>
    <w:rPr>
      <w:b/>
    </w:rPr>
  </w:style>
  <w:style w:type="paragraph" w:styleId="Heading4">
    <w:name w:val="heading 4"/>
    <w:basedOn w:val="Normal"/>
    <w:next w:val="ParaNum"/>
    <w:qFormat/>
    <w:rsid w:val="00153ADA"/>
    <w:pPr>
      <w:keepNext/>
      <w:numPr>
        <w:ilvl w:val="3"/>
        <w:numId w:val="3"/>
      </w:numPr>
      <w:tabs>
        <w:tab w:val="left" w:pos="2880"/>
      </w:tabs>
      <w:spacing w:after="120"/>
      <w:outlineLvl w:val="3"/>
    </w:pPr>
    <w:rPr>
      <w:b/>
    </w:rPr>
  </w:style>
  <w:style w:type="paragraph" w:styleId="Heading5">
    <w:name w:val="heading 5"/>
    <w:basedOn w:val="Normal"/>
    <w:next w:val="ParaNum"/>
    <w:qFormat/>
    <w:rsid w:val="00153A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53ADA"/>
    <w:pPr>
      <w:numPr>
        <w:ilvl w:val="5"/>
        <w:numId w:val="3"/>
      </w:numPr>
      <w:tabs>
        <w:tab w:val="left" w:pos="4320"/>
      </w:tabs>
      <w:spacing w:after="120"/>
      <w:outlineLvl w:val="5"/>
    </w:pPr>
    <w:rPr>
      <w:b/>
    </w:rPr>
  </w:style>
  <w:style w:type="paragraph" w:styleId="Heading7">
    <w:name w:val="heading 7"/>
    <w:basedOn w:val="Normal"/>
    <w:next w:val="ParaNum"/>
    <w:qFormat/>
    <w:rsid w:val="00153A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3A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53A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53A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53ADA"/>
  </w:style>
  <w:style w:type="paragraph" w:customStyle="1" w:styleId="ParaNum">
    <w:name w:val="ParaNum"/>
    <w:basedOn w:val="Normal"/>
    <w:link w:val="ParaNumChar"/>
    <w:rsid w:val="00153ADA"/>
    <w:pPr>
      <w:numPr>
        <w:numId w:val="2"/>
      </w:numPr>
      <w:tabs>
        <w:tab w:val="clear" w:pos="1080"/>
        <w:tab w:val="num" w:pos="1440"/>
      </w:tabs>
      <w:spacing w:after="120"/>
    </w:pPr>
  </w:style>
  <w:style w:type="paragraph" w:styleId="EndnoteText">
    <w:name w:val="endnote text"/>
    <w:basedOn w:val="Normal"/>
    <w:semiHidden/>
    <w:rsid w:val="00153ADA"/>
    <w:rPr>
      <w:sz w:val="20"/>
    </w:rPr>
  </w:style>
  <w:style w:type="character" w:styleId="EndnoteReference">
    <w:name w:val="endnote reference"/>
    <w:semiHidden/>
    <w:rsid w:val="00153ADA"/>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153AD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53ADA"/>
    <w:rPr>
      <w:rFonts w:ascii="Times New Roman" w:hAnsi="Times New Roman"/>
      <w:dstrike w:val="0"/>
      <w:color w:val="auto"/>
      <w:sz w:val="22"/>
      <w:vertAlign w:val="superscript"/>
    </w:rPr>
  </w:style>
  <w:style w:type="paragraph" w:styleId="TOC1">
    <w:name w:val="toc 1"/>
    <w:basedOn w:val="Normal"/>
    <w:next w:val="Normal"/>
    <w:uiPriority w:val="39"/>
    <w:rsid w:val="00153A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3ADA"/>
    <w:pPr>
      <w:tabs>
        <w:tab w:val="left" w:pos="720"/>
        <w:tab w:val="right" w:leader="dot" w:pos="9360"/>
      </w:tabs>
      <w:suppressAutoHyphens/>
      <w:ind w:left="720" w:right="720" w:hanging="360"/>
    </w:pPr>
    <w:rPr>
      <w:noProof/>
    </w:rPr>
  </w:style>
  <w:style w:type="paragraph" w:styleId="TOC3">
    <w:name w:val="toc 3"/>
    <w:basedOn w:val="Normal"/>
    <w:next w:val="Normal"/>
    <w:semiHidden/>
    <w:rsid w:val="00153A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3A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3A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3A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3A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3A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3A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3ADA"/>
    <w:pPr>
      <w:tabs>
        <w:tab w:val="right" w:pos="9360"/>
      </w:tabs>
      <w:suppressAutoHyphens/>
    </w:pPr>
  </w:style>
  <w:style w:type="character" w:customStyle="1" w:styleId="EquationCaption">
    <w:name w:val="_Equation Caption"/>
    <w:rsid w:val="00153ADA"/>
  </w:style>
  <w:style w:type="paragraph" w:styleId="Header">
    <w:name w:val="header"/>
    <w:basedOn w:val="Normal"/>
    <w:autoRedefine/>
    <w:rsid w:val="00153AD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53ADA"/>
    <w:pPr>
      <w:tabs>
        <w:tab w:val="center" w:pos="4320"/>
        <w:tab w:val="right" w:pos="8640"/>
      </w:tabs>
    </w:pPr>
  </w:style>
  <w:style w:type="character" w:styleId="PageNumber">
    <w:name w:val="page number"/>
    <w:basedOn w:val="DefaultParagraphFont"/>
    <w:rsid w:val="00153ADA"/>
  </w:style>
  <w:style w:type="paragraph" w:styleId="BlockText">
    <w:name w:val="Block Text"/>
    <w:basedOn w:val="Normal"/>
    <w:rsid w:val="00153ADA"/>
    <w:pPr>
      <w:spacing w:after="240"/>
      <w:ind w:left="1440" w:right="1440"/>
    </w:pPr>
  </w:style>
  <w:style w:type="paragraph" w:customStyle="1" w:styleId="Paratitle">
    <w:name w:val="Para title"/>
    <w:basedOn w:val="Normal"/>
    <w:rsid w:val="00153ADA"/>
    <w:pPr>
      <w:tabs>
        <w:tab w:val="center" w:pos="9270"/>
      </w:tabs>
      <w:spacing w:after="240"/>
    </w:pPr>
    <w:rPr>
      <w:spacing w:val="-2"/>
    </w:rPr>
  </w:style>
  <w:style w:type="paragraph" w:customStyle="1" w:styleId="Bullet">
    <w:name w:val="Bullet"/>
    <w:basedOn w:val="Normal"/>
    <w:rsid w:val="00153ADA"/>
    <w:pPr>
      <w:numPr>
        <w:numId w:val="1"/>
      </w:numPr>
      <w:tabs>
        <w:tab w:val="clear" w:pos="360"/>
        <w:tab w:val="left" w:pos="2160"/>
      </w:tabs>
      <w:spacing w:after="220"/>
      <w:ind w:left="2160" w:hanging="720"/>
    </w:pPr>
  </w:style>
  <w:style w:type="paragraph" w:customStyle="1" w:styleId="TableFormat">
    <w:name w:val="TableFormat"/>
    <w:basedOn w:val="Bullet"/>
    <w:rsid w:val="00153ADA"/>
    <w:pPr>
      <w:numPr>
        <w:numId w:val="0"/>
      </w:numPr>
      <w:tabs>
        <w:tab w:val="clear" w:pos="2160"/>
        <w:tab w:val="left" w:pos="5040"/>
      </w:tabs>
      <w:ind w:left="5040" w:hanging="3600"/>
    </w:pPr>
  </w:style>
  <w:style w:type="paragraph" w:customStyle="1" w:styleId="TOCTitle">
    <w:name w:val="TOC Title"/>
    <w:basedOn w:val="Normal"/>
    <w:rsid w:val="00153A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3ADA"/>
    <w:pPr>
      <w:jc w:val="center"/>
    </w:pPr>
    <w:rPr>
      <w:rFonts w:ascii="Times New Roman Bold" w:hAnsi="Times New Roman Bold"/>
      <w:b/>
      <w:bCs/>
      <w:caps/>
      <w:szCs w:val="22"/>
    </w:rPr>
  </w:style>
  <w:style w:type="character" w:styleId="Hyperlink">
    <w:name w:val="Hyperlink"/>
    <w:rsid w:val="00153ADA"/>
    <w:rPr>
      <w:color w:val="0000FF"/>
      <w:u w:val="single"/>
    </w:rPr>
  </w:style>
  <w:style w:type="character" w:customStyle="1" w:styleId="FooterChar">
    <w:name w:val="Footer Char"/>
    <w:link w:val="Footer"/>
    <w:uiPriority w:val="99"/>
    <w:rsid w:val="00153ADA"/>
    <w:rPr>
      <w:snapToGrid w:val="0"/>
      <w:kern w:val="28"/>
      <w:sz w:val="22"/>
    </w:rPr>
  </w:style>
  <w:style w:type="character" w:customStyle="1" w:styleId="ParaNumChar">
    <w:name w:val="ParaNum Char"/>
    <w:link w:val="ParaNum"/>
    <w:rsid w:val="00FE2744"/>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FE2744"/>
  </w:style>
  <w:style w:type="paragraph" w:styleId="ListParagraph">
    <w:name w:val="List Paragraph"/>
    <w:basedOn w:val="Normal"/>
    <w:uiPriority w:val="34"/>
    <w:qFormat/>
    <w:rsid w:val="00FE2744"/>
    <w:pPr>
      <w:widowControl/>
      <w:ind w:left="720"/>
    </w:pPr>
    <w:rPr>
      <w:snapToGrid/>
      <w:kern w:val="0"/>
      <w:sz w:val="24"/>
    </w:rPr>
  </w:style>
  <w:style w:type="paragraph" w:styleId="BalloonText">
    <w:name w:val="Balloon Text"/>
    <w:basedOn w:val="Normal"/>
    <w:link w:val="BalloonTextChar"/>
    <w:uiPriority w:val="99"/>
    <w:semiHidden/>
    <w:unhideWhenUsed/>
    <w:rsid w:val="00D2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72"/>
    <w:rPr>
      <w:rFonts w:ascii="Segoe UI" w:hAnsi="Segoe UI" w:cs="Segoe UI"/>
      <w:snapToGrid w:val="0"/>
      <w:kern w:val="28"/>
      <w:sz w:val="18"/>
      <w:szCs w:val="18"/>
    </w:rPr>
  </w:style>
  <w:style w:type="character" w:customStyle="1" w:styleId="BodyTextChar">
    <w:name w:val="Body Text Char"/>
    <w:aliases w:val="b-Body Text Char"/>
    <w:link w:val="BodyText"/>
    <w:semiHidden/>
    <w:locked/>
    <w:rsid w:val="00D26E72"/>
    <w:rPr>
      <w:sz w:val="24"/>
    </w:rPr>
  </w:style>
  <w:style w:type="paragraph" w:styleId="BodyText">
    <w:name w:val="Body Text"/>
    <w:aliases w:val="b-Body Text"/>
    <w:basedOn w:val="Normal"/>
    <w:link w:val="BodyTextChar"/>
    <w:semiHidden/>
    <w:unhideWhenUsed/>
    <w:qFormat/>
    <w:rsid w:val="00D26E72"/>
    <w:pPr>
      <w:widowControl/>
      <w:spacing w:after="240"/>
      <w:ind w:firstLine="1440"/>
    </w:pPr>
    <w:rPr>
      <w:snapToGrid/>
      <w:kern w:val="0"/>
      <w:sz w:val="24"/>
    </w:rPr>
  </w:style>
  <w:style w:type="character" w:customStyle="1" w:styleId="BodyTextChar1">
    <w:name w:val="Body Text Char1"/>
    <w:basedOn w:val="DefaultParagraphFont"/>
    <w:uiPriority w:val="99"/>
    <w:semiHidden/>
    <w:rsid w:val="00D26E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Brown@fcc.gov" TargetMode="External" /><Relationship Id="rId7" Type="http://schemas.openxmlformats.org/officeDocument/2006/relationships/hyperlink" Target="mailto:Jeremy.Miller@fcc.gov" TargetMode="External" /><Relationship Id="rId8" Type="http://schemas.openxmlformats.org/officeDocument/2006/relationships/hyperlink" Target="mailto:Jim.Bird@fcc.gov" TargetMode="External" /><Relationship Id="rId9" Type="http://schemas.openxmlformats.org/officeDocument/2006/relationships/hyperlink" Target="http://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