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13A8B" w:rsidRPr="004B0C90" w:rsidP="00013A8B" w14:paraId="075DACD5" w14:textId="01D17664">
      <w:pPr>
        <w:jc w:val="right"/>
        <w:rPr>
          <w:b/>
          <w:sz w:val="24"/>
        </w:rPr>
      </w:pPr>
      <w:r w:rsidRPr="004B0C90">
        <w:rPr>
          <w:b/>
          <w:sz w:val="24"/>
        </w:rPr>
        <w:t xml:space="preserve">DA </w:t>
      </w:r>
      <w:r w:rsidR="004B0C90">
        <w:rPr>
          <w:b/>
          <w:sz w:val="24"/>
        </w:rPr>
        <w:t>20-1437</w:t>
      </w:r>
    </w:p>
    <w:p w:rsidR="00013A8B" w:rsidRPr="00B20363" w:rsidP="00013A8B" w14:paraId="2FBC140A" w14:textId="54DCF66B">
      <w:pPr>
        <w:spacing w:before="60"/>
        <w:jc w:val="right"/>
        <w:rPr>
          <w:b/>
          <w:sz w:val="24"/>
        </w:rPr>
      </w:pPr>
      <w:r w:rsidRPr="004B0C90">
        <w:rPr>
          <w:b/>
          <w:sz w:val="24"/>
        </w:rPr>
        <w:t xml:space="preserve">Released:  </w:t>
      </w:r>
      <w:r w:rsidRPr="004B0C90" w:rsidR="00EA4720">
        <w:rPr>
          <w:b/>
          <w:sz w:val="24"/>
        </w:rPr>
        <w:t xml:space="preserve">December </w:t>
      </w:r>
      <w:r w:rsidRPr="004B0C90" w:rsidR="004B0C90">
        <w:rPr>
          <w:b/>
          <w:sz w:val="24"/>
        </w:rPr>
        <w:t>2</w:t>
      </w:r>
      <w:r w:rsidRPr="004B0C90" w:rsidR="00D1496E">
        <w:rPr>
          <w:b/>
          <w:sz w:val="24"/>
        </w:rPr>
        <w:t>, 202</w:t>
      </w:r>
      <w:r w:rsidRPr="004B0C90" w:rsidR="00EA4720">
        <w:rPr>
          <w:b/>
          <w:sz w:val="24"/>
        </w:rPr>
        <w:t>0</w:t>
      </w:r>
    </w:p>
    <w:p w:rsidR="00013A8B" w:rsidP="00013A8B" w14:paraId="5D5980FF" w14:textId="77777777">
      <w:pPr>
        <w:jc w:val="right"/>
        <w:rPr>
          <w:sz w:val="24"/>
        </w:rPr>
      </w:pPr>
    </w:p>
    <w:p w:rsidR="00013A8B" w:rsidRPr="00B20363" w:rsidP="00013A8B" w14:paraId="4DB6ADC6" w14:textId="31A99F87">
      <w:pPr>
        <w:spacing w:after="240"/>
        <w:jc w:val="center"/>
        <w:rPr>
          <w:rFonts w:ascii="Times New Roman Bold" w:hAnsi="Times New Roman Bold"/>
          <w:b/>
          <w:caps/>
          <w:sz w:val="24"/>
        </w:rPr>
      </w:pPr>
      <w:r>
        <w:rPr>
          <w:rFonts w:ascii="Times New Roman Bold" w:hAnsi="Times New Roman Bold"/>
          <w:b/>
          <w:sz w:val="24"/>
        </w:rPr>
        <w:t>WIRELINE COMPETITION BUREAU SEEKS COMMENT ON EMERGENCY PETITION OF MITEL CLOUD SERVICES, INC. REQUESTING STRE</w:t>
      </w:r>
      <w:bookmarkStart w:id="0" w:name="_GoBack"/>
      <w:bookmarkEnd w:id="0"/>
      <w:r>
        <w:rPr>
          <w:rFonts w:ascii="Times New Roman Bold" w:hAnsi="Times New Roman Bold"/>
          <w:b/>
          <w:sz w:val="24"/>
        </w:rPr>
        <w:t xml:space="preserve">AMLINED PROCESSING OF ITS APPLICATION FOR DIRECT ACCESS TO NUMBERING RESOURCES </w:t>
      </w:r>
    </w:p>
    <w:p w:rsidR="00013A8B" w:rsidP="00013A8B" w14:paraId="3D67C9EA" w14:textId="27BB4209">
      <w:pPr>
        <w:jc w:val="center"/>
        <w:rPr>
          <w:b/>
          <w:sz w:val="24"/>
        </w:rPr>
      </w:pPr>
      <w:r>
        <w:rPr>
          <w:b/>
          <w:sz w:val="24"/>
        </w:rPr>
        <w:t>WC Docket No. 20-149</w:t>
      </w:r>
    </w:p>
    <w:p w:rsidR="00D1496E" w:rsidP="00013A8B" w14:paraId="55E12B9C" w14:textId="3A52DF6E">
      <w:pPr>
        <w:jc w:val="center"/>
        <w:rPr>
          <w:b/>
          <w:sz w:val="24"/>
        </w:rPr>
      </w:pPr>
    </w:p>
    <w:p w:rsidR="00D1496E" w:rsidP="00D1496E" w14:paraId="18525E0C" w14:textId="66AF0666">
      <w:pPr>
        <w:rPr>
          <w:b/>
          <w:sz w:val="24"/>
        </w:rPr>
      </w:pPr>
      <w:r>
        <w:rPr>
          <w:b/>
          <w:sz w:val="24"/>
        </w:rPr>
        <w:t xml:space="preserve">Comment Date:  </w:t>
      </w:r>
      <w:r w:rsidR="00EA4720">
        <w:rPr>
          <w:b/>
          <w:sz w:val="24"/>
        </w:rPr>
        <w:t xml:space="preserve">December </w:t>
      </w:r>
      <w:r w:rsidR="003871D5">
        <w:rPr>
          <w:b/>
          <w:sz w:val="24"/>
        </w:rPr>
        <w:t>14</w:t>
      </w:r>
      <w:r>
        <w:rPr>
          <w:b/>
          <w:sz w:val="24"/>
        </w:rPr>
        <w:t>, 202</w:t>
      </w:r>
      <w:r w:rsidR="00EA4720">
        <w:rPr>
          <w:b/>
          <w:sz w:val="24"/>
        </w:rPr>
        <w:t xml:space="preserve">0 </w:t>
      </w:r>
    </w:p>
    <w:p w:rsidR="00D1496E" w:rsidP="00D1496E" w14:paraId="199034C9" w14:textId="63957502">
      <w:pPr>
        <w:rPr>
          <w:b/>
          <w:sz w:val="24"/>
        </w:rPr>
      </w:pPr>
      <w:r>
        <w:rPr>
          <w:b/>
          <w:sz w:val="24"/>
        </w:rPr>
        <w:t xml:space="preserve">Reply Comment Date: </w:t>
      </w:r>
      <w:r w:rsidR="00EA4720">
        <w:rPr>
          <w:b/>
          <w:sz w:val="24"/>
        </w:rPr>
        <w:t xml:space="preserve">December </w:t>
      </w:r>
      <w:r w:rsidR="003871D5">
        <w:rPr>
          <w:b/>
          <w:sz w:val="24"/>
        </w:rPr>
        <w:t>21</w:t>
      </w:r>
      <w:r>
        <w:rPr>
          <w:b/>
          <w:sz w:val="24"/>
        </w:rPr>
        <w:t>, 202</w:t>
      </w:r>
      <w:r w:rsidR="00EA4720">
        <w:rPr>
          <w:b/>
          <w:sz w:val="24"/>
        </w:rPr>
        <w:t xml:space="preserve">0 </w:t>
      </w:r>
    </w:p>
    <w:p w:rsidR="00F96F63" w:rsidRPr="00930ECF" w:rsidP="00F96F63" w14:paraId="51B9DD44" w14:textId="77777777">
      <w:pPr>
        <w:rPr>
          <w:sz w:val="24"/>
        </w:rPr>
      </w:pPr>
      <w:bookmarkStart w:id="1" w:name="TOChere"/>
    </w:p>
    <w:bookmarkEnd w:id="1"/>
    <w:p w:rsidR="00D1496E" w:rsidP="00D1496E" w14:paraId="1C0583A0" w14:textId="0B2DE79E">
      <w:pPr>
        <w:ind w:firstLine="720"/>
        <w:rPr>
          <w:szCs w:val="22"/>
        </w:rPr>
      </w:pPr>
      <w:r w:rsidRPr="006B5B7F">
        <w:rPr>
          <w:szCs w:val="22"/>
        </w:rPr>
        <w:t>By this Public Notice, the Wireline Competition Bureau (Bureau) seeks comment</w:t>
      </w:r>
      <w:r>
        <w:rPr>
          <w:szCs w:val="22"/>
        </w:rPr>
        <w:t xml:space="preserve"> on the Emergency Petition of Mitel Cloud Services, Inc. requesting streamlined processing of its application for direct access to numbering resources</w:t>
      </w:r>
      <w:r w:rsidR="00C57A94">
        <w:rPr>
          <w:szCs w:val="22"/>
        </w:rPr>
        <w:t>.</w:t>
      </w:r>
      <w:r>
        <w:rPr>
          <w:rStyle w:val="FootnoteReference"/>
          <w:szCs w:val="22"/>
        </w:rPr>
        <w:footnoteReference w:id="3"/>
      </w:r>
      <w:r>
        <w:rPr>
          <w:szCs w:val="22"/>
        </w:rPr>
        <w:t xml:space="preserve"> </w:t>
      </w:r>
    </w:p>
    <w:p w:rsidR="00D1496E" w:rsidP="00D1496E" w14:paraId="1A9759A8" w14:textId="77777777">
      <w:pPr>
        <w:rPr>
          <w:szCs w:val="22"/>
        </w:rPr>
      </w:pPr>
    </w:p>
    <w:p w:rsidR="00D1496E" w:rsidRPr="006B5B7F" w:rsidP="00D1496E" w14:paraId="3B575547" w14:textId="77777777">
      <w:pPr>
        <w:spacing w:after="120"/>
        <w:ind w:firstLine="720"/>
        <w:rPr>
          <w:szCs w:val="22"/>
        </w:rPr>
      </w:pPr>
      <w:r w:rsidRPr="006B5B7F">
        <w:rPr>
          <w:szCs w:val="22"/>
        </w:rPr>
        <w:t>Interested parties may file comments and reply comments on or before the respective dates indicated above.  Comments may be filed using the Commission’s Electronic Comment Filing System</w:t>
      </w:r>
      <w:r>
        <w:rPr>
          <w:szCs w:val="22"/>
        </w:rPr>
        <w:t xml:space="preserve"> </w:t>
      </w:r>
      <w:r w:rsidRPr="006B5B7F">
        <w:rPr>
          <w:szCs w:val="22"/>
        </w:rPr>
        <w:t>(ECFS), or by filing paper copies.</w:t>
      </w:r>
    </w:p>
    <w:p w:rsidR="00D1496E" w:rsidRPr="006B5B7F" w:rsidP="00D1496E" w14:paraId="206F5711" w14:textId="77777777">
      <w:pPr>
        <w:widowControl/>
        <w:numPr>
          <w:ilvl w:val="0"/>
          <w:numId w:val="7"/>
        </w:numPr>
        <w:spacing w:after="120"/>
        <w:rPr>
          <w:szCs w:val="22"/>
        </w:rPr>
      </w:pPr>
      <w:r w:rsidRPr="006B5B7F">
        <w:rPr>
          <w:szCs w:val="22"/>
        </w:rPr>
        <w:t xml:space="preserve">Electronic Filers:  Comments may be filed electronically using the Internet by accessing the ECFS:  </w:t>
      </w:r>
      <w:hyperlink r:id="rId5" w:history="1">
        <w:r w:rsidRPr="006B5B7F">
          <w:rPr>
            <w:rStyle w:val="Hyperlink"/>
            <w:szCs w:val="22"/>
          </w:rPr>
          <w:t>https://www.fcc.gov/ecfs/</w:t>
        </w:r>
      </w:hyperlink>
    </w:p>
    <w:p w:rsidR="0062524C" w:rsidRPr="007E7363" w:rsidP="0062524C" w14:paraId="770C566D" w14:textId="77777777">
      <w:pPr>
        <w:widowControl/>
        <w:numPr>
          <w:ilvl w:val="0"/>
          <w:numId w:val="11"/>
        </w:numPr>
        <w:autoSpaceDE w:val="0"/>
        <w:autoSpaceDN w:val="0"/>
        <w:adjustRightInd w:val="0"/>
        <w:ind w:left="720"/>
        <w:rPr>
          <w:szCs w:val="22"/>
        </w:rPr>
      </w:pPr>
      <w:r w:rsidRPr="007E7363">
        <w:rPr>
          <w:i/>
          <w:iCs/>
          <w:szCs w:val="22"/>
        </w:rPr>
        <w:t>Paper Filers</w:t>
      </w:r>
      <w:r w:rsidRPr="007E7363">
        <w:rPr>
          <w:szCs w:val="22"/>
        </w:rPr>
        <w:t xml:space="preserve">: Parties who choose to file by paper must file an original and one copy of each filing.  If more than one docket or rulemaking number appears in the caption of this proceeding, filers must submit </w:t>
      </w:r>
      <w:r>
        <w:rPr>
          <w:szCs w:val="22"/>
        </w:rPr>
        <w:t>one</w:t>
      </w:r>
      <w:r w:rsidRPr="007E7363">
        <w:rPr>
          <w:szCs w:val="22"/>
        </w:rPr>
        <w:t xml:space="preserve"> additional cop</w:t>
      </w:r>
      <w:r>
        <w:rPr>
          <w:szCs w:val="22"/>
        </w:rPr>
        <w:t>y</w:t>
      </w:r>
      <w:r w:rsidRPr="007E7363">
        <w:rPr>
          <w:szCs w:val="22"/>
        </w:rPr>
        <w:t xml:space="preserve"> for each additional docket or rulemaking number.</w:t>
      </w:r>
    </w:p>
    <w:p w:rsidR="0062524C" w:rsidRPr="007E7363" w:rsidP="0062524C" w14:paraId="2F5C8078" w14:textId="77777777">
      <w:pPr>
        <w:autoSpaceDE w:val="0"/>
        <w:autoSpaceDN w:val="0"/>
        <w:adjustRightInd w:val="0"/>
        <w:ind w:left="720"/>
        <w:rPr>
          <w:szCs w:val="22"/>
        </w:rPr>
      </w:pPr>
    </w:p>
    <w:p w:rsidR="0062524C" w:rsidRPr="007E7363" w:rsidP="0062524C" w14:paraId="0AB95297" w14:textId="77777777">
      <w:pPr>
        <w:widowControl/>
        <w:numPr>
          <w:ilvl w:val="1"/>
          <w:numId w:val="10"/>
        </w:numPr>
        <w:autoSpaceDE w:val="0"/>
        <w:autoSpaceDN w:val="0"/>
        <w:adjustRightInd w:val="0"/>
        <w:rPr>
          <w:szCs w:val="22"/>
        </w:rPr>
      </w:pPr>
      <w:r w:rsidRPr="007E7363">
        <w:rPr>
          <w:szCs w:val="22"/>
        </w:rPr>
        <w:t>Filings can be sent by commercial overnight courier or by first-class or overnight U.S. Postal Service mail.</w:t>
      </w:r>
      <w:r>
        <w:rPr>
          <w:szCs w:val="22"/>
          <w:vertAlign w:val="superscript"/>
        </w:rPr>
        <w:footnoteReference w:id="4"/>
      </w:r>
      <w:r w:rsidRPr="007E7363">
        <w:rPr>
          <w:szCs w:val="22"/>
        </w:rPr>
        <w:t xml:space="preserve">  All filings must be addressed to the Commission’s Secretary, Office of the Secretary, Federal Communications Commission.</w:t>
      </w:r>
    </w:p>
    <w:p w:rsidR="0062524C" w:rsidRPr="007E7363" w:rsidP="0062524C" w14:paraId="02A219EA" w14:textId="77777777">
      <w:pPr>
        <w:autoSpaceDE w:val="0"/>
        <w:autoSpaceDN w:val="0"/>
        <w:adjustRightInd w:val="0"/>
        <w:ind w:left="720"/>
        <w:rPr>
          <w:szCs w:val="22"/>
        </w:rPr>
      </w:pPr>
    </w:p>
    <w:p w:rsidR="0062524C" w:rsidRPr="007E7363" w:rsidP="0062524C" w14:paraId="1FC8DC2F" w14:textId="77777777">
      <w:pPr>
        <w:widowControl/>
        <w:numPr>
          <w:ilvl w:val="1"/>
          <w:numId w:val="10"/>
        </w:numPr>
        <w:autoSpaceDE w:val="0"/>
        <w:autoSpaceDN w:val="0"/>
        <w:adjustRightInd w:val="0"/>
        <w:rPr>
          <w:szCs w:val="22"/>
        </w:rPr>
      </w:pPr>
      <w:r w:rsidRPr="007E7363">
        <w:rPr>
          <w:szCs w:val="22"/>
        </w:rPr>
        <w:t>Commercial overnight mail (other than U.S. Postal Service Express Mail and Priority Mail) must be sent to 9050 Junction Drive, Annapolis Junction, MD 20701.</w:t>
      </w:r>
    </w:p>
    <w:p w:rsidR="0062524C" w:rsidRPr="007E7363" w:rsidP="0062524C" w14:paraId="77B3B710" w14:textId="77777777">
      <w:pPr>
        <w:autoSpaceDE w:val="0"/>
        <w:autoSpaceDN w:val="0"/>
        <w:adjustRightInd w:val="0"/>
        <w:ind w:left="720"/>
        <w:rPr>
          <w:szCs w:val="22"/>
        </w:rPr>
      </w:pPr>
    </w:p>
    <w:p w:rsidR="0062524C" w:rsidP="0062524C" w14:paraId="4482D64D" w14:textId="22BF69D4">
      <w:pPr>
        <w:widowControl/>
        <w:numPr>
          <w:ilvl w:val="1"/>
          <w:numId w:val="10"/>
        </w:numPr>
        <w:autoSpaceDE w:val="0"/>
        <w:autoSpaceDN w:val="0"/>
        <w:adjustRightInd w:val="0"/>
        <w:rPr>
          <w:szCs w:val="22"/>
        </w:rPr>
      </w:pPr>
      <w:r w:rsidRPr="007E7363">
        <w:rPr>
          <w:szCs w:val="22"/>
        </w:rPr>
        <w:t xml:space="preserve">U.S. Postal Service first-class, Express, and Priority mail must be addressed to 45 </w:t>
      </w:r>
      <w:r>
        <w:rPr>
          <w:szCs w:val="22"/>
        </w:rPr>
        <w:t>L</w:t>
      </w:r>
      <w:r w:rsidRPr="007E7363">
        <w:rPr>
          <w:szCs w:val="22"/>
        </w:rPr>
        <w:t xml:space="preserve"> Street, </w:t>
      </w:r>
      <w:r>
        <w:rPr>
          <w:szCs w:val="22"/>
        </w:rPr>
        <w:t>NE</w:t>
      </w:r>
      <w:r w:rsidRPr="007E7363">
        <w:rPr>
          <w:szCs w:val="22"/>
        </w:rPr>
        <w:t>, Washington, DC 20554.</w:t>
      </w:r>
    </w:p>
    <w:p w:rsidR="0062524C" w:rsidP="0062524C" w14:paraId="6A641A9E" w14:textId="77777777">
      <w:pPr>
        <w:autoSpaceDE w:val="0"/>
        <w:autoSpaceDN w:val="0"/>
        <w:adjustRightInd w:val="0"/>
        <w:ind w:firstLine="720"/>
        <w:rPr>
          <w:b/>
          <w:szCs w:val="22"/>
        </w:rPr>
      </w:pPr>
    </w:p>
    <w:p w:rsidR="0062524C" w:rsidP="0062524C" w14:paraId="1D5E06A7" w14:textId="77777777">
      <w:pPr>
        <w:autoSpaceDE w:val="0"/>
        <w:autoSpaceDN w:val="0"/>
        <w:adjustRightInd w:val="0"/>
        <w:ind w:firstLine="720"/>
        <w:rPr>
          <w:b/>
          <w:szCs w:val="22"/>
        </w:rPr>
      </w:pPr>
      <w:r>
        <w:rPr>
          <w:b/>
          <w:szCs w:val="22"/>
        </w:rPr>
        <w:t>In addition, e-mail one copy of each pleading to each of the following:</w:t>
      </w:r>
    </w:p>
    <w:p w:rsidR="0062524C" w:rsidP="0062524C" w14:paraId="3B31F3AF" w14:textId="77777777">
      <w:pPr>
        <w:autoSpaceDE w:val="0"/>
        <w:autoSpaceDN w:val="0"/>
        <w:adjustRightInd w:val="0"/>
        <w:ind w:firstLine="720"/>
        <w:rPr>
          <w:b/>
          <w:szCs w:val="22"/>
        </w:rPr>
      </w:pPr>
    </w:p>
    <w:p w:rsidR="0062524C" w:rsidP="0062524C" w14:paraId="207ACB13" w14:textId="16B5BCFC">
      <w:pPr>
        <w:widowControl/>
        <w:numPr>
          <w:ilvl w:val="0"/>
          <w:numId w:val="9"/>
        </w:numPr>
        <w:autoSpaceDE w:val="0"/>
        <w:autoSpaceDN w:val="0"/>
        <w:adjustRightInd w:val="0"/>
        <w:rPr>
          <w:szCs w:val="22"/>
        </w:rPr>
      </w:pPr>
      <w:r>
        <w:rPr>
          <w:szCs w:val="22"/>
        </w:rPr>
        <w:t xml:space="preserve">Margoux Newman, Competition Policy Division, Wireline Competition Bureau. </w:t>
      </w:r>
      <w:hyperlink r:id="rId6" w:history="1">
        <w:r w:rsidRPr="00C61B8A" w:rsidR="00C57A94">
          <w:rPr>
            <w:rStyle w:val="Hyperlink"/>
            <w:szCs w:val="22"/>
          </w:rPr>
          <w:t>margoux.newman@fcc.gov</w:t>
        </w:r>
      </w:hyperlink>
      <w:r>
        <w:rPr>
          <w:szCs w:val="22"/>
        </w:rPr>
        <w:t xml:space="preserve">; </w:t>
      </w:r>
    </w:p>
    <w:p w:rsidR="0062524C" w:rsidP="0062524C" w14:paraId="670E830D" w14:textId="77777777">
      <w:pPr>
        <w:widowControl/>
        <w:autoSpaceDE w:val="0"/>
        <w:autoSpaceDN w:val="0"/>
        <w:adjustRightInd w:val="0"/>
        <w:ind w:left="720"/>
        <w:rPr>
          <w:szCs w:val="22"/>
        </w:rPr>
      </w:pPr>
    </w:p>
    <w:p w:rsidR="0062524C" w:rsidP="0062524C" w14:paraId="065E5133" w14:textId="289C7AC4">
      <w:pPr>
        <w:widowControl/>
        <w:numPr>
          <w:ilvl w:val="0"/>
          <w:numId w:val="9"/>
        </w:numPr>
        <w:autoSpaceDE w:val="0"/>
        <w:autoSpaceDN w:val="0"/>
        <w:adjustRightInd w:val="0"/>
        <w:rPr>
          <w:szCs w:val="22"/>
        </w:rPr>
      </w:pPr>
      <w:r>
        <w:rPr>
          <w:szCs w:val="22"/>
        </w:rPr>
        <w:t xml:space="preserve">Jordan </w:t>
      </w:r>
      <w:r w:rsidR="00C57A94">
        <w:rPr>
          <w:szCs w:val="22"/>
        </w:rPr>
        <w:t xml:space="preserve">Marie </w:t>
      </w:r>
      <w:r>
        <w:rPr>
          <w:szCs w:val="22"/>
        </w:rPr>
        <w:t xml:space="preserve">Reth, Competition Policy Division, Wireline Competition Bureau, </w:t>
      </w:r>
      <w:hyperlink r:id="rId7" w:history="1">
        <w:r w:rsidRPr="00C61B8A">
          <w:rPr>
            <w:rStyle w:val="Hyperlink"/>
            <w:szCs w:val="22"/>
          </w:rPr>
          <w:t>j</w:t>
        </w:r>
        <w:r w:rsidRPr="00C61B8A">
          <w:rPr>
            <w:rStyle w:val="Hyperlink"/>
          </w:rPr>
          <w:t>ordan.reth@fcc.gov</w:t>
        </w:r>
      </w:hyperlink>
      <w:r>
        <w:rPr>
          <w:szCs w:val="22"/>
        </w:rPr>
        <w:t>; and</w:t>
      </w:r>
    </w:p>
    <w:p w:rsidR="0062524C" w:rsidP="0062524C" w14:paraId="6B5DD616" w14:textId="77777777">
      <w:pPr>
        <w:autoSpaceDE w:val="0"/>
        <w:autoSpaceDN w:val="0"/>
        <w:adjustRightInd w:val="0"/>
        <w:ind w:firstLine="720"/>
        <w:rPr>
          <w:szCs w:val="22"/>
        </w:rPr>
      </w:pPr>
    </w:p>
    <w:p w:rsidR="0062524C" w:rsidP="0062524C" w14:paraId="09EAEB8D" w14:textId="7EB3BB00">
      <w:pPr>
        <w:widowControl/>
        <w:numPr>
          <w:ilvl w:val="0"/>
          <w:numId w:val="9"/>
        </w:numPr>
        <w:autoSpaceDE w:val="0"/>
        <w:autoSpaceDN w:val="0"/>
        <w:adjustRightInd w:val="0"/>
        <w:rPr>
          <w:szCs w:val="22"/>
        </w:rPr>
      </w:pPr>
      <w:r>
        <w:rPr>
          <w:szCs w:val="22"/>
        </w:rPr>
        <w:t xml:space="preserve">Michelle Sclater, Competition Policy Division, Wireline Competition Bureau, </w:t>
      </w:r>
      <w:hyperlink r:id="rId8" w:history="1">
        <w:r w:rsidRPr="00C61B8A">
          <w:rPr>
            <w:rStyle w:val="Hyperlink"/>
            <w:szCs w:val="22"/>
          </w:rPr>
          <w:t>michelle.sclater@fcc.gov</w:t>
        </w:r>
      </w:hyperlink>
      <w:r>
        <w:rPr>
          <w:szCs w:val="22"/>
        </w:rPr>
        <w:t xml:space="preserve">. </w:t>
      </w:r>
    </w:p>
    <w:p w:rsidR="0062524C" w:rsidP="0062524C" w14:paraId="161F4428" w14:textId="77777777">
      <w:pPr>
        <w:widowControl/>
        <w:autoSpaceDE w:val="0"/>
        <w:autoSpaceDN w:val="0"/>
        <w:adjustRightInd w:val="0"/>
        <w:rPr>
          <w:szCs w:val="22"/>
        </w:rPr>
      </w:pPr>
    </w:p>
    <w:p w:rsidR="00D1496E" w:rsidRPr="006B5B7F" w:rsidP="00D1496E" w14:paraId="11B9236F" w14:textId="77777777">
      <w:pPr>
        <w:spacing w:after="120"/>
        <w:ind w:firstLine="360"/>
        <w:rPr>
          <w:szCs w:val="22"/>
        </w:rPr>
      </w:pPr>
      <w:r w:rsidRPr="006B5B7F">
        <w:rPr>
          <w:szCs w:val="22"/>
        </w:rPr>
        <w:tab/>
        <w:t xml:space="preserve">People with Disabilities:  To request materials in accessible formats for people with disabilities (Braille, large print, electronic files, audio format), send an e-mail to </w:t>
      </w:r>
      <w:hyperlink r:id="rId9" w:history="1">
        <w:r w:rsidRPr="006B5B7F">
          <w:rPr>
            <w:rStyle w:val="Hyperlink"/>
            <w:szCs w:val="22"/>
          </w:rPr>
          <w:t>fcc504@fcc.gov</w:t>
        </w:r>
      </w:hyperlink>
      <w:r w:rsidRPr="006B5B7F">
        <w:rPr>
          <w:szCs w:val="22"/>
        </w:rPr>
        <w:t xml:space="preserve"> or call the Consumer &amp; Governmental Affairs Bureau at (202) 418-0530 (voice), (202) 418-0432 (TTY).</w:t>
      </w:r>
    </w:p>
    <w:p w:rsidR="00D1496E" w:rsidRPr="006B5B7F" w:rsidP="00D1496E" w14:paraId="06911678" w14:textId="77777777">
      <w:pPr>
        <w:tabs>
          <w:tab w:val="left" w:pos="720"/>
        </w:tabs>
        <w:spacing w:after="120"/>
        <w:rPr>
          <w:szCs w:val="22"/>
        </w:rPr>
      </w:pPr>
      <w:r w:rsidRPr="006B5B7F">
        <w:rPr>
          <w:szCs w:val="22"/>
        </w:rPr>
        <w:tab/>
        <w:t xml:space="preserve">The proceeding this petition initiates shall be treated as a “permit-but-disclose” proceeding in accordance with the Commission’s </w:t>
      </w:r>
      <w:r w:rsidRPr="006B5B7F">
        <w:rPr>
          <w:i/>
          <w:iCs/>
          <w:szCs w:val="22"/>
        </w:rPr>
        <w:t xml:space="preserve">ex </w:t>
      </w:r>
      <w:r w:rsidRPr="006B5B7F">
        <w:rPr>
          <w:i/>
          <w:iCs/>
          <w:szCs w:val="22"/>
        </w:rPr>
        <w:t>parte</w:t>
      </w:r>
      <w:r w:rsidRPr="006B5B7F">
        <w:rPr>
          <w:i/>
          <w:iCs/>
          <w:szCs w:val="22"/>
        </w:rPr>
        <w:t xml:space="preserve"> </w:t>
      </w:r>
      <w:r w:rsidRPr="006B5B7F">
        <w:rPr>
          <w:szCs w:val="22"/>
        </w:rPr>
        <w:t>rules.</w:t>
      </w:r>
      <w:r>
        <w:rPr>
          <w:rStyle w:val="FootnoteReference"/>
          <w:szCs w:val="22"/>
        </w:rPr>
        <w:footnoteReference w:id="5"/>
      </w:r>
      <w:r w:rsidRPr="006B5B7F">
        <w:rPr>
          <w:szCs w:val="22"/>
        </w:rPr>
        <w:t xml:space="preserve">  Persons making </w:t>
      </w:r>
      <w:r w:rsidRPr="006B5B7F">
        <w:rPr>
          <w:i/>
          <w:szCs w:val="22"/>
        </w:rPr>
        <w:t xml:space="preserve">ex </w:t>
      </w:r>
      <w:r w:rsidRPr="006B5B7F">
        <w:rPr>
          <w:i/>
          <w:szCs w:val="22"/>
        </w:rPr>
        <w:t>parte</w:t>
      </w:r>
      <w:r w:rsidRPr="006B5B7F">
        <w:rPr>
          <w:i/>
          <w:szCs w:val="22"/>
        </w:rPr>
        <w:t xml:space="preserve"> </w:t>
      </w:r>
      <w:r w:rsidRPr="006B5B7F">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B5B7F">
        <w:rPr>
          <w:i/>
          <w:iCs/>
          <w:szCs w:val="22"/>
        </w:rPr>
        <w:t xml:space="preserve">ex </w:t>
      </w:r>
      <w:r w:rsidRPr="006B5B7F">
        <w:rPr>
          <w:i/>
          <w:iCs/>
          <w:szCs w:val="22"/>
        </w:rPr>
        <w:t>parte</w:t>
      </w:r>
      <w:r w:rsidRPr="006B5B7F">
        <w:rPr>
          <w:i/>
          <w:iCs/>
          <w:szCs w:val="22"/>
        </w:rPr>
        <w:t xml:space="preserve"> </w:t>
      </w:r>
      <w:r w:rsidRPr="006B5B7F">
        <w:rPr>
          <w:szCs w:val="22"/>
        </w:rPr>
        <w:t xml:space="preserve">presentations are reminded that memoranda summarizing the presentation must (1) list all persons attending or otherwise participating in the meeting at which the </w:t>
      </w:r>
      <w:r w:rsidRPr="006B5B7F">
        <w:rPr>
          <w:i/>
          <w:iCs/>
          <w:szCs w:val="22"/>
        </w:rPr>
        <w:t xml:space="preserve">ex </w:t>
      </w:r>
      <w:r w:rsidRPr="006B5B7F">
        <w:rPr>
          <w:i/>
          <w:iCs/>
          <w:szCs w:val="22"/>
        </w:rPr>
        <w:t>parte</w:t>
      </w:r>
      <w:r w:rsidRPr="006B5B7F">
        <w:rPr>
          <w:i/>
          <w:iCs/>
          <w:szCs w:val="22"/>
        </w:rPr>
        <w:t xml:space="preserve"> </w:t>
      </w:r>
      <w:r w:rsidRPr="006B5B7F">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B5B7F">
        <w:rPr>
          <w:i/>
          <w:iCs/>
          <w:szCs w:val="22"/>
        </w:rPr>
        <w:t xml:space="preserve">ex </w:t>
      </w:r>
      <w:r w:rsidRPr="006B5B7F">
        <w:rPr>
          <w:i/>
          <w:iCs/>
          <w:szCs w:val="22"/>
        </w:rPr>
        <w:t>parte</w:t>
      </w:r>
      <w:r w:rsidRPr="006B5B7F">
        <w:rPr>
          <w:i/>
          <w:iCs/>
          <w:szCs w:val="22"/>
        </w:rPr>
        <w:t xml:space="preserve"> </w:t>
      </w:r>
      <w:r w:rsidRPr="006B5B7F">
        <w:rPr>
          <w:szCs w:val="22"/>
        </w:rPr>
        <w:t xml:space="preserve">meetings are deemed to be written </w:t>
      </w:r>
      <w:r w:rsidRPr="006B5B7F">
        <w:rPr>
          <w:i/>
          <w:iCs/>
          <w:szCs w:val="22"/>
        </w:rPr>
        <w:t xml:space="preserve">ex </w:t>
      </w:r>
      <w:r w:rsidRPr="006B5B7F">
        <w:rPr>
          <w:i/>
          <w:iCs/>
          <w:szCs w:val="22"/>
        </w:rPr>
        <w:t>parte</w:t>
      </w:r>
      <w:r w:rsidRPr="006B5B7F">
        <w:rPr>
          <w:szCs w:val="22"/>
        </w:rPr>
        <w:t xml:space="preserve"> presentations and must be filed consistent with rule 1.1206(b).  In proceedings governed by rule 1.49(f) or for which the Commission has made available a method of electronic filing, written </w:t>
      </w:r>
      <w:r w:rsidRPr="006B5B7F">
        <w:rPr>
          <w:i/>
          <w:iCs/>
          <w:szCs w:val="22"/>
        </w:rPr>
        <w:t xml:space="preserve">ex </w:t>
      </w:r>
      <w:r w:rsidRPr="006B5B7F">
        <w:rPr>
          <w:i/>
          <w:iCs/>
          <w:szCs w:val="22"/>
        </w:rPr>
        <w:t>parte</w:t>
      </w:r>
      <w:r w:rsidRPr="006B5B7F">
        <w:rPr>
          <w:i/>
          <w:iCs/>
          <w:szCs w:val="22"/>
        </w:rPr>
        <w:t xml:space="preserve"> </w:t>
      </w:r>
      <w:r w:rsidRPr="006B5B7F">
        <w:rPr>
          <w:szCs w:val="22"/>
        </w:rPr>
        <w:t xml:space="preserve">presentations and memoranda summarizing oral </w:t>
      </w:r>
      <w:r w:rsidRPr="006B5B7F">
        <w:rPr>
          <w:i/>
          <w:iCs/>
          <w:szCs w:val="22"/>
        </w:rPr>
        <w:t xml:space="preserve">ex </w:t>
      </w:r>
      <w:r w:rsidRPr="006B5B7F">
        <w:rPr>
          <w:i/>
          <w:iCs/>
          <w:szCs w:val="22"/>
        </w:rPr>
        <w:t>parte</w:t>
      </w:r>
      <w:r w:rsidRPr="006B5B7F">
        <w:rPr>
          <w:i/>
          <w:iCs/>
          <w:szCs w:val="22"/>
        </w:rPr>
        <w:t xml:space="preserve"> </w:t>
      </w:r>
      <w:r w:rsidRPr="006B5B7F">
        <w:rPr>
          <w:szCs w:val="22"/>
        </w:rPr>
        <w:t>presentations, and all attachments thereto, must be filed through the electronic comment filing system available for that proceeding, and must be filed in their native format (</w:t>
      </w:r>
      <w:r w:rsidRPr="006B5B7F">
        <w:rPr>
          <w:i/>
          <w:iCs/>
          <w:szCs w:val="22"/>
        </w:rPr>
        <w:t>e.g.</w:t>
      </w:r>
      <w:r w:rsidRPr="006B5B7F">
        <w:rPr>
          <w:szCs w:val="22"/>
        </w:rPr>
        <w:t xml:space="preserve">, .doc, .xml, .ppt, searchable .pdf).  Participants in this proceeding should familiarize themselves with the Commission’s </w:t>
      </w:r>
      <w:r w:rsidRPr="006B5B7F">
        <w:rPr>
          <w:i/>
          <w:iCs/>
          <w:szCs w:val="22"/>
        </w:rPr>
        <w:t xml:space="preserve">ex </w:t>
      </w:r>
      <w:r w:rsidRPr="006B5B7F">
        <w:rPr>
          <w:i/>
          <w:iCs/>
          <w:szCs w:val="22"/>
        </w:rPr>
        <w:t>parte</w:t>
      </w:r>
      <w:r w:rsidRPr="006B5B7F">
        <w:rPr>
          <w:i/>
          <w:iCs/>
          <w:szCs w:val="22"/>
        </w:rPr>
        <w:t xml:space="preserve"> </w:t>
      </w:r>
      <w:r w:rsidRPr="006B5B7F">
        <w:rPr>
          <w:szCs w:val="22"/>
        </w:rPr>
        <w:t>rules.</w:t>
      </w:r>
    </w:p>
    <w:p w:rsidR="00D1496E" w:rsidP="00D1496E" w14:paraId="0717B577" w14:textId="39FD1DD4">
      <w:pPr>
        <w:ind w:firstLine="720"/>
        <w:rPr>
          <w:szCs w:val="22"/>
        </w:rPr>
      </w:pPr>
      <w:r w:rsidRPr="006B5B7F">
        <w:rPr>
          <w:szCs w:val="22"/>
        </w:rPr>
        <w:t>For fur</w:t>
      </w:r>
      <w:r>
        <w:rPr>
          <w:szCs w:val="22"/>
        </w:rPr>
        <w:t xml:space="preserve">ther information, please contact </w:t>
      </w:r>
      <w:r w:rsidR="0062524C">
        <w:rPr>
          <w:szCs w:val="22"/>
        </w:rPr>
        <w:t>Jordan Reth</w:t>
      </w:r>
      <w:r w:rsidRPr="006B5B7F">
        <w:rPr>
          <w:szCs w:val="22"/>
        </w:rPr>
        <w:t xml:space="preserve">, </w:t>
      </w:r>
      <w:r w:rsidR="0062524C">
        <w:rPr>
          <w:szCs w:val="22"/>
        </w:rPr>
        <w:t xml:space="preserve">Competition </w:t>
      </w:r>
      <w:r w:rsidRPr="006B5B7F">
        <w:rPr>
          <w:szCs w:val="22"/>
        </w:rPr>
        <w:t>Policy Division, Wireline Compet</w:t>
      </w:r>
      <w:r>
        <w:rPr>
          <w:szCs w:val="22"/>
        </w:rPr>
        <w:t>ition Bureau at (202) 418-</w:t>
      </w:r>
      <w:r w:rsidR="0062524C">
        <w:rPr>
          <w:szCs w:val="22"/>
        </w:rPr>
        <w:t>1418</w:t>
      </w:r>
      <w:r>
        <w:rPr>
          <w:szCs w:val="22"/>
        </w:rPr>
        <w:t xml:space="preserve"> </w:t>
      </w:r>
      <w:r w:rsidRPr="006B5B7F">
        <w:rPr>
          <w:szCs w:val="22"/>
        </w:rPr>
        <w:t>or v</w:t>
      </w:r>
      <w:r>
        <w:rPr>
          <w:szCs w:val="22"/>
        </w:rPr>
        <w:t xml:space="preserve">ia email at </w:t>
      </w:r>
      <w:hyperlink r:id="rId7" w:history="1">
        <w:r w:rsidRPr="00C61B8A" w:rsidR="0062524C">
          <w:rPr>
            <w:rStyle w:val="Hyperlink"/>
            <w:szCs w:val="22"/>
          </w:rPr>
          <w:t>jordan.reth@fcc.gov</w:t>
        </w:r>
      </w:hyperlink>
      <w:r>
        <w:rPr>
          <w:szCs w:val="22"/>
        </w:rPr>
        <w:t>.</w:t>
      </w:r>
    </w:p>
    <w:p w:rsidR="00D1496E" w:rsidP="00D1496E" w14:paraId="33994EBA" w14:textId="77777777">
      <w:pPr>
        <w:spacing w:after="120"/>
      </w:pPr>
    </w:p>
    <w:p w:rsidR="00D1496E" w:rsidP="00D1496E" w14:paraId="1B6E0DC3" w14:textId="77777777">
      <w:pPr>
        <w:spacing w:before="120" w:after="240"/>
        <w:jc w:val="center"/>
        <w:rPr>
          <w:sz w:val="24"/>
        </w:rPr>
      </w:pPr>
      <w:r>
        <w:rPr>
          <w:b/>
          <w:szCs w:val="22"/>
        </w:rPr>
        <w:t>– FCC –</w:t>
      </w:r>
    </w:p>
    <w:p w:rsidR="00F96F63" w:rsidP="00F96F63" w14:paraId="626A4993" w14:textId="77777777">
      <w:pPr>
        <w:rPr>
          <w:sz w:val="24"/>
        </w:rPr>
      </w:pPr>
    </w:p>
    <w:sectPr w:rsidSect="000E588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C07CDB9"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226BE57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2DBD89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53F65C5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1496E" w14:paraId="5C1DC08D" w14:textId="77777777">
      <w:r>
        <w:separator/>
      </w:r>
    </w:p>
  </w:footnote>
  <w:footnote w:type="continuationSeparator" w:id="1">
    <w:p w:rsidR="00D1496E" w14:paraId="0E0F8C1B" w14:textId="77777777">
      <w:pPr>
        <w:rPr>
          <w:sz w:val="20"/>
        </w:rPr>
      </w:pPr>
      <w:r>
        <w:rPr>
          <w:sz w:val="20"/>
        </w:rPr>
        <w:t xml:space="preserve">(Continued from previous page)  </w:t>
      </w:r>
      <w:r>
        <w:rPr>
          <w:sz w:val="20"/>
        </w:rPr>
        <w:separator/>
      </w:r>
    </w:p>
  </w:footnote>
  <w:footnote w:type="continuationNotice" w:id="2">
    <w:p w:rsidR="00D1496E" w:rsidP="00910F12" w14:paraId="658B0C04" w14:textId="77777777">
      <w:pPr>
        <w:jc w:val="right"/>
        <w:rPr>
          <w:sz w:val="20"/>
        </w:rPr>
      </w:pPr>
      <w:r>
        <w:rPr>
          <w:sz w:val="20"/>
        </w:rPr>
        <w:t>(continued….)</w:t>
      </w:r>
    </w:p>
  </w:footnote>
  <w:footnote w:id="3">
    <w:p w:rsidR="00D1496E" w:rsidRPr="00D1496E" w:rsidP="00D1496E" w14:paraId="6812C3A9" w14:textId="51C96BBD">
      <w:pPr>
        <w:pStyle w:val="FootnoteText"/>
      </w:pPr>
      <w:r w:rsidRPr="00D1496E">
        <w:rPr>
          <w:rStyle w:val="FootnoteReference"/>
          <w:sz w:val="20"/>
        </w:rPr>
        <w:footnoteRef/>
      </w:r>
      <w:r w:rsidRPr="00D1496E">
        <w:t xml:space="preserve"> </w:t>
      </w:r>
      <w:r w:rsidRPr="00D1496E">
        <w:rPr>
          <w:i/>
        </w:rPr>
        <w:t>See</w:t>
      </w:r>
      <w:r w:rsidRPr="00D1496E">
        <w:t xml:space="preserve"> Verified Emergency Petition of Mitel Cloud Services, Inc., WC Docket No. 20-149 (filed Nov. 28, 2020), </w:t>
      </w:r>
      <w:hyperlink r:id="rId1" w:history="1">
        <w:r w:rsidRPr="00D1496E">
          <w:rPr>
            <w:snapToGrid w:val="0"/>
            <w:color w:val="0000FF"/>
            <w:kern w:val="28"/>
            <w:u w:val="single"/>
          </w:rPr>
          <w:t>https://www.fcc.gov/ecfs/filing/112404254049</w:t>
        </w:r>
      </w:hyperlink>
      <w:r w:rsidRPr="00D1496E">
        <w:rPr>
          <w:snapToGrid w:val="0"/>
          <w:kern w:val="28"/>
        </w:rPr>
        <w:t>.</w:t>
      </w:r>
    </w:p>
  </w:footnote>
  <w:footnote w:id="4">
    <w:p w:rsidR="0062524C" w:rsidRPr="006331B3" w:rsidP="0062524C" w14:paraId="145B46E2" w14:textId="77777777">
      <w:pPr>
        <w:pStyle w:val="FootnoteText"/>
      </w:pPr>
      <w:r w:rsidRPr="006331B3">
        <w:rPr>
          <w:rStyle w:val="FootnoteReference"/>
        </w:rPr>
        <w:footnoteRef/>
      </w:r>
      <w:r w:rsidRPr="006331B3">
        <w:t xml:space="preserve"> 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331B3">
        <w:rPr>
          <w:i/>
          <w:iCs/>
        </w:rPr>
        <w:t xml:space="preserve">  FCC Announces Closure of FCC Headquarters Open Window and Change in Hand-Delivery Filing</w:t>
      </w:r>
      <w:r w:rsidRPr="006331B3">
        <w:t>,</w:t>
      </w:r>
      <w:r w:rsidRPr="006331B3">
        <w:rPr>
          <w:i/>
          <w:iCs/>
        </w:rPr>
        <w:t xml:space="preserve"> </w:t>
      </w:r>
      <w:r w:rsidRPr="006331B3">
        <w:t>Public Notice, DA 20-304 (rel. Mar. 19, 2020)</w:t>
      </w:r>
      <w:r>
        <w:t>,</w:t>
      </w:r>
      <w:r w:rsidRPr="006331B3">
        <w:t xml:space="preserve">  </w:t>
      </w:r>
      <w:hyperlink r:id="rId2" w:history="1">
        <w:r w:rsidRPr="007E226E">
          <w:rPr>
            <w:rStyle w:val="Hyperlink"/>
            <w:bdr w:val="none" w:sz="0" w:space="0" w:color="auto" w:frame="1"/>
            <w:shd w:val="clear" w:color="auto" w:fill="FFFFFF"/>
          </w:rPr>
          <w:t>https://www.fcc.gov/document/fcc-closes-headquarters-open-window-and-changes-hand-delivery-policy</w:t>
        </w:r>
      </w:hyperlink>
      <w:r w:rsidRPr="006331B3">
        <w:t>.</w:t>
      </w:r>
      <w:r w:rsidRPr="006331B3">
        <w:rPr>
          <w:color w:val="201F1E"/>
          <w:shd w:val="clear" w:color="auto" w:fill="FFFFFF"/>
        </w:rPr>
        <w:t> </w:t>
      </w:r>
    </w:p>
  </w:footnote>
  <w:footnote w:id="5">
    <w:p w:rsidR="00D1496E" w:rsidRPr="00FA72D9" w:rsidP="00D1496E" w14:paraId="352FA04E" w14:textId="77777777">
      <w:pPr>
        <w:pStyle w:val="FootnoteText"/>
        <w:rPr>
          <w:i/>
          <w:iCs/>
        </w:rPr>
      </w:pPr>
      <w:r w:rsidRPr="00FA72D9">
        <w:rPr>
          <w:rStyle w:val="FootnoteReference"/>
        </w:rPr>
        <w:footnoteRef/>
      </w:r>
      <w:r w:rsidRPr="00FA72D9">
        <w:t xml:space="preserve"> 47 CFR §§ 1.1200 </w:t>
      </w:r>
      <w:r w:rsidRPr="00FA72D9">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DF712D2" w14:textId="24EB5D63">
    <w:pPr>
      <w:tabs>
        <w:tab w:val="center" w:pos="4680"/>
        <w:tab w:val="right" w:pos="9360"/>
      </w:tabs>
    </w:pPr>
    <w:r w:rsidRPr="009838BC">
      <w:rPr>
        <w:b/>
      </w:rPr>
      <w:tab/>
      <w:t>Federal Communications Commission</w:t>
    </w:r>
    <w:r w:rsidRPr="009838BC">
      <w:rPr>
        <w:b/>
      </w:rPr>
      <w:tab/>
    </w:r>
    <w:r w:rsidR="004B0C90">
      <w:rPr>
        <w:b/>
      </w:rPr>
      <w:t>DA 20-1437</w:t>
    </w:r>
  </w:p>
  <w:p w:rsidR="009838BC" w:rsidRPr="009838BC" w:rsidP="009838BC" w14:paraId="5A99BDA2" w14:textId="7B929D1F">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570CC44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551B578" w14:textId="421C6686">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4043A781">
                          <w:pPr>
                            <w:rPr>
                              <w:rFonts w:ascii="Arial" w:hAnsi="Arial"/>
                              <w:b/>
                            </w:rPr>
                          </w:pPr>
                          <w:r>
                            <w:rPr>
                              <w:rFonts w:ascii="Arial" w:hAnsi="Arial"/>
                              <w:b/>
                            </w:rPr>
                            <w:t xml:space="preserve">45 </w:t>
                          </w:r>
                          <w:r w:rsidR="00D1496E">
                            <w:rPr>
                              <w:rFonts w:ascii="Arial" w:hAnsi="Arial"/>
                              <w:b/>
                            </w:rPr>
                            <w:t>L</w:t>
                          </w:r>
                          <w:r>
                            <w:rPr>
                              <w:rFonts w:ascii="Arial" w:hAnsi="Arial"/>
                              <w:b/>
                            </w:rPr>
                            <w:t xml:space="preserve"> St., </w:t>
                          </w:r>
                          <w:r w:rsidR="00D1496E">
                            <w:rPr>
                              <w:rFonts w:ascii="Arial" w:hAnsi="Arial"/>
                              <w:b/>
                            </w:rPr>
                            <w:t>N</w:t>
                          </w:r>
                          <w:r>
                            <w:rPr>
                              <w:rFonts w:ascii="Arial" w:hAnsi="Arial"/>
                              <w:b/>
                            </w:rPr>
                            <w:t>.</w:t>
                          </w:r>
                          <w:r w:rsidR="00D1496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6718686" w14:textId="77777777">
                    <w:pPr>
                      <w:rPr>
                        <w:rFonts w:ascii="Arial" w:hAnsi="Arial"/>
                        <w:b/>
                      </w:rPr>
                    </w:pPr>
                    <w:r>
                      <w:rPr>
                        <w:rFonts w:ascii="Arial" w:hAnsi="Arial"/>
                        <w:b/>
                      </w:rPr>
                      <w:t>Federal Communications Commission</w:t>
                    </w:r>
                  </w:p>
                  <w:p w:rsidR="009838BC" w:rsidP="009838BC" w14:paraId="5C42940D" w14:textId="4043A781">
                    <w:pPr>
                      <w:rPr>
                        <w:rFonts w:ascii="Arial" w:hAnsi="Arial"/>
                        <w:b/>
                      </w:rPr>
                    </w:pPr>
                    <w:r>
                      <w:rPr>
                        <w:rFonts w:ascii="Arial" w:hAnsi="Arial"/>
                        <w:b/>
                      </w:rPr>
                      <w:t xml:space="preserve">45 </w:t>
                    </w:r>
                    <w:r w:rsidR="00D1496E">
                      <w:rPr>
                        <w:rFonts w:ascii="Arial" w:hAnsi="Arial"/>
                        <w:b/>
                      </w:rPr>
                      <w:t>L</w:t>
                    </w:r>
                    <w:r>
                      <w:rPr>
                        <w:rFonts w:ascii="Arial" w:hAnsi="Arial"/>
                        <w:b/>
                      </w:rPr>
                      <w:t xml:space="preserve"> St., </w:t>
                    </w:r>
                    <w:r w:rsidR="00D1496E">
                      <w:rPr>
                        <w:rFonts w:ascii="Arial" w:hAnsi="Arial"/>
                        <w:b/>
                      </w:rPr>
                      <w:t>N</w:t>
                    </w:r>
                    <w:r>
                      <w:rPr>
                        <w:rFonts w:ascii="Arial" w:hAnsi="Arial"/>
                        <w:b/>
                      </w:rPr>
                      <w:t>.</w:t>
                    </w:r>
                    <w:r w:rsidR="00D1496E">
                      <w:rPr>
                        <w:rFonts w:ascii="Arial" w:hAnsi="Arial"/>
                        <w:b/>
                      </w:rPr>
                      <w:t>E</w:t>
                    </w:r>
                    <w:r>
                      <w:rPr>
                        <w:rFonts w:ascii="Arial" w:hAnsi="Arial"/>
                        <w:b/>
                      </w:rPr>
                      <w:t>.</w:t>
                    </w:r>
                  </w:p>
                  <w:p w:rsidR="009838BC" w:rsidP="009838BC" w14:paraId="01369A9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29451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2AAB6A4D" w14:textId="6372348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6B1CB49" w14:textId="77777777">
                    <w:pPr>
                      <w:spacing w:before="40"/>
                      <w:jc w:val="right"/>
                      <w:rPr>
                        <w:rFonts w:ascii="Arial" w:hAnsi="Arial"/>
                        <w:b/>
                        <w:sz w:val="16"/>
                      </w:rPr>
                    </w:pPr>
                    <w:r>
                      <w:rPr>
                        <w:rFonts w:ascii="Arial" w:hAnsi="Arial"/>
                        <w:b/>
                        <w:sz w:val="16"/>
                      </w:rPr>
                      <w:t>News Media Information 202 / 418-0500</w:t>
                    </w:r>
                  </w:p>
                  <w:p w:rsidR="009838BC" w:rsidP="009838BC" w14:paraId="1DD09516"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5F43BE4" w14:textId="77777777">
                    <w:pPr>
                      <w:jc w:val="right"/>
                    </w:pPr>
                    <w:r>
                      <w:rPr>
                        <w:rFonts w:ascii="Arial" w:hAnsi="Arial"/>
                        <w:b/>
                        <w:sz w:val="16"/>
                      </w:rPr>
                      <w:t>TTY: 1-888-835-5322</w:t>
                    </w:r>
                  </w:p>
                </w:txbxContent>
              </v:textbox>
            </v:shape>
          </w:pict>
        </mc:Fallback>
      </mc:AlternateContent>
    </w:r>
  </w:p>
  <w:p w:rsidR="006F7393" w:rsidRPr="009838BC" w:rsidP="009838BC" w14:paraId="0D19DE2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0EA2C8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164C2F"/>
    <w:multiLevelType w:val="hybridMultilevel"/>
    <w:tmpl w:val="655ABF4E"/>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0E225D9"/>
    <w:multiLevelType w:val="hybridMultilevel"/>
    <w:tmpl w:val="473069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5"/>
  </w:num>
  <w:num w:numId="4">
    <w:abstractNumId w:val="6"/>
  </w:num>
  <w:num w:numId="5">
    <w:abstractNumId w:val="4"/>
  </w:num>
  <w:num w:numId="6">
    <w:abstractNumId w:val="1"/>
  </w:num>
  <w:num w:numId="7">
    <w:abstractNumId w:val="7"/>
  </w:num>
  <w:num w:numId="8">
    <w:abstractNumId w:val="0"/>
  </w:num>
  <w:num w:numId="9">
    <w:abstractNumId w:val="9"/>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6E"/>
    <w:rsid w:val="000072CE"/>
    <w:rsid w:val="00013A8B"/>
    <w:rsid w:val="00021445"/>
    <w:rsid w:val="00036039"/>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43749"/>
    <w:rsid w:val="00357D50"/>
    <w:rsid w:val="003871D5"/>
    <w:rsid w:val="003925DC"/>
    <w:rsid w:val="003B0550"/>
    <w:rsid w:val="003B694F"/>
    <w:rsid w:val="003F171C"/>
    <w:rsid w:val="00412FC5"/>
    <w:rsid w:val="00422276"/>
    <w:rsid w:val="004242F1"/>
    <w:rsid w:val="00445A00"/>
    <w:rsid w:val="00451B0F"/>
    <w:rsid w:val="0046125F"/>
    <w:rsid w:val="00487524"/>
    <w:rsid w:val="00496106"/>
    <w:rsid w:val="004B0C90"/>
    <w:rsid w:val="004C12D0"/>
    <w:rsid w:val="004C2EE3"/>
    <w:rsid w:val="004E4A22"/>
    <w:rsid w:val="00511968"/>
    <w:rsid w:val="0055614C"/>
    <w:rsid w:val="00607BA5"/>
    <w:rsid w:val="0062524C"/>
    <w:rsid w:val="00626EB6"/>
    <w:rsid w:val="006331B3"/>
    <w:rsid w:val="006353A3"/>
    <w:rsid w:val="00655D03"/>
    <w:rsid w:val="00683F84"/>
    <w:rsid w:val="006A6A81"/>
    <w:rsid w:val="006B5B7F"/>
    <w:rsid w:val="006E26AF"/>
    <w:rsid w:val="006F7393"/>
    <w:rsid w:val="0070224F"/>
    <w:rsid w:val="007115F7"/>
    <w:rsid w:val="00785689"/>
    <w:rsid w:val="0079754B"/>
    <w:rsid w:val="007A13A2"/>
    <w:rsid w:val="007A1E6D"/>
    <w:rsid w:val="007E226E"/>
    <w:rsid w:val="007E7363"/>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57A94"/>
    <w:rsid w:val="00C61B8A"/>
    <w:rsid w:val="00C82B6B"/>
    <w:rsid w:val="00C90D6A"/>
    <w:rsid w:val="00CC72B6"/>
    <w:rsid w:val="00D0218D"/>
    <w:rsid w:val="00D1496E"/>
    <w:rsid w:val="00D216CD"/>
    <w:rsid w:val="00DA2529"/>
    <w:rsid w:val="00DB130A"/>
    <w:rsid w:val="00DC10A1"/>
    <w:rsid w:val="00DC655F"/>
    <w:rsid w:val="00DD7EBD"/>
    <w:rsid w:val="00DF62B6"/>
    <w:rsid w:val="00E07225"/>
    <w:rsid w:val="00E155B7"/>
    <w:rsid w:val="00E5409F"/>
    <w:rsid w:val="00EA4720"/>
    <w:rsid w:val="00EC0185"/>
    <w:rsid w:val="00F021FA"/>
    <w:rsid w:val="00F57ACA"/>
    <w:rsid w:val="00F62E97"/>
    <w:rsid w:val="00F64209"/>
    <w:rsid w:val="00F93BF5"/>
    <w:rsid w:val="00F96F63"/>
    <w:rsid w:val="00FA72D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70EA44C-57EC-4F9D-941D-DE8853F4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ar"/>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1,f Char,fn Char Char,fn Char1"/>
    <w:link w:val="FootnoteText"/>
    <w:rsid w:val="00D1496E"/>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rsid w:val="0062524C"/>
  </w:style>
  <w:style w:type="character" w:customStyle="1" w:styleId="UnresolvedMention">
    <w:name w:val="Unresolved Mention"/>
    <w:basedOn w:val="DefaultParagraphFont"/>
    <w:uiPriority w:val="99"/>
    <w:semiHidden/>
    <w:unhideWhenUsed/>
    <w:rsid w:val="0062524C"/>
    <w:rPr>
      <w:color w:val="605E5C"/>
      <w:shd w:val="clear" w:color="auto" w:fill="E1DFDD"/>
    </w:rPr>
  </w:style>
  <w:style w:type="paragraph" w:styleId="ListParagraph">
    <w:name w:val="List Paragraph"/>
    <w:basedOn w:val="Normal"/>
    <w:uiPriority w:val="34"/>
    <w:qFormat/>
    <w:rsid w:val="006252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margoux.newman@fcc.gov" TargetMode="External" /><Relationship Id="rId7" Type="http://schemas.openxmlformats.org/officeDocument/2006/relationships/hyperlink" Target="mailto:jordan.reth@fcc.gov" TargetMode="External" /><Relationship Id="rId8" Type="http://schemas.openxmlformats.org/officeDocument/2006/relationships/hyperlink" Target="mailto:michelle.sclater@fcc.gov" TargetMode="External" /><Relationship Id="rId9" Type="http://schemas.openxmlformats.org/officeDocument/2006/relationships/hyperlink" Target="mailto:fcc504@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12404254049" TargetMode="External" /><Relationship Id="rId2"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