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14:paraId="671DE083" w14:textId="7EDDAE8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92087A">
        <w:rPr>
          <w:b/>
          <w:szCs w:val="22"/>
        </w:rPr>
        <w:t>20</w:t>
      </w:r>
      <w:r>
        <w:rPr>
          <w:b/>
          <w:szCs w:val="22"/>
        </w:rPr>
        <w:t>-</w:t>
      </w:r>
      <w:r w:rsidR="00220295">
        <w:rPr>
          <w:b/>
          <w:szCs w:val="22"/>
        </w:rPr>
        <w:t>146</w:t>
      </w:r>
    </w:p>
    <w:p w:rsidR="006076B9" w:rsidP="007D67D9" w14:paraId="003AFECD" w14:textId="13E7BF36">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92087A">
        <w:rPr>
          <w:b/>
          <w:szCs w:val="22"/>
        </w:rPr>
        <w:t>February 10</w:t>
      </w:r>
      <w:r w:rsidR="00904501">
        <w:rPr>
          <w:b/>
          <w:szCs w:val="22"/>
        </w:rPr>
        <w:t>,</w:t>
      </w:r>
      <w:r w:rsidR="009642E4">
        <w:rPr>
          <w:b/>
          <w:szCs w:val="22"/>
        </w:rPr>
        <w:t xml:space="preserve"> </w:t>
      </w:r>
      <w:r>
        <w:rPr>
          <w:b/>
          <w:szCs w:val="22"/>
        </w:rPr>
        <w:t>20</w:t>
      </w:r>
      <w:r w:rsidR="0092087A">
        <w:rPr>
          <w:b/>
          <w:szCs w:val="22"/>
        </w:rPr>
        <w:t>20</w:t>
      </w:r>
    </w:p>
    <w:p w:rsidR="006076B9" w:rsidP="007D67D9" w14:paraId="724D9F97"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14:paraId="26F048A3" w14:textId="17E39B2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66369F">
        <w:rPr>
          <w:b/>
          <w:kern w:val="0"/>
          <w:szCs w:val="22"/>
        </w:rPr>
        <w:tab/>
        <w:t xml:space="preserve">AND/OR INTERCONNECTED VOIP </w:t>
      </w:r>
      <w:r w:rsidR="00CE255D">
        <w:rPr>
          <w:b/>
          <w:kern w:val="0"/>
          <w:szCs w:val="22"/>
        </w:rPr>
        <w:t>SERVICES</w:t>
      </w:r>
      <w:r w:rsidR="00FF2D8F">
        <w:rPr>
          <w:b/>
          <w:kern w:val="0"/>
          <w:szCs w:val="22"/>
        </w:rPr>
        <w:t xml:space="preserve"> </w:t>
      </w:r>
    </w:p>
    <w:p w:rsidR="006076B9" w:rsidP="007D67D9" w14:paraId="6B1F62EA"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14:paraId="2E2292B6"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C95F2B">
        <w:rPr>
          <w:b/>
          <w:kern w:val="0"/>
          <w:szCs w:val="22"/>
        </w:rPr>
        <w:t>9</w:t>
      </w:r>
      <w:r w:rsidR="006C2B92">
        <w:rPr>
          <w:b/>
          <w:kern w:val="0"/>
          <w:szCs w:val="22"/>
        </w:rPr>
        <w:t>-</w:t>
      </w:r>
      <w:r w:rsidR="00D45584">
        <w:rPr>
          <w:b/>
          <w:kern w:val="0"/>
          <w:szCs w:val="22"/>
        </w:rPr>
        <w:t>97</w:t>
      </w:r>
      <w:r w:rsidR="00645993">
        <w:rPr>
          <w:b/>
          <w:kern w:val="0"/>
          <w:szCs w:val="22"/>
        </w:rPr>
        <w:t xml:space="preserve"> </w:t>
      </w:r>
    </w:p>
    <w:p w:rsidR="0043100B" w:rsidP="008B027B" w14:paraId="7F631293"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6CC9607"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1A45180" w14:textId="21BD2F5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E32B3D">
        <w:rPr>
          <w:b/>
          <w:kern w:val="0"/>
          <w:szCs w:val="22"/>
        </w:rPr>
        <w:t xml:space="preserve">February 25, </w:t>
      </w:r>
      <w:r w:rsidR="00FA0AFD">
        <w:rPr>
          <w:b/>
          <w:kern w:val="0"/>
          <w:szCs w:val="22"/>
        </w:rPr>
        <w:t>20</w:t>
      </w:r>
      <w:r w:rsidR="0092087A">
        <w:rPr>
          <w:b/>
          <w:kern w:val="0"/>
          <w:szCs w:val="22"/>
        </w:rPr>
        <w:t>20</w:t>
      </w:r>
    </w:p>
    <w:p w:rsidR="006076B9" w14:paraId="57D775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7FD17B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2276CE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42D9AFB8"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3436FF4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3CED4EE5" w14:textId="31C7647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77781C">
        <w:rPr>
          <w:rFonts w:eastAsia="MS Mincho"/>
          <w:szCs w:val="22"/>
        </w:rPr>
        <w:t>Ma</w:t>
      </w:r>
      <w:r w:rsidR="00E32B3D">
        <w:rPr>
          <w:rFonts w:eastAsia="MS Mincho"/>
          <w:szCs w:val="22"/>
        </w:rPr>
        <w:t>rch</w:t>
      </w:r>
      <w:r w:rsidR="0077781C">
        <w:rPr>
          <w:rFonts w:eastAsia="MS Mincho"/>
          <w:szCs w:val="22"/>
        </w:rPr>
        <w:t xml:space="preserve"> 1</w:t>
      </w:r>
      <w:r w:rsidR="00E32B3D">
        <w:rPr>
          <w:rFonts w:eastAsia="MS Mincho"/>
          <w:szCs w:val="22"/>
        </w:rPr>
        <w:t>2</w:t>
      </w:r>
      <w:r w:rsidR="00350315">
        <w:rPr>
          <w:rFonts w:eastAsia="MS Mincho"/>
          <w:szCs w:val="22"/>
        </w:rPr>
        <w:t>, 20</w:t>
      </w:r>
      <w:r w:rsidR="0092087A">
        <w:rPr>
          <w:rFonts w:eastAsia="MS Mincho"/>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w:t>
      </w:r>
      <w:r w:rsidRPr="00792917" w:rsidR="00792917">
        <w:rPr>
          <w:rFonts w:eastAsia="MS Mincho"/>
          <w:szCs w:val="22"/>
        </w:rPr>
        <w:t>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76F86ED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33C06101" w14:textId="5CEFB47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E32B3D">
        <w:rPr>
          <w:b/>
          <w:szCs w:val="22"/>
        </w:rPr>
        <w:t>February 25</w:t>
      </w:r>
      <w:r w:rsidR="00350315">
        <w:rPr>
          <w:b/>
          <w:szCs w:val="22"/>
        </w:rPr>
        <w:t xml:space="preserve">, </w:t>
      </w:r>
      <w:r w:rsidR="00FA0AFD">
        <w:rPr>
          <w:b/>
          <w:szCs w:val="22"/>
        </w:rPr>
        <w:t>20</w:t>
      </w:r>
      <w:r w:rsidR="0092087A">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765640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6600BF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45B9D9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05DDD7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14:paraId="2A9167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2741FA1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14:paraId="2922F8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3DA330CB" w14:textId="121FEC5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14:paraId="3893B8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1622C7BC" w14:textId="56C540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F553D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141420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631E3D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1A3032F2" w14:textId="77777777">
      <w:pPr>
        <w:rPr>
          <w:szCs w:val="22"/>
        </w:rPr>
      </w:pPr>
      <w:r>
        <w:rPr>
          <w:szCs w:val="22"/>
        </w:rPr>
        <w:br w:type="page"/>
      </w:r>
    </w:p>
    <w:p w:rsidR="00665F81" w:rsidP="00665F81" w14:paraId="461F2A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14:paraId="34A9BB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14:paraId="6E8A3B4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03CD" w:rsidRPr="002303CD" w:rsidP="002303CD" w14:paraId="48109AE3"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303CD">
        <w:rPr>
          <w:b/>
          <w:szCs w:val="22"/>
        </w:rPr>
        <w:t>Applicant(s): CenturyLink Communications, LLC</w:t>
      </w:r>
    </w:p>
    <w:p w:rsidR="002303CD" w:rsidRPr="002303CD" w:rsidP="002303CD" w14:paraId="4012C19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303CD">
        <w:rPr>
          <w:b/>
          <w:szCs w:val="22"/>
        </w:rPr>
        <w:t>WC Docket No. 19-97, Comp. Pol. File No. 1529</w:t>
      </w:r>
    </w:p>
    <w:p w:rsidR="002303CD" w:rsidP="002303CD" w14:paraId="2A9AAB5B" w14:textId="690AA9C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303CD">
        <w:rPr>
          <w:b/>
          <w:szCs w:val="22"/>
        </w:rPr>
        <w:t xml:space="preserve">Link – </w:t>
      </w:r>
      <w:hyperlink r:id="rId8" w:history="1">
        <w:r w:rsidRPr="00C01484">
          <w:rPr>
            <w:rStyle w:val="Hyperlink"/>
            <w:bCs/>
            <w:szCs w:val="22"/>
          </w:rPr>
          <w:t>https://www.fcc.gov/ecfs/search/filings?proceedings_name=19-97&amp;sort=date_disseminated,DESC</w:t>
        </w:r>
      </w:hyperlink>
    </w:p>
    <w:p w:rsidR="002303CD" w:rsidRPr="00236E68" w:rsidP="002303CD" w14:paraId="0AAC9D8D" w14:textId="7710235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303CD">
        <w:rPr>
          <w:b/>
          <w:szCs w:val="22"/>
        </w:rPr>
        <w:t xml:space="preserve">Affected Service(s) – </w:t>
      </w:r>
      <w:r w:rsidRPr="00236E68">
        <w:rPr>
          <w:bCs/>
          <w:szCs w:val="22"/>
        </w:rPr>
        <w:t>Internet Protocol Tel</w:t>
      </w:r>
      <w:r w:rsidR="002653AE">
        <w:rPr>
          <w:bCs/>
          <w:szCs w:val="22"/>
        </w:rPr>
        <w:t>e</w:t>
      </w:r>
      <w:r w:rsidRPr="00236E68">
        <w:rPr>
          <w:bCs/>
          <w:szCs w:val="22"/>
        </w:rPr>
        <w:t xml:space="preserve">phony Service that has operated on the </w:t>
      </w:r>
      <w:r w:rsidRPr="00236E68">
        <w:rPr>
          <w:bCs/>
          <w:szCs w:val="22"/>
        </w:rPr>
        <w:t>Sylantro</w:t>
      </w:r>
      <w:r w:rsidRPr="00236E68">
        <w:rPr>
          <w:bCs/>
          <w:szCs w:val="22"/>
        </w:rPr>
        <w:t xml:space="preserve"> VoIP platform</w:t>
      </w:r>
    </w:p>
    <w:p w:rsidR="002303CD" w:rsidRPr="002303CD" w:rsidP="002303CD" w14:paraId="1B24D56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303CD">
        <w:rPr>
          <w:b/>
          <w:szCs w:val="22"/>
        </w:rPr>
        <w:t xml:space="preserve">Service Area(s) – </w:t>
      </w:r>
      <w:r w:rsidRPr="00236E68">
        <w:rPr>
          <w:bCs/>
          <w:szCs w:val="22"/>
        </w:rPr>
        <w:t>all 50 states and Washington, DC</w:t>
      </w:r>
    </w:p>
    <w:p w:rsidR="002303CD" w:rsidRPr="002303CD" w:rsidP="002303CD" w14:paraId="6F1ADC0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303CD">
        <w:rPr>
          <w:b/>
          <w:szCs w:val="22"/>
        </w:rPr>
        <w:t xml:space="preserve">Authorized Date(s) – </w:t>
      </w:r>
      <w:r w:rsidRPr="00236E68">
        <w:rPr>
          <w:bCs/>
          <w:szCs w:val="22"/>
        </w:rPr>
        <w:t>on or after May 30, 2020</w:t>
      </w:r>
    </w:p>
    <w:p w:rsidR="002303CD" w:rsidRPr="005010BA" w:rsidP="002303CD" w14:paraId="7478DB8D" w14:textId="5694C7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303CD">
        <w:rPr>
          <w:b/>
          <w:szCs w:val="22"/>
        </w:rPr>
        <w:t xml:space="preserve">Contact(s) – </w:t>
      </w:r>
      <w:r w:rsidRPr="00236E68">
        <w:rPr>
          <w:bCs/>
          <w:szCs w:val="22"/>
        </w:rPr>
        <w:t xml:space="preserve">Kimberly Jackson, (202) 418-7393 (voice), </w:t>
      </w:r>
      <w:hyperlink r:id="rId9" w:history="1">
        <w:r w:rsidRPr="004B5FC4" w:rsidR="005010BA">
          <w:rPr>
            <w:rStyle w:val="Hyperlink"/>
            <w:bCs/>
            <w:szCs w:val="22"/>
          </w:rPr>
          <w:t>Kimberly.Jackson@fcc.gov</w:t>
        </w:r>
      </w:hyperlink>
      <w:r w:rsidR="005010BA">
        <w:rPr>
          <w:b/>
          <w:szCs w:val="22"/>
        </w:rPr>
        <w:t xml:space="preserve"> </w:t>
      </w:r>
      <w:r w:rsidRPr="005010BA" w:rsidR="005010BA">
        <w:rPr>
          <w:bCs/>
          <w:szCs w:val="22"/>
        </w:rPr>
        <w:t xml:space="preserve">of the Competition Policy Division, Wireline Competition Bureau  </w:t>
      </w:r>
      <w:bookmarkStart w:id="1" w:name="_GoBack"/>
      <w:bookmarkEnd w:id="1"/>
    </w:p>
    <w:p w:rsidR="00105A7F" w:rsidRPr="00236E68" w:rsidP="002303CD" w14:paraId="5B8BA1BD" w14:textId="5EB83C5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303CD">
        <w:rPr>
          <w:b/>
          <w:szCs w:val="22"/>
        </w:rPr>
        <w:t xml:space="preserve">Note:  </w:t>
      </w:r>
      <w:r w:rsidRPr="00236E68">
        <w:rPr>
          <w:bCs/>
          <w:szCs w:val="22"/>
        </w:rPr>
        <w:t>This application is related to WC Docket No. 18-266, granted on October 8, 2018.  Pursuant to th</w:t>
      </w:r>
      <w:r w:rsidR="009F7E8E">
        <w:rPr>
          <w:bCs/>
          <w:szCs w:val="22"/>
        </w:rPr>
        <w:t>e</w:t>
      </w:r>
      <w:r w:rsidRPr="00236E68">
        <w:rPr>
          <w:bCs/>
          <w:szCs w:val="22"/>
        </w:rPr>
        <w:t xml:space="preserve"> </w:t>
      </w:r>
      <w:r w:rsidR="00AD2A67">
        <w:rPr>
          <w:bCs/>
          <w:szCs w:val="22"/>
        </w:rPr>
        <w:t xml:space="preserve">previous </w:t>
      </w:r>
      <w:r w:rsidRPr="00236E68">
        <w:rPr>
          <w:bCs/>
          <w:szCs w:val="22"/>
        </w:rPr>
        <w:t xml:space="preserve">grant, the Applicant has already discontinued offering the affected services to any new customers.  This proposed </w:t>
      </w:r>
      <w:r w:rsidR="009F7E8E">
        <w:rPr>
          <w:bCs/>
          <w:szCs w:val="22"/>
        </w:rPr>
        <w:t xml:space="preserve">grandfathering and </w:t>
      </w:r>
      <w:r w:rsidRPr="00236E68">
        <w:rPr>
          <w:bCs/>
          <w:szCs w:val="22"/>
        </w:rPr>
        <w:t>discontinuance covers three customers who were not originally notified.  These customers can maintain their existing service for the duration of their current contract term, but will not be able to make moves, adds or changes.  If any of these customers decide to move to the new platform, they will sign a new contract and CenturyLink will waive any early termination penalties on the customer’s old contract.</w:t>
      </w:r>
    </w:p>
    <w:p w:rsidR="004B5770" w:rsidP="00947BC7" w14:paraId="16C8B0B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p>
    <w:bookmarkEnd w:id="2"/>
    <w:sectPr w:rsidSect="009A0CE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87A" w14:paraId="4F0215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544A9D2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87A" w14:paraId="5BF99C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2C2F58C2" w14:textId="77777777">
      <w:r>
        <w:separator/>
      </w:r>
    </w:p>
  </w:footnote>
  <w:footnote w:type="continuationSeparator" w:id="1">
    <w:p w:rsidR="007A190B" w14:paraId="7DA29E90" w14:textId="77777777">
      <w:r>
        <w:continuationSeparator/>
      </w:r>
    </w:p>
  </w:footnote>
  <w:footnote w:id="2">
    <w:p w:rsidR="00D33FBA" w:rsidRPr="00C91996" w14:paraId="54B5FBA7"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64841832"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3AA130E6"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54DDAF43"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579970A9"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14:paraId="3483DCA3"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87A" w14:paraId="118725C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87A" w14:paraId="4FA49059" w14:textId="74A511B5">
    <w:pPr>
      <w:pStyle w:val="Header"/>
    </w:pPr>
    <w:r>
      <w:ptab w:relativeTo="margin" w:alignment="center" w:leader="none"/>
    </w:r>
    <w:r>
      <w:ptab w:relativeTo="margin" w:alignment="right" w:leader="none"/>
    </w:r>
    <w:r>
      <w:t>DA 20-</w:t>
    </w:r>
    <w:r w:rsidR="00220295">
      <w:t>146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DA3117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35433DDC" w14:textId="77777777">
                          <w:pPr>
                            <w:rPr>
                              <w:rFonts w:ascii="Arial" w:hAnsi="Arial" w:cs="Arial"/>
                              <w:b/>
                            </w:rPr>
                          </w:pPr>
                          <w:r w:rsidRPr="002D783A">
                            <w:rPr>
                              <w:rFonts w:ascii="Arial" w:hAnsi="Arial" w:cs="Arial"/>
                              <w:b/>
                            </w:rPr>
                            <w:t>Federal Communications Commission</w:t>
                          </w:r>
                        </w:p>
                        <w:p w:rsidR="00F44B48" w:rsidRPr="002D783A" w:rsidP="00F44B48" w14:paraId="6FA8EC26"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3E7855BB"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2851493" r:id="rId2"/>
      </w:pict>
    </w:r>
    <w:r>
      <w:rPr>
        <w:rFonts w:ascii="News Gothic MT" w:hAnsi="News Gothic MT"/>
        <w:b/>
        <w:kern w:val="28"/>
        <w:sz w:val="96"/>
      </w:rPr>
      <w:t>PUBLIC NOTICE</w:t>
    </w:r>
  </w:p>
  <w:p w:rsidR="00D33FBA" w:rsidP="00790164" w14:paraId="03E1C8F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5E4A8FB"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50336E8A"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024774D"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7201B6A3"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46C87A1C"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4095"/>
    <w:rsid w:val="0001573F"/>
    <w:rsid w:val="00015ABA"/>
    <w:rsid w:val="00015FF4"/>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60D9C"/>
    <w:rsid w:val="00062397"/>
    <w:rsid w:val="00073698"/>
    <w:rsid w:val="00075C98"/>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BD6"/>
    <w:rsid w:val="000B013D"/>
    <w:rsid w:val="000B0E3B"/>
    <w:rsid w:val="000B1216"/>
    <w:rsid w:val="000B2419"/>
    <w:rsid w:val="000B2BB3"/>
    <w:rsid w:val="000B4D10"/>
    <w:rsid w:val="000B719A"/>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5586"/>
    <w:rsid w:val="000E6740"/>
    <w:rsid w:val="000F2447"/>
    <w:rsid w:val="000F304F"/>
    <w:rsid w:val="000F3A4D"/>
    <w:rsid w:val="000F4059"/>
    <w:rsid w:val="000F6679"/>
    <w:rsid w:val="00100484"/>
    <w:rsid w:val="0010240B"/>
    <w:rsid w:val="001034EC"/>
    <w:rsid w:val="00104DEF"/>
    <w:rsid w:val="00105A7F"/>
    <w:rsid w:val="00107D9F"/>
    <w:rsid w:val="0011160B"/>
    <w:rsid w:val="001120A9"/>
    <w:rsid w:val="001145BC"/>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B0BFB"/>
    <w:rsid w:val="001B2C99"/>
    <w:rsid w:val="001B41D9"/>
    <w:rsid w:val="001B47C5"/>
    <w:rsid w:val="001B6398"/>
    <w:rsid w:val="001B6951"/>
    <w:rsid w:val="001C27B0"/>
    <w:rsid w:val="001C2B6F"/>
    <w:rsid w:val="001D3341"/>
    <w:rsid w:val="001D4AFA"/>
    <w:rsid w:val="001D77F6"/>
    <w:rsid w:val="001D78E9"/>
    <w:rsid w:val="001E13FB"/>
    <w:rsid w:val="001E417B"/>
    <w:rsid w:val="001E4F5D"/>
    <w:rsid w:val="001E5815"/>
    <w:rsid w:val="001F278F"/>
    <w:rsid w:val="001F32F6"/>
    <w:rsid w:val="001F36DB"/>
    <w:rsid w:val="001F5E7D"/>
    <w:rsid w:val="001F6B9A"/>
    <w:rsid w:val="00200583"/>
    <w:rsid w:val="002009A1"/>
    <w:rsid w:val="00200E3F"/>
    <w:rsid w:val="00201C53"/>
    <w:rsid w:val="00201DA3"/>
    <w:rsid w:val="00203ADD"/>
    <w:rsid w:val="00203C9D"/>
    <w:rsid w:val="00205B43"/>
    <w:rsid w:val="00207FD1"/>
    <w:rsid w:val="002134E1"/>
    <w:rsid w:val="00213780"/>
    <w:rsid w:val="00213AB3"/>
    <w:rsid w:val="00214402"/>
    <w:rsid w:val="002158AD"/>
    <w:rsid w:val="00215B44"/>
    <w:rsid w:val="00220295"/>
    <w:rsid w:val="00220623"/>
    <w:rsid w:val="002211E6"/>
    <w:rsid w:val="0022124D"/>
    <w:rsid w:val="00221F28"/>
    <w:rsid w:val="00222700"/>
    <w:rsid w:val="00223987"/>
    <w:rsid w:val="002242B4"/>
    <w:rsid w:val="00224431"/>
    <w:rsid w:val="00226B04"/>
    <w:rsid w:val="00227F2E"/>
    <w:rsid w:val="00230033"/>
    <w:rsid w:val="002303CD"/>
    <w:rsid w:val="002340E7"/>
    <w:rsid w:val="0023457C"/>
    <w:rsid w:val="0023550B"/>
    <w:rsid w:val="00236E68"/>
    <w:rsid w:val="00243143"/>
    <w:rsid w:val="0024329E"/>
    <w:rsid w:val="00245227"/>
    <w:rsid w:val="00245A54"/>
    <w:rsid w:val="0024600C"/>
    <w:rsid w:val="00250CB8"/>
    <w:rsid w:val="00250FFD"/>
    <w:rsid w:val="00253318"/>
    <w:rsid w:val="00256830"/>
    <w:rsid w:val="002653AE"/>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C07"/>
    <w:rsid w:val="0028591A"/>
    <w:rsid w:val="00285958"/>
    <w:rsid w:val="00287CE7"/>
    <w:rsid w:val="00291B85"/>
    <w:rsid w:val="00292F53"/>
    <w:rsid w:val="00293DA8"/>
    <w:rsid w:val="00293F07"/>
    <w:rsid w:val="00296E85"/>
    <w:rsid w:val="002A32E3"/>
    <w:rsid w:val="002A435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3305"/>
    <w:rsid w:val="002E3D86"/>
    <w:rsid w:val="002E452D"/>
    <w:rsid w:val="002F04C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6C39"/>
    <w:rsid w:val="00321E93"/>
    <w:rsid w:val="00324F97"/>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145F"/>
    <w:rsid w:val="00361841"/>
    <w:rsid w:val="00361EE1"/>
    <w:rsid w:val="003620F5"/>
    <w:rsid w:val="003633BE"/>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B262E"/>
    <w:rsid w:val="003B50EB"/>
    <w:rsid w:val="003B5B37"/>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FDE"/>
    <w:rsid w:val="00435708"/>
    <w:rsid w:val="004357AA"/>
    <w:rsid w:val="0043651C"/>
    <w:rsid w:val="00440469"/>
    <w:rsid w:val="00445072"/>
    <w:rsid w:val="00445BA9"/>
    <w:rsid w:val="0045291C"/>
    <w:rsid w:val="00453C3E"/>
    <w:rsid w:val="004558A2"/>
    <w:rsid w:val="004560C0"/>
    <w:rsid w:val="00456586"/>
    <w:rsid w:val="00457893"/>
    <w:rsid w:val="00457E6E"/>
    <w:rsid w:val="004600A2"/>
    <w:rsid w:val="0046158D"/>
    <w:rsid w:val="00461764"/>
    <w:rsid w:val="00461AB2"/>
    <w:rsid w:val="00465152"/>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5FC4"/>
    <w:rsid w:val="004B6B08"/>
    <w:rsid w:val="004B700A"/>
    <w:rsid w:val="004C058A"/>
    <w:rsid w:val="004C289F"/>
    <w:rsid w:val="004C2B41"/>
    <w:rsid w:val="004C6C00"/>
    <w:rsid w:val="004D09AF"/>
    <w:rsid w:val="004D0E23"/>
    <w:rsid w:val="004D1067"/>
    <w:rsid w:val="004D17ED"/>
    <w:rsid w:val="004D3196"/>
    <w:rsid w:val="004D3C30"/>
    <w:rsid w:val="004D4200"/>
    <w:rsid w:val="004E0876"/>
    <w:rsid w:val="004E1174"/>
    <w:rsid w:val="004E1278"/>
    <w:rsid w:val="004E4354"/>
    <w:rsid w:val="004E76FF"/>
    <w:rsid w:val="004F04E3"/>
    <w:rsid w:val="004F2486"/>
    <w:rsid w:val="004F4233"/>
    <w:rsid w:val="004F6EB6"/>
    <w:rsid w:val="004F7618"/>
    <w:rsid w:val="005010BA"/>
    <w:rsid w:val="00501A0B"/>
    <w:rsid w:val="005043EB"/>
    <w:rsid w:val="005060FD"/>
    <w:rsid w:val="00506F08"/>
    <w:rsid w:val="005226E4"/>
    <w:rsid w:val="00523248"/>
    <w:rsid w:val="0052346B"/>
    <w:rsid w:val="00523B41"/>
    <w:rsid w:val="0052494C"/>
    <w:rsid w:val="00525DB6"/>
    <w:rsid w:val="005275D8"/>
    <w:rsid w:val="00527D7D"/>
    <w:rsid w:val="0053060C"/>
    <w:rsid w:val="00530E13"/>
    <w:rsid w:val="00534804"/>
    <w:rsid w:val="00536944"/>
    <w:rsid w:val="00536BA2"/>
    <w:rsid w:val="00541F34"/>
    <w:rsid w:val="00542BEC"/>
    <w:rsid w:val="00545B81"/>
    <w:rsid w:val="00546F42"/>
    <w:rsid w:val="005532D0"/>
    <w:rsid w:val="00553A25"/>
    <w:rsid w:val="00555C19"/>
    <w:rsid w:val="00560205"/>
    <w:rsid w:val="0056061F"/>
    <w:rsid w:val="00561365"/>
    <w:rsid w:val="00562885"/>
    <w:rsid w:val="005628A4"/>
    <w:rsid w:val="00564B66"/>
    <w:rsid w:val="00573BF2"/>
    <w:rsid w:val="00580ED0"/>
    <w:rsid w:val="00581FE2"/>
    <w:rsid w:val="00583D4C"/>
    <w:rsid w:val="00584FFD"/>
    <w:rsid w:val="00585A10"/>
    <w:rsid w:val="005925BC"/>
    <w:rsid w:val="00592FFF"/>
    <w:rsid w:val="0059454C"/>
    <w:rsid w:val="00594841"/>
    <w:rsid w:val="0059640C"/>
    <w:rsid w:val="00596AE9"/>
    <w:rsid w:val="005A35F1"/>
    <w:rsid w:val="005A41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9EE"/>
    <w:rsid w:val="00641CC8"/>
    <w:rsid w:val="006420C7"/>
    <w:rsid w:val="006429D2"/>
    <w:rsid w:val="00642DED"/>
    <w:rsid w:val="0064314B"/>
    <w:rsid w:val="0064544B"/>
    <w:rsid w:val="00645993"/>
    <w:rsid w:val="0064606F"/>
    <w:rsid w:val="00646E40"/>
    <w:rsid w:val="0064722C"/>
    <w:rsid w:val="00647E0F"/>
    <w:rsid w:val="00650209"/>
    <w:rsid w:val="00650988"/>
    <w:rsid w:val="00653590"/>
    <w:rsid w:val="00656FB7"/>
    <w:rsid w:val="006572AD"/>
    <w:rsid w:val="00660757"/>
    <w:rsid w:val="0066300B"/>
    <w:rsid w:val="0066369F"/>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E7F"/>
    <w:rsid w:val="006F1816"/>
    <w:rsid w:val="006F3148"/>
    <w:rsid w:val="006F376C"/>
    <w:rsid w:val="006F5CD3"/>
    <w:rsid w:val="006F77E0"/>
    <w:rsid w:val="006F79E2"/>
    <w:rsid w:val="006F7DF7"/>
    <w:rsid w:val="0070053B"/>
    <w:rsid w:val="00700B76"/>
    <w:rsid w:val="00701763"/>
    <w:rsid w:val="00701C7A"/>
    <w:rsid w:val="00711A83"/>
    <w:rsid w:val="0071235D"/>
    <w:rsid w:val="00715A41"/>
    <w:rsid w:val="00716663"/>
    <w:rsid w:val="0071723F"/>
    <w:rsid w:val="00721167"/>
    <w:rsid w:val="00721F1B"/>
    <w:rsid w:val="007221DB"/>
    <w:rsid w:val="0072235B"/>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81C"/>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37D2"/>
    <w:rsid w:val="007F442D"/>
    <w:rsid w:val="007F4495"/>
    <w:rsid w:val="007F5954"/>
    <w:rsid w:val="007F6A34"/>
    <w:rsid w:val="00800653"/>
    <w:rsid w:val="00801FA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50F"/>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B01AC"/>
    <w:rsid w:val="008B027B"/>
    <w:rsid w:val="008B270C"/>
    <w:rsid w:val="008B3DBC"/>
    <w:rsid w:val="008B66A7"/>
    <w:rsid w:val="008B766D"/>
    <w:rsid w:val="008C54C0"/>
    <w:rsid w:val="008C73F2"/>
    <w:rsid w:val="008C755E"/>
    <w:rsid w:val="008D02B1"/>
    <w:rsid w:val="008D104F"/>
    <w:rsid w:val="008D49D0"/>
    <w:rsid w:val="008E0CE9"/>
    <w:rsid w:val="008E3169"/>
    <w:rsid w:val="008E456A"/>
    <w:rsid w:val="008E6AAB"/>
    <w:rsid w:val="008E74CD"/>
    <w:rsid w:val="008F065B"/>
    <w:rsid w:val="008F222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087A"/>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9F7E8E"/>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5F9"/>
    <w:rsid w:val="00A51973"/>
    <w:rsid w:val="00A535CE"/>
    <w:rsid w:val="00A54DCE"/>
    <w:rsid w:val="00A56138"/>
    <w:rsid w:val="00A56CDC"/>
    <w:rsid w:val="00A578EF"/>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B0293"/>
    <w:rsid w:val="00AB4949"/>
    <w:rsid w:val="00AB67E4"/>
    <w:rsid w:val="00AC204D"/>
    <w:rsid w:val="00AC35B4"/>
    <w:rsid w:val="00AC3DA7"/>
    <w:rsid w:val="00AC3DC7"/>
    <w:rsid w:val="00AC52E0"/>
    <w:rsid w:val="00AD0942"/>
    <w:rsid w:val="00AD2A67"/>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72CF"/>
    <w:rsid w:val="00B00D43"/>
    <w:rsid w:val="00B0146A"/>
    <w:rsid w:val="00B03FB4"/>
    <w:rsid w:val="00B051D0"/>
    <w:rsid w:val="00B06652"/>
    <w:rsid w:val="00B10543"/>
    <w:rsid w:val="00B11545"/>
    <w:rsid w:val="00B12921"/>
    <w:rsid w:val="00B12928"/>
    <w:rsid w:val="00B12BC4"/>
    <w:rsid w:val="00B13211"/>
    <w:rsid w:val="00B1591A"/>
    <w:rsid w:val="00B15A9B"/>
    <w:rsid w:val="00B16411"/>
    <w:rsid w:val="00B20791"/>
    <w:rsid w:val="00B21DD3"/>
    <w:rsid w:val="00B223C7"/>
    <w:rsid w:val="00B23F4E"/>
    <w:rsid w:val="00B241DA"/>
    <w:rsid w:val="00B25D7A"/>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3853"/>
    <w:rsid w:val="00BF5666"/>
    <w:rsid w:val="00BF7CC9"/>
    <w:rsid w:val="00C003B4"/>
    <w:rsid w:val="00C0082F"/>
    <w:rsid w:val="00C00E19"/>
    <w:rsid w:val="00C01065"/>
    <w:rsid w:val="00C01484"/>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479E8"/>
    <w:rsid w:val="00C52DF6"/>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D00DB6"/>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41B9C"/>
    <w:rsid w:val="00D43281"/>
    <w:rsid w:val="00D45584"/>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0A8"/>
    <w:rsid w:val="00D8518B"/>
    <w:rsid w:val="00D874D3"/>
    <w:rsid w:val="00D90C02"/>
    <w:rsid w:val="00D92C78"/>
    <w:rsid w:val="00D92C96"/>
    <w:rsid w:val="00D93200"/>
    <w:rsid w:val="00D97C49"/>
    <w:rsid w:val="00DA079B"/>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44AE"/>
    <w:rsid w:val="00DF4D3C"/>
    <w:rsid w:val="00DF78B7"/>
    <w:rsid w:val="00E007C5"/>
    <w:rsid w:val="00E029E6"/>
    <w:rsid w:val="00E02C6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2B3D"/>
    <w:rsid w:val="00E346A3"/>
    <w:rsid w:val="00E36B0A"/>
    <w:rsid w:val="00E3734D"/>
    <w:rsid w:val="00E37BAC"/>
    <w:rsid w:val="00E4260E"/>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4E41"/>
    <w:rsid w:val="00F650B6"/>
    <w:rsid w:val="00F66E7B"/>
    <w:rsid w:val="00F75C55"/>
    <w:rsid w:val="00F765C6"/>
    <w:rsid w:val="00F77F4E"/>
    <w:rsid w:val="00F81534"/>
    <w:rsid w:val="00F81EAE"/>
    <w:rsid w:val="00F82F53"/>
    <w:rsid w:val="00F82FE5"/>
    <w:rsid w:val="00F83516"/>
    <w:rsid w:val="00F83C4B"/>
    <w:rsid w:val="00F84249"/>
    <w:rsid w:val="00F86763"/>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97&amp;sort=date_disseminated,DESC" TargetMode="External" /><Relationship Id="rId9" Type="http://schemas.openxmlformats.org/officeDocument/2006/relationships/hyperlink" Target="mailto:Kimberly.Jackson@fcc.gov"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