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4F1C79DE" w14:textId="77777777">
      <w:pPr>
        <w:jc w:val="center"/>
        <w:rPr>
          <w:b/>
          <w:szCs w:val="22"/>
        </w:rPr>
      </w:pPr>
      <w:r w:rsidRPr="00947B4D">
        <w:rPr>
          <w:b/>
          <w:szCs w:val="22"/>
        </w:rPr>
        <w:t>Before the</w:t>
      </w:r>
    </w:p>
    <w:p w:rsidR="004756DA" w:rsidRPr="00947B4D" w:rsidP="004756DA" w14:paraId="127C21E0" w14:textId="77777777">
      <w:pPr>
        <w:jc w:val="center"/>
        <w:rPr>
          <w:b/>
          <w:szCs w:val="22"/>
        </w:rPr>
      </w:pPr>
      <w:r w:rsidRPr="00947B4D">
        <w:rPr>
          <w:b/>
          <w:szCs w:val="22"/>
        </w:rPr>
        <w:t>Federal Communications Commission</w:t>
      </w:r>
    </w:p>
    <w:p w:rsidR="004756DA" w:rsidRPr="00947B4D" w:rsidP="004756DA" w14:paraId="3F2C5B40"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14:paraId="23B58E07" w14:textId="77777777">
      <w:pPr>
        <w:rPr>
          <w:szCs w:val="22"/>
        </w:rPr>
      </w:pPr>
    </w:p>
    <w:tbl>
      <w:tblPr>
        <w:tblW w:w="9648" w:type="dxa"/>
        <w:tblLayout w:type="fixed"/>
        <w:tblLook w:val="0000"/>
      </w:tblPr>
      <w:tblGrid>
        <w:gridCol w:w="4698"/>
        <w:gridCol w:w="720"/>
        <w:gridCol w:w="4230"/>
      </w:tblGrid>
      <w:tr w14:paraId="2278A3D3" w14:textId="77777777" w:rsidTr="000C1190">
        <w:tblPrEx>
          <w:tblW w:w="9648" w:type="dxa"/>
          <w:tblLayout w:type="fixed"/>
          <w:tblLook w:val="0000"/>
        </w:tblPrEx>
        <w:tc>
          <w:tcPr>
            <w:tcW w:w="4698" w:type="dxa"/>
          </w:tcPr>
          <w:p w:rsidR="004756DA" w:rsidRPr="00947B4D" w:rsidP="000C1190" w14:paraId="07166BFA"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0239099A" w14:textId="77777777">
            <w:pPr>
              <w:ind w:right="-18"/>
              <w:rPr>
                <w:szCs w:val="22"/>
              </w:rPr>
            </w:pPr>
          </w:p>
          <w:p w:rsidR="001751AB" w:rsidRPr="00FF3C52" w:rsidP="001751AB" w14:paraId="079A0663" w14:textId="77777777">
            <w:pPr>
              <w:ind w:right="-18"/>
              <w:rPr>
                <w:bCs/>
                <w:szCs w:val="22"/>
              </w:rPr>
            </w:pPr>
            <w:r>
              <w:rPr>
                <w:bCs/>
                <w:szCs w:val="22"/>
              </w:rPr>
              <w:t>Creative Minds, LLC</w:t>
            </w:r>
          </w:p>
          <w:p w:rsidR="001751AB" w:rsidP="001751AB" w14:paraId="3AF3B066" w14:textId="77777777">
            <w:pPr>
              <w:ind w:right="-18"/>
              <w:rPr>
                <w:szCs w:val="22"/>
              </w:rPr>
            </w:pPr>
          </w:p>
          <w:p w:rsidR="001751AB" w:rsidP="001751AB" w14:paraId="31C307E1" w14:textId="77777777">
            <w:pPr>
              <w:ind w:right="-18"/>
              <w:rPr>
                <w:szCs w:val="22"/>
              </w:rPr>
            </w:pPr>
            <w:r>
              <w:rPr>
                <w:szCs w:val="22"/>
              </w:rPr>
              <w:t>For Renewal of License for</w:t>
            </w:r>
          </w:p>
          <w:p w:rsidR="001751AB" w:rsidP="001751AB" w14:paraId="22121FE0" w14:textId="77777777">
            <w:pPr>
              <w:ind w:right="-18"/>
              <w:rPr>
                <w:szCs w:val="22"/>
              </w:rPr>
            </w:pPr>
            <w:r>
              <w:rPr>
                <w:szCs w:val="22"/>
              </w:rPr>
              <w:t>Station WLDV(FM)</w:t>
            </w:r>
          </w:p>
          <w:p w:rsidR="004756DA" w:rsidP="001751AB" w14:paraId="0045DF9D" w14:textId="1FAC7445">
            <w:pPr>
              <w:ind w:right="-18"/>
              <w:rPr>
                <w:szCs w:val="22"/>
              </w:rPr>
            </w:pPr>
            <w:r>
              <w:rPr>
                <w:szCs w:val="22"/>
              </w:rPr>
              <w:t xml:space="preserve">Frederiksted, Virgin Islands </w:t>
            </w:r>
          </w:p>
          <w:p w:rsidR="004756DA" w:rsidRPr="00947B4D" w:rsidP="000C1190" w14:paraId="13A03E7D" w14:textId="0F8A1BE9">
            <w:pPr>
              <w:ind w:right="-18"/>
              <w:rPr>
                <w:b/>
                <w:szCs w:val="22"/>
              </w:rPr>
            </w:pPr>
          </w:p>
        </w:tc>
        <w:tc>
          <w:tcPr>
            <w:tcW w:w="720" w:type="dxa"/>
          </w:tcPr>
          <w:p w:rsidR="004756DA" w:rsidRPr="00947B4D" w:rsidP="000C1190" w14:paraId="0589FA96" w14:textId="77777777">
            <w:pPr>
              <w:rPr>
                <w:b/>
                <w:szCs w:val="22"/>
              </w:rPr>
            </w:pPr>
            <w:r w:rsidRPr="00947B4D">
              <w:rPr>
                <w:b/>
                <w:szCs w:val="22"/>
              </w:rPr>
              <w:t>)</w:t>
            </w:r>
          </w:p>
          <w:p w:rsidR="004756DA" w:rsidRPr="00947B4D" w:rsidP="000C1190" w14:paraId="195EFEAE" w14:textId="77777777">
            <w:pPr>
              <w:rPr>
                <w:b/>
                <w:szCs w:val="22"/>
              </w:rPr>
            </w:pPr>
            <w:r w:rsidRPr="00947B4D">
              <w:rPr>
                <w:b/>
                <w:szCs w:val="22"/>
              </w:rPr>
              <w:t>)</w:t>
            </w:r>
          </w:p>
          <w:p w:rsidR="004756DA" w:rsidRPr="00947B4D" w:rsidP="000C1190" w14:paraId="6C5D08FE" w14:textId="77777777">
            <w:pPr>
              <w:rPr>
                <w:b/>
                <w:szCs w:val="22"/>
              </w:rPr>
            </w:pPr>
            <w:r w:rsidRPr="00947B4D">
              <w:rPr>
                <w:b/>
                <w:szCs w:val="22"/>
              </w:rPr>
              <w:t>)</w:t>
            </w:r>
          </w:p>
          <w:p w:rsidR="004756DA" w:rsidRPr="00947B4D" w:rsidP="000C1190" w14:paraId="482EFBFA" w14:textId="77777777">
            <w:pPr>
              <w:rPr>
                <w:b/>
                <w:szCs w:val="22"/>
              </w:rPr>
            </w:pPr>
            <w:r w:rsidRPr="00947B4D">
              <w:rPr>
                <w:b/>
                <w:szCs w:val="22"/>
              </w:rPr>
              <w:t>)</w:t>
            </w:r>
          </w:p>
          <w:p w:rsidR="004756DA" w:rsidP="000C1190" w14:paraId="4D85940A" w14:textId="77777777">
            <w:pPr>
              <w:rPr>
                <w:b/>
                <w:szCs w:val="22"/>
              </w:rPr>
            </w:pPr>
            <w:r w:rsidRPr="00947B4D">
              <w:rPr>
                <w:b/>
                <w:szCs w:val="22"/>
              </w:rPr>
              <w:t>)</w:t>
            </w:r>
          </w:p>
          <w:p w:rsidR="004756DA" w:rsidRPr="00947B4D" w:rsidP="000C1190" w14:paraId="188D24E4" w14:textId="77777777">
            <w:pPr>
              <w:rPr>
                <w:b/>
                <w:szCs w:val="22"/>
              </w:rPr>
            </w:pPr>
            <w:r>
              <w:rPr>
                <w:b/>
                <w:szCs w:val="22"/>
              </w:rPr>
              <w:t>)</w:t>
            </w:r>
          </w:p>
          <w:p w:rsidR="009834E0" w:rsidP="000C1190" w14:paraId="79CD0FD3" w14:textId="77777777">
            <w:pPr>
              <w:rPr>
                <w:b/>
                <w:szCs w:val="22"/>
              </w:rPr>
            </w:pPr>
            <w:r>
              <w:rPr>
                <w:b/>
                <w:szCs w:val="22"/>
              </w:rPr>
              <w:t>)</w:t>
            </w:r>
          </w:p>
          <w:p w:rsidR="00EA24F5" w:rsidRPr="00947B4D" w:rsidP="000C1190" w14:paraId="4AE4F90E" w14:textId="746385AD">
            <w:pPr>
              <w:rPr>
                <w:b/>
                <w:szCs w:val="22"/>
              </w:rPr>
            </w:pPr>
          </w:p>
        </w:tc>
        <w:tc>
          <w:tcPr>
            <w:tcW w:w="4230" w:type="dxa"/>
          </w:tcPr>
          <w:p w:rsidR="004756DA" w:rsidRPr="00947B4D" w:rsidP="000C1190" w14:paraId="4D335B09" w14:textId="77777777">
            <w:pPr>
              <w:rPr>
                <w:szCs w:val="22"/>
              </w:rPr>
            </w:pPr>
          </w:p>
          <w:p w:rsidR="004756DA" w:rsidRPr="00947B4D" w:rsidP="000C1190" w14:paraId="46385703" w14:textId="77777777">
            <w:pPr>
              <w:rPr>
                <w:szCs w:val="22"/>
              </w:rPr>
            </w:pPr>
          </w:p>
          <w:p w:rsidR="008E3E6A" w:rsidRPr="00947B4D" w:rsidP="008E3E6A" w14:paraId="146E1DD2" w14:textId="77777777">
            <w:pPr>
              <w:ind w:right="-18"/>
              <w:rPr>
                <w:b/>
                <w:szCs w:val="22"/>
              </w:rPr>
            </w:pPr>
            <w:r w:rsidRPr="00947B4D">
              <w:rPr>
                <w:szCs w:val="22"/>
              </w:rPr>
              <w:t>Facility ID N</w:t>
            </w:r>
            <w:r w:rsidRPr="00132193">
              <w:rPr>
                <w:szCs w:val="22"/>
              </w:rPr>
              <w:t>o.</w:t>
            </w:r>
            <w:r>
              <w:rPr>
                <w:b/>
                <w:szCs w:val="22"/>
              </w:rPr>
              <w:t xml:space="preserve"> </w:t>
            </w:r>
            <w:r>
              <w:rPr>
                <w:bCs/>
                <w:szCs w:val="22"/>
              </w:rPr>
              <w:t>183332</w:t>
            </w:r>
          </w:p>
          <w:p w:rsidR="008E3E6A" w:rsidRPr="00252B2F" w:rsidP="008E3E6A" w14:paraId="5F7ABF07" w14:textId="77777777">
            <w:pPr>
              <w:rPr>
                <w:szCs w:val="22"/>
              </w:rPr>
            </w:pPr>
            <w:r w:rsidRPr="00124FB3">
              <w:rPr>
                <w:szCs w:val="22"/>
              </w:rPr>
              <w:t xml:space="preserve">NAL/Acct. No.  </w:t>
            </w:r>
            <w:r w:rsidRPr="007D6335">
              <w:t>MB</w:t>
            </w:r>
            <w:r w:rsidRPr="006D0F55">
              <w:t>-</w:t>
            </w:r>
            <w:r w:rsidRPr="00B15467">
              <w:rPr>
                <w:bCs/>
                <w:szCs w:val="22"/>
              </w:rPr>
              <w:t>202041410007</w:t>
            </w:r>
          </w:p>
          <w:p w:rsidR="008E3E6A" w:rsidRPr="00124FB3" w:rsidP="008E3E6A" w14:paraId="02FF6329" w14:textId="77777777">
            <w:pPr>
              <w:rPr>
                <w:szCs w:val="22"/>
              </w:rPr>
            </w:pPr>
            <w:r w:rsidRPr="00124FB3">
              <w:rPr>
                <w:szCs w:val="22"/>
              </w:rPr>
              <w:t xml:space="preserve">FRN: </w:t>
            </w:r>
            <w:r>
              <w:rPr>
                <w:szCs w:val="22"/>
              </w:rPr>
              <w:t xml:space="preserve"> </w:t>
            </w:r>
            <w:r w:rsidRPr="00A3167B">
              <w:rPr>
                <w:szCs w:val="22"/>
              </w:rPr>
              <w:t>0018876474</w:t>
            </w:r>
          </w:p>
          <w:p w:rsidR="004756DA" w:rsidRPr="00947B4D" w:rsidP="008E3E6A" w14:paraId="41A64382" w14:textId="1A8BD9CA">
            <w:pPr>
              <w:rPr>
                <w:szCs w:val="22"/>
              </w:rPr>
            </w:pPr>
            <w:r>
              <w:rPr>
                <w:szCs w:val="22"/>
              </w:rPr>
              <w:t>File No. 0000102921</w:t>
            </w:r>
          </w:p>
        </w:tc>
      </w:tr>
    </w:tbl>
    <w:p w:rsidR="004756DA" w:rsidRPr="00947B4D" w:rsidP="004756DA" w14:paraId="7C2E69A0" w14:textId="02362101">
      <w:pPr>
        <w:jc w:val="center"/>
        <w:rPr>
          <w:b/>
          <w:szCs w:val="22"/>
        </w:rPr>
      </w:pPr>
      <w:r>
        <w:rPr>
          <w:b/>
          <w:szCs w:val="22"/>
        </w:rPr>
        <w:t>ORDER</w:t>
      </w:r>
    </w:p>
    <w:p w:rsidR="004756DA" w:rsidP="004756DA" w14:paraId="1B9714FD" w14:textId="77777777">
      <w:pPr>
        <w:tabs>
          <w:tab w:val="left" w:pos="5760"/>
        </w:tabs>
        <w:rPr>
          <w:szCs w:val="22"/>
        </w:rPr>
      </w:pPr>
    </w:p>
    <w:p w:rsidR="004756DA" w:rsidRPr="00947B4D" w:rsidP="004756DA" w14:paraId="0E0CFD1D" w14:textId="58F7F288">
      <w:pPr>
        <w:tabs>
          <w:tab w:val="left" w:pos="5760"/>
        </w:tabs>
        <w:rPr>
          <w:b/>
          <w:szCs w:val="22"/>
        </w:rPr>
      </w:pPr>
      <w:r>
        <w:rPr>
          <w:b/>
          <w:szCs w:val="22"/>
        </w:rPr>
        <w:t xml:space="preserve">Adopted:  </w:t>
      </w:r>
      <w:r w:rsidR="008C4F3D">
        <w:rPr>
          <w:b/>
          <w:szCs w:val="22"/>
        </w:rPr>
        <w:t>December</w:t>
      </w:r>
      <w:r w:rsidR="009D053D">
        <w:rPr>
          <w:b/>
          <w:szCs w:val="22"/>
        </w:rPr>
        <w:t xml:space="preserve"> </w:t>
      </w:r>
      <w:r w:rsidR="00832764">
        <w:rPr>
          <w:b/>
          <w:szCs w:val="22"/>
        </w:rPr>
        <w:t>17</w:t>
      </w:r>
      <w:r w:rsidR="009D053D">
        <w:rPr>
          <w:b/>
          <w:szCs w:val="22"/>
        </w:rPr>
        <w:t xml:space="preserve">, </w:t>
      </w:r>
      <w:r w:rsidR="008C4F3D">
        <w:rPr>
          <w:b/>
          <w:szCs w:val="22"/>
        </w:rPr>
        <w:t>2020</w:t>
      </w:r>
      <w:r>
        <w:rPr>
          <w:b/>
          <w:szCs w:val="22"/>
        </w:rPr>
        <w:tab/>
        <w:t xml:space="preserve">Released:  </w:t>
      </w:r>
      <w:r w:rsidR="008C4F3D">
        <w:rPr>
          <w:b/>
          <w:szCs w:val="22"/>
        </w:rPr>
        <w:t>December</w:t>
      </w:r>
      <w:r w:rsidR="009D053D">
        <w:rPr>
          <w:b/>
          <w:szCs w:val="22"/>
        </w:rPr>
        <w:t xml:space="preserve"> </w:t>
      </w:r>
      <w:r w:rsidR="00832764">
        <w:rPr>
          <w:b/>
          <w:szCs w:val="22"/>
        </w:rPr>
        <w:t>18</w:t>
      </w:r>
      <w:r w:rsidR="009D053D">
        <w:rPr>
          <w:b/>
          <w:szCs w:val="22"/>
        </w:rPr>
        <w:t xml:space="preserve">, </w:t>
      </w:r>
      <w:r w:rsidR="008C4F3D">
        <w:rPr>
          <w:b/>
          <w:szCs w:val="22"/>
        </w:rPr>
        <w:t>2020</w:t>
      </w:r>
    </w:p>
    <w:p w:rsidR="004756DA" w:rsidRPr="00947B4D" w:rsidP="004756DA" w14:paraId="2356F4CA" w14:textId="77777777">
      <w:pPr>
        <w:tabs>
          <w:tab w:val="left" w:pos="5760"/>
        </w:tabs>
        <w:rPr>
          <w:b/>
          <w:szCs w:val="22"/>
        </w:rPr>
      </w:pPr>
    </w:p>
    <w:p w:rsidR="004756DA" w:rsidRPr="00947B4D" w:rsidP="004756DA" w14:paraId="59F9A626"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7415F1" w:rsidP="007415F1" w14:paraId="0D3E7FA0" w14:textId="77777777">
      <w:pPr>
        <w:tabs>
          <w:tab w:val="left" w:pos="1080"/>
          <w:tab w:val="left" w:pos="5760"/>
        </w:tabs>
        <w:rPr>
          <w:spacing w:val="-2"/>
        </w:rPr>
      </w:pPr>
    </w:p>
    <w:p w:rsidR="00A15369" w:rsidRPr="001173C3" w:rsidP="00102A40" w14:paraId="2A0D0ECB" w14:textId="74D5515B">
      <w:pPr>
        <w:pStyle w:val="ParaNum"/>
        <w:rPr>
          <w:szCs w:val="22"/>
        </w:rPr>
      </w:pPr>
      <w:r w:rsidRPr="00D775A8">
        <w:rPr>
          <w:szCs w:val="22"/>
        </w:rPr>
        <w:t xml:space="preserve">In this </w:t>
      </w:r>
      <w:r w:rsidRPr="004D25A5">
        <w:rPr>
          <w:i/>
          <w:szCs w:val="22"/>
        </w:rPr>
        <w:t>Order</w:t>
      </w:r>
      <w:r w:rsidRPr="00D775A8">
        <w:rPr>
          <w:szCs w:val="22"/>
        </w:rPr>
        <w:t>,</w:t>
      </w:r>
      <w:r w:rsidR="008C4F3D">
        <w:rPr>
          <w:szCs w:val="22"/>
        </w:rPr>
        <w:t xml:space="preserve"> on our own motion, we rescind</w:t>
      </w:r>
      <w:r w:rsidRPr="00D775A8">
        <w:rPr>
          <w:szCs w:val="22"/>
        </w:rPr>
        <w:t xml:space="preserve"> a </w:t>
      </w:r>
      <w:r w:rsidRPr="008C4F3D" w:rsidR="008C4F3D">
        <w:rPr>
          <w:i/>
          <w:iCs/>
          <w:szCs w:val="22"/>
        </w:rPr>
        <w:t>Forfeiture Order</w:t>
      </w:r>
      <w:r>
        <w:rPr>
          <w:rStyle w:val="FootnoteReference"/>
          <w:szCs w:val="22"/>
        </w:rPr>
        <w:footnoteReference w:id="2"/>
      </w:r>
      <w:r w:rsidRPr="00D775A8">
        <w:rPr>
          <w:szCs w:val="22"/>
        </w:rPr>
        <w:t xml:space="preserve"> issued to</w:t>
      </w:r>
      <w:r>
        <w:rPr>
          <w:szCs w:val="22"/>
        </w:rPr>
        <w:t xml:space="preserve"> </w:t>
      </w:r>
      <w:r w:rsidR="008C4F3D">
        <w:rPr>
          <w:szCs w:val="22"/>
        </w:rPr>
        <w:t>Creative Minds, LLC (Licensee)</w:t>
      </w:r>
      <w:r w:rsidRPr="00D775A8">
        <w:rPr>
          <w:szCs w:val="22"/>
        </w:rPr>
        <w:t xml:space="preserve">, </w:t>
      </w:r>
      <w:r>
        <w:rPr>
          <w:szCs w:val="22"/>
        </w:rPr>
        <w:t>licensee</w:t>
      </w:r>
      <w:r w:rsidRPr="00D775A8">
        <w:rPr>
          <w:szCs w:val="22"/>
        </w:rPr>
        <w:t xml:space="preserve"> of </w:t>
      </w:r>
      <w:r>
        <w:rPr>
          <w:szCs w:val="22"/>
        </w:rPr>
        <w:t>Station</w:t>
      </w:r>
      <w:r w:rsidRPr="00D775A8">
        <w:rPr>
          <w:szCs w:val="22"/>
        </w:rPr>
        <w:t xml:space="preserve"> </w:t>
      </w:r>
      <w:r w:rsidR="008C4F3D">
        <w:rPr>
          <w:szCs w:val="22"/>
        </w:rPr>
        <w:t>WLDV</w:t>
      </w:r>
      <w:r>
        <w:rPr>
          <w:szCs w:val="22"/>
        </w:rPr>
        <w:t>(FM)</w:t>
      </w:r>
      <w:r w:rsidRPr="00D775A8">
        <w:rPr>
          <w:szCs w:val="22"/>
        </w:rPr>
        <w:t>,</w:t>
      </w:r>
      <w:r>
        <w:rPr>
          <w:szCs w:val="22"/>
        </w:rPr>
        <w:t xml:space="preserve"> </w:t>
      </w:r>
      <w:r w:rsidR="008C4F3D">
        <w:rPr>
          <w:szCs w:val="22"/>
        </w:rPr>
        <w:t>Frederiksted</w:t>
      </w:r>
      <w:r>
        <w:rPr>
          <w:szCs w:val="22"/>
        </w:rPr>
        <w:t xml:space="preserve">, </w:t>
      </w:r>
      <w:r w:rsidR="008C4F3D">
        <w:rPr>
          <w:szCs w:val="22"/>
        </w:rPr>
        <w:t>Virgin Islands</w:t>
      </w:r>
      <w:r>
        <w:rPr>
          <w:szCs w:val="22"/>
        </w:rPr>
        <w:t xml:space="preserve"> (Station)</w:t>
      </w:r>
      <w:r w:rsidRPr="00D775A8">
        <w:rPr>
          <w:szCs w:val="22"/>
        </w:rPr>
        <w:t>.</w:t>
      </w:r>
      <w:r w:rsidR="008C4F3D">
        <w:rPr>
          <w:szCs w:val="22"/>
        </w:rPr>
        <w:t xml:space="preserve">  </w:t>
      </w:r>
      <w:r w:rsidR="008C4F3D">
        <w:t xml:space="preserve">The </w:t>
      </w:r>
      <w:r w:rsidRPr="008C4F3D" w:rsidR="008C4F3D">
        <w:rPr>
          <w:i/>
          <w:iCs/>
        </w:rPr>
        <w:t>Forfeiture Order</w:t>
      </w:r>
      <w:r w:rsidR="00063599">
        <w:t xml:space="preserve"> incorrectly stated that </w:t>
      </w:r>
      <w:r w:rsidR="008C4F3D">
        <w:t xml:space="preserve">the Licensee had not paid the forfeiture proposed in </w:t>
      </w:r>
      <w:r w:rsidR="006A729F">
        <w:t>a</w:t>
      </w:r>
      <w:r w:rsidR="008C4F3D">
        <w:t xml:space="preserve"> </w:t>
      </w:r>
      <w:r w:rsidRPr="00B9072C" w:rsidR="008C4F3D">
        <w:rPr>
          <w:i/>
          <w:iCs/>
        </w:rPr>
        <w:t xml:space="preserve">Memorandum </w:t>
      </w:r>
      <w:r w:rsidRPr="001173C3" w:rsidR="008C4F3D">
        <w:rPr>
          <w:i/>
          <w:iCs/>
        </w:rPr>
        <w:t>Opinion and Order and Notice of Apparent Liability for Forfeiture</w:t>
      </w:r>
      <w:r w:rsidRPr="001173C3" w:rsidR="00B205BF">
        <w:rPr>
          <w:i/>
          <w:iCs/>
        </w:rPr>
        <w:t xml:space="preserve"> </w:t>
      </w:r>
      <w:r w:rsidRPr="001173C3" w:rsidR="00B205BF">
        <w:t>released on November 3, 2020</w:t>
      </w:r>
      <w:r w:rsidRPr="001173C3" w:rsidR="00B9072C">
        <w:t>.</w:t>
      </w:r>
      <w:r>
        <w:rPr>
          <w:rStyle w:val="FootnoteReference"/>
        </w:rPr>
        <w:footnoteReference w:id="3"/>
      </w:r>
      <w:r w:rsidRPr="001173C3" w:rsidR="00B9072C">
        <w:t xml:space="preserve">  </w:t>
      </w:r>
      <w:r w:rsidRPr="001173C3" w:rsidR="00102A40">
        <w:t>In fact, the Licensee had paid the proposed forfeitu</w:t>
      </w:r>
      <w:bookmarkStart w:id="0" w:name="_GoBack"/>
      <w:bookmarkEnd w:id="0"/>
      <w:r w:rsidRPr="001173C3" w:rsidR="00102A40">
        <w:t xml:space="preserve">re.  </w:t>
      </w:r>
    </w:p>
    <w:p w:rsidR="009F4C33" w:rsidRPr="001173C3" w:rsidP="00102A40" w14:paraId="3BF5A30A" w14:textId="764D179E">
      <w:pPr>
        <w:pStyle w:val="ParaNum"/>
        <w:rPr>
          <w:szCs w:val="22"/>
        </w:rPr>
      </w:pPr>
      <w:r w:rsidRPr="001173C3">
        <w:rPr>
          <w:szCs w:val="22"/>
        </w:rPr>
        <w:t xml:space="preserve">Accordingly, </w:t>
      </w:r>
      <w:r w:rsidRPr="001173C3">
        <w:rPr>
          <w:b/>
          <w:szCs w:val="22"/>
        </w:rPr>
        <w:t>IT IS HEREBY ORDERED</w:t>
      </w:r>
      <w:r w:rsidRPr="001173C3">
        <w:rPr>
          <w:szCs w:val="22"/>
        </w:rPr>
        <w:t xml:space="preserve"> that, </w:t>
      </w:r>
      <w:r w:rsidRPr="001173C3" w:rsidR="000F643B">
        <w:rPr>
          <w:szCs w:val="22"/>
        </w:rPr>
        <w:t>pursuant to</w:t>
      </w:r>
      <w:r w:rsidRPr="001173C3">
        <w:rPr>
          <w:szCs w:val="22"/>
        </w:rPr>
        <w:t xml:space="preserve"> </w:t>
      </w:r>
      <w:r w:rsidRPr="001173C3" w:rsidR="000F643B">
        <w:rPr>
          <w:szCs w:val="22"/>
        </w:rPr>
        <w:t>s</w:t>
      </w:r>
      <w:r w:rsidRPr="001173C3">
        <w:rPr>
          <w:szCs w:val="22"/>
        </w:rPr>
        <w:t>ections 0.61, 0.283, and 1.</w:t>
      </w:r>
      <w:r w:rsidRPr="001173C3" w:rsidR="001A13B4">
        <w:rPr>
          <w:szCs w:val="22"/>
        </w:rPr>
        <w:t>108</w:t>
      </w:r>
      <w:r w:rsidRPr="001173C3">
        <w:rPr>
          <w:szCs w:val="22"/>
        </w:rPr>
        <w:t xml:space="preserve"> of the Commission’s rules,</w:t>
      </w:r>
      <w:r>
        <w:rPr>
          <w:rStyle w:val="FootnoteReference"/>
          <w:szCs w:val="22"/>
        </w:rPr>
        <w:footnoteReference w:id="4"/>
      </w:r>
      <w:r w:rsidRPr="001173C3">
        <w:rPr>
          <w:szCs w:val="22"/>
        </w:rPr>
        <w:t xml:space="preserve"> the </w:t>
      </w:r>
      <w:r w:rsidRPr="001173C3" w:rsidR="00A15369">
        <w:rPr>
          <w:i/>
          <w:iCs/>
          <w:szCs w:val="22"/>
        </w:rPr>
        <w:t>Forfeiture Order</w:t>
      </w:r>
      <w:r w:rsidRPr="001173C3">
        <w:rPr>
          <w:szCs w:val="22"/>
        </w:rPr>
        <w:t xml:space="preserve"> (</w:t>
      </w:r>
      <w:r w:rsidRPr="001173C3" w:rsidR="00A15369">
        <w:rPr>
          <w:szCs w:val="22"/>
        </w:rPr>
        <w:t>DA 20</w:t>
      </w:r>
      <w:r w:rsidR="001173C3">
        <w:rPr>
          <w:szCs w:val="22"/>
        </w:rPr>
        <w:t>-1481</w:t>
      </w:r>
      <w:r w:rsidRPr="001173C3">
        <w:rPr>
          <w:szCs w:val="22"/>
        </w:rPr>
        <w:t xml:space="preserve"> issued to </w:t>
      </w:r>
      <w:r w:rsidRPr="001173C3" w:rsidR="00A15369">
        <w:rPr>
          <w:szCs w:val="22"/>
        </w:rPr>
        <w:t>Creative Minds, LLC</w:t>
      </w:r>
      <w:r w:rsidR="001173C3">
        <w:rPr>
          <w:szCs w:val="22"/>
        </w:rPr>
        <w:t>, on December 15, 2020,</w:t>
      </w:r>
      <w:r w:rsidRPr="001173C3">
        <w:rPr>
          <w:szCs w:val="22"/>
        </w:rPr>
        <w:t xml:space="preserve"> </w:t>
      </w:r>
      <w:r w:rsidRPr="001173C3">
        <w:rPr>
          <w:b/>
          <w:szCs w:val="22"/>
        </w:rPr>
        <w:t xml:space="preserve">IS </w:t>
      </w:r>
      <w:r w:rsidRPr="001173C3" w:rsidR="00A15369">
        <w:rPr>
          <w:b/>
          <w:szCs w:val="22"/>
        </w:rPr>
        <w:t>RESCINDED</w:t>
      </w:r>
      <w:r w:rsidRPr="001173C3">
        <w:rPr>
          <w:szCs w:val="22"/>
        </w:rPr>
        <w:t>.</w:t>
      </w:r>
    </w:p>
    <w:p w:rsidR="00BD6B16" w:rsidRPr="001173C3" w:rsidP="000F3534" w14:paraId="3FF95FCC" w14:textId="00143CD6">
      <w:pPr>
        <w:pStyle w:val="ParaNum"/>
        <w:rPr>
          <w:szCs w:val="22"/>
        </w:rPr>
      </w:pPr>
      <w:r w:rsidRPr="001173C3">
        <w:rPr>
          <w:b/>
        </w:rPr>
        <w:t>IT IS FURTHER ORDERED</w:t>
      </w:r>
      <w:r w:rsidRPr="001173C3">
        <w:t xml:space="preserve">, that copies of this </w:t>
      </w:r>
      <w:r w:rsidRPr="001173C3">
        <w:rPr>
          <w:i/>
        </w:rPr>
        <w:t xml:space="preserve">Order </w:t>
      </w:r>
      <w:r w:rsidRPr="001173C3">
        <w:t xml:space="preserve">shall be sent by First Class and Certified Mail, Return Receipt Requested, to </w:t>
      </w:r>
      <w:r w:rsidRPr="001173C3" w:rsidR="00FA1F76">
        <w:t>Sheldon Turnbull, Creative Minds, LLC, PO Box 307713, St. Thomas, VI 00803.</w:t>
      </w:r>
    </w:p>
    <w:p w:rsidR="00146D8A" w:rsidP="00124FB3" w14:paraId="649EBC15" w14:textId="77777777">
      <w:r>
        <w:tab/>
      </w:r>
      <w:r>
        <w:tab/>
      </w:r>
      <w:r>
        <w:tab/>
      </w:r>
      <w:r>
        <w:tab/>
      </w:r>
      <w:r>
        <w:tab/>
      </w:r>
      <w:r>
        <w:tab/>
        <w:t>FEDERAL COMMUNICATIONS COMMISSION</w:t>
      </w:r>
    </w:p>
    <w:p w:rsidR="00146D8A" w:rsidP="00124FB3" w14:paraId="486C2747" w14:textId="77777777"/>
    <w:p w:rsidR="00146D8A" w:rsidRPr="008C199A" w:rsidP="00124FB3" w14:paraId="782BB2D2" w14:textId="6DEF8DBD">
      <w:pPr>
        <w:rPr>
          <w:rFonts w:ascii="Freestyle Script" w:hAnsi="Freestyle Script"/>
          <w:sz w:val="36"/>
          <w:szCs w:val="36"/>
        </w:rPr>
      </w:pPr>
      <w:r>
        <w:tab/>
      </w:r>
      <w:r>
        <w:tab/>
      </w:r>
      <w:r>
        <w:tab/>
      </w:r>
      <w:r>
        <w:tab/>
      </w:r>
      <w:r>
        <w:tab/>
      </w:r>
      <w:r>
        <w:tab/>
      </w:r>
      <w:r>
        <w:rPr>
          <w:rFonts w:ascii="Freestyle Script" w:hAnsi="Freestyle Script"/>
          <w:sz w:val="36"/>
          <w:szCs w:val="36"/>
        </w:rPr>
        <w:t>Albert Shuldiner</w:t>
      </w:r>
    </w:p>
    <w:p w:rsidR="00146D8A" w:rsidP="00124FB3" w14:paraId="3F780EEF" w14:textId="77777777"/>
    <w:p w:rsidR="00146D8A" w:rsidP="00124FB3" w14:paraId="7BE1CF59" w14:textId="4A8DDD4C">
      <w:r>
        <w:tab/>
      </w:r>
      <w:r>
        <w:tab/>
      </w:r>
      <w:r>
        <w:tab/>
      </w:r>
      <w:r>
        <w:tab/>
      </w:r>
      <w:r>
        <w:tab/>
      </w:r>
      <w:r>
        <w:tab/>
        <w:t>Albert Shuldiner</w:t>
      </w:r>
    </w:p>
    <w:p w:rsidR="00146D8A" w:rsidP="00124FB3" w14:paraId="20DC7216" w14:textId="33C5D41B">
      <w:r>
        <w:tab/>
      </w:r>
      <w:r>
        <w:tab/>
      </w:r>
      <w:r>
        <w:tab/>
      </w:r>
      <w:r>
        <w:tab/>
      </w:r>
      <w:r>
        <w:tab/>
      </w:r>
      <w:r>
        <w:tab/>
        <w:t>Chief, Audio Division</w:t>
      </w:r>
    </w:p>
    <w:p w:rsidR="002F075D" w14:paraId="751D6D17" w14:textId="759D6EEC">
      <w:r>
        <w:tab/>
      </w:r>
      <w:r>
        <w:tab/>
      </w:r>
      <w:r>
        <w:tab/>
      </w:r>
      <w:r>
        <w:tab/>
      </w:r>
      <w:r>
        <w:tab/>
      </w:r>
      <w:r>
        <w:tab/>
        <w:t>Media Bureau</w:t>
      </w:r>
    </w:p>
    <w:sectPr>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CFD1B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2523A1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2D55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793EEF4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03CDB4E"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4B53" w14:paraId="0611BC1A" w14:textId="77777777">
      <w:r>
        <w:separator/>
      </w:r>
    </w:p>
  </w:footnote>
  <w:footnote w:type="continuationSeparator" w:id="1">
    <w:p w:rsidR="00674B53" w14:paraId="09460377" w14:textId="77777777">
      <w:r>
        <w:continuationSeparator/>
      </w:r>
    </w:p>
  </w:footnote>
  <w:footnote w:id="2">
    <w:p w:rsidR="00A0783B" w:rsidP="00A0783B" w14:paraId="2923A1A2" w14:textId="51AE8F6B">
      <w:pPr>
        <w:pStyle w:val="FootnoteText"/>
      </w:pPr>
      <w:r>
        <w:rPr>
          <w:rStyle w:val="FootnoteReference"/>
        </w:rPr>
        <w:footnoteRef/>
      </w:r>
      <w:r>
        <w:t xml:space="preserve"> </w:t>
      </w:r>
      <w:r w:rsidR="00FA1F76">
        <w:rPr>
          <w:i/>
        </w:rPr>
        <w:t>Creative Minds, LLC</w:t>
      </w:r>
      <w:r w:rsidR="00FA1F76">
        <w:t>, Forfeiture Order,</w:t>
      </w:r>
      <w:r w:rsidR="00FA1F76">
        <w:rPr>
          <w:i/>
        </w:rPr>
        <w:t xml:space="preserve"> </w:t>
      </w:r>
      <w:r w:rsidR="00FA1F76">
        <w:t>DA 20-</w:t>
      </w:r>
      <w:r w:rsidR="00916096">
        <w:t>1481</w:t>
      </w:r>
      <w:r w:rsidR="00FA1F76">
        <w:t xml:space="preserve"> (MB</w:t>
      </w:r>
      <w:r w:rsidR="00916096">
        <w:t xml:space="preserve"> Dec. 15, 2020</w:t>
      </w:r>
      <w:r w:rsidR="00FA1F76">
        <w:t>).</w:t>
      </w:r>
    </w:p>
  </w:footnote>
  <w:footnote w:id="3">
    <w:p w:rsidR="00B205BF" w14:paraId="4BD5D80B" w14:textId="2C4AD9B7">
      <w:pPr>
        <w:pStyle w:val="FootnoteText"/>
      </w:pPr>
      <w:r>
        <w:rPr>
          <w:rStyle w:val="FootnoteReference"/>
        </w:rPr>
        <w:footnoteRef/>
      </w:r>
      <w:r>
        <w:t xml:space="preserve"> </w:t>
      </w:r>
      <w:r w:rsidR="00FA1F76">
        <w:rPr>
          <w:i/>
        </w:rPr>
        <w:t>Creative Minds, LLC</w:t>
      </w:r>
      <w:r w:rsidR="00FA1F76">
        <w:t>, Memorandum Opinion and Order and Notice of Apparent Liability for Forfeiture,</w:t>
      </w:r>
      <w:r w:rsidR="00FA1F76">
        <w:rPr>
          <w:i/>
        </w:rPr>
        <w:t xml:space="preserve"> </w:t>
      </w:r>
      <w:r w:rsidR="00FA1F76">
        <w:t>DA 20-1304 (MB Nov. 3., 2020).</w:t>
      </w:r>
    </w:p>
  </w:footnote>
  <w:footnote w:id="4">
    <w:p w:rsidR="00A0783B" w:rsidP="00A0783B" w14:paraId="61995CD4" w14:textId="5BD0156D">
      <w:pPr>
        <w:pStyle w:val="FootnoteText"/>
      </w:pPr>
      <w:r>
        <w:rPr>
          <w:rStyle w:val="FootnoteReference"/>
        </w:rPr>
        <w:footnoteRef/>
      </w:r>
      <w:r>
        <w:t xml:space="preserve"> </w:t>
      </w:r>
      <w:r>
        <w:rPr>
          <w:rFonts w:ascii="TimesNewRomanPSMT" w:hAnsi="TimesNewRomanPSMT" w:cs="TimesNewRomanPSMT"/>
        </w:rPr>
        <w:t>47 CFR §§ 0.61, 0.283, 1</w:t>
      </w:r>
      <w:r w:rsidR="000F643B">
        <w:rPr>
          <w:rFonts w:ascii="TimesNewRomanPSMT" w:hAnsi="TimesNewRomanPSMT" w:cs="TimesNewRomanPSMT"/>
        </w:rPr>
        <w:t>.108</w:t>
      </w:r>
      <w:r>
        <w:rPr>
          <w:rFonts w:ascii="TimesNewRomanPSMT" w:hAnsi="TimesNewRomanPSMT" w:cs="TimesNewRomanPSM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rsidP="00915413" w14:paraId="305B299B" w14:textId="1F157E30">
    <w:pPr>
      <w:pStyle w:val="Header"/>
    </w:pPr>
    <w:r>
      <w:tab/>
    </w:r>
    <w:r w:rsidRPr="00947B4D">
      <w:t>Federal Communications Commission</w:t>
    </w:r>
    <w:r w:rsidRPr="00947B4D">
      <w:tab/>
      <w:t xml:space="preserve">   </w:t>
    </w:r>
    <w:r>
      <w:t xml:space="preserve">                       DA </w:t>
    </w:r>
    <w:r w:rsidR="00C44E2F">
      <w:t>20</w:t>
    </w:r>
    <w:r>
      <w:t xml:space="preserve">-XX </w:t>
    </w:r>
  </w:p>
  <w:p w:rsidR="00124FB3" w:rsidRPr="00947B4D" w:rsidP="00915413" w14:paraId="3457DC87"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915413" w14:paraId="29B3E9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915413" w14:paraId="0EF4F484" w14:textId="12001B21">
    <w:pPr>
      <w:pStyle w:val="Header"/>
    </w:pPr>
    <w:r w:rsidRPr="00915413">
      <w:tab/>
      <w:t>Federal Communications Commission</w:t>
    </w:r>
    <w:r w:rsidRPr="00915413">
      <w:tab/>
      <w:t xml:space="preserve">DA </w:t>
    </w:r>
    <w:r w:rsidR="00915413">
      <w:t>20</w:t>
    </w:r>
    <w:r w:rsidRPr="00915413">
      <w:t>-</w:t>
    </w:r>
    <w:r w:rsidR="00832764">
      <w:t>1501</w:t>
    </w:r>
  </w:p>
  <w:p w:rsidR="00124FB3" w:rsidRPr="00947B4D" w:rsidP="00915413" w14:paraId="66551D54"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3076"/>
    <w:rsid w:val="00033EEF"/>
    <w:rsid w:val="00061845"/>
    <w:rsid w:val="00063599"/>
    <w:rsid w:val="000725CB"/>
    <w:rsid w:val="0009697D"/>
    <w:rsid w:val="000A45C8"/>
    <w:rsid w:val="000C1190"/>
    <w:rsid w:val="000C2EFA"/>
    <w:rsid w:val="000F3534"/>
    <w:rsid w:val="000F643B"/>
    <w:rsid w:val="00100A37"/>
    <w:rsid w:val="00102A40"/>
    <w:rsid w:val="0010399E"/>
    <w:rsid w:val="001173C3"/>
    <w:rsid w:val="0012244A"/>
    <w:rsid w:val="00124FB3"/>
    <w:rsid w:val="00132193"/>
    <w:rsid w:val="00146D8A"/>
    <w:rsid w:val="00170AEF"/>
    <w:rsid w:val="0017245E"/>
    <w:rsid w:val="001751AB"/>
    <w:rsid w:val="001A13B4"/>
    <w:rsid w:val="0021210B"/>
    <w:rsid w:val="00224394"/>
    <w:rsid w:val="00250FC7"/>
    <w:rsid w:val="00252B2F"/>
    <w:rsid w:val="00252D07"/>
    <w:rsid w:val="002546D1"/>
    <w:rsid w:val="00264220"/>
    <w:rsid w:val="0028325E"/>
    <w:rsid w:val="0029085A"/>
    <w:rsid w:val="002933B5"/>
    <w:rsid w:val="002B55EA"/>
    <w:rsid w:val="002C18A9"/>
    <w:rsid w:val="002C2CE8"/>
    <w:rsid w:val="002F075D"/>
    <w:rsid w:val="00312380"/>
    <w:rsid w:val="003476C5"/>
    <w:rsid w:val="00364397"/>
    <w:rsid w:val="00377AB9"/>
    <w:rsid w:val="0039004B"/>
    <w:rsid w:val="003A2719"/>
    <w:rsid w:val="003A7B6A"/>
    <w:rsid w:val="003B22E6"/>
    <w:rsid w:val="003D1495"/>
    <w:rsid w:val="003E2108"/>
    <w:rsid w:val="00400538"/>
    <w:rsid w:val="004152D3"/>
    <w:rsid w:val="00442F37"/>
    <w:rsid w:val="004450EA"/>
    <w:rsid w:val="0045362C"/>
    <w:rsid w:val="004552E7"/>
    <w:rsid w:val="00460E33"/>
    <w:rsid w:val="004649E6"/>
    <w:rsid w:val="00464A4C"/>
    <w:rsid w:val="00466062"/>
    <w:rsid w:val="004756DA"/>
    <w:rsid w:val="00475AB4"/>
    <w:rsid w:val="004B33E9"/>
    <w:rsid w:val="004D020E"/>
    <w:rsid w:val="004D25A5"/>
    <w:rsid w:val="004D5F4D"/>
    <w:rsid w:val="004D7205"/>
    <w:rsid w:val="00513042"/>
    <w:rsid w:val="00522F40"/>
    <w:rsid w:val="0053631C"/>
    <w:rsid w:val="0054227E"/>
    <w:rsid w:val="00542911"/>
    <w:rsid w:val="0054658F"/>
    <w:rsid w:val="00555D44"/>
    <w:rsid w:val="00556F2A"/>
    <w:rsid w:val="005A2ED5"/>
    <w:rsid w:val="005A6179"/>
    <w:rsid w:val="005F5ACF"/>
    <w:rsid w:val="00600AB4"/>
    <w:rsid w:val="00601A10"/>
    <w:rsid w:val="00642433"/>
    <w:rsid w:val="00654F6D"/>
    <w:rsid w:val="00671BD5"/>
    <w:rsid w:val="00674B53"/>
    <w:rsid w:val="00675642"/>
    <w:rsid w:val="00694701"/>
    <w:rsid w:val="006A729F"/>
    <w:rsid w:val="006D0F55"/>
    <w:rsid w:val="006D41BB"/>
    <w:rsid w:val="006E5075"/>
    <w:rsid w:val="006F5EF8"/>
    <w:rsid w:val="0070285B"/>
    <w:rsid w:val="0070595C"/>
    <w:rsid w:val="007116D3"/>
    <w:rsid w:val="00715797"/>
    <w:rsid w:val="00720723"/>
    <w:rsid w:val="00726097"/>
    <w:rsid w:val="0073764D"/>
    <w:rsid w:val="007415F1"/>
    <w:rsid w:val="00753410"/>
    <w:rsid w:val="00766006"/>
    <w:rsid w:val="0077691C"/>
    <w:rsid w:val="007817D0"/>
    <w:rsid w:val="007A2495"/>
    <w:rsid w:val="007A77DC"/>
    <w:rsid w:val="007B6927"/>
    <w:rsid w:val="007C196E"/>
    <w:rsid w:val="007C2913"/>
    <w:rsid w:val="007D1C6E"/>
    <w:rsid w:val="007D6335"/>
    <w:rsid w:val="00805CE8"/>
    <w:rsid w:val="00815E82"/>
    <w:rsid w:val="00826124"/>
    <w:rsid w:val="00832764"/>
    <w:rsid w:val="008330FE"/>
    <w:rsid w:val="0085482E"/>
    <w:rsid w:val="00862E93"/>
    <w:rsid w:val="00864191"/>
    <w:rsid w:val="0086538D"/>
    <w:rsid w:val="00866C07"/>
    <w:rsid w:val="00874E66"/>
    <w:rsid w:val="00875E61"/>
    <w:rsid w:val="0087704F"/>
    <w:rsid w:val="00887E0C"/>
    <w:rsid w:val="008C199A"/>
    <w:rsid w:val="008C24C1"/>
    <w:rsid w:val="008C2F1D"/>
    <w:rsid w:val="008C4F3D"/>
    <w:rsid w:val="008D4F70"/>
    <w:rsid w:val="008E17CE"/>
    <w:rsid w:val="008E36C1"/>
    <w:rsid w:val="008E3E6A"/>
    <w:rsid w:val="009106EA"/>
    <w:rsid w:val="00911CC4"/>
    <w:rsid w:val="00913CD0"/>
    <w:rsid w:val="00915413"/>
    <w:rsid w:val="00916096"/>
    <w:rsid w:val="00920082"/>
    <w:rsid w:val="009270AC"/>
    <w:rsid w:val="00945045"/>
    <w:rsid w:val="00947B4D"/>
    <w:rsid w:val="00962EB2"/>
    <w:rsid w:val="00982705"/>
    <w:rsid w:val="009834E0"/>
    <w:rsid w:val="009A2763"/>
    <w:rsid w:val="009C0115"/>
    <w:rsid w:val="009C7DB0"/>
    <w:rsid w:val="009D053D"/>
    <w:rsid w:val="009D4824"/>
    <w:rsid w:val="009E3478"/>
    <w:rsid w:val="009F4C33"/>
    <w:rsid w:val="00A0783B"/>
    <w:rsid w:val="00A10393"/>
    <w:rsid w:val="00A10F13"/>
    <w:rsid w:val="00A15369"/>
    <w:rsid w:val="00A17744"/>
    <w:rsid w:val="00A17B8E"/>
    <w:rsid w:val="00A205B5"/>
    <w:rsid w:val="00A23B7C"/>
    <w:rsid w:val="00A313F2"/>
    <w:rsid w:val="00A3167B"/>
    <w:rsid w:val="00A3545B"/>
    <w:rsid w:val="00A35A4F"/>
    <w:rsid w:val="00A60A9F"/>
    <w:rsid w:val="00A77066"/>
    <w:rsid w:val="00AA120E"/>
    <w:rsid w:val="00AC315A"/>
    <w:rsid w:val="00AD519C"/>
    <w:rsid w:val="00AE6923"/>
    <w:rsid w:val="00AF2D1B"/>
    <w:rsid w:val="00B030FD"/>
    <w:rsid w:val="00B11767"/>
    <w:rsid w:val="00B15467"/>
    <w:rsid w:val="00B17777"/>
    <w:rsid w:val="00B205BF"/>
    <w:rsid w:val="00B21D6D"/>
    <w:rsid w:val="00B30481"/>
    <w:rsid w:val="00B502DE"/>
    <w:rsid w:val="00B50D51"/>
    <w:rsid w:val="00B61E3D"/>
    <w:rsid w:val="00B631A8"/>
    <w:rsid w:val="00B7104D"/>
    <w:rsid w:val="00B72EE2"/>
    <w:rsid w:val="00B87D47"/>
    <w:rsid w:val="00B9072C"/>
    <w:rsid w:val="00BD6B16"/>
    <w:rsid w:val="00BD6D51"/>
    <w:rsid w:val="00BE63FE"/>
    <w:rsid w:val="00BF70C1"/>
    <w:rsid w:val="00C03EDF"/>
    <w:rsid w:val="00C064CA"/>
    <w:rsid w:val="00C44E2F"/>
    <w:rsid w:val="00C56DA8"/>
    <w:rsid w:val="00C84165"/>
    <w:rsid w:val="00CE6A7B"/>
    <w:rsid w:val="00CE7156"/>
    <w:rsid w:val="00CE7221"/>
    <w:rsid w:val="00CF4343"/>
    <w:rsid w:val="00D11850"/>
    <w:rsid w:val="00D12811"/>
    <w:rsid w:val="00D158FA"/>
    <w:rsid w:val="00D172A1"/>
    <w:rsid w:val="00D23EB0"/>
    <w:rsid w:val="00D33CCE"/>
    <w:rsid w:val="00D423B0"/>
    <w:rsid w:val="00D64E57"/>
    <w:rsid w:val="00D76268"/>
    <w:rsid w:val="00D76BBD"/>
    <w:rsid w:val="00D775A8"/>
    <w:rsid w:val="00D815E4"/>
    <w:rsid w:val="00D86085"/>
    <w:rsid w:val="00DE6ABD"/>
    <w:rsid w:val="00E1189A"/>
    <w:rsid w:val="00E306A6"/>
    <w:rsid w:val="00E4519B"/>
    <w:rsid w:val="00E648EB"/>
    <w:rsid w:val="00E75C56"/>
    <w:rsid w:val="00E80C9E"/>
    <w:rsid w:val="00E8263C"/>
    <w:rsid w:val="00E91705"/>
    <w:rsid w:val="00EA24F5"/>
    <w:rsid w:val="00EB05E5"/>
    <w:rsid w:val="00EB4AF2"/>
    <w:rsid w:val="00EB54E2"/>
    <w:rsid w:val="00EC1019"/>
    <w:rsid w:val="00EE2FCA"/>
    <w:rsid w:val="00EE4177"/>
    <w:rsid w:val="00EF7C70"/>
    <w:rsid w:val="00F34389"/>
    <w:rsid w:val="00F767B1"/>
    <w:rsid w:val="00FA1F76"/>
    <w:rsid w:val="00FA4F84"/>
    <w:rsid w:val="00FE545B"/>
    <w:rsid w:val="00FF3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64"/>
    <w:pPr>
      <w:widowControl w:val="0"/>
    </w:pPr>
    <w:rPr>
      <w:snapToGrid w:val="0"/>
      <w:kern w:val="28"/>
      <w:sz w:val="22"/>
    </w:rPr>
  </w:style>
  <w:style w:type="paragraph" w:styleId="Heading1">
    <w:name w:val="heading 1"/>
    <w:basedOn w:val="Normal"/>
    <w:next w:val="ParaNum"/>
    <w:link w:val="Heading1Char"/>
    <w:qFormat/>
    <w:rsid w:val="00832764"/>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32764"/>
    <w:pPr>
      <w:keepNext/>
      <w:numPr>
        <w:ilvl w:val="1"/>
        <w:numId w:val="14"/>
      </w:numPr>
      <w:spacing w:after="120"/>
      <w:outlineLvl w:val="1"/>
    </w:pPr>
    <w:rPr>
      <w:b/>
    </w:rPr>
  </w:style>
  <w:style w:type="paragraph" w:styleId="Heading3">
    <w:name w:val="heading 3"/>
    <w:basedOn w:val="Normal"/>
    <w:next w:val="ParaNum"/>
    <w:link w:val="Heading3Char"/>
    <w:qFormat/>
    <w:rsid w:val="00832764"/>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832764"/>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832764"/>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832764"/>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832764"/>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832764"/>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32764"/>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27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764"/>
  </w:style>
  <w:style w:type="paragraph" w:customStyle="1" w:styleId="ParaNum">
    <w:name w:val="ParaNum"/>
    <w:basedOn w:val="Normal"/>
    <w:link w:val="ParaNumChar"/>
    <w:rsid w:val="00832764"/>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32764"/>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832764"/>
    <w:rPr>
      <w:rFonts w:ascii="Times New Roman" w:hAnsi="Times New Roman"/>
      <w:dstrike w:val="0"/>
      <w:color w:val="auto"/>
      <w:sz w:val="20"/>
      <w:vertAlign w:val="superscript"/>
    </w:rPr>
  </w:style>
  <w:style w:type="paragraph" w:styleId="Header">
    <w:name w:val="header"/>
    <w:basedOn w:val="Normal"/>
    <w:autoRedefine/>
    <w:rsid w:val="00832764"/>
    <w:pPr>
      <w:tabs>
        <w:tab w:val="center" w:pos="4680"/>
        <w:tab w:val="right" w:pos="9360"/>
      </w:tabs>
    </w:pPr>
    <w:rPr>
      <w:b/>
    </w:rPr>
  </w:style>
  <w:style w:type="paragraph" w:styleId="Footer">
    <w:name w:val="footer"/>
    <w:basedOn w:val="Normal"/>
    <w:link w:val="FooterChar"/>
    <w:uiPriority w:val="99"/>
    <w:rsid w:val="00832764"/>
    <w:pPr>
      <w:tabs>
        <w:tab w:val="center" w:pos="4320"/>
        <w:tab w:val="right" w:pos="8640"/>
      </w:tabs>
    </w:pPr>
  </w:style>
  <w:style w:type="character" w:styleId="PageNumber">
    <w:name w:val="page number"/>
    <w:basedOn w:val="DefaultParagraphFont"/>
    <w:rsid w:val="00832764"/>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832764"/>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832764"/>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832764"/>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832764"/>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832764"/>
    <w:rPr>
      <w:vertAlign w:val="superscript"/>
    </w:rPr>
  </w:style>
  <w:style w:type="paragraph" w:styleId="TOC1">
    <w:name w:val="toc 1"/>
    <w:basedOn w:val="Normal"/>
    <w:next w:val="Normal"/>
    <w:rsid w:val="00832764"/>
    <w:pPr>
      <w:tabs>
        <w:tab w:val="left" w:pos="360"/>
        <w:tab w:val="right" w:leader="dot" w:pos="9360"/>
      </w:tabs>
      <w:suppressAutoHyphens/>
      <w:ind w:left="360" w:right="720" w:hanging="360"/>
    </w:pPr>
    <w:rPr>
      <w:caps/>
      <w:noProof/>
    </w:rPr>
  </w:style>
  <w:style w:type="paragraph" w:styleId="TOC2">
    <w:name w:val="toc 2"/>
    <w:basedOn w:val="Normal"/>
    <w:next w:val="Normal"/>
    <w:rsid w:val="00832764"/>
    <w:pPr>
      <w:tabs>
        <w:tab w:val="left" w:pos="720"/>
        <w:tab w:val="right" w:leader="dot" w:pos="9360"/>
      </w:tabs>
      <w:suppressAutoHyphens/>
      <w:ind w:left="720" w:right="720" w:hanging="360"/>
    </w:pPr>
    <w:rPr>
      <w:noProof/>
    </w:rPr>
  </w:style>
  <w:style w:type="paragraph" w:styleId="TOC3">
    <w:name w:val="toc 3"/>
    <w:basedOn w:val="Normal"/>
    <w:next w:val="Normal"/>
    <w:rsid w:val="0083276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3276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3276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32764"/>
    <w:pPr>
      <w:tabs>
        <w:tab w:val="left" w:pos="2160"/>
        <w:tab w:val="right" w:leader="dot" w:pos="9360"/>
      </w:tabs>
      <w:suppressAutoHyphens/>
      <w:ind w:left="2160" w:hanging="360"/>
    </w:pPr>
    <w:rPr>
      <w:noProof/>
    </w:rPr>
  </w:style>
  <w:style w:type="paragraph" w:styleId="TOC7">
    <w:name w:val="toc 7"/>
    <w:basedOn w:val="Normal"/>
    <w:next w:val="Normal"/>
    <w:autoRedefine/>
    <w:rsid w:val="00832764"/>
    <w:pPr>
      <w:tabs>
        <w:tab w:val="left" w:pos="2520"/>
        <w:tab w:val="right" w:leader="dot" w:pos="9360"/>
      </w:tabs>
      <w:suppressAutoHyphens/>
      <w:ind w:left="2520" w:hanging="360"/>
    </w:pPr>
    <w:rPr>
      <w:noProof/>
    </w:rPr>
  </w:style>
  <w:style w:type="paragraph" w:styleId="TOC8">
    <w:name w:val="toc 8"/>
    <w:basedOn w:val="Normal"/>
    <w:next w:val="Normal"/>
    <w:autoRedefine/>
    <w:rsid w:val="00832764"/>
    <w:pPr>
      <w:tabs>
        <w:tab w:val="left" w:pos="2880"/>
        <w:tab w:val="right" w:leader="dot" w:pos="9360"/>
      </w:tabs>
      <w:suppressAutoHyphens/>
      <w:ind w:left="2880" w:hanging="360"/>
    </w:pPr>
    <w:rPr>
      <w:noProof/>
    </w:rPr>
  </w:style>
  <w:style w:type="paragraph" w:styleId="TOC9">
    <w:name w:val="toc 9"/>
    <w:basedOn w:val="Normal"/>
    <w:next w:val="Normal"/>
    <w:autoRedefine/>
    <w:rsid w:val="00832764"/>
    <w:pPr>
      <w:tabs>
        <w:tab w:val="left" w:pos="3240"/>
        <w:tab w:val="right" w:leader="dot" w:pos="9360"/>
      </w:tabs>
      <w:suppressAutoHyphens/>
      <w:ind w:left="3240" w:hanging="360"/>
    </w:pPr>
    <w:rPr>
      <w:noProof/>
    </w:rPr>
  </w:style>
  <w:style w:type="paragraph" w:styleId="TOAHeading">
    <w:name w:val="toa heading"/>
    <w:basedOn w:val="Normal"/>
    <w:next w:val="Normal"/>
    <w:rsid w:val="00832764"/>
    <w:pPr>
      <w:tabs>
        <w:tab w:val="right" w:pos="9360"/>
      </w:tabs>
      <w:suppressAutoHyphens/>
    </w:pPr>
  </w:style>
  <w:style w:type="character" w:customStyle="1" w:styleId="EquationCaption">
    <w:name w:val="_Equation Caption"/>
    <w:rsid w:val="00832764"/>
  </w:style>
  <w:style w:type="paragraph" w:styleId="BlockText">
    <w:name w:val="Block Text"/>
    <w:basedOn w:val="Normal"/>
    <w:rsid w:val="00832764"/>
    <w:pPr>
      <w:spacing w:after="240"/>
      <w:ind w:left="1440" w:right="1440"/>
    </w:pPr>
  </w:style>
  <w:style w:type="paragraph" w:customStyle="1" w:styleId="Paratitle">
    <w:name w:val="Para title"/>
    <w:basedOn w:val="Normal"/>
    <w:rsid w:val="00832764"/>
    <w:pPr>
      <w:tabs>
        <w:tab w:val="center" w:pos="9270"/>
      </w:tabs>
      <w:spacing w:after="240"/>
    </w:pPr>
    <w:rPr>
      <w:spacing w:val="-2"/>
    </w:rPr>
  </w:style>
  <w:style w:type="paragraph" w:customStyle="1" w:styleId="TableFormat">
    <w:name w:val="TableFormat"/>
    <w:basedOn w:val="Bullet"/>
    <w:rsid w:val="00832764"/>
    <w:pPr>
      <w:tabs>
        <w:tab w:val="clear" w:pos="2160"/>
        <w:tab w:val="left" w:pos="5040"/>
      </w:tabs>
      <w:ind w:left="5040" w:hanging="3600"/>
    </w:pPr>
  </w:style>
  <w:style w:type="paragraph" w:customStyle="1" w:styleId="TOCTitle">
    <w:name w:val="TOC Title"/>
    <w:basedOn w:val="Normal"/>
    <w:rsid w:val="008327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2764"/>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