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7A4D9A" w:rsidP="00F526A5" w14:paraId="311815ED" w14:textId="39CED4B2">
      <w:pPr>
        <w:contextualSpacing/>
        <w:jc w:val="right"/>
        <w:rPr>
          <w:b/>
          <w:szCs w:val="22"/>
        </w:rPr>
      </w:pPr>
      <w:bookmarkStart w:id="0" w:name="_Hlk29218652"/>
      <w:bookmarkStart w:id="1" w:name="_GoBack"/>
      <w:bookmarkEnd w:id="1"/>
      <w:r w:rsidRPr="007A4D9A">
        <w:rPr>
          <w:b/>
          <w:szCs w:val="22"/>
        </w:rPr>
        <w:t xml:space="preserve">DA </w:t>
      </w:r>
      <w:r w:rsidRPr="007A4D9A" w:rsidR="00053AA9">
        <w:rPr>
          <w:b/>
          <w:szCs w:val="22"/>
        </w:rPr>
        <w:t>20</w:t>
      </w:r>
      <w:r w:rsidRPr="007A4D9A" w:rsidR="008773F8">
        <w:rPr>
          <w:b/>
          <w:szCs w:val="22"/>
        </w:rPr>
        <w:t>-</w:t>
      </w:r>
      <w:r w:rsidRPr="007A4D9A" w:rsidR="007A4D9A">
        <w:rPr>
          <w:b/>
          <w:szCs w:val="22"/>
        </w:rPr>
        <w:t>182</w:t>
      </w:r>
    </w:p>
    <w:p w:rsidR="00013A8B" w:rsidRPr="00F526A5" w:rsidP="00013A8B" w14:paraId="040E047C" w14:textId="3079744B">
      <w:pPr>
        <w:spacing w:before="60"/>
        <w:jc w:val="right"/>
        <w:rPr>
          <w:b/>
          <w:szCs w:val="22"/>
        </w:rPr>
      </w:pPr>
      <w:r w:rsidRPr="007A4D9A">
        <w:rPr>
          <w:b/>
          <w:szCs w:val="22"/>
        </w:rPr>
        <w:t xml:space="preserve">Released:  </w:t>
      </w:r>
      <w:r w:rsidRPr="007A4D9A" w:rsidR="008773F8">
        <w:rPr>
          <w:b/>
          <w:szCs w:val="22"/>
        </w:rPr>
        <w:t>February</w:t>
      </w:r>
      <w:r w:rsidRPr="007A4D9A" w:rsidR="00062F69">
        <w:rPr>
          <w:b/>
          <w:szCs w:val="22"/>
        </w:rPr>
        <w:t xml:space="preserve"> </w:t>
      </w:r>
      <w:r w:rsidRPr="007A4D9A" w:rsidR="008B4CD8">
        <w:rPr>
          <w:b/>
          <w:szCs w:val="22"/>
        </w:rPr>
        <w:t>20</w:t>
      </w:r>
      <w:r w:rsidRPr="007A4D9A" w:rsidR="00062F69">
        <w:rPr>
          <w:b/>
          <w:szCs w:val="22"/>
        </w:rPr>
        <w:t>, 2020</w:t>
      </w:r>
    </w:p>
    <w:p w:rsidR="00013A8B" w:rsidRPr="00F526A5" w:rsidP="00013A8B" w14:paraId="28CEC54A" w14:textId="77777777">
      <w:pPr>
        <w:jc w:val="right"/>
        <w:rPr>
          <w:szCs w:val="22"/>
        </w:rPr>
      </w:pPr>
    </w:p>
    <w:p w:rsidR="00F1458F" w:rsidP="00F1458F" w14:paraId="28D5D0F5" w14:textId="77777777">
      <w:pPr>
        <w:jc w:val="center"/>
        <w:rPr>
          <w:rFonts w:ascii="Times New Roman Bold" w:hAnsi="Times New Roman Bold"/>
          <w:b/>
          <w:caps/>
          <w:szCs w:val="22"/>
        </w:rPr>
      </w:pPr>
      <w:r w:rsidRPr="00F526A5">
        <w:rPr>
          <w:rFonts w:ascii="Times New Roman Bold" w:hAnsi="Times New Roman Bold"/>
          <w:b/>
          <w:caps/>
          <w:szCs w:val="22"/>
        </w:rPr>
        <w:t>WIREline competition bureau announces comment dates</w:t>
      </w:r>
    </w:p>
    <w:p w:rsidR="00F1458F" w:rsidP="00F1458F" w14:paraId="6EF992ED" w14:textId="778689E0">
      <w:pPr>
        <w:jc w:val="center"/>
        <w:rPr>
          <w:rFonts w:ascii="Times New Roman Bold" w:hAnsi="Times New Roman Bold"/>
          <w:b/>
          <w:caps/>
          <w:szCs w:val="22"/>
        </w:rPr>
      </w:pPr>
      <w:r w:rsidRPr="00F526A5">
        <w:rPr>
          <w:rFonts w:ascii="Times New Roman Bold" w:hAnsi="Times New Roman Bold"/>
          <w:b/>
          <w:caps/>
          <w:szCs w:val="22"/>
        </w:rPr>
        <w:t xml:space="preserve">for </w:t>
      </w:r>
      <w:r w:rsidR="008773F8">
        <w:rPr>
          <w:rFonts w:ascii="Times New Roman Bold" w:hAnsi="Times New Roman Bold"/>
          <w:b/>
          <w:caps/>
          <w:szCs w:val="22"/>
        </w:rPr>
        <w:t>PUBLIC NOTICE</w:t>
      </w:r>
      <w:r w:rsidRPr="00F526A5" w:rsidR="00BF7A43">
        <w:rPr>
          <w:rFonts w:ascii="Times New Roman Bold" w:hAnsi="Times New Roman Bold"/>
          <w:b/>
          <w:caps/>
          <w:szCs w:val="22"/>
        </w:rPr>
        <w:t xml:space="preserve"> </w:t>
      </w:r>
      <w:r w:rsidR="008773F8">
        <w:rPr>
          <w:rFonts w:ascii="Times New Roman Bold" w:hAnsi="Times New Roman Bold"/>
          <w:b/>
          <w:caps/>
          <w:szCs w:val="22"/>
        </w:rPr>
        <w:t xml:space="preserve">REFRESHING THE RECORD ON ANCILLARY </w:t>
      </w:r>
    </w:p>
    <w:p w:rsidR="00013A8B" w:rsidRPr="00AF614D" w:rsidP="00F1458F" w14:paraId="1F738339" w14:textId="2DBE0CB0">
      <w:pPr>
        <w:jc w:val="center"/>
        <w:rPr>
          <w:rFonts w:ascii="Times New Roman Bold" w:hAnsi="Times New Roman Bold"/>
          <w:b/>
          <w:caps/>
          <w:szCs w:val="22"/>
        </w:rPr>
      </w:pPr>
      <w:r>
        <w:rPr>
          <w:rFonts w:ascii="Times New Roman Bold" w:hAnsi="Times New Roman Bold"/>
          <w:b/>
          <w:caps/>
          <w:szCs w:val="22"/>
        </w:rPr>
        <w:t xml:space="preserve">SERVICE CHARGES RELATED TO </w:t>
      </w:r>
      <w:r w:rsidRPr="00AF614D">
        <w:rPr>
          <w:rFonts w:ascii="Times New Roman Bold" w:hAnsi="Times New Roman Bold"/>
          <w:b/>
          <w:caps/>
          <w:szCs w:val="22"/>
        </w:rPr>
        <w:t>INMATE CALLING SERVICES</w:t>
      </w:r>
    </w:p>
    <w:p w:rsidR="00F1458F" w:rsidP="00013A8B" w14:paraId="2E6F13FC" w14:textId="77777777">
      <w:pPr>
        <w:jc w:val="center"/>
        <w:rPr>
          <w:b/>
          <w:szCs w:val="22"/>
        </w:rPr>
      </w:pPr>
    </w:p>
    <w:p w:rsidR="00013A8B" w:rsidRPr="00F526A5" w:rsidP="00013A8B" w14:paraId="2D7DE54B" w14:textId="1F8E3AB6">
      <w:pPr>
        <w:jc w:val="center"/>
        <w:rPr>
          <w:b/>
          <w:szCs w:val="22"/>
        </w:rPr>
      </w:pPr>
      <w:r w:rsidRPr="00AF614D">
        <w:rPr>
          <w:b/>
          <w:szCs w:val="22"/>
        </w:rPr>
        <w:t xml:space="preserve">WC Docket No. </w:t>
      </w:r>
      <w:r w:rsidRPr="00AF614D" w:rsidR="008773F8">
        <w:rPr>
          <w:b/>
          <w:szCs w:val="22"/>
        </w:rPr>
        <w:t>12</w:t>
      </w:r>
      <w:r w:rsidRPr="00AF614D">
        <w:rPr>
          <w:b/>
          <w:szCs w:val="22"/>
        </w:rPr>
        <w:t>-</w:t>
      </w:r>
      <w:r w:rsidRPr="00AF614D" w:rsidR="008773F8">
        <w:rPr>
          <w:b/>
          <w:szCs w:val="22"/>
        </w:rPr>
        <w:t>375</w:t>
      </w:r>
    </w:p>
    <w:p w:rsidR="00062F69" w:rsidRPr="00F526A5" w:rsidP="00013A8B" w14:paraId="51D241F1" w14:textId="77777777">
      <w:pPr>
        <w:jc w:val="center"/>
        <w:rPr>
          <w:b/>
          <w:szCs w:val="22"/>
        </w:rPr>
      </w:pPr>
    </w:p>
    <w:p w:rsidR="00062F69" w:rsidRPr="0023541B" w:rsidP="00631DE9" w14:paraId="0A389046" w14:textId="1F124C5B">
      <w:pPr>
        <w:rPr>
          <w:b/>
          <w:szCs w:val="22"/>
        </w:rPr>
      </w:pPr>
      <w:r w:rsidRPr="0023541B">
        <w:rPr>
          <w:b/>
          <w:szCs w:val="22"/>
        </w:rPr>
        <w:t xml:space="preserve">Comment Date: </w:t>
      </w:r>
      <w:r w:rsidRPr="0023541B" w:rsidR="00F104E8">
        <w:rPr>
          <w:b/>
          <w:szCs w:val="22"/>
        </w:rPr>
        <w:t xml:space="preserve"> </w:t>
      </w:r>
      <w:r w:rsidRPr="0023541B" w:rsidR="00AF614D">
        <w:rPr>
          <w:b/>
          <w:szCs w:val="22"/>
        </w:rPr>
        <w:t>March</w:t>
      </w:r>
      <w:r w:rsidRPr="0023541B">
        <w:rPr>
          <w:b/>
          <w:szCs w:val="22"/>
        </w:rPr>
        <w:t xml:space="preserve"> </w:t>
      </w:r>
      <w:r w:rsidRPr="0023541B" w:rsidR="00F1458F">
        <w:rPr>
          <w:b/>
          <w:szCs w:val="22"/>
        </w:rPr>
        <w:t>20</w:t>
      </w:r>
      <w:r w:rsidRPr="0023541B">
        <w:rPr>
          <w:b/>
          <w:szCs w:val="22"/>
        </w:rPr>
        <w:t>, 2020</w:t>
      </w:r>
    </w:p>
    <w:p w:rsidR="00062F69" w:rsidP="00F526A5" w14:paraId="3703791D" w14:textId="68CB13CE">
      <w:pPr>
        <w:spacing w:after="120"/>
        <w:rPr>
          <w:b/>
          <w:szCs w:val="22"/>
        </w:rPr>
      </w:pPr>
      <w:r w:rsidRPr="0023541B">
        <w:rPr>
          <w:b/>
          <w:szCs w:val="22"/>
        </w:rPr>
        <w:t xml:space="preserve">Reply Comment Date: </w:t>
      </w:r>
      <w:r w:rsidRPr="0023541B" w:rsidR="00F104E8">
        <w:rPr>
          <w:b/>
          <w:szCs w:val="22"/>
        </w:rPr>
        <w:t xml:space="preserve"> </w:t>
      </w:r>
      <w:r w:rsidRPr="0023541B" w:rsidR="00F1458F">
        <w:rPr>
          <w:b/>
          <w:szCs w:val="22"/>
        </w:rPr>
        <w:t>April 6</w:t>
      </w:r>
      <w:r w:rsidRPr="0023541B">
        <w:rPr>
          <w:b/>
          <w:szCs w:val="22"/>
        </w:rPr>
        <w:t>, 2020</w:t>
      </w:r>
    </w:p>
    <w:p w:rsidR="00BF3A9B" w:rsidRPr="000B3058" w:rsidP="00BF3A9B" w14:paraId="1B4A2368" w14:textId="77777777">
      <w:pPr>
        <w:rPr>
          <w:b/>
          <w:szCs w:val="22"/>
        </w:rPr>
      </w:pPr>
    </w:p>
    <w:p w:rsidR="008D3621" w:rsidRPr="00053AA9" w:rsidP="00F526A5" w14:paraId="063D0668" w14:textId="11A046B4">
      <w:pPr>
        <w:spacing w:after="120"/>
        <w:rPr>
          <w:szCs w:val="22"/>
        </w:rPr>
      </w:pPr>
      <w:r w:rsidRPr="000B3058">
        <w:rPr>
          <w:szCs w:val="22"/>
        </w:rPr>
        <w:tab/>
      </w:r>
      <w:r w:rsidRPr="000B3058" w:rsidR="009D05CA">
        <w:rPr>
          <w:szCs w:val="22"/>
        </w:rPr>
        <w:t xml:space="preserve">By this Public Notice, the Wireline Competition Bureau announces that comments in response to the </w:t>
      </w:r>
      <w:r w:rsidR="008773F8">
        <w:rPr>
          <w:i/>
          <w:szCs w:val="22"/>
        </w:rPr>
        <w:t>Public Notice</w:t>
      </w:r>
      <w:r w:rsidRPr="000B3058" w:rsidR="009D05CA">
        <w:rPr>
          <w:szCs w:val="22"/>
        </w:rPr>
        <w:t xml:space="preserve"> (</w:t>
      </w:r>
      <w:r w:rsidRPr="000B3058" w:rsidR="009D05CA">
        <w:rPr>
          <w:i/>
          <w:szCs w:val="22"/>
        </w:rPr>
        <w:t>Notice</w:t>
      </w:r>
      <w:r w:rsidRPr="000B3058" w:rsidR="009D05CA">
        <w:rPr>
          <w:szCs w:val="22"/>
        </w:rPr>
        <w:t xml:space="preserve">) </w:t>
      </w:r>
      <w:r w:rsidR="008773F8">
        <w:rPr>
          <w:szCs w:val="22"/>
        </w:rPr>
        <w:t>seeking to refresh the</w:t>
      </w:r>
      <w:r w:rsidR="00695EAC">
        <w:rPr>
          <w:szCs w:val="22"/>
        </w:rPr>
        <w:t xml:space="preserve"> record </w:t>
      </w:r>
      <w:r w:rsidR="007B0B78">
        <w:rPr>
          <w:szCs w:val="22"/>
        </w:rPr>
        <w:t xml:space="preserve">on ancillary service charges imposed in connection with </w:t>
      </w:r>
      <w:r w:rsidR="00695EAC">
        <w:rPr>
          <w:szCs w:val="22"/>
        </w:rPr>
        <w:t>I</w:t>
      </w:r>
      <w:r w:rsidR="008773F8">
        <w:rPr>
          <w:szCs w:val="22"/>
        </w:rPr>
        <w:t xml:space="preserve">nmate </w:t>
      </w:r>
      <w:r w:rsidR="00695EAC">
        <w:rPr>
          <w:szCs w:val="22"/>
        </w:rPr>
        <w:t>C</w:t>
      </w:r>
      <w:r w:rsidR="008773F8">
        <w:rPr>
          <w:szCs w:val="22"/>
        </w:rPr>
        <w:t xml:space="preserve">alling </w:t>
      </w:r>
      <w:r w:rsidR="00695EAC">
        <w:rPr>
          <w:szCs w:val="22"/>
        </w:rPr>
        <w:t>S</w:t>
      </w:r>
      <w:r w:rsidR="008773F8">
        <w:rPr>
          <w:szCs w:val="22"/>
        </w:rPr>
        <w:t>ervices</w:t>
      </w:r>
      <w:r w:rsidRPr="00695EAC" w:rsidR="009D05CA">
        <w:rPr>
          <w:iCs/>
          <w:szCs w:val="22"/>
        </w:rPr>
        <w:t xml:space="preserve"> </w:t>
      </w:r>
      <w:r w:rsidR="00695EAC">
        <w:rPr>
          <w:szCs w:val="22"/>
        </w:rPr>
        <w:t>a</w:t>
      </w:r>
      <w:r w:rsidRPr="000B3058" w:rsidR="009D05CA">
        <w:rPr>
          <w:szCs w:val="22"/>
        </w:rPr>
        <w:t xml:space="preserve">re due no later </w:t>
      </w:r>
      <w:r w:rsidRPr="00053AA9" w:rsidR="009D05CA">
        <w:rPr>
          <w:szCs w:val="22"/>
        </w:rPr>
        <w:t xml:space="preserve">than </w:t>
      </w:r>
      <w:r w:rsidRPr="0023541B" w:rsidR="00AF614D">
        <w:rPr>
          <w:szCs w:val="22"/>
        </w:rPr>
        <w:t>March</w:t>
      </w:r>
      <w:r w:rsidRPr="0023541B" w:rsidR="009D05CA">
        <w:rPr>
          <w:szCs w:val="22"/>
        </w:rPr>
        <w:t xml:space="preserve"> </w:t>
      </w:r>
      <w:r w:rsidRPr="0023541B" w:rsidR="00F1458F">
        <w:rPr>
          <w:szCs w:val="22"/>
        </w:rPr>
        <w:t>20,</w:t>
      </w:r>
      <w:r w:rsidRPr="0023541B" w:rsidR="009D05CA">
        <w:rPr>
          <w:szCs w:val="22"/>
        </w:rPr>
        <w:t xml:space="preserve"> 2020</w:t>
      </w:r>
      <w:r w:rsidRPr="00053AA9" w:rsidR="009D05CA">
        <w:rPr>
          <w:szCs w:val="22"/>
        </w:rPr>
        <w:t xml:space="preserve">, and reply comments are due no later than </w:t>
      </w:r>
      <w:r w:rsidRPr="0023541B" w:rsidR="00F1458F">
        <w:rPr>
          <w:szCs w:val="22"/>
        </w:rPr>
        <w:t>April 6</w:t>
      </w:r>
      <w:r w:rsidRPr="0023541B" w:rsidR="009D05CA">
        <w:rPr>
          <w:szCs w:val="22"/>
        </w:rPr>
        <w:t>, 2020</w:t>
      </w:r>
      <w:r w:rsidRPr="00053AA9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053AA9">
        <w:rPr>
          <w:szCs w:val="22"/>
        </w:rPr>
        <w:t xml:space="preserve">  </w:t>
      </w:r>
    </w:p>
    <w:p w:rsidR="00D4736B" w:rsidRPr="000B3058" w:rsidP="00F526A5" w14:paraId="6E2B6B0B" w14:textId="25537937">
      <w:pPr>
        <w:spacing w:after="120"/>
        <w:rPr>
          <w:szCs w:val="22"/>
        </w:rPr>
      </w:pPr>
      <w:r w:rsidRPr="00053AA9">
        <w:rPr>
          <w:szCs w:val="22"/>
        </w:rPr>
        <w:tab/>
      </w:r>
      <w:r w:rsidRPr="00053AA9" w:rsidR="00360266">
        <w:rPr>
          <w:szCs w:val="22"/>
        </w:rPr>
        <w:t xml:space="preserve">The </w:t>
      </w:r>
      <w:r w:rsidRPr="00053AA9" w:rsidR="00360266">
        <w:rPr>
          <w:i/>
          <w:szCs w:val="22"/>
        </w:rPr>
        <w:t>N</w:t>
      </w:r>
      <w:r w:rsidRPr="00053AA9" w:rsidR="00847012">
        <w:rPr>
          <w:i/>
          <w:szCs w:val="22"/>
        </w:rPr>
        <w:t>otice</w:t>
      </w:r>
      <w:r w:rsidRPr="00053AA9" w:rsidR="00360266">
        <w:rPr>
          <w:szCs w:val="22"/>
        </w:rPr>
        <w:t xml:space="preserve"> set deadlines for filing comments and reply comments at 30 and </w:t>
      </w:r>
      <w:r w:rsidRPr="00053AA9" w:rsidR="00695EAC">
        <w:rPr>
          <w:szCs w:val="22"/>
        </w:rPr>
        <w:t>45</w:t>
      </w:r>
      <w:r w:rsidRPr="00053AA9" w:rsidR="00360266">
        <w:rPr>
          <w:szCs w:val="22"/>
        </w:rPr>
        <w:t xml:space="preserve"> days after the date of publication of </w:t>
      </w:r>
      <w:r w:rsidRPr="00053AA9" w:rsidR="00D02575">
        <w:rPr>
          <w:szCs w:val="22"/>
        </w:rPr>
        <w:t xml:space="preserve">a summary of </w:t>
      </w:r>
      <w:r w:rsidRPr="00053AA9" w:rsidR="00360266">
        <w:rPr>
          <w:szCs w:val="22"/>
        </w:rPr>
        <w:t xml:space="preserve">the </w:t>
      </w:r>
      <w:r w:rsidRPr="00053AA9" w:rsidR="00360266">
        <w:rPr>
          <w:i/>
          <w:szCs w:val="22"/>
        </w:rPr>
        <w:t>N</w:t>
      </w:r>
      <w:r w:rsidRPr="00053AA9" w:rsidR="00847012">
        <w:rPr>
          <w:i/>
          <w:szCs w:val="22"/>
        </w:rPr>
        <w:t>otice</w:t>
      </w:r>
      <w:r w:rsidRPr="00053AA9" w:rsidR="008B6ED9">
        <w:rPr>
          <w:i/>
          <w:szCs w:val="22"/>
        </w:rPr>
        <w:t xml:space="preserve"> </w:t>
      </w:r>
      <w:r w:rsidRPr="00053AA9" w:rsidR="00360266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4"/>
      </w:r>
      <w:r w:rsidRPr="00053AA9" w:rsidR="00360266">
        <w:rPr>
          <w:szCs w:val="22"/>
        </w:rPr>
        <w:t xml:space="preserve">  The Federal Register published </w:t>
      </w:r>
      <w:r w:rsidRPr="00053AA9" w:rsidR="00D02575">
        <w:rPr>
          <w:szCs w:val="22"/>
        </w:rPr>
        <w:t xml:space="preserve">that </w:t>
      </w:r>
      <w:r w:rsidRPr="00053AA9" w:rsidR="00360266">
        <w:rPr>
          <w:szCs w:val="22"/>
        </w:rPr>
        <w:t xml:space="preserve">summary on </w:t>
      </w:r>
      <w:r w:rsidRPr="0023541B" w:rsidR="00AF614D">
        <w:rPr>
          <w:szCs w:val="22"/>
        </w:rPr>
        <w:t>February</w:t>
      </w:r>
      <w:r w:rsidRPr="0023541B" w:rsidR="00360266">
        <w:rPr>
          <w:szCs w:val="22"/>
        </w:rPr>
        <w:t xml:space="preserve"> </w:t>
      </w:r>
      <w:r w:rsidRPr="0023541B" w:rsidR="000F15C2">
        <w:rPr>
          <w:szCs w:val="22"/>
        </w:rPr>
        <w:t>19</w:t>
      </w:r>
      <w:r w:rsidRPr="0023541B" w:rsidR="00360266">
        <w:rPr>
          <w:szCs w:val="22"/>
        </w:rPr>
        <w:t>, 2020</w:t>
      </w:r>
      <w:r w:rsidRPr="00053AA9" w:rsidR="00360266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053AA9" w:rsidR="008E4BC9">
        <w:rPr>
          <w:szCs w:val="22"/>
        </w:rPr>
        <w:t xml:space="preserve">  </w:t>
      </w:r>
      <w:r w:rsidRPr="00053AA9">
        <w:rPr>
          <w:szCs w:val="22"/>
        </w:rPr>
        <w:t xml:space="preserve">Complete filing instructions are </w:t>
      </w:r>
      <w:r w:rsidRPr="00053AA9" w:rsidR="008B6ED9">
        <w:rPr>
          <w:szCs w:val="22"/>
        </w:rPr>
        <w:t xml:space="preserve">contained </w:t>
      </w:r>
      <w:r w:rsidRPr="00053AA9">
        <w:rPr>
          <w:szCs w:val="22"/>
        </w:rPr>
        <w:t xml:space="preserve">in the </w:t>
      </w:r>
      <w:r w:rsidRPr="00053AA9">
        <w:rPr>
          <w:i/>
          <w:szCs w:val="22"/>
        </w:rPr>
        <w:t>N</w:t>
      </w:r>
      <w:r w:rsidRPr="00053AA9" w:rsidR="008B6ED9">
        <w:rPr>
          <w:i/>
          <w:szCs w:val="22"/>
        </w:rPr>
        <w:t>otice</w:t>
      </w:r>
      <w:r w:rsidRPr="00053AA9">
        <w:rPr>
          <w:szCs w:val="22"/>
        </w:rPr>
        <w:t xml:space="preserve"> and the </w:t>
      </w:r>
      <w:r w:rsidRPr="007D4BD7">
        <w:rPr>
          <w:i/>
          <w:iCs/>
          <w:szCs w:val="22"/>
        </w:rPr>
        <w:t>Federal Register Notice</w:t>
      </w:r>
      <w:r w:rsidRPr="00053AA9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</w:p>
    <w:p w:rsidR="00F96F63" w:rsidP="00C94150" w14:paraId="12B665BB" w14:textId="34A42A59">
      <w:pPr>
        <w:keepNext/>
        <w:spacing w:after="120"/>
        <w:rPr>
          <w:szCs w:val="22"/>
        </w:rPr>
      </w:pPr>
      <w:r w:rsidRPr="000B3058">
        <w:rPr>
          <w:szCs w:val="22"/>
        </w:rPr>
        <w:tab/>
        <w:t xml:space="preserve">For additional information, contact </w:t>
      </w:r>
      <w:r w:rsidRPr="00AF614D" w:rsidR="00AF614D">
        <w:rPr>
          <w:szCs w:val="22"/>
        </w:rPr>
        <w:t>Minsoo Kim of the Wireline Competition Bureau at (202) 418-1739 or Minsoo.Kim@fcc.gov</w:t>
      </w:r>
      <w:r w:rsidRPr="000B3058">
        <w:rPr>
          <w:szCs w:val="22"/>
        </w:rPr>
        <w:t>.</w:t>
      </w:r>
    </w:p>
    <w:p w:rsidR="00BF3A9B" w:rsidRPr="000B3058" w:rsidP="00C94150" w14:paraId="7A697D96" w14:textId="77777777">
      <w:pPr>
        <w:keepNext/>
        <w:spacing w:after="120"/>
        <w:rPr>
          <w:szCs w:val="22"/>
        </w:rPr>
      </w:pPr>
    </w:p>
    <w:p w:rsidR="00930ECF" w:rsidRPr="000B3058" w:rsidP="00922B2F" w14:paraId="3C03EEB6" w14:textId="77777777">
      <w:pPr>
        <w:keepNext/>
        <w:contextualSpacing/>
        <w:jc w:val="center"/>
        <w:rPr>
          <w:b/>
          <w:szCs w:val="22"/>
        </w:rPr>
      </w:pPr>
      <w:r w:rsidRPr="000B3058">
        <w:rPr>
          <w:b/>
          <w:szCs w:val="22"/>
        </w:rPr>
        <w:t>- FCC -</w:t>
      </w:r>
      <w:bookmarkEnd w:id="0"/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AF5EEF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17DDB94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87B4223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EEF9EE7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66741" w14:paraId="70D40FD8" w14:textId="77777777">
      <w:r>
        <w:separator/>
      </w:r>
    </w:p>
  </w:footnote>
  <w:footnote w:type="continuationSeparator" w:id="1">
    <w:p w:rsidR="00766741" w14:paraId="0C5C6E58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66741" w:rsidP="00910F12" w14:paraId="4CC97590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62F69" w:rsidRPr="00062F69" w:rsidP="008773F8" w14:paraId="7DE98279" w14:textId="51391F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73F8" w:rsidR="008773F8">
        <w:rPr>
          <w:i/>
        </w:rPr>
        <w:t xml:space="preserve">Wireline Competition Bureau Seeks </w:t>
      </w:r>
      <w:r w:rsidR="008773F8">
        <w:rPr>
          <w:i/>
        </w:rPr>
        <w:t>t</w:t>
      </w:r>
      <w:r w:rsidRPr="008773F8" w:rsidR="008773F8">
        <w:rPr>
          <w:i/>
        </w:rPr>
        <w:t>o</w:t>
      </w:r>
      <w:r w:rsidR="008773F8">
        <w:rPr>
          <w:i/>
        </w:rPr>
        <w:t xml:space="preserve"> R</w:t>
      </w:r>
      <w:r w:rsidRPr="008773F8" w:rsidR="008773F8">
        <w:rPr>
          <w:i/>
        </w:rPr>
        <w:t>efresh</w:t>
      </w:r>
      <w:r w:rsidR="008773F8">
        <w:rPr>
          <w:i/>
        </w:rPr>
        <w:t xml:space="preserve"> t</w:t>
      </w:r>
      <w:r w:rsidRPr="008773F8" w:rsidR="008773F8">
        <w:rPr>
          <w:i/>
        </w:rPr>
        <w:t xml:space="preserve">he Record </w:t>
      </w:r>
      <w:r w:rsidR="008773F8">
        <w:rPr>
          <w:i/>
        </w:rPr>
        <w:t>o</w:t>
      </w:r>
      <w:r w:rsidRPr="008773F8" w:rsidR="008773F8">
        <w:rPr>
          <w:i/>
        </w:rPr>
        <w:t>n Ancillary Service</w:t>
      </w:r>
      <w:r w:rsidR="008773F8">
        <w:rPr>
          <w:i/>
        </w:rPr>
        <w:t xml:space="preserve"> </w:t>
      </w:r>
      <w:r w:rsidRPr="008773F8" w:rsidR="008773F8">
        <w:rPr>
          <w:i/>
        </w:rPr>
        <w:t xml:space="preserve">Charges Related </w:t>
      </w:r>
      <w:r w:rsidR="008773F8">
        <w:rPr>
          <w:i/>
        </w:rPr>
        <w:t>t</w:t>
      </w:r>
      <w:r w:rsidRPr="008773F8" w:rsidR="008773F8">
        <w:rPr>
          <w:i/>
        </w:rPr>
        <w:t>o Inmate Calling Services</w:t>
      </w:r>
      <w:r>
        <w:t>, WC Docket No. 1</w:t>
      </w:r>
      <w:r w:rsidR="008773F8">
        <w:t>2</w:t>
      </w:r>
      <w:r>
        <w:t>-</w:t>
      </w:r>
      <w:r w:rsidR="008773F8">
        <w:t>375</w:t>
      </w:r>
      <w:r>
        <w:t xml:space="preserve">, </w:t>
      </w:r>
      <w:r w:rsidR="008773F8">
        <w:t>Public Notice</w:t>
      </w:r>
      <w:r>
        <w:t xml:space="preserve">, </w:t>
      </w:r>
      <w:r w:rsidR="008773F8">
        <w:t>DA 20</w:t>
      </w:r>
      <w:r>
        <w:t>-</w:t>
      </w:r>
      <w:r w:rsidR="008773F8">
        <w:t>127</w:t>
      </w:r>
      <w:r>
        <w:t xml:space="preserve"> (rel. </w:t>
      </w:r>
      <w:r w:rsidR="008773F8">
        <w:t>Feb</w:t>
      </w:r>
      <w:r>
        <w:t xml:space="preserve">. </w:t>
      </w:r>
      <w:r w:rsidR="008773F8">
        <w:t>4</w:t>
      </w:r>
      <w:r>
        <w:t>, 20</w:t>
      </w:r>
      <w:r w:rsidR="008773F8">
        <w:t>20</w:t>
      </w:r>
      <w:r>
        <w:t>)</w:t>
      </w:r>
      <w:r w:rsidR="008B4CD8">
        <w:t xml:space="preserve">, </w:t>
      </w:r>
      <w:r w:rsidRPr="007D4BD7" w:rsidR="008B4CD8">
        <w:rPr>
          <w:i/>
          <w:iCs/>
        </w:rPr>
        <w:t>available at</w:t>
      </w:r>
      <w:r w:rsidR="007D4BD7">
        <w:rPr>
          <w:i/>
          <w:iCs/>
        </w:rPr>
        <w:t xml:space="preserve"> </w:t>
      </w:r>
      <w:hyperlink r:id="rId1" w:history="1">
        <w:r w:rsidR="008773F8">
          <w:rPr>
            <w:rStyle w:val="Hyperlink"/>
          </w:rPr>
          <w:t>https://docs.fcc.gov/public/attachments/DA-20-127A1.pdf</w:t>
        </w:r>
      </w:hyperlink>
      <w:r>
        <w:t xml:space="preserve">.  </w:t>
      </w:r>
    </w:p>
  </w:footnote>
  <w:footnote w:id="4">
    <w:p w:rsidR="00360266" w:rsidRPr="00360266" w14:paraId="51389FD0" w14:textId="42FA6D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B0B78">
        <w:rPr>
          <w:i/>
        </w:rPr>
        <w:t>Notice</w:t>
      </w:r>
      <w:r>
        <w:t xml:space="preserve"> at 1.</w:t>
      </w:r>
    </w:p>
  </w:footnote>
  <w:footnote w:id="5">
    <w:p w:rsidR="00360266" w:rsidRPr="00360266" w14:paraId="0457DC6A" w14:textId="01253EA2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8773F8" w:rsidR="00053AA9">
        <w:rPr>
          <w:i/>
        </w:rPr>
        <w:t xml:space="preserve">Wireline Competition Bureau Seeks </w:t>
      </w:r>
      <w:r w:rsidR="00053AA9">
        <w:rPr>
          <w:i/>
        </w:rPr>
        <w:t>t</w:t>
      </w:r>
      <w:r w:rsidRPr="008773F8" w:rsidR="00053AA9">
        <w:rPr>
          <w:i/>
        </w:rPr>
        <w:t>o</w:t>
      </w:r>
      <w:r w:rsidR="00053AA9">
        <w:rPr>
          <w:i/>
        </w:rPr>
        <w:t xml:space="preserve"> </w:t>
      </w:r>
      <w:r w:rsidRPr="00053AA9" w:rsidR="00053AA9">
        <w:rPr>
          <w:i/>
        </w:rPr>
        <w:t>Refresh the Record on Ancillary Service Charges Related to Inmate Calling Services</w:t>
      </w:r>
      <w:r w:rsidRPr="00053AA9" w:rsidR="00053AA9">
        <w:rPr>
          <w:iCs/>
        </w:rPr>
        <w:t xml:space="preserve">, </w:t>
      </w:r>
      <w:r w:rsidRPr="00053AA9" w:rsidR="00053AA9">
        <w:t>85 Fed. Reg. 9444 (Feb. 19, 2020) (</w:t>
      </w:r>
      <w:r w:rsidRPr="00053AA9" w:rsidR="00053AA9">
        <w:rPr>
          <w:i/>
          <w:iCs/>
        </w:rPr>
        <w:t>Federal Register Notice</w:t>
      </w:r>
      <w:r w:rsidRPr="00053AA9" w:rsidR="00053AA9">
        <w:t>).</w:t>
      </w:r>
    </w:p>
  </w:footnote>
  <w:footnote w:id="6">
    <w:p w:rsidR="00D4736B" w:rsidRPr="00D4736B" w14:paraId="39AF7D90" w14:textId="0CE076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N</w:t>
      </w:r>
      <w:r w:rsidR="008B6ED9">
        <w:rPr>
          <w:i/>
        </w:rPr>
        <w:t>otice</w:t>
      </w:r>
      <w:r w:rsidR="00924288">
        <w:rPr>
          <w:i/>
        </w:rPr>
        <w:t xml:space="preserve"> </w:t>
      </w:r>
      <w:r>
        <w:t xml:space="preserve">at </w:t>
      </w:r>
      <w:r w:rsidR="00AF614D">
        <w:t>3-4</w:t>
      </w:r>
      <w:r w:rsidR="00D02575">
        <w:t xml:space="preserve">; </w:t>
      </w:r>
      <w:r w:rsidRPr="00D02575">
        <w:rPr>
          <w:i/>
          <w:iCs/>
        </w:rPr>
        <w:t>Federal Register Notice</w:t>
      </w:r>
      <w:r>
        <w:t xml:space="preserve"> </w:t>
      </w:r>
      <w:r w:rsidRPr="00053AA9">
        <w:t xml:space="preserve">at </w:t>
      </w:r>
      <w:r w:rsidRPr="00053AA9" w:rsidR="00053AA9">
        <w:t>9445</w:t>
      </w:r>
      <w:r w:rsidRPr="00053AA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792A4CAC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6CC4BD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4686133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67AE69F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1C70D9DA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3062402F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4445298F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 w:rsidR="00FC5386">
      <w:rPr>
        <w:rFonts w:ascii="Arial" w:hAnsi="Arial" w:cs="Arial"/>
        <w:b/>
        <w:sz w:val="96"/>
      </w:rPr>
      <w:t>PUBLIC NOTICE</w:t>
    </w:r>
  </w:p>
  <w:p w:rsidR="009838BC" w:rsidRPr="00357D50" w:rsidP="009838BC" w14:paraId="23EE333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;mso-wrap-distance-top:0;position:absolute;visibility:visible;z-index:251660288" from="7930.4pt,56.7pt" to="8398.4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4E02EFD2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61B730BE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4BD5C09D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042F631B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69DD0513"/>
    <w:multiLevelType w:val="hybridMultilevel"/>
    <w:tmpl w:val="3914257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69"/>
    <w:rsid w:val="000072CE"/>
    <w:rsid w:val="00011D69"/>
    <w:rsid w:val="00013A8B"/>
    <w:rsid w:val="00021445"/>
    <w:rsid w:val="00036039"/>
    <w:rsid w:val="00037F90"/>
    <w:rsid w:val="00053AA9"/>
    <w:rsid w:val="00062F69"/>
    <w:rsid w:val="000875BF"/>
    <w:rsid w:val="00090DA2"/>
    <w:rsid w:val="00096D8C"/>
    <w:rsid w:val="000B3058"/>
    <w:rsid w:val="000C0B65"/>
    <w:rsid w:val="000E0F82"/>
    <w:rsid w:val="000E3D42"/>
    <w:rsid w:val="000E5884"/>
    <w:rsid w:val="000F15C2"/>
    <w:rsid w:val="000F2ABC"/>
    <w:rsid w:val="00122BD5"/>
    <w:rsid w:val="0014351C"/>
    <w:rsid w:val="001979D9"/>
    <w:rsid w:val="001D17F3"/>
    <w:rsid w:val="001D6BCF"/>
    <w:rsid w:val="001E01CA"/>
    <w:rsid w:val="002016E2"/>
    <w:rsid w:val="002060D9"/>
    <w:rsid w:val="00207351"/>
    <w:rsid w:val="00226822"/>
    <w:rsid w:val="0023541B"/>
    <w:rsid w:val="00260594"/>
    <w:rsid w:val="00285017"/>
    <w:rsid w:val="002A2D2E"/>
    <w:rsid w:val="0031787A"/>
    <w:rsid w:val="00343749"/>
    <w:rsid w:val="00357D50"/>
    <w:rsid w:val="00360266"/>
    <w:rsid w:val="003925DC"/>
    <w:rsid w:val="003B0550"/>
    <w:rsid w:val="003B694F"/>
    <w:rsid w:val="003F171C"/>
    <w:rsid w:val="004050BE"/>
    <w:rsid w:val="00412FC5"/>
    <w:rsid w:val="00422276"/>
    <w:rsid w:val="004242F1"/>
    <w:rsid w:val="00445A00"/>
    <w:rsid w:val="00451B0F"/>
    <w:rsid w:val="0046125F"/>
    <w:rsid w:val="00487524"/>
    <w:rsid w:val="00496106"/>
    <w:rsid w:val="004A73F3"/>
    <w:rsid w:val="004C12D0"/>
    <w:rsid w:val="004C2EE3"/>
    <w:rsid w:val="004E4A22"/>
    <w:rsid w:val="00511968"/>
    <w:rsid w:val="0055614C"/>
    <w:rsid w:val="005C5FBF"/>
    <w:rsid w:val="00607BA5"/>
    <w:rsid w:val="00626EB6"/>
    <w:rsid w:val="00631DE9"/>
    <w:rsid w:val="006353A3"/>
    <w:rsid w:val="00655D03"/>
    <w:rsid w:val="00683F84"/>
    <w:rsid w:val="00695EAC"/>
    <w:rsid w:val="006A6A81"/>
    <w:rsid w:val="006E26AF"/>
    <w:rsid w:val="006F7393"/>
    <w:rsid w:val="0070224F"/>
    <w:rsid w:val="007115F7"/>
    <w:rsid w:val="007528AC"/>
    <w:rsid w:val="00766741"/>
    <w:rsid w:val="00785689"/>
    <w:rsid w:val="0079754B"/>
    <w:rsid w:val="007A1E6D"/>
    <w:rsid w:val="007A4D9A"/>
    <w:rsid w:val="007B0B78"/>
    <w:rsid w:val="007D4BD7"/>
    <w:rsid w:val="00822CE0"/>
    <w:rsid w:val="00837C62"/>
    <w:rsid w:val="00841AB1"/>
    <w:rsid w:val="00847012"/>
    <w:rsid w:val="00871EA9"/>
    <w:rsid w:val="008773F8"/>
    <w:rsid w:val="008B4CD8"/>
    <w:rsid w:val="008B6ED9"/>
    <w:rsid w:val="008C22FD"/>
    <w:rsid w:val="008D3621"/>
    <w:rsid w:val="008E4BC9"/>
    <w:rsid w:val="00901CAC"/>
    <w:rsid w:val="00910F12"/>
    <w:rsid w:val="00922B2F"/>
    <w:rsid w:val="00924288"/>
    <w:rsid w:val="00926503"/>
    <w:rsid w:val="00930ECF"/>
    <w:rsid w:val="009838BC"/>
    <w:rsid w:val="009B221C"/>
    <w:rsid w:val="009C58B9"/>
    <w:rsid w:val="009D05CA"/>
    <w:rsid w:val="00A45F4F"/>
    <w:rsid w:val="00A52322"/>
    <w:rsid w:val="00A600A9"/>
    <w:rsid w:val="00A866AC"/>
    <w:rsid w:val="00AA55B7"/>
    <w:rsid w:val="00AA5B9E"/>
    <w:rsid w:val="00AB2407"/>
    <w:rsid w:val="00AB53DF"/>
    <w:rsid w:val="00AF614D"/>
    <w:rsid w:val="00B07E5C"/>
    <w:rsid w:val="00B326E3"/>
    <w:rsid w:val="00B56EC0"/>
    <w:rsid w:val="00B811F7"/>
    <w:rsid w:val="00BA5DC6"/>
    <w:rsid w:val="00BA6196"/>
    <w:rsid w:val="00BC6D8C"/>
    <w:rsid w:val="00BC6EFF"/>
    <w:rsid w:val="00BE1C8F"/>
    <w:rsid w:val="00BF3A9B"/>
    <w:rsid w:val="00BF7A43"/>
    <w:rsid w:val="00C16AF2"/>
    <w:rsid w:val="00C34006"/>
    <w:rsid w:val="00C426B1"/>
    <w:rsid w:val="00C47FBD"/>
    <w:rsid w:val="00C82B6B"/>
    <w:rsid w:val="00C90D6A"/>
    <w:rsid w:val="00C94150"/>
    <w:rsid w:val="00CB224D"/>
    <w:rsid w:val="00CC72B6"/>
    <w:rsid w:val="00D014B7"/>
    <w:rsid w:val="00D0218D"/>
    <w:rsid w:val="00D02575"/>
    <w:rsid w:val="00D1637E"/>
    <w:rsid w:val="00D216CD"/>
    <w:rsid w:val="00D21F0D"/>
    <w:rsid w:val="00D404A2"/>
    <w:rsid w:val="00D4736B"/>
    <w:rsid w:val="00DA2529"/>
    <w:rsid w:val="00DB130A"/>
    <w:rsid w:val="00DC10A1"/>
    <w:rsid w:val="00DC655F"/>
    <w:rsid w:val="00DD7EBD"/>
    <w:rsid w:val="00DF62B6"/>
    <w:rsid w:val="00E07225"/>
    <w:rsid w:val="00E14D3C"/>
    <w:rsid w:val="00E155B7"/>
    <w:rsid w:val="00E5409F"/>
    <w:rsid w:val="00EC0185"/>
    <w:rsid w:val="00F021FA"/>
    <w:rsid w:val="00F104E8"/>
    <w:rsid w:val="00F1458F"/>
    <w:rsid w:val="00F526A5"/>
    <w:rsid w:val="00F57ACA"/>
    <w:rsid w:val="00F62E97"/>
    <w:rsid w:val="00F64209"/>
    <w:rsid w:val="00F93BF5"/>
    <w:rsid w:val="00F96F63"/>
    <w:rsid w:val="00FC5386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0824969-9DF9-4C53-980B-F37AF207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  <w:lang w:eastAsia="en-US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  <w:rPr>
      <w:lang w:eastAsia="en-US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sid w:val="00062F6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F7A4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7012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uiPriority w:val="99"/>
    <w:rsid w:val="0087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A-20-127A1.pdf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