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RPr="00D63759" w:rsidP="00C82B6B">
      <w:pPr>
        <w:jc w:val="right"/>
        <w:rPr>
          <w:rFonts w:ascii="Times New Roman" w:hAnsi="Times New Roman" w:cs="Times New Roman"/>
          <w:sz w:val="24"/>
        </w:rPr>
      </w:pPr>
    </w:p>
    <w:p w:rsidR="00DE41F0" w:rsidP="00DE41F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 </w:t>
      </w:r>
      <w:r w:rsidR="00F672C4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-</w:t>
      </w:r>
      <w:r w:rsidR="00C138E7">
        <w:rPr>
          <w:rFonts w:ascii="Times New Roman" w:hAnsi="Times New Roman" w:cs="Times New Roman"/>
          <w:b/>
          <w:sz w:val="24"/>
        </w:rPr>
        <w:t>266</w:t>
      </w:r>
    </w:p>
    <w:p w:rsidR="00013A8B" w:rsidRPr="00D63759" w:rsidP="00DE41F0">
      <w:pPr>
        <w:jc w:val="right"/>
        <w:rPr>
          <w:rFonts w:ascii="Times New Roman" w:hAnsi="Times New Roman" w:cs="Times New Roman"/>
          <w:b/>
          <w:sz w:val="24"/>
        </w:rPr>
      </w:pPr>
      <w:r w:rsidRPr="00D63759">
        <w:rPr>
          <w:rFonts w:ascii="Times New Roman" w:hAnsi="Times New Roman" w:cs="Times New Roman"/>
          <w:b/>
          <w:sz w:val="24"/>
        </w:rPr>
        <w:t xml:space="preserve">Released:  </w:t>
      </w:r>
      <w:r w:rsidR="00F672C4">
        <w:rPr>
          <w:rFonts w:ascii="Times New Roman" w:hAnsi="Times New Roman" w:cs="Times New Roman"/>
          <w:b/>
          <w:sz w:val="24"/>
        </w:rPr>
        <w:t>March 1</w:t>
      </w:r>
      <w:r w:rsidR="00B33539">
        <w:rPr>
          <w:rFonts w:ascii="Times New Roman" w:hAnsi="Times New Roman" w:cs="Times New Roman"/>
          <w:b/>
          <w:sz w:val="24"/>
        </w:rPr>
        <w:t>3</w:t>
      </w:r>
      <w:r w:rsidR="00F672C4">
        <w:rPr>
          <w:rFonts w:ascii="Times New Roman" w:hAnsi="Times New Roman" w:cs="Times New Roman"/>
          <w:b/>
          <w:sz w:val="24"/>
        </w:rPr>
        <w:t>, 2020</w:t>
      </w:r>
    </w:p>
    <w:p w:rsidR="00013A8B" w:rsidRPr="00D63759" w:rsidP="00013A8B">
      <w:pPr>
        <w:jc w:val="right"/>
        <w:rPr>
          <w:rFonts w:ascii="Times New Roman" w:hAnsi="Times New Roman" w:cs="Times New Roman"/>
          <w:sz w:val="24"/>
        </w:rPr>
      </w:pPr>
    </w:p>
    <w:p w:rsidR="00013A8B" w:rsidRPr="00DE2B65" w:rsidP="00DE7EB7">
      <w:pPr>
        <w:spacing w:after="240"/>
        <w:ind w:left="720" w:right="72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AUDIO DIVISION ANNOUNCES PROCEDURES</w:t>
      </w:r>
      <w:r>
        <w:rPr>
          <w:rFonts w:ascii="Times New Roman" w:hAnsi="Times New Roman" w:cs="Times New Roman"/>
          <w:b/>
          <w:caps/>
          <w:sz w:val="24"/>
        </w:rPr>
        <w:br/>
        <w:t xml:space="preserve">RELATED TO CORONAVIRUS </w:t>
      </w:r>
    </w:p>
    <w:p w:rsidR="00F672C4" w:rsidP="00904C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concerns over COVID-19, Audio Division staff will begin teleworking commencing March 13, 2020,</w:t>
      </w:r>
      <w:r>
        <w:rPr>
          <w:rFonts w:ascii="Times New Roman" w:hAnsi="Times New Roman" w:cs="Times New Roman"/>
        </w:rPr>
        <w:t xml:space="preserve"> and continuing until further notice.  During this time, the public should follow these guidelines concerning Audio Division </w:t>
      </w:r>
      <w:r w:rsidR="00B3353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atters:</w:t>
      </w:r>
    </w:p>
    <w:p w:rsidR="00F672C4" w:rsidP="00904CB6">
      <w:pPr>
        <w:ind w:firstLine="720"/>
        <w:rPr>
          <w:rFonts w:ascii="Times New Roman" w:hAnsi="Times New Roman" w:cs="Times New Roman"/>
        </w:rPr>
      </w:pPr>
    </w:p>
    <w:p w:rsidR="00F672C4" w:rsidP="00904C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College and Universit</w:t>
      </w:r>
      <w:r>
        <w:rPr>
          <w:rFonts w:ascii="Times New Roman" w:hAnsi="Times New Roman" w:cs="Times New Roman"/>
          <w:i/>
          <w:iCs/>
        </w:rPr>
        <w:t>y Radio Stations</w:t>
      </w:r>
    </w:p>
    <w:p w:rsidR="00F672C4" w:rsidP="00904CB6">
      <w:pPr>
        <w:ind w:firstLine="720"/>
        <w:rPr>
          <w:rFonts w:ascii="Times New Roman" w:hAnsi="Times New Roman" w:cs="Times New Roman"/>
        </w:rPr>
      </w:pPr>
    </w:p>
    <w:p w:rsidR="00F672C4" w:rsidP="00904C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number of colleges and universities have announced closures related to COVID-19.  Noncommercial educational stations</w:t>
      </w:r>
      <w:r w:rsidR="00777C8C">
        <w:rPr>
          <w:rFonts w:ascii="Times New Roman" w:hAnsi="Times New Roman" w:cs="Times New Roman"/>
        </w:rPr>
        <w:t xml:space="preserve"> that are not able to broadcast during these school closures will not be required to adhere to the minimum operating schedule in section 73.561 of the Commission’s rules.</w:t>
      </w:r>
      <w:r>
        <w:rPr>
          <w:rStyle w:val="FootnoteReference"/>
          <w:rFonts w:cs="Times New Roman"/>
        </w:rPr>
        <w:footnoteReference w:id="3"/>
      </w:r>
      <w:r w:rsidR="00777C8C">
        <w:rPr>
          <w:rFonts w:ascii="Times New Roman" w:hAnsi="Times New Roman" w:cs="Times New Roman"/>
        </w:rPr>
        <w:t xml:space="preserve">  The Audio Division will classify these school closures as a recess period consistent with section 73.561(a).  </w:t>
      </w:r>
      <w:r w:rsidR="00B92402">
        <w:rPr>
          <w:rFonts w:ascii="Times New Roman" w:hAnsi="Times New Roman" w:cs="Times New Roman"/>
        </w:rPr>
        <w:t>If stations do not resume broadcasts within thirty days due to COVID-19 related closures, they will not be required to notify the Commission pursuant to section 73.561(d) or to seek special temporary authority.</w:t>
      </w:r>
    </w:p>
    <w:p w:rsidR="00B92402" w:rsidP="00904CB6">
      <w:pPr>
        <w:ind w:firstLine="720"/>
        <w:rPr>
          <w:rFonts w:ascii="Times New Roman" w:hAnsi="Times New Roman" w:cs="Times New Roman"/>
        </w:rPr>
      </w:pPr>
    </w:p>
    <w:p w:rsidR="00B92402" w:rsidP="00B92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Non</w:t>
      </w:r>
      <w:r w:rsidR="00B33539">
        <w:rPr>
          <w:rFonts w:ascii="Times New Roman" w:hAnsi="Times New Roman" w:cs="Times New Roman"/>
          <w:i/>
          <w:iCs/>
        </w:rPr>
        <w:t>-E</w:t>
      </w:r>
      <w:r>
        <w:rPr>
          <w:rFonts w:ascii="Times New Roman" w:hAnsi="Times New Roman" w:cs="Times New Roman"/>
          <w:i/>
          <w:iCs/>
        </w:rPr>
        <w:t>lectronic</w:t>
      </w:r>
      <w:r w:rsidR="000F486C">
        <w:rPr>
          <w:rFonts w:ascii="Times New Roman" w:hAnsi="Times New Roman" w:cs="Times New Roman"/>
          <w:i/>
          <w:iCs/>
        </w:rPr>
        <w:t xml:space="preserve"> Filings</w:t>
      </w:r>
    </w:p>
    <w:p w:rsidR="000F486C" w:rsidP="00B92402">
      <w:pPr>
        <w:rPr>
          <w:rFonts w:ascii="Times New Roman" w:hAnsi="Times New Roman" w:cs="Times New Roman"/>
        </w:rPr>
      </w:pPr>
    </w:p>
    <w:p w:rsidR="000F486C" w:rsidP="00B92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Because Audio Division staff will not be working at FCC headquarters, the Audio Division will not be able to accept for filing any </w:t>
      </w:r>
      <w:r w:rsidR="00B33539">
        <w:rPr>
          <w:rFonts w:ascii="Times New Roman" w:hAnsi="Times New Roman" w:cs="Times New Roman"/>
        </w:rPr>
        <w:t>items</w:t>
      </w:r>
      <w:r>
        <w:rPr>
          <w:rFonts w:ascii="Times New Roman" w:hAnsi="Times New Roman" w:cs="Times New Roman"/>
        </w:rPr>
        <w:t xml:space="preserve"> that </w:t>
      </w:r>
      <w:r w:rsidR="00B3353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not submitted el</w:t>
      </w:r>
      <w:r>
        <w:rPr>
          <w:rFonts w:ascii="Times New Roman" w:hAnsi="Times New Roman" w:cs="Times New Roman"/>
        </w:rPr>
        <w:t>ectronically.  The public is strongly encouraged to use the Audio Division’s CDBS and LMS databases for all applications and pleadings that can be filed electronically.  The following requests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that cannot be filed using those databases, should be submitted </w:t>
      </w:r>
      <w:r>
        <w:rPr>
          <w:rFonts w:ascii="Times New Roman" w:hAnsi="Times New Roman" w:cs="Times New Roman"/>
        </w:rPr>
        <w:t>by email as follows:</w:t>
      </w:r>
    </w:p>
    <w:p w:rsidR="000F486C" w:rsidP="00B92402">
      <w:pPr>
        <w:rPr>
          <w:rFonts w:ascii="Times New Roman" w:hAnsi="Times New Roman" w:cs="Times New Roman"/>
        </w:rPr>
      </w:pPr>
    </w:p>
    <w:p w:rsidR="000F486C" w:rsidP="000F486C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0F486C">
        <w:rPr>
          <w:rFonts w:ascii="Times New Roman" w:hAnsi="Times New Roman" w:cs="Times New Roman"/>
        </w:rPr>
        <w:t xml:space="preserve">Tolling Requests </w:t>
      </w:r>
      <w:r>
        <w:rPr>
          <w:rFonts w:ascii="Times New Roman" w:hAnsi="Times New Roman" w:cs="Times New Roman"/>
        </w:rPr>
        <w:t>should be submitted by email to Victoria McCauley (</w:t>
      </w:r>
      <w:hyperlink r:id="rId5" w:history="1">
        <w:r w:rsidRPr="00FF06FA" w:rsidR="00B33539">
          <w:rPr>
            <w:rStyle w:val="Hyperlink"/>
            <w:rFonts w:ascii="Times New Roman" w:hAnsi="Times New Roman" w:cs="Times New Roman"/>
          </w:rPr>
          <w:t>victoria.mccauley@fcc.gov</w:t>
        </w:r>
      </w:hyperlink>
      <w:r>
        <w:rPr>
          <w:rFonts w:ascii="Times New Roman" w:hAnsi="Times New Roman" w:cs="Times New Roman"/>
        </w:rPr>
        <w:t>) and Tom Hutton (</w:t>
      </w:r>
      <w:hyperlink r:id="rId6" w:history="1">
        <w:r w:rsidRPr="00FF06FA" w:rsidR="00B33539">
          <w:rPr>
            <w:rStyle w:val="Hyperlink"/>
            <w:rFonts w:ascii="Times New Roman" w:hAnsi="Times New Roman" w:cs="Times New Roman"/>
          </w:rPr>
          <w:t>tom.hutton@fcc.gov</w:t>
        </w:r>
      </w:hyperlink>
      <w:r w:rsidR="00B33539">
        <w:rPr>
          <w:rFonts w:ascii="Times New Roman" w:hAnsi="Times New Roman" w:cs="Times New Roman"/>
        </w:rPr>
        <w:t>).</w:t>
      </w:r>
    </w:p>
    <w:p w:rsidR="00B33539" w:rsidP="00B33539">
      <w:pPr>
        <w:pStyle w:val="ListParagraph"/>
        <w:ind w:left="1080"/>
        <w:rPr>
          <w:rFonts w:ascii="Times New Roman" w:hAnsi="Times New Roman" w:cs="Times New Roman"/>
        </w:rPr>
      </w:pPr>
    </w:p>
    <w:p w:rsidR="00B33539" w:rsidP="000F486C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</w:t>
      </w:r>
      <w:r>
        <w:rPr>
          <w:rFonts w:ascii="Times New Roman" w:hAnsi="Times New Roman" w:cs="Times New Roman"/>
        </w:rPr>
        <w:t>ns for AM Broadcast License (Form 302) – a scanned copy of the completed form should be emailed to Jim Bradshaw (</w:t>
      </w:r>
      <w:hyperlink r:id="rId7" w:history="1">
        <w:r w:rsidRPr="00FF06FA">
          <w:rPr>
            <w:rStyle w:val="Hyperlink"/>
            <w:rFonts w:ascii="Times New Roman" w:hAnsi="Times New Roman" w:cs="Times New Roman"/>
          </w:rPr>
          <w:t>james.bradshaw@fcc.gov</w:t>
        </w:r>
      </w:hyperlink>
      <w:r>
        <w:rPr>
          <w:rFonts w:ascii="Times New Roman" w:hAnsi="Times New Roman" w:cs="Times New Roman"/>
        </w:rPr>
        <w:t>) and Nazifa Sawez (</w:t>
      </w:r>
      <w:hyperlink r:id="rId8" w:history="1">
        <w:r w:rsidRPr="00FF06FA">
          <w:rPr>
            <w:rStyle w:val="Hyperlink"/>
            <w:rFonts w:ascii="Times New Roman" w:hAnsi="Times New Roman" w:cs="Times New Roman"/>
          </w:rPr>
          <w:t>nazifa.sawe</w:t>
        </w:r>
        <w:r w:rsidRPr="00FF06FA">
          <w:rPr>
            <w:rStyle w:val="Hyperlink"/>
            <w:rFonts w:ascii="Times New Roman" w:hAnsi="Times New Roman" w:cs="Times New Roman"/>
          </w:rPr>
          <w:t>z@fcc.gov</w:t>
        </w:r>
      </w:hyperlink>
      <w:r>
        <w:rPr>
          <w:rFonts w:ascii="Times New Roman" w:hAnsi="Times New Roman" w:cs="Times New Roman"/>
        </w:rPr>
        <w:t xml:space="preserve">).  </w:t>
      </w:r>
    </w:p>
    <w:p w:rsidR="00B33539" w:rsidRPr="00B33539" w:rsidP="00B33539">
      <w:pPr>
        <w:pStyle w:val="ListParagraph"/>
        <w:rPr>
          <w:rFonts w:ascii="Times New Roman" w:hAnsi="Times New Roman" w:cs="Times New Roman"/>
        </w:rPr>
      </w:pPr>
    </w:p>
    <w:p w:rsidR="00B33539" w:rsidP="000F486C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Extension of time requests concerning pending applications or docketed proceedings</w:t>
      </w:r>
      <w:r w:rsidR="00F80AC4">
        <w:rPr>
          <w:rFonts w:ascii="Times New Roman" w:hAnsi="Times New Roman" w:cs="Times New Roman"/>
        </w:rPr>
        <w:t xml:space="preserve"> should be submitted by email to all of the following:  Albert Shuldiner (</w:t>
      </w:r>
      <w:hyperlink r:id="rId9" w:history="1">
        <w:r w:rsidRPr="00FF06FA" w:rsidR="00F80AC4">
          <w:rPr>
            <w:rStyle w:val="Hyperlink"/>
            <w:rFonts w:ascii="Times New Roman" w:hAnsi="Times New Roman" w:cs="Times New Roman"/>
          </w:rPr>
          <w:t>albert.shuldiner@fcc.gov</w:t>
        </w:r>
      </w:hyperlink>
      <w:r w:rsidR="00F80AC4">
        <w:rPr>
          <w:rFonts w:ascii="Times New Roman" w:hAnsi="Times New Roman" w:cs="Times New Roman"/>
        </w:rPr>
        <w:t>), Christopher Clark (</w:t>
      </w:r>
      <w:hyperlink r:id="rId10" w:history="1">
        <w:r w:rsidRPr="00FF06FA" w:rsidR="00F80AC4">
          <w:rPr>
            <w:rStyle w:val="Hyperlink"/>
            <w:rFonts w:ascii="Times New Roman" w:hAnsi="Times New Roman" w:cs="Times New Roman"/>
          </w:rPr>
          <w:t>christopher.clark@fcc.gov</w:t>
        </w:r>
      </w:hyperlink>
      <w:r w:rsidR="00F80AC4">
        <w:rPr>
          <w:rFonts w:ascii="Times New Roman" w:hAnsi="Times New Roman" w:cs="Times New Roman"/>
        </w:rPr>
        <w:t>), Tom Hutton (</w:t>
      </w:r>
      <w:hyperlink r:id="rId6" w:history="1">
        <w:r w:rsidRPr="00FF06FA" w:rsidR="00F80AC4">
          <w:rPr>
            <w:rStyle w:val="Hyperlink"/>
            <w:rFonts w:ascii="Times New Roman" w:hAnsi="Times New Roman" w:cs="Times New Roman"/>
          </w:rPr>
          <w:t>tom.hutton@fcc.gov</w:t>
        </w:r>
      </w:hyperlink>
      <w:r w:rsidR="00F80AC4">
        <w:rPr>
          <w:rFonts w:ascii="Times New Roman" w:hAnsi="Times New Roman" w:cs="Times New Roman"/>
        </w:rPr>
        <w:t>) and Lisa Scanlan (</w:t>
      </w:r>
      <w:hyperlink r:id="rId11" w:history="1">
        <w:r w:rsidRPr="00FF06FA" w:rsidR="00F80AC4">
          <w:rPr>
            <w:rStyle w:val="Hyperlink"/>
            <w:rFonts w:ascii="Times New Roman" w:hAnsi="Times New Roman" w:cs="Times New Roman"/>
          </w:rPr>
          <w:t>lisa.scanlan@fcc.gov</w:t>
        </w:r>
      </w:hyperlink>
      <w:r w:rsidR="00F80AC4">
        <w:rPr>
          <w:rFonts w:ascii="Times New Roman" w:hAnsi="Times New Roman" w:cs="Times New Roman"/>
        </w:rPr>
        <w:t xml:space="preserve">).  </w:t>
      </w:r>
    </w:p>
    <w:p w:rsidR="00F80AC4" w:rsidRPr="00F80AC4" w:rsidP="00F80AC4">
      <w:pPr>
        <w:pStyle w:val="ListParagraph"/>
        <w:rPr>
          <w:rFonts w:ascii="Times New Roman" w:hAnsi="Times New Roman" w:cs="Times New Roman"/>
        </w:rPr>
      </w:pPr>
    </w:p>
    <w:p w:rsidR="00F80AC4" w:rsidP="000F486C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Requests for Special Temporary Authority should be filed using the CDBS database.  Any requests that cannot be filed in CDBS should be submitted by email to all of the following:  </w:t>
      </w:r>
      <w:r>
        <w:rPr>
          <w:rFonts w:ascii="Times New Roman" w:hAnsi="Times New Roman" w:cs="Times New Roman"/>
        </w:rPr>
        <w:t>Jim Bradshaw (</w:t>
      </w:r>
      <w:hyperlink r:id="rId7" w:history="1">
        <w:r w:rsidRPr="00FF06FA">
          <w:rPr>
            <w:rStyle w:val="Hyperlink"/>
            <w:rFonts w:ascii="Times New Roman" w:hAnsi="Times New Roman" w:cs="Times New Roman"/>
          </w:rPr>
          <w:t>james.bradshaw@f</w:t>
        </w:r>
        <w:r w:rsidRPr="00FF06FA">
          <w:rPr>
            <w:rStyle w:val="Hyperlink"/>
            <w:rFonts w:ascii="Times New Roman" w:hAnsi="Times New Roman" w:cs="Times New Roman"/>
          </w:rPr>
          <w:t>cc.gov</w:t>
        </w:r>
      </w:hyperlink>
      <w:r>
        <w:rPr>
          <w:rFonts w:ascii="Times New Roman" w:hAnsi="Times New Roman" w:cs="Times New Roman"/>
        </w:rPr>
        <w:t>), Dale Bickel (</w:t>
      </w:r>
      <w:hyperlink r:id="rId12" w:history="1">
        <w:r w:rsidRPr="00FF06FA">
          <w:rPr>
            <w:rStyle w:val="Hyperlink"/>
            <w:rFonts w:ascii="Times New Roman" w:hAnsi="Times New Roman" w:cs="Times New Roman"/>
          </w:rPr>
          <w:t>dale.bickel@fcc.gov</w:t>
        </w:r>
      </w:hyperlink>
      <w:r>
        <w:rPr>
          <w:rFonts w:ascii="Times New Roman" w:hAnsi="Times New Roman" w:cs="Times New Roman"/>
        </w:rPr>
        <w:t>) and Jerry Manarchuck (</w:t>
      </w:r>
      <w:hyperlink r:id="rId13" w:history="1">
        <w:r w:rsidRPr="00FF06FA">
          <w:rPr>
            <w:rStyle w:val="Hyperlink"/>
            <w:rFonts w:ascii="Times New Roman" w:hAnsi="Times New Roman" w:cs="Times New Roman"/>
          </w:rPr>
          <w:t>jerome.manarchuck@fcc.gov</w:t>
        </w:r>
      </w:hyperlink>
      <w:r>
        <w:rPr>
          <w:rFonts w:ascii="Times New Roman" w:hAnsi="Times New Roman" w:cs="Times New Roman"/>
        </w:rPr>
        <w:t xml:space="preserve">).  </w:t>
      </w:r>
    </w:p>
    <w:p w:rsidR="00E54E91" w:rsidRPr="00E54E91" w:rsidP="00E54E91">
      <w:pPr>
        <w:pStyle w:val="ListParagraph"/>
        <w:rPr>
          <w:rFonts w:ascii="Times New Roman" w:hAnsi="Times New Roman" w:cs="Times New Roman"/>
        </w:rPr>
      </w:pPr>
    </w:p>
    <w:p w:rsidR="00E54E91" w:rsidP="000F486C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Experimental license requests should be submitted by email to Jim Br</w:t>
      </w:r>
      <w:r>
        <w:rPr>
          <w:rFonts w:ascii="Times New Roman" w:hAnsi="Times New Roman" w:cs="Times New Roman"/>
        </w:rPr>
        <w:t>adshaw (</w:t>
      </w:r>
      <w:hyperlink r:id="rId7" w:history="1">
        <w:r w:rsidRPr="00FF06FA">
          <w:rPr>
            <w:rStyle w:val="Hyperlink"/>
            <w:rFonts w:ascii="Times New Roman" w:hAnsi="Times New Roman" w:cs="Times New Roman"/>
          </w:rPr>
          <w:t>james.bradshaw@fcc.gov</w:t>
        </w:r>
      </w:hyperlink>
      <w:r>
        <w:rPr>
          <w:rFonts w:ascii="Times New Roman" w:hAnsi="Times New Roman" w:cs="Times New Roman"/>
        </w:rPr>
        <w:t>) and Rudy Bonacci (</w:t>
      </w:r>
      <w:hyperlink r:id="rId14" w:history="1">
        <w:r w:rsidRPr="00FF06FA">
          <w:rPr>
            <w:rStyle w:val="Hyperlink"/>
            <w:rFonts w:ascii="Times New Roman" w:hAnsi="Times New Roman" w:cs="Times New Roman"/>
          </w:rPr>
          <w:t>rodolpho.bonacci@fcc.gov</w:t>
        </w:r>
      </w:hyperlink>
      <w:r>
        <w:rPr>
          <w:rFonts w:ascii="Times New Roman" w:hAnsi="Times New Roman" w:cs="Times New Roman"/>
        </w:rPr>
        <w:t>).</w:t>
      </w:r>
    </w:p>
    <w:p w:rsidR="00E54E91" w:rsidRPr="00E54E91" w:rsidP="00E54E91">
      <w:pPr>
        <w:pStyle w:val="ListParagraph"/>
        <w:rPr>
          <w:rFonts w:ascii="Times New Roman" w:hAnsi="Times New Roman" w:cs="Times New Roman"/>
        </w:rPr>
      </w:pPr>
    </w:p>
    <w:p w:rsidR="00E54E91" w:rsidP="00C83BA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Audio Division Letter Decisions</w:t>
      </w:r>
    </w:p>
    <w:p w:rsidR="00C83BAC" w:rsidP="00C83BAC">
      <w:pPr>
        <w:ind w:firstLine="720"/>
        <w:rPr>
          <w:rFonts w:ascii="Times New Roman" w:hAnsi="Times New Roman" w:cs="Times New Roman"/>
        </w:rPr>
      </w:pPr>
    </w:p>
    <w:p w:rsidR="00C83BAC" w:rsidRPr="001211BF" w:rsidP="00C83BA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has been the Audio Division’s practice to send signed copies of letter decisions </w:t>
      </w:r>
      <w:r w:rsidR="001211BF">
        <w:rPr>
          <w:rFonts w:ascii="Times New Roman" w:hAnsi="Times New Roman" w:cs="Times New Roman"/>
        </w:rPr>
        <w:t xml:space="preserve">in adjudicatory matters </w:t>
      </w:r>
      <w:r>
        <w:rPr>
          <w:rFonts w:ascii="Times New Roman" w:hAnsi="Times New Roman" w:cs="Times New Roman"/>
        </w:rPr>
        <w:t xml:space="preserve">by U.S. mail in addition to updating the CDBS or LMS databases.  Because Audio Division staff will not </w:t>
      </w:r>
      <w:r w:rsidR="001211BF">
        <w:rPr>
          <w:rFonts w:ascii="Times New Roman" w:hAnsi="Times New Roman" w:cs="Times New Roman"/>
        </w:rPr>
        <w:t xml:space="preserve">be working at FCC Headquarters, adjudicatory decisions and other items that are not released through the </w:t>
      </w:r>
      <w:r w:rsidRPr="001211BF" w:rsidR="001211BF">
        <w:rPr>
          <w:rFonts w:ascii="Times New Roman" w:hAnsi="Times New Roman" w:cs="Times New Roman"/>
          <w:i/>
          <w:iCs/>
        </w:rPr>
        <w:t>Daily Digest</w:t>
      </w:r>
      <w:r w:rsidR="001211BF">
        <w:rPr>
          <w:rFonts w:ascii="Times New Roman" w:hAnsi="Times New Roman" w:cs="Times New Roman"/>
        </w:rPr>
        <w:t xml:space="preserve"> will be sent to applicants, petitioners and other parties by email.  Parties are encouraged to ensure they have an updated email address on file with the Commission.</w:t>
      </w:r>
    </w:p>
    <w:p w:rsidR="00904CB6" w:rsidRPr="00A0090F" w:rsidP="00904CB6">
      <w:pPr>
        <w:ind w:firstLine="720"/>
        <w:rPr>
          <w:rFonts w:ascii="Times New Roman" w:hAnsi="Times New Roman" w:cs="Times New Roman"/>
        </w:rPr>
      </w:pPr>
    </w:p>
    <w:p w:rsidR="001211BF" w:rsidP="00904CB6">
      <w:pPr>
        <w:ind w:firstLine="720"/>
        <w:rPr>
          <w:rFonts w:ascii="Times New Roman" w:hAnsi="Times New Roman" w:cs="Times New Roman"/>
        </w:rPr>
      </w:pPr>
    </w:p>
    <w:p w:rsidR="002D7A25" w:rsidRPr="00105A13" w:rsidP="00904CB6">
      <w:pPr>
        <w:ind w:firstLine="720"/>
        <w:rPr>
          <w:rFonts w:ascii="Times New Roman" w:hAnsi="Times New Roman" w:cs="Times New Roman"/>
        </w:rPr>
      </w:pPr>
      <w:r w:rsidRPr="00A0090F">
        <w:rPr>
          <w:rFonts w:ascii="Times New Roman" w:hAnsi="Times New Roman" w:cs="Times New Roman"/>
        </w:rPr>
        <w:t xml:space="preserve">For additional </w:t>
      </w:r>
      <w:r w:rsidRPr="00A0090F">
        <w:rPr>
          <w:rFonts w:ascii="Times New Roman" w:hAnsi="Times New Roman" w:cs="Times New Roman"/>
        </w:rPr>
        <w:t>information</w:t>
      </w:r>
      <w:r w:rsidRPr="00A0090F" w:rsidR="00DE2E3E">
        <w:rPr>
          <w:rFonts w:ascii="Times New Roman" w:hAnsi="Times New Roman" w:cs="Times New Roman"/>
        </w:rPr>
        <w:t xml:space="preserve"> on </w:t>
      </w:r>
      <w:r w:rsidR="001211BF">
        <w:rPr>
          <w:rFonts w:ascii="Times New Roman" w:hAnsi="Times New Roman" w:cs="Times New Roman"/>
        </w:rPr>
        <w:t>Audio Division procedures</w:t>
      </w:r>
      <w:r w:rsidRPr="00A0090F">
        <w:rPr>
          <w:rFonts w:ascii="Times New Roman" w:hAnsi="Times New Roman" w:cs="Times New Roman"/>
        </w:rPr>
        <w:t xml:space="preserve">, </w:t>
      </w:r>
      <w:r w:rsidRPr="00A0090F" w:rsidR="000C1C3A">
        <w:rPr>
          <w:rFonts w:ascii="Times New Roman" w:hAnsi="Times New Roman" w:cs="Times New Roman"/>
        </w:rPr>
        <w:t xml:space="preserve">please </w:t>
      </w:r>
      <w:r w:rsidRPr="00A0090F">
        <w:rPr>
          <w:rFonts w:ascii="Times New Roman" w:hAnsi="Times New Roman" w:cs="Times New Roman"/>
        </w:rPr>
        <w:t xml:space="preserve">contact </w:t>
      </w:r>
      <w:r w:rsidR="001211BF">
        <w:rPr>
          <w:rFonts w:ascii="Times New Roman" w:hAnsi="Times New Roman" w:cs="Times New Roman"/>
        </w:rPr>
        <w:t>Jim Bradshaw (</w:t>
      </w:r>
      <w:hyperlink r:id="rId7" w:history="1">
        <w:r w:rsidRPr="00FF06FA" w:rsidR="001211BF">
          <w:rPr>
            <w:rStyle w:val="Hyperlink"/>
            <w:rFonts w:ascii="Times New Roman" w:hAnsi="Times New Roman" w:cs="Times New Roman"/>
          </w:rPr>
          <w:t>james.bradshaw@fcc.gov</w:t>
        </w:r>
      </w:hyperlink>
      <w:r w:rsidR="001211BF">
        <w:rPr>
          <w:rFonts w:ascii="Times New Roman" w:hAnsi="Times New Roman" w:cs="Times New Roman"/>
        </w:rPr>
        <w:t>)</w:t>
      </w:r>
      <w:r w:rsidRPr="00A0090F" w:rsidR="0083290F">
        <w:rPr>
          <w:rFonts w:ascii="Times New Roman" w:hAnsi="Times New Roman" w:cs="Times New Roman"/>
        </w:rPr>
        <w:t xml:space="preserve"> or </w:t>
      </w:r>
      <w:r w:rsidR="001211BF">
        <w:rPr>
          <w:rFonts w:ascii="Times New Roman" w:hAnsi="Times New Roman" w:cs="Times New Roman"/>
        </w:rPr>
        <w:t>Albert Shuldiner (</w:t>
      </w:r>
      <w:hyperlink r:id="rId9" w:history="1">
        <w:r w:rsidRPr="00FF06FA" w:rsidR="001211BF">
          <w:rPr>
            <w:rStyle w:val="Hyperlink"/>
            <w:rFonts w:ascii="Times New Roman" w:hAnsi="Times New Roman" w:cs="Times New Roman"/>
          </w:rPr>
          <w:t>albert.shuldiner@fcc.gov</w:t>
        </w:r>
      </w:hyperlink>
      <w:r w:rsidR="001211BF">
        <w:rPr>
          <w:rFonts w:ascii="Times New Roman" w:hAnsi="Times New Roman" w:cs="Times New Roman"/>
        </w:rPr>
        <w:t xml:space="preserve">) </w:t>
      </w:r>
      <w:r w:rsidRPr="00A0090F">
        <w:rPr>
          <w:rFonts w:ascii="Times New Roman" w:hAnsi="Times New Roman" w:cs="Times New Roman"/>
        </w:rPr>
        <w:t>of the</w:t>
      </w:r>
      <w:r w:rsidRPr="00105A13">
        <w:rPr>
          <w:rFonts w:ascii="Times New Roman" w:hAnsi="Times New Roman" w:cs="Times New Roman"/>
        </w:rPr>
        <w:t xml:space="preserve"> Media Bureau,</w:t>
      </w:r>
      <w:r w:rsidRPr="00105A13">
        <w:rPr>
          <w:rFonts w:ascii="Times New Roman" w:hAnsi="Times New Roman" w:cs="Times New Roman"/>
        </w:rPr>
        <w:t xml:space="preserve"> </w:t>
      </w:r>
      <w:r w:rsidRPr="00105A13" w:rsidR="000C1C3A">
        <w:rPr>
          <w:rFonts w:ascii="Times New Roman" w:hAnsi="Times New Roman" w:cs="Times New Roman"/>
        </w:rPr>
        <w:t>Audio</w:t>
      </w:r>
      <w:r w:rsidRPr="00105A13">
        <w:rPr>
          <w:rFonts w:ascii="Times New Roman" w:hAnsi="Times New Roman" w:cs="Times New Roman"/>
        </w:rPr>
        <w:t xml:space="preserve"> Division.  Press inquiries should be directed to </w:t>
      </w:r>
      <w:r w:rsidRPr="00105A13" w:rsidR="00016B0E">
        <w:rPr>
          <w:rFonts w:ascii="Times New Roman" w:hAnsi="Times New Roman" w:cs="Times New Roman"/>
        </w:rPr>
        <w:t xml:space="preserve">Janice </w:t>
      </w:r>
      <w:r w:rsidRPr="00105A13">
        <w:rPr>
          <w:rFonts w:ascii="Times New Roman" w:hAnsi="Times New Roman" w:cs="Times New Roman"/>
        </w:rPr>
        <w:t>Wise</w:t>
      </w:r>
      <w:r w:rsidR="00F92440">
        <w:rPr>
          <w:rFonts w:ascii="Times New Roman" w:hAnsi="Times New Roman" w:cs="Times New Roman"/>
        </w:rPr>
        <w:t xml:space="preserve"> (</w:t>
      </w:r>
      <w:hyperlink r:id="rId15" w:history="1">
        <w:r w:rsidRPr="00FF06FA" w:rsidR="00F92440">
          <w:rPr>
            <w:rStyle w:val="Hyperlink"/>
            <w:rFonts w:ascii="Times New Roman" w:hAnsi="Times New Roman" w:cs="Times New Roman"/>
          </w:rPr>
          <w:t>Janice.wise@fcc.gov</w:t>
        </w:r>
      </w:hyperlink>
      <w:r w:rsidR="00F92440">
        <w:rPr>
          <w:rFonts w:ascii="Times New Roman" w:hAnsi="Times New Roman" w:cs="Times New Roman"/>
        </w:rPr>
        <w:t>).</w:t>
      </w:r>
      <w:r w:rsidRPr="00105A13">
        <w:rPr>
          <w:rFonts w:ascii="Times New Roman" w:hAnsi="Times New Roman" w:cs="Times New Roman"/>
        </w:rPr>
        <w:t xml:space="preserve"> </w:t>
      </w:r>
    </w:p>
    <w:p w:rsidR="000B3EF2" w:rsidRPr="00105A13" w:rsidP="00904CB6">
      <w:pPr>
        <w:rPr>
          <w:rFonts w:ascii="Times New Roman" w:hAnsi="Times New Roman" w:cs="Times New Roman"/>
        </w:rPr>
      </w:pPr>
    </w:p>
    <w:p w:rsidR="00891596" w:rsidRPr="00105A13" w:rsidP="00891596">
      <w:pPr>
        <w:jc w:val="center"/>
        <w:rPr>
          <w:rFonts w:ascii="Times New Roman" w:hAnsi="Times New Roman" w:cs="Times New Roman"/>
        </w:rPr>
      </w:pPr>
      <w:r w:rsidRPr="00105A13">
        <w:rPr>
          <w:rFonts w:ascii="Times New Roman" w:hAnsi="Times New Roman" w:cs="Times New Roman"/>
        </w:rPr>
        <w:t>- FCC -</w:t>
      </w:r>
    </w:p>
    <w:p w:rsidR="00891596" w:rsidRPr="00D94508" w:rsidP="00F96F63">
      <w:pPr>
        <w:rPr>
          <w:rFonts w:ascii="Times New Roman" w:hAnsi="Times New Roman" w:cs="Times New Roman"/>
          <w:sz w:val="24"/>
          <w:szCs w:val="24"/>
        </w:rPr>
      </w:pPr>
    </w:p>
    <w:sectPr w:rsidSect="000E588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RPr="00580619" w:rsidP="00910F12">
    <w:pPr>
      <w:pStyle w:val="Footer"/>
      <w:jc w:val="center"/>
      <w:rPr>
        <w:rFonts w:ascii="Times New Roman" w:hAnsi="Times New Roman" w:cs="Times New Roman"/>
      </w:rPr>
    </w:pPr>
    <w:r w:rsidRPr="00580619">
      <w:rPr>
        <w:rFonts w:ascii="Times New Roman" w:hAnsi="Times New Roman" w:cs="Times New Roman"/>
      </w:rPr>
      <w:fldChar w:fldCharType="begin"/>
    </w:r>
    <w:r w:rsidRPr="00580619">
      <w:rPr>
        <w:rFonts w:ascii="Times New Roman" w:hAnsi="Times New Roman" w:cs="Times New Roman"/>
      </w:rPr>
      <w:instrText xml:space="preserve"> PAGE   \* MERGEFORMAT </w:instrText>
    </w:r>
    <w:r w:rsidRPr="00580619">
      <w:rPr>
        <w:rFonts w:ascii="Times New Roman" w:hAnsi="Times New Roman" w:cs="Times New Roman"/>
      </w:rPr>
      <w:fldChar w:fldCharType="separate"/>
    </w:r>
    <w:r w:rsidRPr="00580619">
      <w:rPr>
        <w:rFonts w:ascii="Times New Roman" w:hAnsi="Times New Roman" w:cs="Times New Roman"/>
        <w:noProof/>
      </w:rPr>
      <w:t>2</w:t>
    </w:r>
    <w:r w:rsidRPr="00580619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C37D4">
      <w:r>
        <w:separator/>
      </w:r>
    </w:p>
  </w:footnote>
  <w:footnote w:type="continuationSeparator" w:id="1">
    <w:p w:rsidR="00FC37D4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C37D4" w:rsidP="00910F12">
      <w:pPr>
        <w:jc w:val="right"/>
        <w:rPr>
          <w:sz w:val="20"/>
        </w:rPr>
      </w:pPr>
    </w:p>
  </w:footnote>
  <w:footnote w:id="3">
    <w:p w:rsidR="00B33539">
      <w:pPr>
        <w:pStyle w:val="FootnoteText"/>
      </w:pPr>
      <w:r>
        <w:rPr>
          <w:rStyle w:val="FootnoteReference"/>
        </w:rPr>
        <w:footnoteRef/>
      </w:r>
      <w:r>
        <w:t xml:space="preserve"> 47 CFR § 73.561.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1D2BC4" w:rsidP="009838BC">
    <w:pPr>
      <w:tabs>
        <w:tab w:val="center" w:pos="4680"/>
        <w:tab w:val="right" w:pos="9360"/>
      </w:tabs>
      <w:rPr>
        <w:rFonts w:ascii="Times New Roman" w:hAnsi="Times New Roman" w:cs="Times New Roman"/>
      </w:rPr>
    </w:pPr>
    <w:r w:rsidRPr="009838BC">
      <w:rPr>
        <w:b/>
      </w:rPr>
      <w:tab/>
    </w:r>
    <w:r w:rsidRPr="001D2BC4">
      <w:rPr>
        <w:rFonts w:ascii="Times New Roman" w:hAnsi="Times New Roman" w:cs="Times New Roman"/>
        <w:b/>
      </w:rPr>
      <w:t>Federal Communications Commission</w:t>
    </w:r>
    <w:r w:rsidRPr="001D2BC4">
      <w:rPr>
        <w:rFonts w:ascii="Times New Roman" w:hAnsi="Times New Roman" w:cs="Times New Roman"/>
        <w:b/>
      </w:rPr>
      <w:tab/>
    </w:r>
    <w:r w:rsidR="00DE41F0">
      <w:rPr>
        <w:rFonts w:ascii="Times New Roman" w:hAnsi="Times New Roman" w:cs="Times New Roman"/>
        <w:b/>
      </w:rPr>
      <w:t>DA 19-148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52467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TTY: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TTY: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13C02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D66969"/>
    <w:multiLevelType w:val="hybridMultilevel"/>
    <w:tmpl w:val="5486329E"/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C147C18"/>
    <w:multiLevelType w:val="hybridMultilevel"/>
    <w:tmpl w:val="FDBA8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9"/>
    <w:rsid w:val="000072CE"/>
    <w:rsid w:val="00013A8B"/>
    <w:rsid w:val="00016B0E"/>
    <w:rsid w:val="00021445"/>
    <w:rsid w:val="00030F0C"/>
    <w:rsid w:val="00031F6B"/>
    <w:rsid w:val="00036039"/>
    <w:rsid w:val="00037F90"/>
    <w:rsid w:val="00077006"/>
    <w:rsid w:val="000806F6"/>
    <w:rsid w:val="00086694"/>
    <w:rsid w:val="000875BF"/>
    <w:rsid w:val="00087FF9"/>
    <w:rsid w:val="00093A6C"/>
    <w:rsid w:val="00096D8C"/>
    <w:rsid w:val="000A5CC8"/>
    <w:rsid w:val="000A71A9"/>
    <w:rsid w:val="000A7866"/>
    <w:rsid w:val="000B3EF2"/>
    <w:rsid w:val="000C0B65"/>
    <w:rsid w:val="000C1C3A"/>
    <w:rsid w:val="000D2CA0"/>
    <w:rsid w:val="000D5037"/>
    <w:rsid w:val="000E3D42"/>
    <w:rsid w:val="000E5884"/>
    <w:rsid w:val="000E7523"/>
    <w:rsid w:val="000F486C"/>
    <w:rsid w:val="000F5555"/>
    <w:rsid w:val="00104ACA"/>
    <w:rsid w:val="00105A13"/>
    <w:rsid w:val="001211BF"/>
    <w:rsid w:val="00122BD5"/>
    <w:rsid w:val="001251F0"/>
    <w:rsid w:val="00143682"/>
    <w:rsid w:val="0017424D"/>
    <w:rsid w:val="00190522"/>
    <w:rsid w:val="001979D9"/>
    <w:rsid w:val="001A5CBE"/>
    <w:rsid w:val="001B3653"/>
    <w:rsid w:val="001B6058"/>
    <w:rsid w:val="001D27E4"/>
    <w:rsid w:val="001D2BC4"/>
    <w:rsid w:val="001D6BCF"/>
    <w:rsid w:val="001D78C0"/>
    <w:rsid w:val="001E01CA"/>
    <w:rsid w:val="001F3E62"/>
    <w:rsid w:val="002060D9"/>
    <w:rsid w:val="00206F95"/>
    <w:rsid w:val="002152C5"/>
    <w:rsid w:val="002156DE"/>
    <w:rsid w:val="0022151F"/>
    <w:rsid w:val="00224DCB"/>
    <w:rsid w:val="00226822"/>
    <w:rsid w:val="00231C74"/>
    <w:rsid w:val="00240FFD"/>
    <w:rsid w:val="00260594"/>
    <w:rsid w:val="00261E0D"/>
    <w:rsid w:val="00272775"/>
    <w:rsid w:val="00274A05"/>
    <w:rsid w:val="00276C7B"/>
    <w:rsid w:val="00285017"/>
    <w:rsid w:val="002931FB"/>
    <w:rsid w:val="00295E61"/>
    <w:rsid w:val="002A2D2E"/>
    <w:rsid w:val="002C0DE5"/>
    <w:rsid w:val="002D21D7"/>
    <w:rsid w:val="002D7A25"/>
    <w:rsid w:val="002F4E37"/>
    <w:rsid w:val="002F77B4"/>
    <w:rsid w:val="00313A8B"/>
    <w:rsid w:val="00317328"/>
    <w:rsid w:val="003314C0"/>
    <w:rsid w:val="00337822"/>
    <w:rsid w:val="00343749"/>
    <w:rsid w:val="00347D85"/>
    <w:rsid w:val="00351A05"/>
    <w:rsid w:val="003549D7"/>
    <w:rsid w:val="00356343"/>
    <w:rsid w:val="00357D50"/>
    <w:rsid w:val="00363F94"/>
    <w:rsid w:val="00366D84"/>
    <w:rsid w:val="00370B24"/>
    <w:rsid w:val="00377615"/>
    <w:rsid w:val="003869BB"/>
    <w:rsid w:val="00390783"/>
    <w:rsid w:val="003925DC"/>
    <w:rsid w:val="003B0550"/>
    <w:rsid w:val="003B2CA6"/>
    <w:rsid w:val="003B694F"/>
    <w:rsid w:val="003C6CB1"/>
    <w:rsid w:val="003D585E"/>
    <w:rsid w:val="003E026D"/>
    <w:rsid w:val="003E6E11"/>
    <w:rsid w:val="003F171C"/>
    <w:rsid w:val="00412C85"/>
    <w:rsid w:val="00412FC5"/>
    <w:rsid w:val="004151CA"/>
    <w:rsid w:val="00422276"/>
    <w:rsid w:val="004242F1"/>
    <w:rsid w:val="00430C48"/>
    <w:rsid w:val="004415EA"/>
    <w:rsid w:val="00443F16"/>
    <w:rsid w:val="00444FB1"/>
    <w:rsid w:val="00445A00"/>
    <w:rsid w:val="00451B0F"/>
    <w:rsid w:val="00456043"/>
    <w:rsid w:val="0046125F"/>
    <w:rsid w:val="0047166D"/>
    <w:rsid w:val="00472F14"/>
    <w:rsid w:val="00487524"/>
    <w:rsid w:val="00495A14"/>
    <w:rsid w:val="00496106"/>
    <w:rsid w:val="004A2F2E"/>
    <w:rsid w:val="004A469A"/>
    <w:rsid w:val="004A6CBC"/>
    <w:rsid w:val="004A7A61"/>
    <w:rsid w:val="004B250A"/>
    <w:rsid w:val="004C0C4C"/>
    <w:rsid w:val="004C12D0"/>
    <w:rsid w:val="004C2EE3"/>
    <w:rsid w:val="004C6EAB"/>
    <w:rsid w:val="004D7C5F"/>
    <w:rsid w:val="004E3A8F"/>
    <w:rsid w:val="004E4A22"/>
    <w:rsid w:val="004F302E"/>
    <w:rsid w:val="00511968"/>
    <w:rsid w:val="00511CA3"/>
    <w:rsid w:val="005450AF"/>
    <w:rsid w:val="00550544"/>
    <w:rsid w:val="0055614C"/>
    <w:rsid w:val="005773F7"/>
    <w:rsid w:val="005802F9"/>
    <w:rsid w:val="00580619"/>
    <w:rsid w:val="0059576B"/>
    <w:rsid w:val="005B4E2D"/>
    <w:rsid w:val="005D1EB4"/>
    <w:rsid w:val="005D23A1"/>
    <w:rsid w:val="005D3327"/>
    <w:rsid w:val="005E4FD7"/>
    <w:rsid w:val="005E6FF7"/>
    <w:rsid w:val="005F3DC6"/>
    <w:rsid w:val="005F42B4"/>
    <w:rsid w:val="005F5620"/>
    <w:rsid w:val="0060238A"/>
    <w:rsid w:val="0060273B"/>
    <w:rsid w:val="00607BA5"/>
    <w:rsid w:val="00616ECB"/>
    <w:rsid w:val="00626EB6"/>
    <w:rsid w:val="006353A3"/>
    <w:rsid w:val="00636716"/>
    <w:rsid w:val="00652F46"/>
    <w:rsid w:val="006536F5"/>
    <w:rsid w:val="00655D03"/>
    <w:rsid w:val="00665514"/>
    <w:rsid w:val="006679A7"/>
    <w:rsid w:val="00672553"/>
    <w:rsid w:val="00677C10"/>
    <w:rsid w:val="00683F84"/>
    <w:rsid w:val="0069578E"/>
    <w:rsid w:val="00697956"/>
    <w:rsid w:val="006A6A81"/>
    <w:rsid w:val="006B6DD1"/>
    <w:rsid w:val="006E26AF"/>
    <w:rsid w:val="006E4301"/>
    <w:rsid w:val="006E589E"/>
    <w:rsid w:val="006F1743"/>
    <w:rsid w:val="006F7393"/>
    <w:rsid w:val="0070224F"/>
    <w:rsid w:val="007115F7"/>
    <w:rsid w:val="00716232"/>
    <w:rsid w:val="0072170E"/>
    <w:rsid w:val="007320F5"/>
    <w:rsid w:val="0075359F"/>
    <w:rsid w:val="00756007"/>
    <w:rsid w:val="0076203F"/>
    <w:rsid w:val="00777C8C"/>
    <w:rsid w:val="00781B76"/>
    <w:rsid w:val="00785689"/>
    <w:rsid w:val="0079331B"/>
    <w:rsid w:val="0079754B"/>
    <w:rsid w:val="007A1E6D"/>
    <w:rsid w:val="007A66AD"/>
    <w:rsid w:val="007B3FF2"/>
    <w:rsid w:val="007B6404"/>
    <w:rsid w:val="007E7F54"/>
    <w:rsid w:val="007F0FC9"/>
    <w:rsid w:val="00822CE0"/>
    <w:rsid w:val="0083290F"/>
    <w:rsid w:val="00837C62"/>
    <w:rsid w:val="00841AB1"/>
    <w:rsid w:val="0084301A"/>
    <w:rsid w:val="00843726"/>
    <w:rsid w:val="00854E18"/>
    <w:rsid w:val="00873DEC"/>
    <w:rsid w:val="00884FBB"/>
    <w:rsid w:val="00891596"/>
    <w:rsid w:val="00896497"/>
    <w:rsid w:val="008A17A9"/>
    <w:rsid w:val="008A3E73"/>
    <w:rsid w:val="008B6A97"/>
    <w:rsid w:val="008C22FD"/>
    <w:rsid w:val="008D2F04"/>
    <w:rsid w:val="008D6177"/>
    <w:rsid w:val="008E001A"/>
    <w:rsid w:val="00903ABD"/>
    <w:rsid w:val="00904CB6"/>
    <w:rsid w:val="00910F12"/>
    <w:rsid w:val="009118BA"/>
    <w:rsid w:val="00914B1D"/>
    <w:rsid w:val="00921074"/>
    <w:rsid w:val="0092217A"/>
    <w:rsid w:val="00926503"/>
    <w:rsid w:val="00930ECF"/>
    <w:rsid w:val="00942608"/>
    <w:rsid w:val="00960B1D"/>
    <w:rsid w:val="009724F7"/>
    <w:rsid w:val="009838BC"/>
    <w:rsid w:val="00983B62"/>
    <w:rsid w:val="009942D2"/>
    <w:rsid w:val="009A130A"/>
    <w:rsid w:val="009A4C55"/>
    <w:rsid w:val="009B5593"/>
    <w:rsid w:val="009C630F"/>
    <w:rsid w:val="009C7947"/>
    <w:rsid w:val="009E0B7D"/>
    <w:rsid w:val="00A0090F"/>
    <w:rsid w:val="00A024F6"/>
    <w:rsid w:val="00A05503"/>
    <w:rsid w:val="00A05B45"/>
    <w:rsid w:val="00A11C05"/>
    <w:rsid w:val="00A166BE"/>
    <w:rsid w:val="00A30231"/>
    <w:rsid w:val="00A3122F"/>
    <w:rsid w:val="00A43614"/>
    <w:rsid w:val="00A45F4F"/>
    <w:rsid w:val="00A60090"/>
    <w:rsid w:val="00A600A9"/>
    <w:rsid w:val="00A60C79"/>
    <w:rsid w:val="00A65B61"/>
    <w:rsid w:val="00A866AC"/>
    <w:rsid w:val="00A87DB9"/>
    <w:rsid w:val="00AA55B7"/>
    <w:rsid w:val="00AA5B9E"/>
    <w:rsid w:val="00AB0561"/>
    <w:rsid w:val="00AB2407"/>
    <w:rsid w:val="00AB53DF"/>
    <w:rsid w:val="00AC3B43"/>
    <w:rsid w:val="00AD6D65"/>
    <w:rsid w:val="00B07E5C"/>
    <w:rsid w:val="00B16CAB"/>
    <w:rsid w:val="00B212BE"/>
    <w:rsid w:val="00B22D77"/>
    <w:rsid w:val="00B26FD0"/>
    <w:rsid w:val="00B30097"/>
    <w:rsid w:val="00B31F23"/>
    <w:rsid w:val="00B326E3"/>
    <w:rsid w:val="00B33539"/>
    <w:rsid w:val="00B36DB5"/>
    <w:rsid w:val="00B44EA7"/>
    <w:rsid w:val="00B56431"/>
    <w:rsid w:val="00B77F47"/>
    <w:rsid w:val="00B811F7"/>
    <w:rsid w:val="00B8501F"/>
    <w:rsid w:val="00B92355"/>
    <w:rsid w:val="00B92402"/>
    <w:rsid w:val="00BA5DC6"/>
    <w:rsid w:val="00BA6196"/>
    <w:rsid w:val="00BA6782"/>
    <w:rsid w:val="00BC2225"/>
    <w:rsid w:val="00BC2496"/>
    <w:rsid w:val="00BC6D8C"/>
    <w:rsid w:val="00BD53B0"/>
    <w:rsid w:val="00BF1A23"/>
    <w:rsid w:val="00C138E7"/>
    <w:rsid w:val="00C16AF2"/>
    <w:rsid w:val="00C22930"/>
    <w:rsid w:val="00C245C3"/>
    <w:rsid w:val="00C34006"/>
    <w:rsid w:val="00C3604C"/>
    <w:rsid w:val="00C42512"/>
    <w:rsid w:val="00C426B1"/>
    <w:rsid w:val="00C42DD8"/>
    <w:rsid w:val="00C56BAB"/>
    <w:rsid w:val="00C815F0"/>
    <w:rsid w:val="00C82B6B"/>
    <w:rsid w:val="00C83BAC"/>
    <w:rsid w:val="00C85F4C"/>
    <w:rsid w:val="00C90D6A"/>
    <w:rsid w:val="00CA2395"/>
    <w:rsid w:val="00CB0096"/>
    <w:rsid w:val="00CB2DF9"/>
    <w:rsid w:val="00CB5DC9"/>
    <w:rsid w:val="00CC72B6"/>
    <w:rsid w:val="00CD003F"/>
    <w:rsid w:val="00CD15B0"/>
    <w:rsid w:val="00CD479E"/>
    <w:rsid w:val="00CE1308"/>
    <w:rsid w:val="00CE1439"/>
    <w:rsid w:val="00CF1A6B"/>
    <w:rsid w:val="00CF67CD"/>
    <w:rsid w:val="00D0218D"/>
    <w:rsid w:val="00D216CD"/>
    <w:rsid w:val="00D22659"/>
    <w:rsid w:val="00D25C28"/>
    <w:rsid w:val="00D341BE"/>
    <w:rsid w:val="00D36DA8"/>
    <w:rsid w:val="00D41DA0"/>
    <w:rsid w:val="00D4362C"/>
    <w:rsid w:val="00D45FF8"/>
    <w:rsid w:val="00D4740A"/>
    <w:rsid w:val="00D5093F"/>
    <w:rsid w:val="00D63759"/>
    <w:rsid w:val="00D6421C"/>
    <w:rsid w:val="00D77CB7"/>
    <w:rsid w:val="00D8302A"/>
    <w:rsid w:val="00D8715A"/>
    <w:rsid w:val="00D94508"/>
    <w:rsid w:val="00DA217D"/>
    <w:rsid w:val="00DA2529"/>
    <w:rsid w:val="00DB0AD0"/>
    <w:rsid w:val="00DB130A"/>
    <w:rsid w:val="00DC10A1"/>
    <w:rsid w:val="00DC655F"/>
    <w:rsid w:val="00DD07D7"/>
    <w:rsid w:val="00DD7EBD"/>
    <w:rsid w:val="00DE2B65"/>
    <w:rsid w:val="00DE2E3E"/>
    <w:rsid w:val="00DE41F0"/>
    <w:rsid w:val="00DE7CAA"/>
    <w:rsid w:val="00DE7EB7"/>
    <w:rsid w:val="00DF1F8E"/>
    <w:rsid w:val="00DF2204"/>
    <w:rsid w:val="00DF2ECE"/>
    <w:rsid w:val="00DF428E"/>
    <w:rsid w:val="00DF629E"/>
    <w:rsid w:val="00DF62B6"/>
    <w:rsid w:val="00E07225"/>
    <w:rsid w:val="00E155B7"/>
    <w:rsid w:val="00E17F25"/>
    <w:rsid w:val="00E26381"/>
    <w:rsid w:val="00E27113"/>
    <w:rsid w:val="00E311F2"/>
    <w:rsid w:val="00E528F0"/>
    <w:rsid w:val="00E5409F"/>
    <w:rsid w:val="00E54E91"/>
    <w:rsid w:val="00E60346"/>
    <w:rsid w:val="00E7202A"/>
    <w:rsid w:val="00E77BF7"/>
    <w:rsid w:val="00E91D1A"/>
    <w:rsid w:val="00E96048"/>
    <w:rsid w:val="00E971F6"/>
    <w:rsid w:val="00EC0185"/>
    <w:rsid w:val="00EE0525"/>
    <w:rsid w:val="00EE0B10"/>
    <w:rsid w:val="00EE2F89"/>
    <w:rsid w:val="00EF4825"/>
    <w:rsid w:val="00EF7962"/>
    <w:rsid w:val="00F021FA"/>
    <w:rsid w:val="00F04655"/>
    <w:rsid w:val="00F047A7"/>
    <w:rsid w:val="00F12A5C"/>
    <w:rsid w:val="00F23393"/>
    <w:rsid w:val="00F24D3F"/>
    <w:rsid w:val="00F25E39"/>
    <w:rsid w:val="00F27A63"/>
    <w:rsid w:val="00F427AF"/>
    <w:rsid w:val="00F43CC2"/>
    <w:rsid w:val="00F57ACA"/>
    <w:rsid w:val="00F62E97"/>
    <w:rsid w:val="00F64209"/>
    <w:rsid w:val="00F672C4"/>
    <w:rsid w:val="00F80AC4"/>
    <w:rsid w:val="00F832C6"/>
    <w:rsid w:val="00F84574"/>
    <w:rsid w:val="00F92440"/>
    <w:rsid w:val="00F93BF5"/>
    <w:rsid w:val="00F96F63"/>
    <w:rsid w:val="00FB092E"/>
    <w:rsid w:val="00FB115A"/>
    <w:rsid w:val="00FC0B3D"/>
    <w:rsid w:val="00FC2E68"/>
    <w:rsid w:val="00FC37D4"/>
    <w:rsid w:val="00FD127F"/>
    <w:rsid w:val="00FD7288"/>
    <w:rsid w:val="00FD7736"/>
    <w:rsid w:val="00FE2547"/>
    <w:rsid w:val="00FE2DE2"/>
    <w:rsid w:val="00FF06FA"/>
    <w:rsid w:val="00FF51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EE59F35-E4F9-4907-8622-E4D3BBB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C3"/>
    <w:rPr>
      <w:rFonts w:ascii="Calibri" w:hAnsi="Calibri" w:eastAsiaTheme="minorHAnsi" w:cs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2C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E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01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01A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1A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0C1C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6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96497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0F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christopher.clark@fcc.gov" TargetMode="External" /><Relationship Id="rId11" Type="http://schemas.openxmlformats.org/officeDocument/2006/relationships/hyperlink" Target="mailto:lisa.scanlan@fcc.gov" TargetMode="External" /><Relationship Id="rId12" Type="http://schemas.openxmlformats.org/officeDocument/2006/relationships/hyperlink" Target="mailto:dale.bickel@fcc.gov" TargetMode="External" /><Relationship Id="rId13" Type="http://schemas.openxmlformats.org/officeDocument/2006/relationships/hyperlink" Target="mailto:jerome.manarchuck@fcc.gov" TargetMode="External" /><Relationship Id="rId14" Type="http://schemas.openxmlformats.org/officeDocument/2006/relationships/hyperlink" Target="mailto:rodolpho.bonacci@fcc.gov" TargetMode="External" /><Relationship Id="rId15" Type="http://schemas.openxmlformats.org/officeDocument/2006/relationships/hyperlink" Target="mailto:Janice.wise@fcc.gov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header" Target="header2.xml" /><Relationship Id="rId2" Type="http://schemas.openxmlformats.org/officeDocument/2006/relationships/settings" Target="settings.xml" /><Relationship Id="rId20" Type="http://schemas.openxmlformats.org/officeDocument/2006/relationships/footer" Target="footer3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victoria.mccauley@fcc.gov" TargetMode="External" /><Relationship Id="rId6" Type="http://schemas.openxmlformats.org/officeDocument/2006/relationships/hyperlink" Target="mailto:tom.hutton@fcc.gov" TargetMode="External" /><Relationship Id="rId7" Type="http://schemas.openxmlformats.org/officeDocument/2006/relationships/hyperlink" Target="mailto:james.bradshaw@fcc.gov" TargetMode="External" /><Relationship Id="rId8" Type="http://schemas.openxmlformats.org/officeDocument/2006/relationships/hyperlink" Target="mailto:nazifa.sawez@fcc.gov" TargetMode="External" /><Relationship Id="rId9" Type="http://schemas.openxmlformats.org/officeDocument/2006/relationships/hyperlink" Target="mailto:albert.shuldiner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