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6E8489B1" w14:textId="7A00C8A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7D132E">
        <w:rPr>
          <w:b/>
          <w:szCs w:val="22"/>
        </w:rPr>
        <w:t>274</w:t>
      </w:r>
    </w:p>
    <w:p w:rsidR="006076B9" w:rsidP="007D67D9" w14:paraId="6DA34BF3" w14:textId="476315C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B90F09">
        <w:rPr>
          <w:b/>
          <w:szCs w:val="22"/>
        </w:rPr>
        <w:t>March</w:t>
      </w:r>
      <w:r w:rsidR="00314092">
        <w:rPr>
          <w:b/>
          <w:szCs w:val="22"/>
        </w:rPr>
        <w:t xml:space="preserve"> </w:t>
      </w:r>
      <w:r w:rsidR="00AB36CE">
        <w:rPr>
          <w:b/>
          <w:szCs w:val="22"/>
        </w:rPr>
        <w:t>13</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D0F05">
        <w:rPr>
          <w:b/>
          <w:kern w:val="0"/>
          <w:szCs w:val="22"/>
        </w:rPr>
        <w:t>AND/OR INTERCONNECTED VOIP 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43100B" w:rsidP="008B027B" w14:paraId="37FDA053" w14:textId="57AAC99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C46D7">
        <w:rPr>
          <w:b/>
          <w:kern w:val="0"/>
          <w:szCs w:val="22"/>
        </w:rPr>
        <w:t xml:space="preserve">20-52, </w:t>
      </w:r>
      <w:r w:rsidR="00F06FF4">
        <w:rPr>
          <w:b/>
          <w:kern w:val="0"/>
          <w:szCs w:val="22"/>
        </w:rPr>
        <w:t>20</w:t>
      </w:r>
      <w:r w:rsidRPr="00147FC4" w:rsidR="00147FC4">
        <w:rPr>
          <w:b/>
          <w:kern w:val="0"/>
          <w:szCs w:val="22"/>
        </w:rPr>
        <w:t>-</w:t>
      </w:r>
      <w:r w:rsidR="002750FC">
        <w:rPr>
          <w:b/>
          <w:kern w:val="0"/>
          <w:szCs w:val="22"/>
        </w:rPr>
        <w:t>5</w:t>
      </w:r>
      <w:r w:rsidR="00B90F09">
        <w:rPr>
          <w:b/>
          <w:kern w:val="0"/>
          <w:szCs w:val="22"/>
        </w:rPr>
        <w:t>9</w:t>
      </w:r>
      <w:r w:rsidR="00F64514">
        <w:rPr>
          <w:b/>
          <w:kern w:val="0"/>
          <w:szCs w:val="22"/>
        </w:rPr>
        <w:t xml:space="preserve"> </w:t>
      </w:r>
      <w:r w:rsidR="002B5D2E">
        <w:rPr>
          <w:b/>
          <w:kern w:val="0"/>
          <w:szCs w:val="22"/>
        </w:rPr>
        <w:t>&amp; 20-</w:t>
      </w:r>
      <w:r w:rsidR="003C46D7">
        <w:rPr>
          <w:b/>
          <w:kern w:val="0"/>
          <w:szCs w:val="22"/>
        </w:rPr>
        <w:t>77</w:t>
      </w:r>
    </w:p>
    <w:p w:rsidR="0015322E" w:rsidP="008B027B" w14:paraId="42C610E8"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157240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64C34">
        <w:rPr>
          <w:b/>
          <w:kern w:val="0"/>
          <w:szCs w:val="22"/>
        </w:rPr>
        <w:t>March</w:t>
      </w:r>
      <w:r w:rsidR="00F06FF4">
        <w:rPr>
          <w:b/>
          <w:kern w:val="0"/>
          <w:szCs w:val="22"/>
        </w:rPr>
        <w:t xml:space="preserve"> </w:t>
      </w:r>
      <w:r w:rsidR="00AB36CE">
        <w:rPr>
          <w:b/>
          <w:kern w:val="0"/>
          <w:szCs w:val="22"/>
        </w:rPr>
        <w:t>30</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677BCA55" w14:textId="329D6E30">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B36CE">
        <w:rPr>
          <w:rFonts w:eastAsia="MS Mincho"/>
          <w:b/>
          <w:szCs w:val="22"/>
        </w:rPr>
        <w:t>April</w:t>
      </w:r>
      <w:r w:rsidR="00064C34">
        <w:rPr>
          <w:rFonts w:eastAsia="MS Mincho"/>
          <w:b/>
          <w:szCs w:val="22"/>
        </w:rPr>
        <w:t xml:space="preserve"> </w:t>
      </w:r>
      <w:r w:rsidR="00AB36CE">
        <w:rPr>
          <w:rFonts w:eastAsia="MS Mincho"/>
          <w:b/>
          <w:szCs w:val="22"/>
        </w:rPr>
        <w:t>1</w:t>
      </w:r>
      <w:r w:rsidR="0067163A">
        <w:rPr>
          <w:rFonts w:eastAsia="MS Mincho"/>
          <w:b/>
          <w:szCs w:val="22"/>
        </w:rPr>
        <w:t>3</w:t>
      </w:r>
      <w:r w:rsidRPr="00A76B63" w:rsidR="0033443B">
        <w:rPr>
          <w:rFonts w:eastAsia="MS Mincho"/>
          <w:b/>
          <w:szCs w:val="22"/>
        </w:rPr>
        <w:t>,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w:t>
      </w:r>
      <w:r w:rsidRPr="00792917" w:rsidR="00792917">
        <w:rPr>
          <w:rFonts w:eastAsia="MS Mincho"/>
          <w:szCs w:val="22"/>
        </w:rPr>
        <w:t>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060CF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64C34">
        <w:rPr>
          <w:b/>
          <w:szCs w:val="22"/>
        </w:rPr>
        <w:t>Marc</w:t>
      </w:r>
      <w:r w:rsidR="006B4E2A">
        <w:rPr>
          <w:b/>
          <w:szCs w:val="22"/>
        </w:rPr>
        <w:t>h 30</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90E9E7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AC5D7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P="00601007" w14:paraId="46E204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7269D9" w:rsidP="00291B85" w14:paraId="7D81C65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3C46D7" w:rsidRPr="003C46D7" w:rsidP="003C46D7" w14:paraId="0785CD3D" w14:textId="6B34644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Applicant(s): Legacy Long Distance International, Inc. d/b/a Legacy Inmate Communications</w:t>
      </w:r>
    </w:p>
    <w:p w:rsidR="003C46D7" w:rsidRPr="003C46D7" w:rsidP="003C46D7" w14:paraId="331F4C37" w14:textId="7B1064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WC Docket No. 20-</w:t>
      </w:r>
      <w:r>
        <w:rPr>
          <w:b/>
          <w:szCs w:val="22"/>
        </w:rPr>
        <w:t>52</w:t>
      </w:r>
      <w:r w:rsidRPr="003C46D7">
        <w:rPr>
          <w:b/>
          <w:szCs w:val="22"/>
        </w:rPr>
        <w:t>, Comp. Pol. File No. 160</w:t>
      </w:r>
      <w:r>
        <w:rPr>
          <w:b/>
          <w:szCs w:val="22"/>
        </w:rPr>
        <w:t>6</w:t>
      </w:r>
    </w:p>
    <w:p w:rsidR="003C46D7" w:rsidRPr="003C46D7" w:rsidP="003C46D7" w14:paraId="52BBB684" w14:textId="3B49DC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 xml:space="preserve">Link – </w:t>
      </w:r>
      <w:hyperlink r:id="rId8" w:history="1">
        <w:r w:rsidRPr="00AA7C82" w:rsidR="00AA7C82">
          <w:rPr>
            <w:rStyle w:val="Hyperlink"/>
            <w:bCs/>
            <w:szCs w:val="22"/>
          </w:rPr>
          <w:t>https://www.fcc.gov/ecfs/search/filings?proceedings_name=20-52&amp;sort=date_disseminated,DESC</w:t>
        </w:r>
      </w:hyperlink>
    </w:p>
    <w:p w:rsidR="003C46D7" w:rsidRPr="003C46D7" w:rsidP="003C46D7" w14:paraId="0655CC4F" w14:textId="158C0EF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 xml:space="preserve">Affected Service(s) – </w:t>
      </w:r>
      <w:r w:rsidRPr="003C46D7">
        <w:rPr>
          <w:bCs/>
          <w:szCs w:val="22"/>
        </w:rPr>
        <w:t>Interexchange and Operator Services</w:t>
      </w:r>
    </w:p>
    <w:p w:rsidR="003C46D7" w:rsidRPr="003C46D7" w:rsidP="003C46D7" w14:paraId="248BAAD3" w14:textId="1048F4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C46D7">
        <w:rPr>
          <w:b/>
          <w:szCs w:val="22"/>
        </w:rPr>
        <w:t xml:space="preserve">Service Area(s) – </w:t>
      </w:r>
      <w:r w:rsidRPr="003C46D7">
        <w:rPr>
          <w:bCs/>
          <w:szCs w:val="22"/>
        </w:rPr>
        <w:t>all 50 states and US territories</w:t>
      </w:r>
    </w:p>
    <w:p w:rsidR="003C46D7" w:rsidRPr="003C46D7" w:rsidP="003C46D7" w14:paraId="1D251601" w14:textId="726E8E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 xml:space="preserve">Authorized Date(s) – </w:t>
      </w:r>
      <w:r w:rsidRPr="003C46D7">
        <w:rPr>
          <w:bCs/>
          <w:szCs w:val="22"/>
        </w:rPr>
        <w:t xml:space="preserve">on or after </w:t>
      </w:r>
      <w:r w:rsidR="00A1134F">
        <w:rPr>
          <w:bCs/>
          <w:szCs w:val="22"/>
        </w:rPr>
        <w:t>April 1</w:t>
      </w:r>
      <w:r w:rsidR="0067163A">
        <w:rPr>
          <w:bCs/>
          <w:szCs w:val="22"/>
        </w:rPr>
        <w:t>3</w:t>
      </w:r>
      <w:r w:rsidRPr="003C46D7">
        <w:rPr>
          <w:bCs/>
          <w:szCs w:val="22"/>
        </w:rPr>
        <w:t>, 2020</w:t>
      </w:r>
    </w:p>
    <w:p w:rsidR="003C46D7" w:rsidRPr="003C46D7" w:rsidP="003C46D7" w14:paraId="32C9E46E" w14:textId="29080C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C</w:t>
      </w:r>
      <w:r w:rsidRPr="003C46D7">
        <w:rPr>
          <w:b/>
          <w:szCs w:val="22"/>
        </w:rPr>
        <w:t xml:space="preserve">ontact(s) – </w:t>
      </w:r>
      <w:r w:rsidRPr="003C46D7">
        <w:rPr>
          <w:bCs/>
          <w:szCs w:val="22"/>
        </w:rPr>
        <w:t>Kimberly Jackson, (202) 418-7393 (voice), Kimberly.Jackson@fcc.gov, of the Competition Policy Division, Wireline Competition Bureau</w:t>
      </w:r>
    </w:p>
    <w:p w:rsidR="003C46D7" w:rsidP="003C46D7" w14:paraId="1E53567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C5041" w:rsidRPr="00FC5041" w:rsidP="00FC5041" w14:paraId="76A396A7" w14:textId="2F6E365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Applicant(s): </w:t>
      </w:r>
      <w:r w:rsidRPr="0089297D" w:rsidR="0089297D">
        <w:rPr>
          <w:b/>
          <w:szCs w:val="22"/>
        </w:rPr>
        <w:t>Level 3 Communications, LLC, a CenturyLink Company</w:t>
      </w:r>
    </w:p>
    <w:p w:rsidR="00FC5041" w:rsidRPr="00FC5041" w:rsidP="00FC5041" w14:paraId="7CD77FC6" w14:textId="00381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WC Docket No. </w:t>
      </w:r>
      <w:r w:rsidR="00492438">
        <w:rPr>
          <w:b/>
          <w:szCs w:val="22"/>
        </w:rPr>
        <w:t>20</w:t>
      </w:r>
      <w:r w:rsidRPr="00FC5041">
        <w:rPr>
          <w:b/>
          <w:szCs w:val="22"/>
        </w:rPr>
        <w:t>-</w:t>
      </w:r>
      <w:r w:rsidR="004502C6">
        <w:rPr>
          <w:b/>
          <w:szCs w:val="22"/>
        </w:rPr>
        <w:t>5</w:t>
      </w:r>
      <w:r w:rsidR="0089297D">
        <w:rPr>
          <w:b/>
          <w:szCs w:val="22"/>
        </w:rPr>
        <w:t>9</w:t>
      </w:r>
      <w:r w:rsidRPr="00FC5041">
        <w:rPr>
          <w:b/>
          <w:szCs w:val="22"/>
        </w:rPr>
        <w:t>, Comp. Pol. File No. 1</w:t>
      </w:r>
      <w:r w:rsidR="00492438">
        <w:rPr>
          <w:b/>
          <w:szCs w:val="22"/>
        </w:rPr>
        <w:t>60</w:t>
      </w:r>
      <w:r w:rsidR="0089297D">
        <w:rPr>
          <w:b/>
          <w:szCs w:val="22"/>
        </w:rPr>
        <w:t>9</w:t>
      </w:r>
    </w:p>
    <w:p w:rsidR="00682327" w:rsidP="00FC5041" w14:paraId="724DB98D" w14:textId="7EE7069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Link –</w:t>
      </w:r>
      <w:r w:rsidR="0089297D">
        <w:rPr>
          <w:b/>
          <w:szCs w:val="22"/>
        </w:rPr>
        <w:t xml:space="preserve"> </w:t>
      </w:r>
      <w:hyperlink r:id="rId9" w:history="1">
        <w:r w:rsidRPr="0089297D" w:rsidR="0089297D">
          <w:rPr>
            <w:rStyle w:val="Hyperlink"/>
            <w:bCs/>
            <w:szCs w:val="22"/>
          </w:rPr>
          <w:t>https://www.fcc.gov/ecfs/search/filings?proceedings_name=20-59&amp;sort=date_disseminated,DESC</w:t>
        </w:r>
      </w:hyperlink>
    </w:p>
    <w:p w:rsidR="00492438" w:rsidRPr="004502C6" w:rsidP="00FC5041" w14:paraId="2AD44259" w14:textId="4B2E09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C5041">
        <w:rPr>
          <w:b/>
          <w:szCs w:val="22"/>
        </w:rPr>
        <w:t>Affected Service(s) –</w:t>
      </w:r>
      <w:r>
        <w:rPr>
          <w:b/>
          <w:szCs w:val="22"/>
        </w:rPr>
        <w:t xml:space="preserve"> </w:t>
      </w:r>
      <w:r w:rsidRPr="0089297D" w:rsidR="0089297D">
        <w:rPr>
          <w:bCs/>
          <w:szCs w:val="22"/>
        </w:rPr>
        <w:t>Basic Business Line Service, Integrated Services Digital Network Primary Rate Interface, Long Distance Outbound, and Toll</w:t>
      </w:r>
      <w:r w:rsidR="0089297D">
        <w:rPr>
          <w:bCs/>
          <w:szCs w:val="22"/>
        </w:rPr>
        <w:t>-</w:t>
      </w:r>
      <w:r w:rsidRPr="0089297D" w:rsidR="0089297D">
        <w:rPr>
          <w:bCs/>
          <w:szCs w:val="22"/>
        </w:rPr>
        <w:t>Free Services</w:t>
      </w:r>
      <w:r w:rsidR="0089297D">
        <w:rPr>
          <w:b/>
          <w:szCs w:val="22"/>
        </w:rPr>
        <w:t xml:space="preserve"> </w:t>
      </w:r>
    </w:p>
    <w:p w:rsidR="0095417F" w:rsidP="00FC5041" w14:paraId="6B4100DA" w14:textId="0BEE94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C5041">
        <w:rPr>
          <w:b/>
          <w:szCs w:val="22"/>
        </w:rPr>
        <w:t xml:space="preserve">Service Area(s) – </w:t>
      </w:r>
      <w:r w:rsidRPr="0089297D" w:rsidR="0089297D">
        <w:rPr>
          <w:bCs/>
          <w:szCs w:val="22"/>
        </w:rPr>
        <w:t>Colorado and Ohio</w:t>
      </w:r>
      <w:r w:rsidR="0089297D">
        <w:rPr>
          <w:b/>
          <w:szCs w:val="22"/>
        </w:rPr>
        <w:t xml:space="preserve"> </w:t>
      </w:r>
    </w:p>
    <w:p w:rsidR="00FC5041" w:rsidRPr="00FC5041" w:rsidP="00FC5041" w14:paraId="64F9E6A0" w14:textId="0A25B6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5041">
        <w:rPr>
          <w:b/>
          <w:szCs w:val="22"/>
        </w:rPr>
        <w:t xml:space="preserve">Authorized Date(s) – </w:t>
      </w:r>
      <w:r w:rsidRPr="00FC5041">
        <w:rPr>
          <w:szCs w:val="22"/>
        </w:rPr>
        <w:t xml:space="preserve">on or after </w:t>
      </w:r>
      <w:r w:rsidR="0089297D">
        <w:rPr>
          <w:szCs w:val="22"/>
        </w:rPr>
        <w:t xml:space="preserve">April </w:t>
      </w:r>
      <w:r w:rsidR="004502C6">
        <w:rPr>
          <w:szCs w:val="22"/>
        </w:rPr>
        <w:t>1</w:t>
      </w:r>
      <w:r w:rsidR="0089297D">
        <w:rPr>
          <w:szCs w:val="22"/>
        </w:rPr>
        <w:t>5</w:t>
      </w:r>
      <w:r w:rsidRPr="00FC5041">
        <w:rPr>
          <w:szCs w:val="22"/>
        </w:rPr>
        <w:t>, 2020</w:t>
      </w:r>
    </w:p>
    <w:p w:rsidR="00FC5041" w:rsidP="00FC5041" w14:paraId="62118747" w14:textId="6F59AB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C5041">
        <w:rPr>
          <w:b/>
          <w:szCs w:val="22"/>
        </w:rPr>
        <w:t xml:space="preserve">Contact(s) – </w:t>
      </w:r>
      <w:r w:rsidRPr="00FC5041">
        <w:rPr>
          <w:szCs w:val="22"/>
        </w:rPr>
        <w:t>Kimberly Jackson, (202) 418-7393 (voice), Kimberly.Jackson@fcc.gov, of the Competition Policy Division, Wireline Competition Bureau</w:t>
      </w:r>
    </w:p>
    <w:p w:rsidR="00492438" w:rsidRPr="00B23371" w:rsidP="006978ED" w14:paraId="557F91FF" w14:textId="3D28CA91">
      <w:pPr>
        <w:ind w:left="720"/>
        <w:rPr>
          <w:bCs/>
          <w:szCs w:val="22"/>
        </w:rPr>
      </w:pPr>
      <w:r w:rsidRPr="00492438">
        <w:rPr>
          <w:b/>
          <w:szCs w:val="22"/>
        </w:rPr>
        <w:t xml:space="preserve">Note: </w:t>
      </w:r>
      <w:r w:rsidRPr="00B23371" w:rsidR="00B23371">
        <w:rPr>
          <w:bCs/>
          <w:szCs w:val="22"/>
        </w:rPr>
        <w:t xml:space="preserve">On or after </w:t>
      </w:r>
      <w:r w:rsidR="004A6633">
        <w:rPr>
          <w:bCs/>
          <w:szCs w:val="22"/>
        </w:rPr>
        <w:t>April</w:t>
      </w:r>
      <w:r w:rsidRPr="00B23371" w:rsidR="00B23371">
        <w:rPr>
          <w:bCs/>
          <w:szCs w:val="22"/>
        </w:rPr>
        <w:t xml:space="preserve"> </w:t>
      </w:r>
      <w:r w:rsidR="004A6633">
        <w:rPr>
          <w:bCs/>
          <w:szCs w:val="22"/>
        </w:rPr>
        <w:t>15</w:t>
      </w:r>
      <w:r w:rsidRPr="00B23371" w:rsidR="00B23371">
        <w:rPr>
          <w:bCs/>
          <w:szCs w:val="22"/>
        </w:rPr>
        <w:t>, 2020, the applicant proposes to discontinue offering the affected services to new customers or taking new orders from existing customers except to the extent permitted by contract.</w:t>
      </w:r>
      <w:r w:rsidR="00B23371">
        <w:rPr>
          <w:b/>
          <w:szCs w:val="22"/>
        </w:rPr>
        <w:t xml:space="preserve">  </w:t>
      </w:r>
      <w:r w:rsidRPr="0095417F" w:rsidR="0095417F">
        <w:rPr>
          <w:bCs/>
          <w:szCs w:val="22"/>
        </w:rPr>
        <w:t xml:space="preserve">On or after </w:t>
      </w:r>
      <w:r w:rsidR="004A6633">
        <w:rPr>
          <w:bCs/>
          <w:szCs w:val="22"/>
        </w:rPr>
        <w:t xml:space="preserve">April </w:t>
      </w:r>
      <w:r w:rsidRPr="0095417F" w:rsidR="0095417F">
        <w:rPr>
          <w:bCs/>
          <w:szCs w:val="22"/>
        </w:rPr>
        <w:t>1</w:t>
      </w:r>
      <w:r w:rsidR="004A6633">
        <w:rPr>
          <w:bCs/>
          <w:szCs w:val="22"/>
        </w:rPr>
        <w:t>5</w:t>
      </w:r>
      <w:r w:rsidRPr="0095417F" w:rsidR="0095417F">
        <w:rPr>
          <w:bCs/>
          <w:szCs w:val="22"/>
        </w:rPr>
        <w:t>, 2020, e</w:t>
      </w:r>
      <w:r w:rsidRPr="0095417F" w:rsidR="00B23371">
        <w:rPr>
          <w:bCs/>
          <w:szCs w:val="22"/>
        </w:rPr>
        <w:t>xisting</w:t>
      </w:r>
      <w:r w:rsidRPr="00B23371" w:rsidR="00B23371">
        <w:rPr>
          <w:bCs/>
          <w:szCs w:val="22"/>
        </w:rPr>
        <w:t xml:space="preserve"> contracts for the affected services will not be renewed.  Customers with a contract that expires </w:t>
      </w:r>
      <w:r w:rsidRPr="00A45C01" w:rsidR="00B23371">
        <w:rPr>
          <w:bCs/>
          <w:i/>
          <w:iCs/>
          <w:szCs w:val="22"/>
        </w:rPr>
        <w:t>prior</w:t>
      </w:r>
      <w:r w:rsidRPr="00B23371" w:rsidR="00B23371">
        <w:rPr>
          <w:bCs/>
          <w:szCs w:val="22"/>
        </w:rPr>
        <w:t xml:space="preserve"> to </w:t>
      </w:r>
      <w:r w:rsidR="004A6633">
        <w:rPr>
          <w:bCs/>
          <w:szCs w:val="22"/>
        </w:rPr>
        <w:t>April 15</w:t>
      </w:r>
      <w:r w:rsidRPr="00B23371" w:rsidR="00B23371">
        <w:rPr>
          <w:bCs/>
          <w:szCs w:val="22"/>
        </w:rPr>
        <w:t xml:space="preserve">, 2020 may retain their service(s) covered by that contract on a month-to-month basis until </w:t>
      </w:r>
      <w:r w:rsidR="004A6633">
        <w:rPr>
          <w:bCs/>
          <w:szCs w:val="22"/>
        </w:rPr>
        <w:t>April 15</w:t>
      </w:r>
      <w:r w:rsidR="0095417F">
        <w:rPr>
          <w:bCs/>
          <w:szCs w:val="22"/>
        </w:rPr>
        <w:t>, 2020</w:t>
      </w:r>
      <w:r w:rsidR="00A45C01">
        <w:rPr>
          <w:bCs/>
          <w:szCs w:val="22"/>
        </w:rPr>
        <w:t>.  Cu</w:t>
      </w:r>
      <w:r w:rsidRPr="00B23371" w:rsidR="00B23371">
        <w:rPr>
          <w:bCs/>
          <w:szCs w:val="22"/>
        </w:rPr>
        <w:t xml:space="preserve">stomers with a contract that expires </w:t>
      </w:r>
      <w:r w:rsidRPr="00A45C01" w:rsidR="00B23371">
        <w:rPr>
          <w:bCs/>
          <w:i/>
          <w:iCs/>
          <w:szCs w:val="22"/>
        </w:rPr>
        <w:t>after</w:t>
      </w:r>
      <w:r w:rsidRPr="00B23371" w:rsidR="00B23371">
        <w:rPr>
          <w:bCs/>
          <w:szCs w:val="22"/>
        </w:rPr>
        <w:t xml:space="preserve"> </w:t>
      </w:r>
      <w:r w:rsidR="004A6633">
        <w:rPr>
          <w:bCs/>
          <w:szCs w:val="22"/>
        </w:rPr>
        <w:t>April 15</w:t>
      </w:r>
      <w:r w:rsidRPr="00B23371" w:rsidR="00B23371">
        <w:rPr>
          <w:bCs/>
          <w:szCs w:val="22"/>
        </w:rPr>
        <w:t>, 2</w:t>
      </w:r>
      <w:r w:rsidR="0095417F">
        <w:rPr>
          <w:bCs/>
          <w:szCs w:val="22"/>
        </w:rPr>
        <w:t>0</w:t>
      </w:r>
      <w:r w:rsidRPr="00B23371" w:rsidR="00B23371">
        <w:rPr>
          <w:bCs/>
          <w:szCs w:val="22"/>
        </w:rPr>
        <w:t>2</w:t>
      </w:r>
      <w:r w:rsidR="0095417F">
        <w:rPr>
          <w:bCs/>
          <w:szCs w:val="22"/>
        </w:rPr>
        <w:t>0</w:t>
      </w:r>
      <w:r w:rsidRPr="00B23371" w:rsidR="00B23371">
        <w:rPr>
          <w:bCs/>
          <w:szCs w:val="22"/>
        </w:rPr>
        <w:t>, including option periods, may retain their service(s) covered by that</w:t>
      </w:r>
      <w:r w:rsidR="00B23371">
        <w:rPr>
          <w:bCs/>
          <w:szCs w:val="22"/>
        </w:rPr>
        <w:t xml:space="preserve"> </w:t>
      </w:r>
      <w:r w:rsidRPr="00B23371" w:rsidR="00B23371">
        <w:rPr>
          <w:bCs/>
          <w:szCs w:val="22"/>
        </w:rPr>
        <w:t>contract until the expiration of the base contract and</w:t>
      </w:r>
      <w:r w:rsidR="00B23371">
        <w:rPr>
          <w:bCs/>
          <w:szCs w:val="22"/>
        </w:rPr>
        <w:t xml:space="preserve"> </w:t>
      </w:r>
      <w:r w:rsidRPr="00B23371" w:rsidR="00B23371">
        <w:rPr>
          <w:bCs/>
          <w:szCs w:val="22"/>
        </w:rPr>
        <w:t xml:space="preserve">option periods. </w:t>
      </w:r>
    </w:p>
    <w:p w:rsidR="00FC5041" w:rsidRPr="00FC5041" w:rsidP="00FC5041" w14:paraId="1A10D05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E2A58" w:rsidP="005266EE" w14:paraId="594ED041" w14:textId="5F2B02F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2A58">
        <w:rPr>
          <w:b/>
          <w:szCs w:val="22"/>
        </w:rPr>
        <w:t>A</w:t>
      </w:r>
      <w:r w:rsidRPr="006E2A58" w:rsidR="00A70149">
        <w:rPr>
          <w:b/>
          <w:szCs w:val="22"/>
        </w:rPr>
        <w:t xml:space="preserve">pplicant(s): </w:t>
      </w:r>
      <w:r w:rsidRPr="006E2A58">
        <w:rPr>
          <w:b/>
          <w:szCs w:val="22"/>
        </w:rPr>
        <w:t>Vivint Wireless, Inc. d/b/a Vivint Internet</w:t>
      </w:r>
    </w:p>
    <w:p w:rsidR="00A70149" w:rsidRPr="006E2A58" w:rsidP="006E2A58" w14:paraId="7632A01B" w14:textId="68ED0B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2A58">
        <w:rPr>
          <w:b/>
          <w:szCs w:val="22"/>
        </w:rPr>
        <w:t xml:space="preserve">WC Docket No. </w:t>
      </w:r>
      <w:r w:rsidRPr="006E2A58" w:rsidR="006A51E3">
        <w:rPr>
          <w:b/>
          <w:szCs w:val="22"/>
        </w:rPr>
        <w:t>20</w:t>
      </w:r>
      <w:r w:rsidRPr="006E2A58">
        <w:rPr>
          <w:b/>
          <w:szCs w:val="22"/>
        </w:rPr>
        <w:t>-</w:t>
      </w:r>
      <w:r w:rsidR="006E2A58">
        <w:rPr>
          <w:b/>
          <w:szCs w:val="22"/>
        </w:rPr>
        <w:t>77</w:t>
      </w:r>
      <w:r w:rsidRPr="006E2A58">
        <w:rPr>
          <w:b/>
          <w:szCs w:val="22"/>
        </w:rPr>
        <w:t>, Comp. Pol. File No. 1</w:t>
      </w:r>
      <w:r w:rsidRPr="006E2A58" w:rsidR="006A51E3">
        <w:rPr>
          <w:b/>
          <w:szCs w:val="22"/>
        </w:rPr>
        <w:t>6</w:t>
      </w:r>
      <w:r w:rsidR="006E2A58">
        <w:rPr>
          <w:b/>
          <w:szCs w:val="22"/>
        </w:rPr>
        <w:t>10</w:t>
      </w:r>
    </w:p>
    <w:p w:rsidR="00B421AE" w:rsidP="00A70149" w14:paraId="0F353215" w14:textId="7E369A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00A928D4">
        <w:rPr>
          <w:szCs w:val="22"/>
        </w:rPr>
        <w:t xml:space="preserve"> </w:t>
      </w:r>
      <w:hyperlink r:id="rId10" w:history="1">
        <w:r w:rsidRPr="00AA7C82" w:rsidR="00AA7C82">
          <w:rPr>
            <w:rStyle w:val="Hyperlink"/>
            <w:szCs w:val="22"/>
          </w:rPr>
          <w:t>https://www.fcc.gov/ecfs/search/filings?proceedings_name=20-77&amp;sort=date_disseminated,DESC</w:t>
        </w:r>
      </w:hyperlink>
    </w:p>
    <w:p w:rsidR="00C36528" w:rsidRPr="0077788E" w:rsidP="00060F66" w14:paraId="06CF164A" w14:textId="1BE3EB9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sidR="00802C88">
        <w:rPr>
          <w:b/>
          <w:szCs w:val="22"/>
        </w:rPr>
        <w:t xml:space="preserve"> </w:t>
      </w:r>
      <w:r w:rsidRPr="00611276" w:rsidR="00611276">
        <w:rPr>
          <w:bCs/>
          <w:szCs w:val="22"/>
        </w:rPr>
        <w:t>Vivint Voice</w:t>
      </w:r>
      <w:r w:rsidR="00611276">
        <w:rPr>
          <w:b/>
          <w:szCs w:val="22"/>
        </w:rPr>
        <w:t xml:space="preserve">, </w:t>
      </w:r>
      <w:r w:rsidRPr="004502C6" w:rsidR="004502C6">
        <w:rPr>
          <w:bCs/>
          <w:szCs w:val="22"/>
        </w:rPr>
        <w:t>resold interconnected VoIP</w:t>
      </w:r>
      <w:r w:rsidR="00A45C01">
        <w:rPr>
          <w:bCs/>
          <w:szCs w:val="22"/>
        </w:rPr>
        <w:t xml:space="preserve"> services</w:t>
      </w:r>
    </w:p>
    <w:p w:rsidR="00ED7097" w:rsidP="006E2A58" w14:paraId="5196D35F" w14:textId="74271FE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sidR="00386AF3">
        <w:rPr>
          <w:szCs w:val="22"/>
        </w:rPr>
        <w:t xml:space="preserve"> </w:t>
      </w:r>
      <w:r w:rsidRPr="006E2A58" w:rsidR="006E2A58">
        <w:rPr>
          <w:szCs w:val="22"/>
        </w:rPr>
        <w:t>El Paso and Horizon City, Texas and Alpine, American Fork, Bluffdale, Bountiful, Cedar Hills, Clearfield, Clinton, Cottonwood Heights, Draper, Eagle Mountain, Farmington, Farr West, Harrisville, Herriman, Highland, Hooper, Kearns, Layton, Lehi, Lindon, Magna, North Ogden, North Salt Lake, Ogden, Orem, Pleasant Grove, Pleasant View, Riverton, Roy, Salt Lake City, Sandy, Saratoga Springs, South Jordan, Springville, Syracuse, Taylorsville, Vineyard, West</w:t>
      </w:r>
      <w:r w:rsidR="006E2A58">
        <w:rPr>
          <w:szCs w:val="22"/>
        </w:rPr>
        <w:t xml:space="preserve"> </w:t>
      </w:r>
      <w:r w:rsidRPr="006E2A58" w:rsidR="006E2A58">
        <w:rPr>
          <w:szCs w:val="22"/>
        </w:rPr>
        <w:t>Bountiful, West Jordan, West Valley City and Woods Cross</w:t>
      </w:r>
      <w:r w:rsidR="00611276">
        <w:rPr>
          <w:szCs w:val="22"/>
        </w:rPr>
        <w:t>, Utah</w:t>
      </w:r>
    </w:p>
    <w:p w:rsidR="00A70149" w:rsidRPr="00A70149" w:rsidP="00A70149" w14:paraId="2237D016" w14:textId="194E585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6E2A58">
        <w:rPr>
          <w:szCs w:val="22"/>
        </w:rPr>
        <w:t>April</w:t>
      </w:r>
      <w:r w:rsidR="00A233A1">
        <w:rPr>
          <w:szCs w:val="22"/>
        </w:rPr>
        <w:t xml:space="preserve"> </w:t>
      </w:r>
      <w:r w:rsidR="00BE5617">
        <w:rPr>
          <w:szCs w:val="22"/>
        </w:rPr>
        <w:t>3</w:t>
      </w:r>
      <w:r w:rsidR="006E2A58">
        <w:rPr>
          <w:szCs w:val="22"/>
        </w:rPr>
        <w:t>0</w:t>
      </w:r>
      <w:r w:rsidR="00386AF3">
        <w:rPr>
          <w:szCs w:val="22"/>
        </w:rPr>
        <w:t>, 2020</w:t>
      </w:r>
    </w:p>
    <w:p w:rsidR="00283347" w:rsidP="00B20396" w14:paraId="52369709" w14:textId="5D38E63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of the Competition Policy Division, Wireline Competition Bureau</w:t>
      </w:r>
      <w:bookmarkStart w:id="2" w:name="_Hlk4422922"/>
      <w:bookmarkEnd w:id="1"/>
    </w:p>
    <w:bookmarkEnd w:id="2"/>
    <w:p w:rsidR="003602DC" w:rsidP="004C3423" w14:paraId="134D133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4FB68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3FE7D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117E74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789E442">
    <w:pPr>
      <w:pStyle w:val="Header"/>
    </w:pPr>
    <w:r>
      <w:tab/>
    </w:r>
    <w:r>
      <w:ptab w:relativeTo="margin" w:alignment="right" w:leader="none"/>
    </w:r>
    <w:r>
      <w:t xml:space="preserve">DA </w:t>
    </w:r>
    <w:r w:rsidR="00D26EA7">
      <w:t>20</w:t>
    </w:r>
    <w:r>
      <w:t>-</w:t>
    </w:r>
    <w:r w:rsidR="007D132E">
      <w:t>274</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561191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305E"/>
    <w:rsid w:val="000E334A"/>
    <w:rsid w:val="000E375E"/>
    <w:rsid w:val="000E6740"/>
    <w:rsid w:val="000F2447"/>
    <w:rsid w:val="000F304F"/>
    <w:rsid w:val="000F3A4D"/>
    <w:rsid w:val="000F4059"/>
    <w:rsid w:val="000F5234"/>
    <w:rsid w:val="000F6679"/>
    <w:rsid w:val="00100484"/>
    <w:rsid w:val="0010240B"/>
    <w:rsid w:val="001033BD"/>
    <w:rsid w:val="001033D7"/>
    <w:rsid w:val="001034EC"/>
    <w:rsid w:val="00104DEF"/>
    <w:rsid w:val="00105A7F"/>
    <w:rsid w:val="00105D65"/>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4092"/>
    <w:rsid w:val="00316C39"/>
    <w:rsid w:val="00321E93"/>
    <w:rsid w:val="00324F97"/>
    <w:rsid w:val="00327571"/>
    <w:rsid w:val="003303FF"/>
    <w:rsid w:val="003314B5"/>
    <w:rsid w:val="0033443B"/>
    <w:rsid w:val="0033621D"/>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66EE"/>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09C6"/>
    <w:rsid w:val="005B11F7"/>
    <w:rsid w:val="005B45C4"/>
    <w:rsid w:val="005B5A35"/>
    <w:rsid w:val="005B7962"/>
    <w:rsid w:val="005C25CB"/>
    <w:rsid w:val="005C38A3"/>
    <w:rsid w:val="005C486F"/>
    <w:rsid w:val="005C4889"/>
    <w:rsid w:val="005C5396"/>
    <w:rsid w:val="005C6D53"/>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2D30"/>
    <w:rsid w:val="00612E02"/>
    <w:rsid w:val="00614523"/>
    <w:rsid w:val="0061659F"/>
    <w:rsid w:val="006179EA"/>
    <w:rsid w:val="00617D84"/>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51E3"/>
    <w:rsid w:val="006A5E6A"/>
    <w:rsid w:val="006A6EDF"/>
    <w:rsid w:val="006A7A55"/>
    <w:rsid w:val="006B0A40"/>
    <w:rsid w:val="006B1409"/>
    <w:rsid w:val="006B4973"/>
    <w:rsid w:val="006B4E2A"/>
    <w:rsid w:val="006B5C08"/>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AC3"/>
    <w:rsid w:val="009642E4"/>
    <w:rsid w:val="00966387"/>
    <w:rsid w:val="009677F6"/>
    <w:rsid w:val="00967CE4"/>
    <w:rsid w:val="00970E4D"/>
    <w:rsid w:val="009712E9"/>
    <w:rsid w:val="00971CD7"/>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371"/>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600B"/>
    <w:rsid w:val="00D874D3"/>
    <w:rsid w:val="00D90C02"/>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2964"/>
    <w:rsid w:val="00F64514"/>
    <w:rsid w:val="00F64E41"/>
    <w:rsid w:val="00F650B6"/>
    <w:rsid w:val="00F66E7B"/>
    <w:rsid w:val="00F75C5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0-77&amp;sort=date_disseminated,DESC"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52&amp;sort=date_disseminated,DESC" TargetMode="External" /><Relationship Id="rId9" Type="http://schemas.openxmlformats.org/officeDocument/2006/relationships/hyperlink" Target="https://www.fcc.gov/ecfs/search/filings?proceedings_name=20-59&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