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F8447F" w:rsidP="00013A8B">
      <w:pPr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  <w:r w:rsidRPr="00F8447F">
        <w:rPr>
          <w:rFonts w:ascii="Times New Roman" w:hAnsi="Times New Roman"/>
          <w:b/>
          <w:sz w:val="24"/>
        </w:rPr>
        <w:t>DA 20-</w:t>
      </w:r>
      <w:r w:rsidRPr="00F8447F" w:rsidR="00F8447F">
        <w:rPr>
          <w:rFonts w:ascii="Times New Roman" w:hAnsi="Times New Roman"/>
          <w:b/>
          <w:sz w:val="24"/>
        </w:rPr>
        <w:t>363</w:t>
      </w:r>
    </w:p>
    <w:p w:rsidR="00013A8B" w:rsidRPr="00F8447F" w:rsidP="00013A8B">
      <w:pPr>
        <w:spacing w:before="60"/>
        <w:jc w:val="right"/>
        <w:rPr>
          <w:rFonts w:ascii="Times New Roman" w:hAnsi="Times New Roman"/>
          <w:b/>
          <w:sz w:val="24"/>
        </w:rPr>
      </w:pPr>
      <w:r w:rsidRPr="00F8447F">
        <w:rPr>
          <w:rFonts w:ascii="Times New Roman" w:hAnsi="Times New Roman"/>
          <w:b/>
          <w:sz w:val="24"/>
        </w:rPr>
        <w:t xml:space="preserve">Released:  </w:t>
      </w:r>
      <w:r w:rsidRPr="00F8447F" w:rsidR="006C3DBB">
        <w:rPr>
          <w:rFonts w:ascii="Times New Roman" w:hAnsi="Times New Roman"/>
          <w:b/>
          <w:sz w:val="24"/>
        </w:rPr>
        <w:t>April 1, 2020</w:t>
      </w:r>
    </w:p>
    <w:p w:rsidR="00013A8B" w:rsidP="00013A8B">
      <w:pPr>
        <w:jc w:val="right"/>
        <w:rPr>
          <w:sz w:val="24"/>
        </w:rPr>
      </w:pPr>
    </w:p>
    <w:p w:rsidR="001A35A6" w:rsidRPr="000917A7" w:rsidP="008D650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0917A7">
        <w:rPr>
          <w:rFonts w:ascii="Times New Roman" w:hAnsi="Times New Roman"/>
          <w:b/>
          <w:caps/>
          <w:sz w:val="24"/>
          <w:szCs w:val="24"/>
        </w:rPr>
        <w:t>TOWER CONSTRUCTION</w:t>
      </w:r>
      <w:r w:rsidRPr="000917A7" w:rsidR="008D650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0917A7">
        <w:rPr>
          <w:rFonts w:ascii="Times New Roman" w:hAnsi="Times New Roman"/>
          <w:b/>
          <w:caps/>
          <w:sz w:val="24"/>
          <w:szCs w:val="24"/>
        </w:rPr>
        <w:t xml:space="preserve">GUIDANCE </w:t>
      </w:r>
      <w:r w:rsidRPr="000917A7" w:rsidR="00712022">
        <w:rPr>
          <w:rFonts w:ascii="Times New Roman" w:hAnsi="Times New Roman"/>
          <w:b/>
          <w:caps/>
          <w:sz w:val="24"/>
          <w:szCs w:val="24"/>
        </w:rPr>
        <w:t xml:space="preserve">WITHIN </w:t>
      </w:r>
      <w:r w:rsidRPr="000917A7">
        <w:rPr>
          <w:rFonts w:ascii="Times New Roman" w:hAnsi="Times New Roman"/>
          <w:b/>
          <w:caps/>
          <w:sz w:val="24"/>
          <w:szCs w:val="24"/>
        </w:rPr>
        <w:t>THE</w:t>
      </w:r>
    </w:p>
    <w:p w:rsidR="008D6505" w:rsidRPr="000917A7" w:rsidP="008D650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0917A7">
        <w:rPr>
          <w:rFonts w:ascii="Times New Roman" w:hAnsi="Times New Roman"/>
          <w:b/>
          <w:caps/>
          <w:sz w:val="24"/>
          <w:szCs w:val="24"/>
        </w:rPr>
        <w:t xml:space="preserve">AMERICAN BURYING BEETLE’s </w:t>
      </w:r>
      <w:r w:rsidRPr="000917A7" w:rsidR="00712022">
        <w:rPr>
          <w:rFonts w:ascii="Times New Roman" w:hAnsi="Times New Roman"/>
          <w:b/>
          <w:caps/>
          <w:sz w:val="24"/>
          <w:szCs w:val="24"/>
        </w:rPr>
        <w:t xml:space="preserve">OKLAHOMA RANGE </w:t>
      </w:r>
    </w:p>
    <w:p w:rsidR="00F96F63" w:rsidRPr="00B53BCB" w:rsidP="00F96F63">
      <w:pPr>
        <w:rPr>
          <w:rFonts w:ascii="Times New Roman" w:hAnsi="Times New Roman"/>
        </w:rPr>
      </w:pPr>
      <w:bookmarkStart w:id="1" w:name="TOChere"/>
    </w:p>
    <w:bookmarkEnd w:id="1"/>
    <w:p w:rsidR="00984B1C" w:rsidRPr="00B53BCB" w:rsidP="00255249">
      <w:pPr>
        <w:ind w:firstLine="720"/>
        <w:rPr>
          <w:rFonts w:ascii="Times New Roman" w:hAnsi="Times New Roman"/>
        </w:rPr>
      </w:pPr>
      <w:r w:rsidRPr="00B53BCB">
        <w:rPr>
          <w:rFonts w:ascii="Times New Roman" w:hAnsi="Times New Roman"/>
        </w:rPr>
        <w:t>On January 2, 2020, the U.S. Fish and Wildlife Service (US</w:t>
      </w:r>
      <w:r w:rsidRPr="00B53BCB" w:rsidR="001100D8">
        <w:rPr>
          <w:rFonts w:ascii="Times New Roman" w:hAnsi="Times New Roman"/>
        </w:rPr>
        <w:t>F</w:t>
      </w:r>
      <w:r w:rsidRPr="00B53BCB">
        <w:rPr>
          <w:rFonts w:ascii="Times New Roman" w:hAnsi="Times New Roman"/>
        </w:rPr>
        <w:t>WS) released a Programmatic Biological Opinion (PBO)</w:t>
      </w:r>
      <w:r w:rsidRPr="00B53BCB" w:rsidR="006C1D1D">
        <w:rPr>
          <w:rStyle w:val="FootnoteReference"/>
        </w:rPr>
        <w:t xml:space="preserve"> </w:t>
      </w:r>
      <w:r>
        <w:rPr>
          <w:rStyle w:val="FootnoteReference"/>
        </w:rPr>
        <w:footnoteReference w:id="3"/>
      </w:r>
      <w:r w:rsidRPr="00B53BCB" w:rsidR="00B66319">
        <w:rPr>
          <w:rFonts w:ascii="Times New Roman" w:hAnsi="Times New Roman"/>
        </w:rPr>
        <w:t xml:space="preserve"> o</w:t>
      </w:r>
      <w:r w:rsidRPr="00B53BCB">
        <w:rPr>
          <w:rFonts w:ascii="Times New Roman" w:hAnsi="Times New Roman"/>
        </w:rPr>
        <w:t>n the proposed construction of communications facilities within the Oklahoma range of the endangered American burying beetle (</w:t>
      </w:r>
      <w:r w:rsidRPr="00B53BCB">
        <w:rPr>
          <w:rFonts w:ascii="Times New Roman" w:hAnsi="Times New Roman"/>
          <w:i/>
          <w:iCs/>
        </w:rPr>
        <w:t>Nicrophorus americanus</w:t>
      </w:r>
      <w:r w:rsidRPr="00B53BCB">
        <w:rPr>
          <w:rFonts w:ascii="Times New Roman" w:hAnsi="Times New Roman"/>
        </w:rPr>
        <w:t xml:space="preserve">). </w:t>
      </w:r>
      <w:r w:rsidR="00B129BC">
        <w:rPr>
          <w:rFonts w:ascii="Times New Roman" w:hAnsi="Times New Roman"/>
        </w:rPr>
        <w:t xml:space="preserve"> </w:t>
      </w:r>
      <w:r w:rsidRPr="00B53BCB" w:rsidR="00BE24D1">
        <w:rPr>
          <w:rFonts w:ascii="Times New Roman" w:hAnsi="Times New Roman"/>
        </w:rPr>
        <w:t>Th</w:t>
      </w:r>
      <w:r w:rsidRPr="00B53BCB" w:rsidR="00BE24D1">
        <w:rPr>
          <w:rFonts w:ascii="Times New Roman" w:hAnsi="Times New Roman"/>
        </w:rPr>
        <w:t>e</w:t>
      </w:r>
      <w:r w:rsidRPr="00B53BCB" w:rsidR="00BE24D1">
        <w:rPr>
          <w:rFonts w:ascii="Times New Roman" w:hAnsi="Times New Roman"/>
        </w:rPr>
        <w:t xml:space="preserve"> PBO completes formal consultation for the </w:t>
      </w:r>
      <w:r w:rsidR="004B5F2C">
        <w:rPr>
          <w:rFonts w:ascii="Times New Roman" w:hAnsi="Times New Roman"/>
        </w:rPr>
        <w:t xml:space="preserve">American burying beetle </w:t>
      </w:r>
      <w:r w:rsidRPr="00B53BCB" w:rsidR="00BE24D1">
        <w:rPr>
          <w:rFonts w:ascii="Times New Roman" w:hAnsi="Times New Roman"/>
        </w:rPr>
        <w:t>in Oklahoma for most proposed communications facility projects and streamlines the environmental review process.</w:t>
      </w:r>
      <w:r>
        <w:rPr>
          <w:rStyle w:val="FootnoteReference"/>
        </w:rPr>
        <w:footnoteReference w:id="4"/>
      </w:r>
      <w:r w:rsidRPr="00B53BCB" w:rsidR="00BE24D1">
        <w:rPr>
          <w:rFonts w:ascii="Times New Roman" w:hAnsi="Times New Roman"/>
        </w:rPr>
        <w:t xml:space="preserve"> </w:t>
      </w:r>
      <w:r w:rsidR="00B129BC">
        <w:rPr>
          <w:rFonts w:ascii="Times New Roman" w:hAnsi="Times New Roman"/>
        </w:rPr>
        <w:t xml:space="preserve"> </w:t>
      </w:r>
      <w:r w:rsidRPr="00B53BCB" w:rsidR="00B66319">
        <w:rPr>
          <w:rFonts w:ascii="Times New Roman" w:hAnsi="Times New Roman"/>
        </w:rPr>
        <w:t>Accordingly, t</w:t>
      </w:r>
      <w:r w:rsidRPr="00B53BCB">
        <w:rPr>
          <w:rFonts w:ascii="Times New Roman" w:hAnsi="Times New Roman"/>
        </w:rPr>
        <w:t xml:space="preserve">he Wireless Telecommunications Bureau </w:t>
      </w:r>
      <w:r w:rsidRPr="00B53BCB" w:rsidR="0066138E">
        <w:rPr>
          <w:rFonts w:ascii="Times New Roman" w:hAnsi="Times New Roman"/>
        </w:rPr>
        <w:t xml:space="preserve">(WTB) </w:t>
      </w:r>
      <w:r w:rsidRPr="00B53BCB">
        <w:rPr>
          <w:rFonts w:ascii="Times New Roman" w:hAnsi="Times New Roman"/>
        </w:rPr>
        <w:t xml:space="preserve">provides </w:t>
      </w:r>
      <w:r w:rsidR="00B53BCB">
        <w:rPr>
          <w:rFonts w:ascii="Times New Roman" w:hAnsi="Times New Roman"/>
        </w:rPr>
        <w:t xml:space="preserve">the following </w:t>
      </w:r>
      <w:r w:rsidRPr="00B53BCB">
        <w:rPr>
          <w:rFonts w:ascii="Times New Roman" w:hAnsi="Times New Roman"/>
        </w:rPr>
        <w:t xml:space="preserve">guidance </w:t>
      </w:r>
      <w:r w:rsidRPr="00B53BCB" w:rsidR="00B66319">
        <w:rPr>
          <w:rFonts w:ascii="Times New Roman" w:hAnsi="Times New Roman"/>
        </w:rPr>
        <w:t xml:space="preserve">for applicants to comply with the </w:t>
      </w:r>
      <w:r w:rsidRPr="00B53BCB" w:rsidR="00716EF1">
        <w:rPr>
          <w:rFonts w:ascii="Times New Roman" w:hAnsi="Times New Roman"/>
        </w:rPr>
        <w:t xml:space="preserve">Endangered Species Act </w:t>
      </w:r>
      <w:r w:rsidRPr="00B53BCB" w:rsidR="00B66319">
        <w:rPr>
          <w:rFonts w:ascii="Times New Roman" w:hAnsi="Times New Roman"/>
        </w:rPr>
        <w:t xml:space="preserve">for </w:t>
      </w:r>
      <w:r w:rsidRPr="00B53BCB" w:rsidR="00BE24D1">
        <w:rPr>
          <w:rFonts w:ascii="Times New Roman" w:hAnsi="Times New Roman"/>
        </w:rPr>
        <w:t xml:space="preserve">proposed </w:t>
      </w:r>
      <w:r w:rsidRPr="00B53BCB" w:rsidR="007C0892">
        <w:rPr>
          <w:rFonts w:ascii="Times New Roman" w:hAnsi="Times New Roman"/>
        </w:rPr>
        <w:t xml:space="preserve">facilities </w:t>
      </w:r>
      <w:r w:rsidRPr="00B53BCB" w:rsidR="006C1D1D">
        <w:rPr>
          <w:rFonts w:ascii="Times New Roman" w:hAnsi="Times New Roman"/>
        </w:rPr>
        <w:t xml:space="preserve">covered under </w:t>
      </w:r>
      <w:r w:rsidRPr="00B53BCB">
        <w:rPr>
          <w:rFonts w:ascii="Times New Roman" w:hAnsi="Times New Roman"/>
        </w:rPr>
        <w:t>the PBO.</w:t>
      </w:r>
      <w:r w:rsidRPr="00B53BCB">
        <w:rPr>
          <w:rFonts w:ascii="Times New Roman" w:hAnsi="Times New Roman"/>
        </w:rPr>
        <w:t xml:space="preserve"> </w:t>
      </w:r>
    </w:p>
    <w:p w:rsidR="00BE24D1" w:rsidRPr="00B53BCB" w:rsidP="00255249">
      <w:pPr>
        <w:ind w:firstLine="720"/>
        <w:rPr>
          <w:rFonts w:ascii="Times New Roman" w:hAnsi="Times New Roman"/>
        </w:rPr>
      </w:pPr>
    </w:p>
    <w:p w:rsidR="00255249" w:rsidRPr="00B53BCB" w:rsidP="008D6505">
      <w:pPr>
        <w:ind w:firstLine="720"/>
        <w:rPr>
          <w:rFonts w:ascii="Times New Roman" w:hAnsi="Times New Roman"/>
        </w:rPr>
      </w:pPr>
      <w:r w:rsidRPr="00B53BCB">
        <w:rPr>
          <w:rFonts w:ascii="Times New Roman" w:hAnsi="Times New Roman"/>
        </w:rPr>
        <w:t xml:space="preserve">The </w:t>
      </w:r>
      <w:r w:rsidR="004B5F2C">
        <w:rPr>
          <w:rFonts w:ascii="Times New Roman" w:hAnsi="Times New Roman"/>
        </w:rPr>
        <w:t xml:space="preserve">American burying beetle </w:t>
      </w:r>
      <w:r w:rsidRPr="00B53BCB">
        <w:rPr>
          <w:rFonts w:ascii="Times New Roman" w:hAnsi="Times New Roman"/>
        </w:rPr>
        <w:t>is a large orange and black nocturnal beetle that uses a diversity of vegetation types including native grasslands, grazed pastures, riparian zones, and forests.</w:t>
      </w:r>
      <w:r>
        <w:rPr>
          <w:rStyle w:val="FootnoteReference"/>
        </w:rPr>
        <w:footnoteReference w:id="5"/>
      </w:r>
      <w:r w:rsidRPr="00B53BCB">
        <w:rPr>
          <w:rFonts w:ascii="Times New Roman" w:hAnsi="Times New Roman"/>
        </w:rPr>
        <w:t xml:space="preserve"> </w:t>
      </w:r>
      <w:r w:rsidR="00B129BC">
        <w:rPr>
          <w:rFonts w:ascii="Times New Roman" w:hAnsi="Times New Roman"/>
        </w:rPr>
        <w:t xml:space="preserve"> </w:t>
      </w:r>
      <w:r w:rsidRPr="00B53BCB">
        <w:rPr>
          <w:rFonts w:ascii="Times New Roman" w:hAnsi="Times New Roman"/>
        </w:rPr>
        <w:t>USFWS listed it as endangered in 1989 and devised a recovery plan in 1991.</w:t>
      </w:r>
      <w:r w:rsidRPr="00B53BCB" w:rsidR="002D59DB">
        <w:rPr>
          <w:rFonts w:ascii="Times New Roman" w:hAnsi="Times New Roman"/>
        </w:rPr>
        <w:t xml:space="preserve"> </w:t>
      </w:r>
      <w:r w:rsidR="00B129BC">
        <w:rPr>
          <w:rFonts w:ascii="Times New Roman" w:hAnsi="Times New Roman"/>
        </w:rPr>
        <w:t xml:space="preserve"> </w:t>
      </w:r>
      <w:r w:rsidRPr="00B53BCB">
        <w:rPr>
          <w:rFonts w:ascii="Times New Roman" w:hAnsi="Times New Roman"/>
        </w:rPr>
        <w:t>This PBO applies to the species’ 45-county Oklahoma range in the eastern portion of the state.</w:t>
      </w:r>
    </w:p>
    <w:p w:rsidR="00712022" w:rsidRPr="00B53BCB" w:rsidP="00712022">
      <w:pPr>
        <w:ind w:firstLine="720"/>
        <w:rPr>
          <w:rFonts w:ascii="Times New Roman" w:hAnsi="Times New Roman"/>
        </w:rPr>
      </w:pPr>
    </w:p>
    <w:p w:rsidR="00712022" w:rsidRPr="00B53BCB" w:rsidP="008D6505">
      <w:pPr>
        <w:rPr>
          <w:rFonts w:ascii="Times New Roman" w:hAnsi="Times New Roman"/>
          <w:b/>
          <w:bCs/>
        </w:rPr>
      </w:pPr>
      <w:r w:rsidRPr="00B53BCB">
        <w:rPr>
          <w:rFonts w:ascii="Times New Roman" w:hAnsi="Times New Roman"/>
          <w:b/>
          <w:bCs/>
        </w:rPr>
        <w:t>Obligations</w:t>
      </w:r>
    </w:p>
    <w:p w:rsidR="00712022" w:rsidRPr="00B53BCB" w:rsidP="00712022">
      <w:pPr>
        <w:ind w:firstLine="720"/>
        <w:rPr>
          <w:rFonts w:ascii="Times New Roman" w:hAnsi="Times New Roman"/>
          <w:b/>
          <w:bCs/>
        </w:rPr>
      </w:pPr>
    </w:p>
    <w:p w:rsidR="003C2136" w:rsidRPr="00B53BCB" w:rsidP="00227559">
      <w:pPr>
        <w:ind w:firstLine="72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A</w:t>
      </w:r>
      <w:r w:rsidRPr="003C73E5" w:rsidR="008959CA">
        <w:rPr>
          <w:rFonts w:ascii="Times New Roman" w:hAnsi="Times New Roman"/>
        </w:rPr>
        <w:t xml:space="preserve">pplicants </w:t>
      </w:r>
      <w:r w:rsidRPr="003C73E5" w:rsidR="00E41C53">
        <w:rPr>
          <w:rFonts w:ascii="Times New Roman" w:hAnsi="Times New Roman"/>
        </w:rPr>
        <w:t>f</w:t>
      </w:r>
      <w:r w:rsidRPr="003C73E5" w:rsidR="00A25123">
        <w:rPr>
          <w:rFonts w:ascii="Times New Roman" w:hAnsi="Times New Roman"/>
        </w:rPr>
        <w:t>or</w:t>
      </w:r>
      <w:r w:rsidRPr="003C73E5" w:rsidR="00712022">
        <w:rPr>
          <w:rFonts w:ascii="Times New Roman" w:hAnsi="Times New Roman"/>
        </w:rPr>
        <w:t xml:space="preserve"> proposed communications facilities within Oklahoma</w:t>
      </w:r>
      <w:r w:rsidRPr="003C73E5" w:rsidR="00A25123">
        <w:rPr>
          <w:rFonts w:ascii="Times New Roman" w:hAnsi="Times New Roman"/>
        </w:rPr>
        <w:t>’</w:t>
      </w:r>
      <w:r w:rsidRPr="003C73E5" w:rsidR="00712022">
        <w:rPr>
          <w:rFonts w:ascii="Times New Roman" w:hAnsi="Times New Roman"/>
        </w:rPr>
        <w:t xml:space="preserve">s </w:t>
      </w:r>
      <w:r w:rsidR="004B5F2C">
        <w:rPr>
          <w:rFonts w:ascii="Times New Roman" w:hAnsi="Times New Roman"/>
        </w:rPr>
        <w:t xml:space="preserve">American burying beetle’s </w:t>
      </w:r>
      <w:r w:rsidRPr="003C73E5" w:rsidR="00712022">
        <w:rPr>
          <w:rFonts w:ascii="Times New Roman" w:hAnsi="Times New Roman"/>
        </w:rPr>
        <w:t xml:space="preserve">range </w:t>
      </w:r>
      <w:r w:rsidRPr="003C73E5" w:rsidR="00716EF1">
        <w:rPr>
          <w:rFonts w:ascii="Times New Roman" w:hAnsi="Times New Roman"/>
        </w:rPr>
        <w:t xml:space="preserve">must </w:t>
      </w:r>
      <w:r w:rsidRPr="003C73E5" w:rsidR="002965C5">
        <w:rPr>
          <w:rFonts w:ascii="Times New Roman" w:hAnsi="Times New Roman"/>
        </w:rPr>
        <w:t xml:space="preserve">attach to </w:t>
      </w:r>
      <w:r w:rsidRPr="003C73E5" w:rsidR="00E41C53">
        <w:rPr>
          <w:rFonts w:ascii="Times New Roman" w:hAnsi="Times New Roman"/>
        </w:rPr>
        <w:t xml:space="preserve">its </w:t>
      </w:r>
      <w:r w:rsidRPr="003C73E5" w:rsidR="002965C5">
        <w:rPr>
          <w:rFonts w:ascii="Times New Roman" w:hAnsi="Times New Roman"/>
        </w:rPr>
        <w:t xml:space="preserve">environmental assessment (EA) a </w:t>
      </w:r>
      <w:r w:rsidRPr="003C73E5" w:rsidR="00712022">
        <w:rPr>
          <w:rFonts w:ascii="Times New Roman" w:hAnsi="Times New Roman"/>
        </w:rPr>
        <w:t>complete</w:t>
      </w:r>
      <w:r w:rsidRPr="003C73E5" w:rsidR="002965C5">
        <w:rPr>
          <w:rFonts w:ascii="Times New Roman" w:hAnsi="Times New Roman"/>
        </w:rPr>
        <w:t>d</w:t>
      </w:r>
      <w:r w:rsidRPr="003C73E5" w:rsidR="00712022">
        <w:rPr>
          <w:rFonts w:ascii="Times New Roman" w:hAnsi="Times New Roman"/>
        </w:rPr>
        <w:t xml:space="preserve"> Appendix A of the PBO, “Assessment, Eligibility, and Mitigation for the Telecommunications Facilities Programmatic Biological Opinion in Oklahoma</w:t>
      </w:r>
      <w:r w:rsidR="00227559">
        <w:rPr>
          <w:rFonts w:ascii="Times New Roman" w:hAnsi="Times New Roman"/>
        </w:rPr>
        <w:t>,</w:t>
      </w:r>
      <w:r w:rsidRPr="003C73E5" w:rsidR="00712022">
        <w:rPr>
          <w:rFonts w:ascii="Times New Roman" w:hAnsi="Times New Roman"/>
        </w:rPr>
        <w:t>”</w:t>
      </w:r>
      <w:r w:rsidR="00227559">
        <w:rPr>
          <w:rFonts w:ascii="Times New Roman" w:hAnsi="Times New Roman"/>
        </w:rPr>
        <w:t xml:space="preserve"> which is available on FWS’s website:</w:t>
      </w:r>
      <w:r w:rsidR="003C73E5">
        <w:rPr>
          <w:rFonts w:ascii="Times New Roman" w:hAnsi="Times New Roman"/>
        </w:rPr>
        <w:t xml:space="preserve"> </w:t>
      </w:r>
      <w:hyperlink r:id="rId5" w:history="1">
        <w:r w:rsidRPr="003E1F52" w:rsidR="000A048E">
          <w:rPr>
            <w:rStyle w:val="Hyperlink"/>
            <w:rFonts w:ascii="Times New Roman" w:hAnsi="Times New Roman"/>
          </w:rPr>
          <w:t>https://www.fws.gov/southwest/es/Oklahoma/Documents/TE_Species/20191213_ABB%20FCC%20Programmatic%20FINAL%20APPENDIX_Form.pdf</w:t>
        </w:r>
      </w:hyperlink>
      <w:r w:rsidR="000A048E">
        <w:rPr>
          <w:rFonts w:ascii="Times New Roman" w:hAnsi="Times New Roman"/>
        </w:rPr>
        <w:t>.</w:t>
      </w:r>
      <w:r w:rsidR="003C73E5">
        <w:rPr>
          <w:rFonts w:ascii="Times New Roman" w:hAnsi="Times New Roman"/>
        </w:rPr>
        <w:t xml:space="preserve"> </w:t>
      </w:r>
      <w:r w:rsidR="00B129BC">
        <w:rPr>
          <w:rFonts w:ascii="Times New Roman" w:hAnsi="Times New Roman"/>
        </w:rPr>
        <w:t xml:space="preserve"> </w:t>
      </w:r>
      <w:r w:rsidRPr="00B53BCB" w:rsidR="002760DF">
        <w:rPr>
          <w:rFonts w:ascii="Times New Roman" w:hAnsi="Times New Roman"/>
        </w:rPr>
        <w:t xml:space="preserve">The Species Assessment and Eligibility Determination will help applicants determine whether </w:t>
      </w:r>
      <w:r w:rsidRPr="00B53BCB" w:rsidR="00716EF1">
        <w:rPr>
          <w:rFonts w:ascii="Times New Roman" w:hAnsi="Times New Roman"/>
        </w:rPr>
        <w:t xml:space="preserve">their </w:t>
      </w:r>
      <w:r w:rsidRPr="00B53BCB" w:rsidR="002760DF">
        <w:rPr>
          <w:rFonts w:ascii="Times New Roman" w:hAnsi="Times New Roman"/>
        </w:rPr>
        <w:t>project</w:t>
      </w:r>
      <w:r w:rsidRPr="00B53BCB" w:rsidR="005C170C">
        <w:rPr>
          <w:rFonts w:ascii="Times New Roman" w:hAnsi="Times New Roman"/>
        </w:rPr>
        <w:t>s</w:t>
      </w:r>
      <w:r w:rsidRPr="00B53BCB" w:rsidR="002760DF">
        <w:rPr>
          <w:rFonts w:ascii="Times New Roman" w:hAnsi="Times New Roman"/>
        </w:rPr>
        <w:t xml:space="preserve"> may be covered under the PBO.  If applicants determine that a proposed project is not eligible for coverage, recommendations are provided </w:t>
      </w:r>
      <w:r w:rsidRPr="00B53BCB" w:rsidR="00716EF1">
        <w:rPr>
          <w:rFonts w:ascii="Times New Roman" w:hAnsi="Times New Roman"/>
        </w:rPr>
        <w:t xml:space="preserve">in the PBO </w:t>
      </w:r>
      <w:r w:rsidRPr="00B53BCB" w:rsidR="002760DF">
        <w:rPr>
          <w:rFonts w:ascii="Times New Roman" w:hAnsi="Times New Roman"/>
        </w:rPr>
        <w:t xml:space="preserve">to assist with </w:t>
      </w:r>
      <w:r w:rsidRPr="00B53BCB" w:rsidR="00B129BC">
        <w:rPr>
          <w:rFonts w:ascii="Times New Roman" w:hAnsi="Times New Roman"/>
        </w:rPr>
        <w:t>Endangered Species Act</w:t>
      </w:r>
      <w:r w:rsidRPr="00B53BCB" w:rsidR="008D6505">
        <w:rPr>
          <w:rFonts w:ascii="Times New Roman" w:hAnsi="Times New Roman"/>
        </w:rPr>
        <w:t xml:space="preserve"> </w:t>
      </w:r>
      <w:r w:rsidRPr="00B53BCB" w:rsidR="002760DF">
        <w:rPr>
          <w:rFonts w:ascii="Times New Roman" w:hAnsi="Times New Roman"/>
        </w:rPr>
        <w:t xml:space="preserve">compliance. </w:t>
      </w:r>
      <w:r w:rsidR="00B129BC">
        <w:rPr>
          <w:rFonts w:ascii="Times New Roman" w:hAnsi="Times New Roman"/>
        </w:rPr>
        <w:t xml:space="preserve"> </w:t>
      </w:r>
      <w:r w:rsidRPr="00B53BCB" w:rsidR="002760DF">
        <w:rPr>
          <w:rFonts w:ascii="Times New Roman" w:hAnsi="Times New Roman"/>
        </w:rPr>
        <w:t xml:space="preserve">If </w:t>
      </w:r>
      <w:r w:rsidRPr="00B53BCB" w:rsidR="00716EF1">
        <w:rPr>
          <w:rFonts w:ascii="Times New Roman" w:hAnsi="Times New Roman"/>
        </w:rPr>
        <w:t>applicant</w:t>
      </w:r>
      <w:r w:rsidRPr="00B53BCB" w:rsidR="005C170C">
        <w:rPr>
          <w:rFonts w:ascii="Times New Roman" w:hAnsi="Times New Roman"/>
        </w:rPr>
        <w:t>s</w:t>
      </w:r>
      <w:r w:rsidRPr="00B53BCB" w:rsidR="00716EF1">
        <w:rPr>
          <w:rFonts w:ascii="Times New Roman" w:hAnsi="Times New Roman"/>
        </w:rPr>
        <w:t xml:space="preserve"> </w:t>
      </w:r>
      <w:r w:rsidRPr="00B53BCB" w:rsidR="002760DF">
        <w:rPr>
          <w:rFonts w:ascii="Times New Roman" w:hAnsi="Times New Roman"/>
        </w:rPr>
        <w:t xml:space="preserve">determine that </w:t>
      </w:r>
      <w:r w:rsidRPr="00B53BCB" w:rsidR="005C170C">
        <w:rPr>
          <w:rFonts w:ascii="Times New Roman" w:hAnsi="Times New Roman"/>
        </w:rPr>
        <w:t xml:space="preserve">a </w:t>
      </w:r>
      <w:r w:rsidRPr="00B53BCB" w:rsidR="002760DF">
        <w:rPr>
          <w:rFonts w:ascii="Times New Roman" w:hAnsi="Times New Roman"/>
        </w:rPr>
        <w:t xml:space="preserve">project is eligible for coverage, the completed form </w:t>
      </w:r>
      <w:r w:rsidRPr="00B53BCB" w:rsidR="001F1749">
        <w:rPr>
          <w:rFonts w:ascii="Times New Roman" w:hAnsi="Times New Roman"/>
        </w:rPr>
        <w:t xml:space="preserve">must be submitted </w:t>
      </w:r>
      <w:r w:rsidRPr="00B53BCB" w:rsidR="00D35B29">
        <w:rPr>
          <w:rFonts w:ascii="Times New Roman" w:hAnsi="Times New Roman"/>
        </w:rPr>
        <w:t>to</w:t>
      </w:r>
      <w:r w:rsidRPr="00B53BCB" w:rsidR="002760DF">
        <w:rPr>
          <w:rFonts w:ascii="Times New Roman" w:hAnsi="Times New Roman"/>
        </w:rPr>
        <w:t xml:space="preserve"> </w:t>
      </w:r>
      <w:r w:rsidRPr="00B53BCB" w:rsidR="00D35B29">
        <w:rPr>
          <w:rFonts w:ascii="Times New Roman" w:hAnsi="Times New Roman"/>
        </w:rPr>
        <w:t xml:space="preserve">Joelle Gehring at </w:t>
      </w:r>
      <w:hyperlink r:id="rId6" w:history="1">
        <w:r w:rsidRPr="003E1F52" w:rsidR="003C73E5">
          <w:rPr>
            <w:rStyle w:val="Hyperlink"/>
            <w:rFonts w:ascii="Times New Roman" w:hAnsi="Times New Roman"/>
          </w:rPr>
          <w:t>Joelle.Gehring@fcc.gov</w:t>
        </w:r>
      </w:hyperlink>
      <w:r w:rsidRPr="00B53BCB" w:rsidR="002760DF">
        <w:rPr>
          <w:rFonts w:ascii="Times New Roman" w:hAnsi="Times New Roman"/>
        </w:rPr>
        <w:t xml:space="preserve"> for </w:t>
      </w:r>
      <w:r w:rsidRPr="00B53BCB" w:rsidR="005C170C">
        <w:rPr>
          <w:rFonts w:ascii="Times New Roman" w:hAnsi="Times New Roman"/>
        </w:rPr>
        <w:t xml:space="preserve">initial </w:t>
      </w:r>
      <w:r w:rsidRPr="00B53BCB" w:rsidR="002760DF">
        <w:rPr>
          <w:rFonts w:ascii="Times New Roman" w:hAnsi="Times New Roman"/>
        </w:rPr>
        <w:t>review</w:t>
      </w:r>
      <w:r w:rsidRPr="00B53BCB" w:rsidR="001100D8">
        <w:rPr>
          <w:rFonts w:ascii="Times New Roman" w:hAnsi="Times New Roman"/>
        </w:rPr>
        <w:t>.</w:t>
      </w:r>
      <w:r w:rsidRPr="00B53BCB" w:rsidR="00712022">
        <w:rPr>
          <w:rFonts w:ascii="Times New Roman" w:hAnsi="Times New Roman"/>
        </w:rPr>
        <w:t xml:space="preserve"> </w:t>
      </w:r>
    </w:p>
    <w:p w:rsidR="00712022" w:rsidRPr="00B53BCB" w:rsidP="00712022">
      <w:pPr>
        <w:rPr>
          <w:rFonts w:ascii="Times New Roman" w:hAnsi="Times New Roman"/>
        </w:rPr>
      </w:pPr>
    </w:p>
    <w:p w:rsidR="00712022" w:rsidRPr="00B53BCB" w:rsidP="007A2681">
      <w:pPr>
        <w:ind w:firstLine="720"/>
        <w:rPr>
          <w:rFonts w:ascii="Times New Roman" w:hAnsi="Times New Roman"/>
        </w:rPr>
      </w:pPr>
      <w:r w:rsidRPr="00B53BCB">
        <w:rPr>
          <w:rFonts w:ascii="Times New Roman" w:hAnsi="Times New Roman"/>
        </w:rPr>
        <w:t xml:space="preserve">Once </w:t>
      </w:r>
      <w:r w:rsidRPr="00B53BCB" w:rsidR="006C1D1D">
        <w:rPr>
          <w:rFonts w:ascii="Times New Roman" w:hAnsi="Times New Roman"/>
        </w:rPr>
        <w:t>WTB</w:t>
      </w:r>
      <w:r w:rsidRPr="00B53BCB">
        <w:rPr>
          <w:rFonts w:ascii="Times New Roman" w:hAnsi="Times New Roman"/>
        </w:rPr>
        <w:t xml:space="preserve"> </w:t>
      </w:r>
      <w:r w:rsidRPr="00B53BCB" w:rsidR="006C1D1D">
        <w:rPr>
          <w:rFonts w:ascii="Times New Roman" w:hAnsi="Times New Roman"/>
        </w:rPr>
        <w:t>has completed its review</w:t>
      </w:r>
      <w:r w:rsidR="005D0B89">
        <w:rPr>
          <w:rFonts w:ascii="Times New Roman" w:hAnsi="Times New Roman"/>
        </w:rPr>
        <w:t xml:space="preserve"> of the proposed project</w:t>
      </w:r>
      <w:r w:rsidRPr="00B53BCB" w:rsidR="00506D4E">
        <w:rPr>
          <w:rFonts w:ascii="Times New Roman" w:hAnsi="Times New Roman"/>
        </w:rPr>
        <w:t>,</w:t>
      </w:r>
      <w:r w:rsidRPr="00B53BCB" w:rsidR="006C1D1D">
        <w:rPr>
          <w:rFonts w:ascii="Times New Roman" w:hAnsi="Times New Roman"/>
        </w:rPr>
        <w:t xml:space="preserve"> it will coordinate with the</w:t>
      </w:r>
      <w:r w:rsidRPr="00B53BCB">
        <w:rPr>
          <w:rFonts w:ascii="Times New Roman" w:hAnsi="Times New Roman"/>
        </w:rPr>
        <w:t xml:space="preserve"> USFWS-</w:t>
      </w:r>
      <w:r w:rsidRPr="00B53BCB" w:rsidR="006C1D1D">
        <w:rPr>
          <w:rFonts w:ascii="Times New Roman" w:hAnsi="Times New Roman"/>
        </w:rPr>
        <w:t>Oklahoma Ecological Services Field Office (OFO)</w:t>
      </w:r>
      <w:r w:rsidRPr="00B53BCB" w:rsidR="002760DF">
        <w:rPr>
          <w:rFonts w:ascii="Times New Roman" w:hAnsi="Times New Roman"/>
        </w:rPr>
        <w:t xml:space="preserve"> for review</w:t>
      </w:r>
      <w:r w:rsidRPr="00B53BCB">
        <w:rPr>
          <w:rFonts w:ascii="Times New Roman" w:hAnsi="Times New Roman"/>
        </w:rPr>
        <w:t xml:space="preserve">. </w:t>
      </w:r>
      <w:r w:rsidRPr="00B53BCB" w:rsidR="002760DF">
        <w:rPr>
          <w:rFonts w:ascii="Times New Roman" w:hAnsi="Times New Roman"/>
        </w:rPr>
        <w:t xml:space="preserve"> </w:t>
      </w:r>
      <w:r w:rsidRPr="00B53BCB" w:rsidR="00506D4E">
        <w:rPr>
          <w:rFonts w:ascii="Times New Roman" w:hAnsi="Times New Roman"/>
        </w:rPr>
        <w:t>If the USFWS-OFO approves a project and the FCC determines that the proposed action warrants a Finding of No Significant Impact</w:t>
      </w:r>
      <w:r w:rsidRPr="00B53BCB" w:rsidR="005C170C">
        <w:rPr>
          <w:rFonts w:ascii="Times New Roman" w:hAnsi="Times New Roman"/>
        </w:rPr>
        <w:t>,</w:t>
      </w:r>
      <w:r w:rsidRPr="00B53BCB" w:rsidR="00506D4E">
        <w:rPr>
          <w:rFonts w:ascii="Times New Roman" w:hAnsi="Times New Roman"/>
        </w:rPr>
        <w:t xml:space="preserve"> approval will be conditioned on the </w:t>
      </w:r>
      <w:r w:rsidRPr="00B53BCB" w:rsidR="00D96550">
        <w:rPr>
          <w:rFonts w:ascii="Times New Roman" w:hAnsi="Times New Roman"/>
        </w:rPr>
        <w:t>applicant’s</w:t>
      </w:r>
      <w:r w:rsidRPr="00B53BCB" w:rsidR="00506D4E">
        <w:rPr>
          <w:rFonts w:ascii="Times New Roman" w:hAnsi="Times New Roman"/>
        </w:rPr>
        <w:t xml:space="preserve"> </w:t>
      </w:r>
      <w:r w:rsidRPr="00B53BCB" w:rsidR="00D96550">
        <w:rPr>
          <w:rFonts w:ascii="Times New Roman" w:hAnsi="Times New Roman"/>
        </w:rPr>
        <w:t xml:space="preserve">complying with </w:t>
      </w:r>
      <w:r w:rsidRPr="00B53BCB" w:rsidR="00506D4E">
        <w:rPr>
          <w:rFonts w:ascii="Times New Roman" w:hAnsi="Times New Roman"/>
        </w:rPr>
        <w:t>the terms and conditions listed in the PBO, including implementation of associated con</w:t>
      </w:r>
      <w:r w:rsidRPr="00B53BCB" w:rsidR="00B43288">
        <w:rPr>
          <w:rFonts w:ascii="Times New Roman" w:hAnsi="Times New Roman"/>
        </w:rPr>
        <w:t xml:space="preserve">servation </w:t>
      </w:r>
      <w:r w:rsidRPr="00B53BCB" w:rsidR="00506D4E">
        <w:rPr>
          <w:rFonts w:ascii="Times New Roman" w:hAnsi="Times New Roman"/>
        </w:rPr>
        <w:t>measures.</w:t>
      </w:r>
      <w:r w:rsidRPr="00B53BCB" w:rsidR="007A2681">
        <w:rPr>
          <w:rFonts w:ascii="Times New Roman" w:hAnsi="Times New Roman"/>
        </w:rPr>
        <w:t xml:space="preserve">  </w:t>
      </w:r>
      <w:r w:rsidRPr="00B53BCB">
        <w:rPr>
          <w:rFonts w:ascii="Times New Roman" w:hAnsi="Times New Roman"/>
        </w:rPr>
        <w:t xml:space="preserve">If </w:t>
      </w:r>
      <w:r w:rsidRPr="00B53BCB" w:rsidR="00E41C53">
        <w:rPr>
          <w:rFonts w:ascii="Times New Roman" w:hAnsi="Times New Roman"/>
        </w:rPr>
        <w:t>WTB or USFWS</w:t>
      </w:r>
      <w:r w:rsidR="003C73E5">
        <w:rPr>
          <w:rFonts w:ascii="Times New Roman" w:hAnsi="Times New Roman"/>
        </w:rPr>
        <w:t>-OFO</w:t>
      </w:r>
      <w:r w:rsidRPr="00B53BCB" w:rsidR="00E41C53">
        <w:rPr>
          <w:rFonts w:ascii="Times New Roman" w:hAnsi="Times New Roman"/>
        </w:rPr>
        <w:t xml:space="preserve"> finds that a </w:t>
      </w:r>
      <w:r w:rsidRPr="00B53BCB">
        <w:rPr>
          <w:rFonts w:ascii="Times New Roman" w:hAnsi="Times New Roman"/>
        </w:rPr>
        <w:t>proposed communications facility do</w:t>
      </w:r>
      <w:r w:rsidRPr="00B53BCB" w:rsidR="00E41C53">
        <w:rPr>
          <w:rFonts w:ascii="Times New Roman" w:hAnsi="Times New Roman"/>
        </w:rPr>
        <w:t>es</w:t>
      </w:r>
      <w:r w:rsidRPr="00B53BCB">
        <w:rPr>
          <w:rFonts w:ascii="Times New Roman" w:hAnsi="Times New Roman"/>
        </w:rPr>
        <w:t xml:space="preserve"> not </w:t>
      </w:r>
      <w:r w:rsidRPr="00B53BCB" w:rsidR="00E41C53">
        <w:rPr>
          <w:rFonts w:ascii="Times New Roman" w:hAnsi="Times New Roman"/>
        </w:rPr>
        <w:t>meet</w:t>
      </w:r>
      <w:r w:rsidRPr="00B53BCB">
        <w:rPr>
          <w:rFonts w:ascii="Times New Roman" w:hAnsi="Times New Roman"/>
        </w:rPr>
        <w:t xml:space="preserve"> the criteria of the PBO (e.g., </w:t>
      </w:r>
      <w:r w:rsidR="004B5F2C">
        <w:rPr>
          <w:rFonts w:ascii="Times New Roman" w:hAnsi="Times New Roman"/>
        </w:rPr>
        <w:t xml:space="preserve">that it </w:t>
      </w:r>
      <w:r w:rsidRPr="00B53BCB">
        <w:rPr>
          <w:rFonts w:ascii="Times New Roman" w:hAnsi="Times New Roman"/>
        </w:rPr>
        <w:t xml:space="preserve">will disturb more than five acres and/or </w:t>
      </w:r>
      <w:r w:rsidR="004B5F2C">
        <w:rPr>
          <w:rFonts w:ascii="Times New Roman" w:hAnsi="Times New Roman"/>
        </w:rPr>
        <w:t xml:space="preserve">that it </w:t>
      </w:r>
      <w:r w:rsidRPr="00B53BCB" w:rsidR="001F1749">
        <w:rPr>
          <w:rFonts w:ascii="Times New Roman" w:hAnsi="Times New Roman"/>
        </w:rPr>
        <w:t xml:space="preserve">will be </w:t>
      </w:r>
      <w:r w:rsidRPr="00B53BCB">
        <w:rPr>
          <w:rFonts w:ascii="Times New Roman" w:hAnsi="Times New Roman"/>
        </w:rPr>
        <w:t xml:space="preserve">taller than 500 feet above ground level), </w:t>
      </w:r>
      <w:r w:rsidRPr="00B53BCB" w:rsidR="00E41C53">
        <w:rPr>
          <w:rFonts w:ascii="Times New Roman" w:hAnsi="Times New Roman"/>
        </w:rPr>
        <w:t xml:space="preserve">applicants may </w:t>
      </w:r>
      <w:r w:rsidRPr="00B53BCB" w:rsidR="00D96550">
        <w:rPr>
          <w:rFonts w:ascii="Times New Roman" w:hAnsi="Times New Roman"/>
        </w:rPr>
        <w:t xml:space="preserve">be </w:t>
      </w:r>
      <w:r w:rsidRPr="00B53BCB" w:rsidR="00BE24D1">
        <w:rPr>
          <w:rFonts w:ascii="Times New Roman" w:hAnsi="Times New Roman"/>
        </w:rPr>
        <w:t>require</w:t>
      </w:r>
      <w:r w:rsidRPr="00B53BCB" w:rsidR="002760DF">
        <w:rPr>
          <w:rFonts w:ascii="Times New Roman" w:hAnsi="Times New Roman"/>
        </w:rPr>
        <w:t>d to seek</w:t>
      </w:r>
      <w:r w:rsidRPr="00B53BCB" w:rsidR="00BE24D1">
        <w:rPr>
          <w:rFonts w:ascii="Times New Roman" w:hAnsi="Times New Roman"/>
        </w:rPr>
        <w:t xml:space="preserve"> </w:t>
      </w:r>
      <w:r w:rsidRPr="00B53BCB" w:rsidR="00E41C53">
        <w:rPr>
          <w:rFonts w:ascii="Times New Roman" w:hAnsi="Times New Roman"/>
        </w:rPr>
        <w:t>additional consul</w:t>
      </w:r>
      <w:r w:rsidRPr="00B53BCB" w:rsidR="00BE24D1">
        <w:rPr>
          <w:rFonts w:ascii="Times New Roman" w:hAnsi="Times New Roman"/>
        </w:rPr>
        <w:t>t</w:t>
      </w:r>
      <w:r w:rsidRPr="00B53BCB" w:rsidR="00E41C53">
        <w:rPr>
          <w:rFonts w:ascii="Times New Roman" w:hAnsi="Times New Roman"/>
        </w:rPr>
        <w:t xml:space="preserve">ation with USFWS pursuant to </w:t>
      </w:r>
      <w:r w:rsidRPr="00B53BCB">
        <w:rPr>
          <w:rFonts w:ascii="Times New Roman" w:hAnsi="Times New Roman"/>
        </w:rPr>
        <w:t xml:space="preserve">Section 7 of the </w:t>
      </w:r>
      <w:r w:rsidRPr="00B53BCB" w:rsidR="001F1749">
        <w:rPr>
          <w:rFonts w:ascii="Times New Roman" w:hAnsi="Times New Roman"/>
        </w:rPr>
        <w:t>E</w:t>
      </w:r>
      <w:r w:rsidR="005440E1">
        <w:rPr>
          <w:rFonts w:ascii="Times New Roman" w:hAnsi="Times New Roman"/>
        </w:rPr>
        <w:t xml:space="preserve">ndangered </w:t>
      </w:r>
      <w:r w:rsidRPr="00B53BCB" w:rsidR="001F1749">
        <w:rPr>
          <w:rFonts w:ascii="Times New Roman" w:hAnsi="Times New Roman"/>
        </w:rPr>
        <w:t>S</w:t>
      </w:r>
      <w:r w:rsidR="005440E1">
        <w:rPr>
          <w:rFonts w:ascii="Times New Roman" w:hAnsi="Times New Roman"/>
        </w:rPr>
        <w:t xml:space="preserve">pecies </w:t>
      </w:r>
      <w:r w:rsidRPr="00B53BCB" w:rsidR="001F1749">
        <w:rPr>
          <w:rFonts w:ascii="Times New Roman" w:hAnsi="Times New Roman"/>
        </w:rPr>
        <w:t>A</w:t>
      </w:r>
      <w:r w:rsidR="005440E1">
        <w:rPr>
          <w:rFonts w:ascii="Times New Roman" w:hAnsi="Times New Roman"/>
        </w:rPr>
        <w:t>ct</w:t>
      </w:r>
      <w:r w:rsidRPr="00B53BCB" w:rsidR="001F1749">
        <w:rPr>
          <w:rFonts w:ascii="Times New Roman" w:hAnsi="Times New Roman"/>
        </w:rPr>
        <w:t xml:space="preserve"> </w:t>
      </w:r>
      <w:r w:rsidRPr="00B53BCB">
        <w:rPr>
          <w:rFonts w:ascii="Times New Roman" w:hAnsi="Times New Roman"/>
        </w:rPr>
        <w:t>as a “designated non-Federal entity.”</w:t>
      </w:r>
      <w:r>
        <w:rPr>
          <w:rStyle w:val="FootnoteReference"/>
        </w:rPr>
        <w:footnoteReference w:id="6"/>
      </w:r>
      <w:r w:rsidRPr="00B53BCB">
        <w:rPr>
          <w:rFonts w:ascii="Times New Roman" w:hAnsi="Times New Roman"/>
        </w:rPr>
        <w:t xml:space="preserve">  </w:t>
      </w:r>
    </w:p>
    <w:p w:rsidR="00712022" w:rsidRPr="00B53BCB" w:rsidP="00712022">
      <w:pPr>
        <w:rPr>
          <w:rFonts w:ascii="Times New Roman" w:hAnsi="Times New Roman"/>
        </w:rPr>
      </w:pPr>
    </w:p>
    <w:p w:rsidR="00712022" w:rsidRPr="00B53BCB" w:rsidP="000917A7">
      <w:pPr>
        <w:ind w:firstLine="720"/>
        <w:rPr>
          <w:rFonts w:ascii="Times New Roman" w:hAnsi="Times New Roman"/>
        </w:rPr>
      </w:pPr>
      <w:r w:rsidRPr="00B53BCB">
        <w:rPr>
          <w:rFonts w:ascii="Times New Roman" w:hAnsi="Times New Roman"/>
        </w:rPr>
        <w:t>For further information, contact Joelle</w:t>
      </w:r>
      <w:r w:rsidRPr="00B53BCB" w:rsidR="008D6505">
        <w:rPr>
          <w:rFonts w:ascii="Times New Roman" w:hAnsi="Times New Roman"/>
        </w:rPr>
        <w:t xml:space="preserve"> </w:t>
      </w:r>
      <w:r w:rsidRPr="00B53BCB">
        <w:rPr>
          <w:rFonts w:ascii="Times New Roman" w:hAnsi="Times New Roman"/>
        </w:rPr>
        <w:t xml:space="preserve">Gehring, Biologist, Federal Communications Commission, (202) 270-4435, </w:t>
      </w:r>
      <w:hyperlink r:id="rId6" w:history="1">
        <w:r w:rsidRPr="00B53BCB" w:rsidR="008D6505">
          <w:rPr>
            <w:rStyle w:val="Hyperlink"/>
            <w:rFonts w:ascii="Times New Roman" w:hAnsi="Times New Roman"/>
          </w:rPr>
          <w:t>Joelle.Gehring@FCC.gov</w:t>
        </w:r>
      </w:hyperlink>
      <w:r w:rsidRPr="00B53BCB">
        <w:rPr>
          <w:rFonts w:ascii="Times New Roman" w:hAnsi="Times New Roman"/>
        </w:rPr>
        <w:t>.</w:t>
      </w:r>
    </w:p>
    <w:p w:rsidR="008D6505" w:rsidRPr="00B53BCB" w:rsidP="00712022">
      <w:pPr>
        <w:rPr>
          <w:rFonts w:ascii="Times New Roman" w:hAnsi="Times New Roman"/>
        </w:rPr>
      </w:pPr>
    </w:p>
    <w:p w:rsidR="00F96F63" w:rsidRPr="00B53BCB" w:rsidP="00712022">
      <w:pPr>
        <w:jc w:val="center"/>
        <w:rPr>
          <w:rFonts w:ascii="Times New Roman" w:hAnsi="Times New Roman"/>
        </w:rPr>
      </w:pPr>
      <w:r w:rsidRPr="00B53BCB">
        <w:rPr>
          <w:rFonts w:ascii="Times New Roman" w:hAnsi="Times New Roman"/>
        </w:rPr>
        <w:t>-FCC-</w:t>
      </w:r>
    </w:p>
    <w:p w:rsidR="00930ECF" w:rsidRPr="00B53BCB" w:rsidP="00F96F63">
      <w:pPr>
        <w:rPr>
          <w:rFonts w:ascii="Times New Roman" w:hAnsi="Times New Roman"/>
        </w:rPr>
      </w:pPr>
    </w:p>
    <w:sectPr w:rsidSect="000E58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05222">
      <w:r>
        <w:separator/>
      </w:r>
    </w:p>
  </w:footnote>
  <w:footnote w:type="continuationSeparator" w:id="1">
    <w:p w:rsidR="00105222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105222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3C73E5" w:rsidP="003C73E5">
      <w:pPr>
        <w:pStyle w:val="FootnoteText"/>
      </w:pPr>
      <w:r w:rsidRPr="00B129BC">
        <w:rPr>
          <w:vertAlign w:val="superscript"/>
        </w:rPr>
        <w:footnoteRef/>
      </w:r>
      <w:r>
        <w:t xml:space="preserve"> A PBO is</w:t>
      </w:r>
      <w:r w:rsidRPr="00E8686F">
        <w:t xml:space="preserve"> </w:t>
      </w:r>
      <w:r>
        <w:t xml:space="preserve">the </w:t>
      </w:r>
      <w:r w:rsidRPr="00E8686F">
        <w:t xml:space="preserve">USFWS’s opinion on whether multiple, related projects are likely to jeopardize the continued existence of listed species or result in the destruction or adverse modification of critical habitat. </w:t>
      </w:r>
      <w:r>
        <w:t xml:space="preserve"> The PBO is available on FWS’s website, </w:t>
      </w:r>
      <w:hyperlink r:id="rId1" w:history="1">
        <w:r w:rsidRPr="003E1F52">
          <w:rPr>
            <w:rStyle w:val="Hyperlink"/>
          </w:rPr>
          <w:t>https://www.fws.gov/southwest/es/Oklahoma/Documents/TE_Species/FinalSigned%20ABB%20FCC%20Programmatic%20BO%202Jan2020_corr.pdf</w:t>
        </w:r>
      </w:hyperlink>
      <w:r w:rsidR="00972698">
        <w:t>.</w:t>
      </w:r>
    </w:p>
  </w:footnote>
  <w:footnote w:id="4">
    <w:p w:rsidR="00972698" w:rsidP="009726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43288">
        <w:t xml:space="preserve">Prior to USFWS issuance of the PBO, </w:t>
      </w:r>
      <w:r>
        <w:t xml:space="preserve">applicants </w:t>
      </w:r>
      <w:r w:rsidRPr="00B43288">
        <w:t>and the FCC</w:t>
      </w:r>
      <w:r w:rsidR="00B53BCB">
        <w:t xml:space="preserve"> </w:t>
      </w:r>
      <w:r w:rsidRPr="00B43288">
        <w:t>enter</w:t>
      </w:r>
      <w:r w:rsidR="00B53BCB">
        <w:t>ed</w:t>
      </w:r>
      <w:r w:rsidRPr="00B43288">
        <w:t xml:space="preserve"> into formal consultation with the USFWS for each</w:t>
      </w:r>
      <w:r w:rsidR="0019798D">
        <w:t xml:space="preserve"> </w:t>
      </w:r>
      <w:r w:rsidRPr="00B43288">
        <w:t xml:space="preserve">proposed project that the USFWS </w:t>
      </w:r>
      <w:r w:rsidR="002D59DB">
        <w:t>determined</w:t>
      </w:r>
      <w:r w:rsidRPr="00B43288">
        <w:t xml:space="preserve"> would have adverse effects on the A</w:t>
      </w:r>
      <w:r w:rsidR="0019618E">
        <w:t>merican burying beetle</w:t>
      </w:r>
      <w:r>
        <w:t>.</w:t>
      </w:r>
    </w:p>
  </w:footnote>
  <w:footnote w:id="5">
    <w:p w:rsidR="00A251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24D1">
        <w:t xml:space="preserve">Although the </w:t>
      </w:r>
      <w:r w:rsidR="004B5F2C">
        <w:t xml:space="preserve">American burying beetle </w:t>
      </w:r>
      <w:r w:rsidR="005C170C">
        <w:t>once was</w:t>
      </w:r>
      <w:r w:rsidRPr="00BE24D1">
        <w:t xml:space="preserve"> found throughout most of the temperate portions of eastern North America, it </w:t>
      </w:r>
      <w:r w:rsidR="005C170C">
        <w:t xml:space="preserve">now </w:t>
      </w:r>
      <w:r w:rsidRPr="00BE24D1">
        <w:t xml:space="preserve">is limited to less than 10% of its historic range. </w:t>
      </w:r>
      <w:r w:rsidR="002D59DB">
        <w:t xml:space="preserve"> </w:t>
      </w:r>
      <w:r w:rsidRPr="00BE24D1">
        <w:t>Populations have been documented in Rhode Island, Oklahoma, Arkansas, Nebraska, Kansas, South Dakota, Texas, Massachusetts, and Missouri.</w:t>
      </w:r>
      <w:r>
        <w:t xml:space="preserve">  For more information on the </w:t>
      </w:r>
      <w:r w:rsidR="004B5F2C">
        <w:t>American burying beetle</w:t>
      </w:r>
      <w:r>
        <w:t xml:space="preserve"> see </w:t>
      </w:r>
      <w:hyperlink r:id="rId2" w:history="1">
        <w:r w:rsidR="002D59DB">
          <w:rPr>
            <w:rStyle w:val="Hyperlink"/>
          </w:rPr>
          <w:t>A</w:t>
        </w:r>
        <w:r w:rsidR="0019618E">
          <w:rPr>
            <w:rStyle w:val="Hyperlink"/>
          </w:rPr>
          <w:t>merican Burying Beetle</w:t>
        </w:r>
        <w:r w:rsidR="002D59DB">
          <w:rPr>
            <w:rStyle w:val="Hyperlink"/>
          </w:rPr>
          <w:t xml:space="preserve"> Factsheet</w:t>
        </w:r>
      </w:hyperlink>
      <w:r>
        <w:t>.</w:t>
      </w:r>
    </w:p>
  </w:footnote>
  <w:footnote w:id="6">
    <w:p w:rsidR="003C73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72698">
        <w:t xml:space="preserve">More information on this process is available at </w:t>
      </w:r>
      <w:r w:rsidR="00227559">
        <w:t xml:space="preserve">FWS’s website, </w:t>
      </w:r>
      <w:hyperlink r:id="rId3" w:history="1">
        <w:r w:rsidRPr="00E235CC" w:rsidR="00D367BE">
          <w:rPr>
            <w:rStyle w:val="Hyperlink"/>
          </w:rPr>
          <w:t>https://www.fws.gov/southwest/es/Oklahoma/Project_Reviews_ComTower.htm</w:t>
        </w:r>
      </w:hyperlink>
      <w:r w:rsidR="00227559">
        <w:rPr>
          <w:rStyle w:val="Hyperlin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F8447F" w:rsidP="009838BC">
    <w:pPr>
      <w:tabs>
        <w:tab w:val="center" w:pos="4680"/>
        <w:tab w:val="right" w:pos="9360"/>
      </w:tabs>
      <w:rPr>
        <w:rFonts w:ascii="Times New Roman" w:hAnsi="Times New Roman"/>
      </w:rPr>
    </w:pPr>
    <w:r w:rsidRPr="009838BC">
      <w:rPr>
        <w:b/>
      </w:rPr>
      <w:tab/>
    </w:r>
    <w:r w:rsidRPr="00F8447F">
      <w:rPr>
        <w:rFonts w:ascii="Times New Roman" w:hAnsi="Times New Roman"/>
        <w:b/>
      </w:rPr>
      <w:t>Federal Communications Commission</w:t>
    </w:r>
    <w:r w:rsidRPr="00F8447F">
      <w:rPr>
        <w:rFonts w:ascii="Times New Roman" w:hAnsi="Times New Roman"/>
        <w:b/>
      </w:rPr>
      <w:tab/>
    </w:r>
    <w:r w:rsidRPr="00F8447F" w:rsidR="00F8447F">
      <w:rPr>
        <w:rFonts w:ascii="Times New Roman" w:hAnsi="Times New Roman"/>
        <w:b/>
      </w:rPr>
      <w:t>DA 20-363</w:t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3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97471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79114800"/>
    <w:multiLevelType w:val="hybridMultilevel"/>
    <w:tmpl w:val="CD722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−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22"/>
    <w:rsid w:val="000072CE"/>
    <w:rsid w:val="00013A8B"/>
    <w:rsid w:val="00021445"/>
    <w:rsid w:val="00022BA8"/>
    <w:rsid w:val="00036039"/>
    <w:rsid w:val="00037F90"/>
    <w:rsid w:val="00041CDA"/>
    <w:rsid w:val="000875BF"/>
    <w:rsid w:val="000917A7"/>
    <w:rsid w:val="00096D8C"/>
    <w:rsid w:val="000A048E"/>
    <w:rsid w:val="000C0B65"/>
    <w:rsid w:val="000C1645"/>
    <w:rsid w:val="000E3D42"/>
    <w:rsid w:val="000E5884"/>
    <w:rsid w:val="000F45E1"/>
    <w:rsid w:val="000F7C47"/>
    <w:rsid w:val="00105222"/>
    <w:rsid w:val="001100D8"/>
    <w:rsid w:val="0012242F"/>
    <w:rsid w:val="00122BD5"/>
    <w:rsid w:val="00125127"/>
    <w:rsid w:val="00156676"/>
    <w:rsid w:val="0019618E"/>
    <w:rsid w:val="0019798D"/>
    <w:rsid w:val="001979D9"/>
    <w:rsid w:val="001A35A6"/>
    <w:rsid w:val="001D6BCF"/>
    <w:rsid w:val="001E01CA"/>
    <w:rsid w:val="001E0CB5"/>
    <w:rsid w:val="001F1749"/>
    <w:rsid w:val="002060D9"/>
    <w:rsid w:val="00226822"/>
    <w:rsid w:val="00227559"/>
    <w:rsid w:val="002379B8"/>
    <w:rsid w:val="002511D3"/>
    <w:rsid w:val="00255249"/>
    <w:rsid w:val="00260594"/>
    <w:rsid w:val="002760DF"/>
    <w:rsid w:val="00285017"/>
    <w:rsid w:val="002965C5"/>
    <w:rsid w:val="002A2D2E"/>
    <w:rsid w:val="002D59DB"/>
    <w:rsid w:val="00343749"/>
    <w:rsid w:val="00357D50"/>
    <w:rsid w:val="003925DC"/>
    <w:rsid w:val="003B0550"/>
    <w:rsid w:val="003B694F"/>
    <w:rsid w:val="003C2136"/>
    <w:rsid w:val="003C73E5"/>
    <w:rsid w:val="003E1F52"/>
    <w:rsid w:val="003F171C"/>
    <w:rsid w:val="003F58DA"/>
    <w:rsid w:val="00412FC5"/>
    <w:rsid w:val="00422276"/>
    <w:rsid w:val="004242F1"/>
    <w:rsid w:val="00445A00"/>
    <w:rsid w:val="00451B0F"/>
    <w:rsid w:val="0046125F"/>
    <w:rsid w:val="00487524"/>
    <w:rsid w:val="00496106"/>
    <w:rsid w:val="004B5F2C"/>
    <w:rsid w:val="004C12D0"/>
    <w:rsid w:val="004C2EE3"/>
    <w:rsid w:val="004E4A22"/>
    <w:rsid w:val="00506D4E"/>
    <w:rsid w:val="00507046"/>
    <w:rsid w:val="00511968"/>
    <w:rsid w:val="005440E1"/>
    <w:rsid w:val="0055614C"/>
    <w:rsid w:val="00566AB0"/>
    <w:rsid w:val="005B5BC0"/>
    <w:rsid w:val="005C170C"/>
    <w:rsid w:val="005D0B89"/>
    <w:rsid w:val="005D463C"/>
    <w:rsid w:val="005D6E93"/>
    <w:rsid w:val="00607BA5"/>
    <w:rsid w:val="006234EB"/>
    <w:rsid w:val="00626EB6"/>
    <w:rsid w:val="006338AF"/>
    <w:rsid w:val="006353A3"/>
    <w:rsid w:val="00655D03"/>
    <w:rsid w:val="0066138E"/>
    <w:rsid w:val="00677DEE"/>
    <w:rsid w:val="00683F84"/>
    <w:rsid w:val="00684943"/>
    <w:rsid w:val="006A6A81"/>
    <w:rsid w:val="006C1D1D"/>
    <w:rsid w:val="006C3DBB"/>
    <w:rsid w:val="006E26AF"/>
    <w:rsid w:val="006F7393"/>
    <w:rsid w:val="0070224F"/>
    <w:rsid w:val="007115F7"/>
    <w:rsid w:val="00712022"/>
    <w:rsid w:val="00716EF1"/>
    <w:rsid w:val="00785689"/>
    <w:rsid w:val="00790FBB"/>
    <w:rsid w:val="0079754B"/>
    <w:rsid w:val="007A1E6D"/>
    <w:rsid w:val="007A2681"/>
    <w:rsid w:val="007C0892"/>
    <w:rsid w:val="007C0A7C"/>
    <w:rsid w:val="007F3B6F"/>
    <w:rsid w:val="008043C8"/>
    <w:rsid w:val="00822CE0"/>
    <w:rsid w:val="00837C62"/>
    <w:rsid w:val="00841AB1"/>
    <w:rsid w:val="008959CA"/>
    <w:rsid w:val="008C22FD"/>
    <w:rsid w:val="008D6505"/>
    <w:rsid w:val="0090072C"/>
    <w:rsid w:val="00910F12"/>
    <w:rsid w:val="00926503"/>
    <w:rsid w:val="00930ECF"/>
    <w:rsid w:val="00972698"/>
    <w:rsid w:val="009838BC"/>
    <w:rsid w:val="00984B1C"/>
    <w:rsid w:val="00A25123"/>
    <w:rsid w:val="00A45F4F"/>
    <w:rsid w:val="00A600A9"/>
    <w:rsid w:val="00A866AC"/>
    <w:rsid w:val="00AA55B7"/>
    <w:rsid w:val="00AA5B9E"/>
    <w:rsid w:val="00AB2407"/>
    <w:rsid w:val="00AB53DF"/>
    <w:rsid w:val="00B07E5C"/>
    <w:rsid w:val="00B129BC"/>
    <w:rsid w:val="00B326E3"/>
    <w:rsid w:val="00B40513"/>
    <w:rsid w:val="00B43288"/>
    <w:rsid w:val="00B53BCB"/>
    <w:rsid w:val="00B54613"/>
    <w:rsid w:val="00B66319"/>
    <w:rsid w:val="00B811F7"/>
    <w:rsid w:val="00BA5DC6"/>
    <w:rsid w:val="00BA6196"/>
    <w:rsid w:val="00BC6D8C"/>
    <w:rsid w:val="00BE24D1"/>
    <w:rsid w:val="00C16AF2"/>
    <w:rsid w:val="00C34006"/>
    <w:rsid w:val="00C426B1"/>
    <w:rsid w:val="00C7589B"/>
    <w:rsid w:val="00C82B6B"/>
    <w:rsid w:val="00C83C48"/>
    <w:rsid w:val="00C90D6A"/>
    <w:rsid w:val="00CC72B6"/>
    <w:rsid w:val="00D0218D"/>
    <w:rsid w:val="00D216CD"/>
    <w:rsid w:val="00D35B29"/>
    <w:rsid w:val="00D367BE"/>
    <w:rsid w:val="00D40E7C"/>
    <w:rsid w:val="00D47ADD"/>
    <w:rsid w:val="00D96550"/>
    <w:rsid w:val="00DA2529"/>
    <w:rsid w:val="00DB130A"/>
    <w:rsid w:val="00DC10A1"/>
    <w:rsid w:val="00DC655F"/>
    <w:rsid w:val="00DD7EBD"/>
    <w:rsid w:val="00DF62B6"/>
    <w:rsid w:val="00E013CA"/>
    <w:rsid w:val="00E07225"/>
    <w:rsid w:val="00E155B7"/>
    <w:rsid w:val="00E235CC"/>
    <w:rsid w:val="00E335D1"/>
    <w:rsid w:val="00E41C53"/>
    <w:rsid w:val="00E5409F"/>
    <w:rsid w:val="00E8686F"/>
    <w:rsid w:val="00E9333E"/>
    <w:rsid w:val="00EA7A05"/>
    <w:rsid w:val="00EC0185"/>
    <w:rsid w:val="00ED5A9C"/>
    <w:rsid w:val="00ED67D1"/>
    <w:rsid w:val="00EF4FB0"/>
    <w:rsid w:val="00F021FA"/>
    <w:rsid w:val="00F464AA"/>
    <w:rsid w:val="00F57ACA"/>
    <w:rsid w:val="00F62E97"/>
    <w:rsid w:val="00F64209"/>
    <w:rsid w:val="00F7093C"/>
    <w:rsid w:val="00F8447F"/>
    <w:rsid w:val="00F93BF5"/>
    <w:rsid w:val="00F96F63"/>
    <w:rsid w:val="00FC582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9DD8BF4-96A4-43AB-B010-DAA26861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AF"/>
    <w:pPr>
      <w:widowControl w:val="0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sid w:val="001251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1CDA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8959CA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1F1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7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1749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7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1749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ws.gov/southwest/es/Oklahoma/Documents/TE_Species/20191213_ABB%20FCC%20Programmatic%20FINAL%20APPENDIX_Form.pdf" TargetMode="External" /><Relationship Id="rId6" Type="http://schemas.openxmlformats.org/officeDocument/2006/relationships/hyperlink" Target="mailto:Joelle.Gehring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fws.gov/southwest/es/Oklahoma/Documents/TE_Species/FinalSigned%20ABB%20FCC%20Programmatic%20BO%202Jan2020_corr.pdf" TargetMode="External" /><Relationship Id="rId2" Type="http://schemas.openxmlformats.org/officeDocument/2006/relationships/hyperlink" Target="https://www.fws.gov/southwest/es/oklahoma/Documents/ABB/ABB_ICP/American%20Burying%20Beetle%20Fact%20Sheet%202014.pdf" TargetMode="External" /><Relationship Id="rId3" Type="http://schemas.openxmlformats.org/officeDocument/2006/relationships/hyperlink" Target="https://www.fws.gov/southwest/es/Oklahoma/Project_Reviews_ComTower.htm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