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31E7" w:rsidRPr="00B338A9" w:rsidP="006C31E7" w14:paraId="45F653A7"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rPr>
                                <w:rFonts w:ascii="Arial" w:hAnsi="Arial"/>
                                <w:b/>
                              </w:rPr>
                            </w:pPr>
                            <w:r>
                              <w:rPr>
                                <w:rFonts w:ascii="Arial" w:hAnsi="Arial"/>
                                <w:b/>
                              </w:rPr>
                              <w:t>Federal Communications Commission</w:t>
                            </w:r>
                          </w:p>
                          <w:p w:rsidR="006C31E7" w:rsidP="006C31E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14:paraId="47F9B2D1" w14:textId="77777777">
                      <w:pPr>
                        <w:rPr>
                          <w:rFonts w:ascii="Arial" w:hAnsi="Arial"/>
                          <w:b/>
                        </w:rPr>
                      </w:pPr>
                      <w:r>
                        <w:rPr>
                          <w:rFonts w:ascii="Arial" w:hAnsi="Arial"/>
                          <w:b/>
                        </w:rPr>
                        <w:t>Federal Communications Commission</w:t>
                      </w:r>
                    </w:p>
                    <w:p w:rsidR="006C31E7" w:rsidP="006C31E7" w14:paraId="514DD93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14:paraId="3292E2EE"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41128"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bookmarkStart w:id="0" w:name="_GoBack"/>
      <w:bookmarkEnd w:id="0"/>
    </w:p>
    <w:p w:rsidR="006C31E7" w:rsidP="006C31E7" w14:paraId="15F3FB3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spacing w:before="40"/>
                              <w:jc w:val="right"/>
                              <w:rPr>
                                <w:rFonts w:ascii="Arial" w:hAnsi="Arial"/>
                                <w:b/>
                                <w:sz w:val="16"/>
                              </w:rPr>
                            </w:pPr>
                            <w:r>
                              <w:rPr>
                                <w:rFonts w:ascii="Arial" w:hAnsi="Arial"/>
                                <w:b/>
                                <w:sz w:val="16"/>
                              </w:rPr>
                              <w:t>News Media Information 202 / 418-0500</w:t>
                            </w:r>
                          </w:p>
                          <w:p w:rsidR="006C31E7" w:rsidP="006C31E7" w14:textId="77777777">
                            <w:pPr>
                              <w:jc w:val="right"/>
                              <w:rPr>
                                <w:rFonts w:ascii="Arial" w:hAnsi="Arial"/>
                                <w:b/>
                                <w:sz w:val="16"/>
                              </w:rPr>
                            </w:pPr>
                            <w:r>
                              <w:rPr>
                                <w:rFonts w:ascii="Arial" w:hAnsi="Arial"/>
                                <w:b/>
                                <w:sz w:val="16"/>
                              </w:rPr>
                              <w:t xml:space="preserve">Internet: </w:t>
                            </w:r>
                            <w:bookmarkStart w:id="1" w:name="_Hlt233824"/>
                            <w:hyperlink r:id="rId6"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6C31E7"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14:paraId="7266EE30" w14:textId="77777777">
                      <w:pPr>
                        <w:spacing w:before="40"/>
                        <w:jc w:val="right"/>
                        <w:rPr>
                          <w:rFonts w:ascii="Arial" w:hAnsi="Arial"/>
                          <w:b/>
                          <w:sz w:val="16"/>
                        </w:rPr>
                      </w:pPr>
                      <w:r>
                        <w:rPr>
                          <w:rFonts w:ascii="Arial" w:hAnsi="Arial"/>
                          <w:b/>
                          <w:sz w:val="16"/>
                        </w:rPr>
                        <w:t>News Media Information 202 / 418-0500</w:t>
                      </w:r>
                    </w:p>
                    <w:p w:rsidR="006C31E7" w:rsidP="006C31E7" w14:paraId="71CC90EF" w14:textId="77777777">
                      <w:pPr>
                        <w:jc w:val="right"/>
                        <w:rPr>
                          <w:rFonts w:ascii="Arial" w:hAnsi="Arial"/>
                          <w:b/>
                          <w:sz w:val="16"/>
                        </w:rPr>
                      </w:pPr>
                      <w:r>
                        <w:rPr>
                          <w:rFonts w:ascii="Arial" w:hAnsi="Arial"/>
                          <w:b/>
                          <w:sz w:val="16"/>
                        </w:rPr>
                        <w:t xml:space="preserve">Internet: </w:t>
                      </w:r>
                      <w:bookmarkStart w:id="1" w:name="_Hlt233824"/>
                      <w:hyperlink r:id="rId6"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6C31E7" w:rsidP="006C31E7" w14:paraId="4FE1176F" w14:textId="77777777">
                      <w:pPr>
                        <w:jc w:val="right"/>
                      </w:pPr>
                      <w:r>
                        <w:rPr>
                          <w:rFonts w:ascii="Arial" w:hAnsi="Arial"/>
                          <w:b/>
                          <w:sz w:val="16"/>
                        </w:rPr>
                        <w:t>TTY: 1-888-835-5322</w:t>
                      </w:r>
                    </w:p>
                  </w:txbxContent>
                </v:textbox>
              </v:shape>
            </w:pict>
          </mc:Fallback>
        </mc:AlternateContent>
      </w:r>
    </w:p>
    <w:p w:rsidR="006C31E7" w:rsidRPr="00B20363" w:rsidP="006C31E7" w14:paraId="4BF96D1C" w14:textId="6FD34EC1">
      <w:pPr>
        <w:jc w:val="right"/>
        <w:rPr>
          <w:b/>
          <w:sz w:val="24"/>
        </w:rPr>
      </w:pPr>
      <w:r>
        <w:rPr>
          <w:b/>
          <w:sz w:val="24"/>
        </w:rPr>
        <w:t xml:space="preserve">DA </w:t>
      </w:r>
      <w:r w:rsidR="00920C1B">
        <w:rPr>
          <w:b/>
          <w:sz w:val="24"/>
        </w:rPr>
        <w:t>20-547</w:t>
      </w:r>
    </w:p>
    <w:p w:rsidR="006C31E7" w:rsidRPr="00B11C05" w:rsidP="006C31E7" w14:paraId="3ADB95E0" w14:textId="399F967E">
      <w:pPr>
        <w:spacing w:before="60"/>
        <w:jc w:val="right"/>
        <w:rPr>
          <w:b/>
          <w:sz w:val="24"/>
        </w:rPr>
      </w:pPr>
      <w:r>
        <w:rPr>
          <w:b/>
          <w:sz w:val="24"/>
        </w:rPr>
        <w:t xml:space="preserve">Released: </w:t>
      </w:r>
      <w:r w:rsidR="00625BE9">
        <w:rPr>
          <w:b/>
          <w:sz w:val="24"/>
        </w:rPr>
        <w:t>May 22, 2020</w:t>
      </w:r>
    </w:p>
    <w:p w:rsidR="006C31E7" w:rsidRPr="00B11C05" w:rsidP="006C31E7" w14:paraId="15118FE3" w14:textId="77777777">
      <w:pPr>
        <w:jc w:val="right"/>
        <w:rPr>
          <w:sz w:val="24"/>
        </w:rPr>
      </w:pPr>
    </w:p>
    <w:p w:rsidR="006C31E7" w:rsidRPr="00B11C05" w:rsidP="006C31E7" w14:paraId="5DC9C550" w14:textId="7A2E8AC9">
      <w:pPr>
        <w:spacing w:after="240"/>
        <w:jc w:val="center"/>
        <w:rPr>
          <w:rFonts w:ascii="Times New Roman Bold" w:hAnsi="Times New Roman Bold"/>
          <w:b/>
          <w:caps/>
          <w:sz w:val="24"/>
        </w:rPr>
      </w:pPr>
      <w:bookmarkStart w:id="2"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Comment Date</w:t>
      </w:r>
      <w:r w:rsidR="00A00BCA">
        <w:rPr>
          <w:rFonts w:ascii="Times New Roman Bold" w:hAnsi="Times New Roman Bold"/>
          <w:b/>
          <w:caps/>
          <w:sz w:val="24"/>
        </w:rPr>
        <w:t>s</w:t>
      </w:r>
      <w:r w:rsidR="00CC79CF">
        <w:rPr>
          <w:rFonts w:ascii="Times New Roman Bold" w:hAnsi="Times New Roman Bold"/>
          <w:b/>
          <w:caps/>
          <w:sz w:val="24"/>
        </w:rPr>
        <w:t xml:space="preserve"> FOR </w:t>
      </w:r>
      <w:r w:rsidR="00576D8B">
        <w:rPr>
          <w:rFonts w:ascii="Times New Roman Bold" w:hAnsi="Times New Roman Bold"/>
          <w:b/>
          <w:caps/>
          <w:sz w:val="24"/>
        </w:rPr>
        <w:t xml:space="preserve">Notice of proposed rulemaking for </w:t>
      </w:r>
      <w:r w:rsidRPr="00576D8B" w:rsidR="00576D8B">
        <w:rPr>
          <w:rFonts w:ascii="Times New Roman Bold" w:hAnsi="Times New Roman Bold"/>
          <w:b/>
          <w:caps/>
          <w:sz w:val="24"/>
        </w:rPr>
        <w:t>Protecting Consumers from One-Ring Scams</w:t>
      </w:r>
      <w:bookmarkEnd w:id="2"/>
    </w:p>
    <w:p w:rsidR="006C31E7" w:rsidRPr="00B11C05" w:rsidP="006C31E7" w14:paraId="20A383B4" w14:textId="23BC53AE">
      <w:pPr>
        <w:jc w:val="center"/>
        <w:rPr>
          <w:b/>
          <w:sz w:val="24"/>
        </w:rPr>
      </w:pPr>
      <w:bookmarkStart w:id="3" w:name="_Hlk12442886"/>
      <w:r>
        <w:rPr>
          <w:b/>
          <w:sz w:val="24"/>
        </w:rPr>
        <w:t>CG</w:t>
      </w:r>
      <w:r w:rsidRPr="00B11C05">
        <w:rPr>
          <w:b/>
          <w:sz w:val="24"/>
        </w:rPr>
        <w:t xml:space="preserve"> Docket No</w:t>
      </w:r>
      <w:r>
        <w:rPr>
          <w:b/>
          <w:sz w:val="24"/>
        </w:rPr>
        <w:t xml:space="preserve">. </w:t>
      </w:r>
      <w:r w:rsidR="00576D8B">
        <w:rPr>
          <w:b/>
          <w:sz w:val="24"/>
        </w:rPr>
        <w:t>20-93</w:t>
      </w:r>
    </w:p>
    <w:bookmarkEnd w:id="3"/>
    <w:p w:rsidR="006C31E7" w:rsidRPr="00B11C05" w:rsidP="006C31E7" w14:paraId="3C004A9C" w14:textId="77777777">
      <w:pPr>
        <w:jc w:val="center"/>
        <w:rPr>
          <w:sz w:val="24"/>
        </w:rPr>
      </w:pPr>
    </w:p>
    <w:p w:rsidR="006C31E7" w:rsidRPr="00265E69" w:rsidP="006C31E7" w14:paraId="723B21AE" w14:textId="611B8EAA">
      <w:pPr>
        <w:rPr>
          <w:b/>
        </w:rPr>
      </w:pPr>
      <w:r w:rsidRPr="00B11C05">
        <w:rPr>
          <w:b/>
        </w:rPr>
        <w:t>Comment Date</w:t>
      </w:r>
      <w:r w:rsidRPr="00265E69">
        <w:rPr>
          <w:b/>
        </w:rPr>
        <w:t xml:space="preserve">:  </w:t>
      </w:r>
      <w:r w:rsidR="00CD2CAB">
        <w:rPr>
          <w:b/>
        </w:rPr>
        <w:t>J</w:t>
      </w:r>
      <w:r w:rsidR="00485B1E">
        <w:rPr>
          <w:b/>
        </w:rPr>
        <w:t>une 19</w:t>
      </w:r>
      <w:r w:rsidR="00CD2CAB">
        <w:rPr>
          <w:b/>
        </w:rPr>
        <w:t>, 2020</w:t>
      </w:r>
    </w:p>
    <w:p w:rsidR="006C31E7" w:rsidRPr="006167E9" w:rsidP="006C31E7" w14:paraId="6187F656" w14:textId="2279FB78">
      <w:pPr>
        <w:rPr>
          <w:b/>
        </w:rPr>
      </w:pPr>
      <w:r w:rsidRPr="00265E69">
        <w:rPr>
          <w:b/>
        </w:rPr>
        <w:t xml:space="preserve">Reply Comment Date:  </w:t>
      </w:r>
      <w:r w:rsidR="00485B1E">
        <w:rPr>
          <w:b/>
        </w:rPr>
        <w:t>July 6</w:t>
      </w:r>
      <w:r w:rsidR="00CD2CAB">
        <w:rPr>
          <w:b/>
        </w:rPr>
        <w:t>, 2020</w:t>
      </w:r>
    </w:p>
    <w:p w:rsidR="006C31E7" w:rsidP="006C31E7" w14:paraId="38023143" w14:textId="77777777"/>
    <w:p w:rsidR="00D00EF8" w:rsidP="00D00EF8" w14:paraId="4728A005" w14:textId="57716CE0">
      <w:pPr>
        <w:pStyle w:val="ParaNum"/>
        <w:numPr>
          <w:ilvl w:val="0"/>
          <w:numId w:val="0"/>
        </w:numPr>
        <w:ind w:firstLine="720"/>
      </w:pPr>
      <w:r>
        <w:t xml:space="preserve">On </w:t>
      </w:r>
      <w:r w:rsidR="00485B1E">
        <w:t>April 28, 2020</w:t>
      </w:r>
      <w:r>
        <w:t xml:space="preserve">, the </w:t>
      </w:r>
      <w:r w:rsidR="00485B1E">
        <w:t>Commission</w:t>
      </w:r>
      <w:r w:rsidR="00E226B7">
        <w:t xml:space="preserve"> </w:t>
      </w:r>
      <w:r w:rsidR="001438E6">
        <w:t>released</w:t>
      </w:r>
      <w:r>
        <w:t xml:space="preserve"> </w:t>
      </w:r>
      <w:r w:rsidR="00485B1E">
        <w:t>a Notice of Proposed Rulemaking pursuant to the recently passed Pallone-Thune Telephone Robocall Abuse Criminal Enforcement and Deterrence Act (TRACED Act)</w:t>
      </w:r>
      <w:r w:rsidR="00823CFD">
        <w:t>,</w:t>
      </w:r>
      <w:r w:rsidR="00416376">
        <w:t xml:space="preserve"> </w:t>
      </w:r>
      <w:r w:rsidR="00823CFD">
        <w:t xml:space="preserve">which </w:t>
      </w:r>
      <w:r w:rsidR="00485B1E">
        <w:t>direct</w:t>
      </w:r>
      <w:r w:rsidR="00416376">
        <w:t>ed</w:t>
      </w:r>
      <w:r w:rsidR="00485B1E">
        <w:t xml:space="preserve"> the Commission to </w:t>
      </w:r>
      <w:r w:rsidR="00823CFD">
        <w:t xml:space="preserve">initiate a proceeding </w:t>
      </w:r>
      <w:r w:rsidR="00485B1E">
        <w:t xml:space="preserve">to protect </w:t>
      </w:r>
      <w:r w:rsidR="00477ACF">
        <w:t>consumers</w:t>
      </w:r>
      <w:r w:rsidR="00485B1E">
        <w:t xml:space="preserve"> from the one-ring scam</w:t>
      </w:r>
      <w:r w:rsidR="00416376">
        <w:t>.</w:t>
      </w:r>
      <w:r>
        <w:rPr>
          <w:rStyle w:val="FootnoteReference"/>
        </w:rPr>
        <w:footnoteReference w:id="2"/>
      </w:r>
      <w:r w:rsidR="00416376">
        <w:t xml:space="preserve">  The Notice of Proposed Rulemaking </w:t>
      </w:r>
      <w:r w:rsidR="00B36137">
        <w:t>sets deadlines for filing c</w:t>
      </w:r>
      <w:r w:rsidR="00443105">
        <w:t xml:space="preserve">omments and reply comments at </w:t>
      </w:r>
      <w:r w:rsidR="00F8179F">
        <w:t>30</w:t>
      </w:r>
      <w:r w:rsidR="00443105">
        <w:t xml:space="preserve"> days and </w:t>
      </w:r>
      <w:r w:rsidR="00416376">
        <w:t>45</w:t>
      </w:r>
      <w:r w:rsidR="00B36137">
        <w:t xml:space="preserve"> days after publication</w:t>
      </w:r>
      <w:r w:rsidR="00D53306">
        <w:t xml:space="preserve"> </w:t>
      </w:r>
      <w:r w:rsidR="00B36137">
        <w:t>in the Federal Register.</w:t>
      </w:r>
    </w:p>
    <w:p w:rsidR="00B36137" w:rsidRPr="00B36137" w:rsidP="00D00EF8" w14:paraId="7C8FC0FF" w14:textId="526251EC">
      <w:pPr>
        <w:pStyle w:val="ParaNum"/>
        <w:numPr>
          <w:ilvl w:val="0"/>
          <w:numId w:val="0"/>
        </w:numPr>
        <w:ind w:firstLine="720"/>
      </w:pPr>
      <w:r w:rsidRPr="00265E69">
        <w:t xml:space="preserve">On </w:t>
      </w:r>
      <w:r w:rsidR="00BB6404">
        <w:t>May 20, 2020</w:t>
      </w:r>
      <w:r w:rsidRPr="00265E69">
        <w:t xml:space="preserve">, </w:t>
      </w:r>
      <w:r w:rsidR="00D53306">
        <w:t xml:space="preserve">a summary of </w:t>
      </w:r>
      <w:r w:rsidR="006738CE">
        <w:t xml:space="preserve">the </w:t>
      </w:r>
      <w:r w:rsidR="00BB6404">
        <w:rPr>
          <w:iCs/>
        </w:rPr>
        <w:t xml:space="preserve">Notice of Proposed Rulemaking </w:t>
      </w:r>
      <w:r w:rsidRPr="00265E69">
        <w:t>was published in the Federal Register.</w:t>
      </w:r>
      <w:r>
        <w:rPr>
          <w:rStyle w:val="FootnoteReference"/>
        </w:rPr>
        <w:footnoteReference w:id="3"/>
      </w:r>
      <w:r w:rsidRPr="00265E69">
        <w:t xml:space="preserve">  Accordingly, comments </w:t>
      </w:r>
      <w:r w:rsidR="003F78E3">
        <w:t xml:space="preserve">are </w:t>
      </w:r>
      <w:r w:rsidRPr="00265E69">
        <w:t>due</w:t>
      </w:r>
      <w:r w:rsidR="00866B7C">
        <w:t xml:space="preserve"> </w:t>
      </w:r>
      <w:r w:rsidR="00BB6404">
        <w:t>June 19</w:t>
      </w:r>
      <w:r w:rsidR="00866B7C">
        <w:t>, 2020</w:t>
      </w:r>
      <w:r w:rsidR="00D53306">
        <w:t>,</w:t>
      </w:r>
      <w:r w:rsidRPr="00265E69">
        <w:t xml:space="preserve"> and reply comments </w:t>
      </w:r>
      <w:r w:rsidR="003F78E3">
        <w:t xml:space="preserve">are </w:t>
      </w:r>
      <w:r w:rsidR="00C5104C">
        <w:t xml:space="preserve">due </w:t>
      </w:r>
      <w:r w:rsidR="00BB6404">
        <w:t>July 6</w:t>
      </w:r>
      <w:r w:rsidR="00866B7C">
        <w:t>, 2020</w:t>
      </w:r>
      <w:r w:rsidRPr="00265E69">
        <w:t xml:space="preserve">.  Complete comment filing instructions are set forth in the </w:t>
      </w:r>
      <w:r w:rsidR="00477ACF">
        <w:rPr>
          <w:iCs/>
        </w:rPr>
        <w:t xml:space="preserve">Notice of Proposed Rulemaking </w:t>
      </w:r>
      <w:r w:rsidRPr="00265E69">
        <w:t>and the</w:t>
      </w:r>
      <w:r>
        <w:t xml:space="preserve"> Federal Register.</w:t>
      </w:r>
    </w:p>
    <w:p w:rsidR="00D641D3" w14:paraId="31EBE708" w14:textId="77777777">
      <w:r>
        <w:tab/>
      </w:r>
      <w:r w:rsidRPr="00265E69">
        <w:t>Fo</w:t>
      </w:r>
      <w:r w:rsidRPr="00265E69" w:rsidR="00EC50C7">
        <w:t>r further information, contact</w:t>
      </w:r>
      <w:r w:rsidR="00866B7C">
        <w:t xml:space="preserve"> Mika Savir</w:t>
      </w:r>
      <w:r w:rsidRPr="00265E69" w:rsidR="00EC50C7">
        <w:t xml:space="preserve">, </w:t>
      </w:r>
      <w:r w:rsidRPr="00265E69">
        <w:t>Attorney Advisor, Consumer Policy Division, Consumer and Governmental A</w:t>
      </w:r>
      <w:r w:rsidRPr="00265E69" w:rsidR="00EC50C7">
        <w:t>ffairs Bureau, at (202) 418-0</w:t>
      </w:r>
      <w:r w:rsidR="00866B7C">
        <w:t>384</w:t>
      </w:r>
      <w:r w:rsidRPr="00265E69">
        <w:t xml:space="preserve"> or </w:t>
      </w:r>
      <w:r w:rsidR="00866B7C">
        <w:t>mika.savir</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524C1D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014DB7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230ECE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71D1" w:rsidP="006C31E7" w14:paraId="3B4DEDE8" w14:textId="77777777">
      <w:r>
        <w:separator/>
      </w:r>
    </w:p>
  </w:footnote>
  <w:footnote w:type="continuationSeparator" w:id="1">
    <w:p w:rsidR="00F771D1" w:rsidP="006C31E7" w14:paraId="76FCFD50" w14:textId="77777777">
      <w:r>
        <w:continuationSeparator/>
      </w:r>
    </w:p>
  </w:footnote>
  <w:footnote w:id="2">
    <w:p w:rsidR="00416376" w14:paraId="362FBD01" w14:textId="46951C50">
      <w:pPr>
        <w:pStyle w:val="FootnoteText"/>
      </w:pPr>
      <w:r>
        <w:rPr>
          <w:rStyle w:val="FootnoteReference"/>
        </w:rPr>
        <w:footnoteRef/>
      </w:r>
      <w:r>
        <w:t xml:space="preserve"> Protecting Consumers from One-Ring Scams, CG Docket No. 20-93, Notice of Proposed Rulemaking, FCC 20-57 (rel. April 28, 2020).</w:t>
      </w:r>
    </w:p>
  </w:footnote>
  <w:footnote w:id="3">
    <w:p w:rsidR="00B36137" w:rsidRPr="00265E69" w14:paraId="50A2A1FC" w14:textId="436A9BCD">
      <w:pPr>
        <w:pStyle w:val="FootnoteText"/>
      </w:pPr>
      <w:r w:rsidRPr="00265E69">
        <w:rPr>
          <w:rStyle w:val="FootnoteReference"/>
        </w:rPr>
        <w:footnoteRef/>
      </w:r>
      <w:r w:rsidRPr="00265E69">
        <w:t xml:space="preserve"> </w:t>
      </w:r>
      <w:r w:rsidRPr="00265E69" w:rsidR="0029430B">
        <w:t xml:space="preserve">Federal Communications Commission, </w:t>
      </w:r>
      <w:r w:rsidR="00BB6404">
        <w:t>Protecting Consumers from One-Ring Scams</w:t>
      </w:r>
      <w:r w:rsidR="000C3448">
        <w:t xml:space="preserve">, </w:t>
      </w:r>
      <w:r w:rsidRPr="000C3448" w:rsidR="000C3448">
        <w:t>85 FR 30672</w:t>
      </w:r>
      <w:r w:rsidR="000C3448">
        <w:t xml:space="preserve"> (May 20, 2020)</w:t>
      </w:r>
      <w:r w:rsidR="005572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7F83F9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362BC0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6603FC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C31E7"/>
    <w:rsid w:val="00035710"/>
    <w:rsid w:val="000A6C7F"/>
    <w:rsid w:val="000C3448"/>
    <w:rsid w:val="000D438C"/>
    <w:rsid w:val="00116829"/>
    <w:rsid w:val="001438E6"/>
    <w:rsid w:val="001A3D3A"/>
    <w:rsid w:val="001B417A"/>
    <w:rsid w:val="001C2DD7"/>
    <w:rsid w:val="001F5C21"/>
    <w:rsid w:val="00215BE4"/>
    <w:rsid w:val="00221CA6"/>
    <w:rsid w:val="00244438"/>
    <w:rsid w:val="00265E69"/>
    <w:rsid w:val="0029430B"/>
    <w:rsid w:val="00332D28"/>
    <w:rsid w:val="00334A23"/>
    <w:rsid w:val="0035756C"/>
    <w:rsid w:val="00390A1A"/>
    <w:rsid w:val="003E0D22"/>
    <w:rsid w:val="003F78E3"/>
    <w:rsid w:val="00416376"/>
    <w:rsid w:val="00432F78"/>
    <w:rsid w:val="00443105"/>
    <w:rsid w:val="004474EE"/>
    <w:rsid w:val="00474CBE"/>
    <w:rsid w:val="00476BD9"/>
    <w:rsid w:val="00477ACF"/>
    <w:rsid w:val="00485B1E"/>
    <w:rsid w:val="004932D1"/>
    <w:rsid w:val="004B1068"/>
    <w:rsid w:val="004C631D"/>
    <w:rsid w:val="004D2121"/>
    <w:rsid w:val="004D79EC"/>
    <w:rsid w:val="004E2DA1"/>
    <w:rsid w:val="00504949"/>
    <w:rsid w:val="00517449"/>
    <w:rsid w:val="005572A6"/>
    <w:rsid w:val="00576D8B"/>
    <w:rsid w:val="00610104"/>
    <w:rsid w:val="006167E9"/>
    <w:rsid w:val="00625BE9"/>
    <w:rsid w:val="00631AE1"/>
    <w:rsid w:val="006704EE"/>
    <w:rsid w:val="006738CE"/>
    <w:rsid w:val="00691C78"/>
    <w:rsid w:val="006B7B97"/>
    <w:rsid w:val="006C31E7"/>
    <w:rsid w:val="006E0D26"/>
    <w:rsid w:val="006F1CD0"/>
    <w:rsid w:val="007B3C0E"/>
    <w:rsid w:val="007C1445"/>
    <w:rsid w:val="008055AE"/>
    <w:rsid w:val="00823CFD"/>
    <w:rsid w:val="00833BB3"/>
    <w:rsid w:val="008603E3"/>
    <w:rsid w:val="00866B7C"/>
    <w:rsid w:val="008B622F"/>
    <w:rsid w:val="008D0ED0"/>
    <w:rsid w:val="008E1D42"/>
    <w:rsid w:val="008E1EBD"/>
    <w:rsid w:val="008E67C9"/>
    <w:rsid w:val="00920C1B"/>
    <w:rsid w:val="009640C8"/>
    <w:rsid w:val="00966CE7"/>
    <w:rsid w:val="009727F1"/>
    <w:rsid w:val="00977CCD"/>
    <w:rsid w:val="009A48F2"/>
    <w:rsid w:val="009D13D3"/>
    <w:rsid w:val="00A00BCA"/>
    <w:rsid w:val="00A13F4D"/>
    <w:rsid w:val="00A15908"/>
    <w:rsid w:val="00A7503F"/>
    <w:rsid w:val="00A903E0"/>
    <w:rsid w:val="00AD0A56"/>
    <w:rsid w:val="00AD4759"/>
    <w:rsid w:val="00B11C05"/>
    <w:rsid w:val="00B20363"/>
    <w:rsid w:val="00B2500E"/>
    <w:rsid w:val="00B338A9"/>
    <w:rsid w:val="00B36137"/>
    <w:rsid w:val="00B50802"/>
    <w:rsid w:val="00B95DB7"/>
    <w:rsid w:val="00BA4B88"/>
    <w:rsid w:val="00BB6404"/>
    <w:rsid w:val="00BD234A"/>
    <w:rsid w:val="00C13D5F"/>
    <w:rsid w:val="00C3677F"/>
    <w:rsid w:val="00C5104C"/>
    <w:rsid w:val="00C84333"/>
    <w:rsid w:val="00C92604"/>
    <w:rsid w:val="00CA47C7"/>
    <w:rsid w:val="00CC79CF"/>
    <w:rsid w:val="00CD2CAB"/>
    <w:rsid w:val="00D00EF8"/>
    <w:rsid w:val="00D03530"/>
    <w:rsid w:val="00D05EAB"/>
    <w:rsid w:val="00D216CD"/>
    <w:rsid w:val="00D36673"/>
    <w:rsid w:val="00D37CA4"/>
    <w:rsid w:val="00D4776D"/>
    <w:rsid w:val="00D53306"/>
    <w:rsid w:val="00D641D3"/>
    <w:rsid w:val="00D82F5B"/>
    <w:rsid w:val="00D9128A"/>
    <w:rsid w:val="00DA1DAC"/>
    <w:rsid w:val="00DC63C9"/>
    <w:rsid w:val="00E00835"/>
    <w:rsid w:val="00E16AD6"/>
    <w:rsid w:val="00E20D10"/>
    <w:rsid w:val="00E226B7"/>
    <w:rsid w:val="00E23CE0"/>
    <w:rsid w:val="00EC50C7"/>
    <w:rsid w:val="00ED665A"/>
    <w:rsid w:val="00EE4F40"/>
    <w:rsid w:val="00F32042"/>
    <w:rsid w:val="00F7396F"/>
    <w:rsid w:val="00F771D1"/>
    <w:rsid w:val="00F8179F"/>
    <w:rsid w:val="00FB2AB5"/>
    <w:rsid w:val="00FC324A"/>
    <w:rsid w:val="00FC6505"/>
    <w:rsid w:val="00FD6BD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47A50D87-92F2-4084-84C9-0EED060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