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14:paraId="51A75F1D" w14:textId="77777777">
      <w:pPr>
        <w:spacing w:before="120" w:after="240"/>
        <w:rPr>
          <w:b/>
          <w:szCs w:val="22"/>
        </w:rPr>
      </w:pPr>
      <w:bookmarkStart w:id="0" w:name="_GoBack"/>
      <w:bookmarkEnd w:id="0"/>
    </w:p>
    <w:p w:rsidR="005F2117" w:rsidRPr="005E4925" w14:paraId="1CF8B141" w14:textId="77777777">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00E33A76">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F32366">
        <w:rPr>
          <w:b/>
          <w:snapToGrid/>
          <w:color w:val="000000"/>
          <w:kern w:val="0"/>
          <w:szCs w:val="22"/>
        </w:rPr>
        <w:t>858</w:t>
      </w:r>
    </w:p>
    <w:p w:rsidR="005F2117" w:rsidRPr="005E4925" w14:paraId="0BB4DCAA" w14:textId="77777777">
      <w:pPr>
        <w:widowControl/>
        <w:jc w:val="right"/>
        <w:rPr>
          <w:b/>
          <w:snapToGrid/>
          <w:color w:val="000000"/>
          <w:kern w:val="0"/>
          <w:szCs w:val="22"/>
        </w:rPr>
      </w:pPr>
      <w:r>
        <w:rPr>
          <w:b/>
          <w:snapToGrid/>
          <w:color w:val="000000"/>
          <w:kern w:val="0"/>
          <w:szCs w:val="22"/>
        </w:rPr>
        <w:t>August</w:t>
      </w:r>
      <w:r w:rsidR="00146F0F">
        <w:rPr>
          <w:b/>
          <w:snapToGrid/>
          <w:color w:val="000000"/>
          <w:kern w:val="0"/>
          <w:szCs w:val="22"/>
        </w:rPr>
        <w:t xml:space="preserve"> </w:t>
      </w:r>
      <w:r>
        <w:rPr>
          <w:b/>
          <w:snapToGrid/>
          <w:color w:val="000000"/>
          <w:kern w:val="0"/>
          <w:szCs w:val="22"/>
        </w:rPr>
        <w:t>10</w:t>
      </w:r>
      <w:r w:rsidRPr="005E4925" w:rsidR="00DA47A2">
        <w:rPr>
          <w:b/>
          <w:snapToGrid/>
          <w:color w:val="000000"/>
          <w:kern w:val="0"/>
          <w:szCs w:val="22"/>
        </w:rPr>
        <w:t>, 20</w:t>
      </w:r>
      <w:r w:rsidR="00146F0F">
        <w:rPr>
          <w:b/>
          <w:snapToGrid/>
          <w:color w:val="000000"/>
          <w:kern w:val="0"/>
          <w:szCs w:val="22"/>
        </w:rPr>
        <w:t>20</w:t>
      </w:r>
    </w:p>
    <w:p w:rsidR="005F2117" w:rsidRPr="005E4925" w14:paraId="34821543" w14:textId="77777777">
      <w:pPr>
        <w:widowControl/>
        <w:spacing w:before="60"/>
        <w:jc w:val="right"/>
        <w:rPr>
          <w:b/>
          <w:snapToGrid/>
          <w:color w:val="000000"/>
          <w:kern w:val="0"/>
          <w:szCs w:val="22"/>
        </w:rPr>
      </w:pPr>
    </w:p>
    <w:p w:rsidR="005F2117" w:rsidRPr="005E4925" w14:paraId="7D768B52" w14:textId="77777777">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14:paraId="47CBBCC7" w14:textId="77777777">
      <w:pPr>
        <w:widowControl/>
        <w:jc w:val="right"/>
        <w:rPr>
          <w:b/>
          <w:snapToGrid/>
          <w:color w:val="000000"/>
          <w:kern w:val="0"/>
          <w:szCs w:val="22"/>
        </w:rPr>
      </w:pPr>
    </w:p>
    <w:p w:rsidR="005F2117" w:rsidP="005F2117" w14:paraId="6E15FF06" w14:textId="77777777">
      <w:pPr>
        <w:jc w:val="center"/>
        <w:rPr>
          <w:b/>
          <w:snapToGrid/>
          <w:kern w:val="0"/>
          <w:szCs w:val="22"/>
        </w:rPr>
      </w:pPr>
      <w:r w:rsidRPr="005E4925">
        <w:rPr>
          <w:b/>
          <w:snapToGrid/>
          <w:color w:val="000000"/>
          <w:kern w:val="0"/>
          <w:szCs w:val="22"/>
        </w:rPr>
        <w:t xml:space="preserve">WC Docket No. </w:t>
      </w:r>
      <w:r w:rsidR="003412BF">
        <w:rPr>
          <w:b/>
          <w:snapToGrid/>
          <w:kern w:val="0"/>
          <w:szCs w:val="22"/>
        </w:rPr>
        <w:t>20</w:t>
      </w:r>
      <w:r w:rsidR="003F7A32">
        <w:rPr>
          <w:b/>
          <w:snapToGrid/>
          <w:kern w:val="0"/>
          <w:szCs w:val="22"/>
        </w:rPr>
        <w:t>-</w:t>
      </w:r>
      <w:r>
        <w:rPr>
          <w:b/>
          <w:snapToGrid/>
          <w:kern w:val="0"/>
          <w:szCs w:val="22"/>
        </w:rPr>
        <w:t>206</w:t>
      </w:r>
    </w:p>
    <w:p w:rsidR="003F7A32" w:rsidRPr="005E4925" w:rsidP="005F2117" w14:paraId="5CE57620" w14:textId="77777777">
      <w:pPr>
        <w:jc w:val="center"/>
        <w:rPr>
          <w:b/>
          <w:snapToGrid/>
          <w:kern w:val="0"/>
          <w:szCs w:val="22"/>
        </w:rPr>
      </w:pPr>
    </w:p>
    <w:p w:rsidR="003F7A32" w:rsidP="00DB428B" w14:paraId="69F187A8" w14:textId="7777777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w:t>
      </w:r>
      <w:r w:rsidR="00DA713E">
        <w:rPr>
          <w:snapToGrid/>
          <w:color w:val="000000"/>
          <w:kern w:val="0"/>
          <w:szCs w:val="22"/>
        </w:rPr>
        <w:t>is</w:t>
      </w:r>
      <w:r>
        <w:rPr>
          <w:snapToGrid/>
          <w:color w:val="000000"/>
          <w:kern w:val="0"/>
          <w:szCs w:val="22"/>
        </w:rPr>
        <w:t xml:space="preserve">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 for review, or petition for judicial review be timely filed, the proceeding listed in this Public Notice shall be terminated, and the dockets will be closed.</w:t>
      </w:r>
    </w:p>
    <w:p w:rsidR="00901C44" w14:paraId="71EE36A8"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2071B7" w:rsidP="00B93CE0" w14:paraId="5AB3CA2F" w14:textId="77777777">
      <w:pPr>
        <w:widowControl/>
        <w:autoSpaceDE w:val="0"/>
        <w:autoSpaceDN w:val="0"/>
        <w:adjustRightInd w:val="0"/>
        <w:ind w:left="1440"/>
        <w:rPr>
          <w:szCs w:val="22"/>
        </w:rPr>
      </w:pPr>
      <w:r w:rsidRPr="003413D7">
        <w:rPr>
          <w:snapToGrid/>
          <w:kern w:val="0"/>
          <w:szCs w:val="22"/>
        </w:rPr>
        <w:t xml:space="preserve">Domestic Section 214 Application Filed for the </w:t>
      </w:r>
      <w:r w:rsidR="00A614DE">
        <w:rPr>
          <w:szCs w:val="22"/>
        </w:rPr>
        <w:t xml:space="preserve">Transfer of Control of </w:t>
      </w:r>
    </w:p>
    <w:p w:rsidR="002071B7" w:rsidP="00B93CE0" w14:paraId="3E60505B" w14:textId="77777777">
      <w:pPr>
        <w:widowControl/>
        <w:autoSpaceDE w:val="0"/>
        <w:autoSpaceDN w:val="0"/>
        <w:adjustRightInd w:val="0"/>
        <w:ind w:left="1440"/>
        <w:rPr>
          <w:szCs w:val="22"/>
        </w:rPr>
      </w:pPr>
      <w:r>
        <w:rPr>
          <w:szCs w:val="22"/>
        </w:rPr>
        <w:t>Millennium Telcom, L</w:t>
      </w:r>
      <w:r>
        <w:rPr>
          <w:szCs w:val="22"/>
        </w:rPr>
        <w:t>.</w:t>
      </w:r>
      <w:r>
        <w:rPr>
          <w:szCs w:val="22"/>
        </w:rPr>
        <w:t>L</w:t>
      </w:r>
      <w:r>
        <w:rPr>
          <w:szCs w:val="22"/>
        </w:rPr>
        <w:t>.</w:t>
      </w:r>
      <w:r>
        <w:rPr>
          <w:szCs w:val="22"/>
        </w:rPr>
        <w:t>C</w:t>
      </w:r>
      <w:r>
        <w:rPr>
          <w:szCs w:val="22"/>
        </w:rPr>
        <w:t>.</w:t>
      </w:r>
      <w:r>
        <w:rPr>
          <w:szCs w:val="22"/>
        </w:rPr>
        <w:t xml:space="preserve"> </w:t>
      </w:r>
      <w:r>
        <w:rPr>
          <w:szCs w:val="22"/>
        </w:rPr>
        <w:t xml:space="preserve">d/b/a OneSource Communications </w:t>
      </w:r>
      <w:r>
        <w:rPr>
          <w:szCs w:val="22"/>
        </w:rPr>
        <w:t xml:space="preserve">to </w:t>
      </w:r>
    </w:p>
    <w:p w:rsidR="003F7A32" w:rsidRPr="002071B7" w:rsidP="002071B7" w14:paraId="0FF78063" w14:textId="77777777">
      <w:pPr>
        <w:widowControl/>
        <w:autoSpaceDE w:val="0"/>
        <w:autoSpaceDN w:val="0"/>
        <w:adjustRightInd w:val="0"/>
        <w:ind w:left="1440"/>
        <w:rPr>
          <w:szCs w:val="22"/>
        </w:rPr>
      </w:pPr>
      <w:r>
        <w:rPr>
          <w:szCs w:val="22"/>
        </w:rPr>
        <w:t>Ubiquity DFW, LP, W</w:t>
      </w:r>
      <w:r w:rsidRPr="00DB428B">
        <w:rPr>
          <w:snapToGrid/>
          <w:kern w:val="0"/>
          <w:szCs w:val="22"/>
        </w:rPr>
        <w:t xml:space="preserve">C Docket No. </w:t>
      </w:r>
      <w:r w:rsidR="003412BF">
        <w:rPr>
          <w:snapToGrid/>
          <w:kern w:val="0"/>
          <w:szCs w:val="22"/>
        </w:rPr>
        <w:t>20</w:t>
      </w:r>
      <w:r w:rsidRPr="00DB428B">
        <w:rPr>
          <w:snapToGrid/>
          <w:kern w:val="0"/>
          <w:szCs w:val="22"/>
        </w:rPr>
        <w:t>-</w:t>
      </w:r>
      <w:r>
        <w:rPr>
          <w:snapToGrid/>
          <w:kern w:val="0"/>
          <w:szCs w:val="22"/>
        </w:rPr>
        <w:t>206</w:t>
      </w:r>
      <w:r>
        <w:t xml:space="preserve">, Public Notice, DA </w:t>
      </w:r>
      <w:r w:rsidR="003413D7">
        <w:t>20</w:t>
      </w:r>
      <w:r>
        <w:t>-725 (WCB 20</w:t>
      </w:r>
      <w:r w:rsidR="003412BF">
        <w:t>20</w:t>
      </w:r>
      <w:r>
        <w:t>).</w:t>
      </w:r>
    </w:p>
    <w:p w:rsidR="003F7A32" w:rsidP="00DB428B" w14:paraId="25051AD3" w14:textId="77777777">
      <w:pPr>
        <w:autoSpaceDE w:val="0"/>
        <w:autoSpaceDN w:val="0"/>
        <w:adjustRightInd w:val="0"/>
      </w:pPr>
    </w:p>
    <w:p w:rsidR="003F7A32" w:rsidRPr="00344A9D" w:rsidP="00DB428B" w14:paraId="4FE2E7B8" w14:textId="77777777">
      <w:pPr>
        <w:autoSpaceDE w:val="0"/>
        <w:autoSpaceDN w:val="0"/>
        <w:adjustRightInd w:val="0"/>
        <w:rPr>
          <w:bCs/>
          <w:snapToGrid/>
          <w:kern w:val="0"/>
          <w:szCs w:val="22"/>
        </w:rPr>
      </w:pPr>
      <w:r>
        <w:rPr>
          <w:b/>
          <w:bCs/>
          <w:snapToGrid/>
          <w:color w:val="000000"/>
          <w:kern w:val="0"/>
          <w:szCs w:val="22"/>
          <w:lang w:eastAsia="ja-JP"/>
        </w:rPr>
        <w:t xml:space="preserve">Effective Grant Date: August </w:t>
      </w:r>
      <w:r w:rsidR="008B006F">
        <w:rPr>
          <w:b/>
          <w:bCs/>
          <w:snapToGrid/>
          <w:color w:val="000000"/>
          <w:kern w:val="0"/>
          <w:szCs w:val="22"/>
          <w:lang w:eastAsia="ja-JP"/>
        </w:rPr>
        <w:t>9</w:t>
      </w:r>
      <w:r>
        <w:rPr>
          <w:b/>
          <w:bCs/>
          <w:snapToGrid/>
          <w:color w:val="000000"/>
          <w:kern w:val="0"/>
          <w:szCs w:val="22"/>
          <w:lang w:eastAsia="ja-JP"/>
        </w:rPr>
        <w:t>, 2020</w:t>
      </w:r>
    </w:p>
    <w:p w:rsidR="003F7A32" w14:paraId="4EE05A3B" w14:textId="77777777">
      <w:pPr>
        <w:widowControl/>
        <w:rPr>
          <w:b/>
          <w:bCs/>
          <w:snapToGrid/>
          <w:color w:val="000000"/>
          <w:kern w:val="0"/>
          <w:szCs w:val="22"/>
          <w:lang w:eastAsia="ja-JP"/>
        </w:rPr>
      </w:pPr>
    </w:p>
    <w:p w:rsidR="005F2117" w14:paraId="0FF261DA" w14:textId="77777777">
      <w:pPr>
        <w:widowControl/>
        <w:rPr>
          <w:b/>
          <w:bCs/>
          <w:snapToGrid/>
          <w:color w:val="000000"/>
          <w:kern w:val="0"/>
          <w:szCs w:val="22"/>
          <w:lang w:eastAsia="ja-JP"/>
        </w:rPr>
      </w:pPr>
    </w:p>
    <w:p w:rsidR="005F2117" w14:paraId="60A0A88F" w14:textId="77777777">
      <w:pPr>
        <w:widowControl/>
        <w:ind w:firstLine="720"/>
        <w:rPr>
          <w:snapToGrid/>
          <w:kern w:val="0"/>
        </w:rPr>
      </w:pPr>
      <w:r>
        <w:rPr>
          <w:snapToGrid/>
          <w:kern w:val="0"/>
        </w:rPr>
        <w:t xml:space="preserve">For further information, please contact </w:t>
      </w:r>
      <w:r w:rsidR="008B006F">
        <w:rPr>
          <w:snapToGrid/>
          <w:kern w:val="0"/>
        </w:rPr>
        <w:t xml:space="preserve">Tracey Wilson </w:t>
      </w:r>
      <w:r w:rsidRPr="00A3620A" w:rsidR="00A3620A">
        <w:rPr>
          <w:snapToGrid/>
          <w:kern w:val="0"/>
        </w:rPr>
        <w:t>at (202) 418-1</w:t>
      </w:r>
      <w:r w:rsidR="008B006F">
        <w:rPr>
          <w:snapToGrid/>
          <w:kern w:val="0"/>
        </w:rPr>
        <w:t>394</w:t>
      </w:r>
      <w:r w:rsidRPr="00A3620A" w:rsidR="00A3620A">
        <w:rPr>
          <w:snapToGrid/>
          <w:kern w:val="0"/>
        </w:rPr>
        <w:t xml:space="preserve"> or </w:t>
      </w:r>
      <w:r w:rsidR="00DA713E">
        <w:rPr>
          <w:snapToGrid/>
          <w:kern w:val="0"/>
        </w:rPr>
        <w:t>Dennis Johnson</w:t>
      </w:r>
      <w:r w:rsidRPr="00691CF2" w:rsidR="00691CF2">
        <w:rPr>
          <w:snapToGrid/>
          <w:kern w:val="0"/>
        </w:rPr>
        <w:t xml:space="preserve"> at (202) 418-</w:t>
      </w:r>
      <w:r w:rsidR="00DA713E">
        <w:rPr>
          <w:snapToGrid/>
          <w:kern w:val="0"/>
        </w:rPr>
        <w:t>0809</w:t>
      </w:r>
      <w:r>
        <w:rPr>
          <w:snapToGrid/>
          <w:kern w:val="0"/>
        </w:rPr>
        <w:t>, Competition Policy Division, Wireline Competition Bureau.</w:t>
      </w:r>
    </w:p>
    <w:p w:rsidR="005F2117" w14:paraId="0E6F50EA" w14:textId="77777777">
      <w:pPr>
        <w:widowControl/>
        <w:ind w:firstLine="720"/>
        <w:rPr>
          <w:snapToGrid/>
          <w:kern w:val="0"/>
        </w:rPr>
      </w:pPr>
    </w:p>
    <w:p w:rsidR="005F2117" w14:paraId="5F7FE81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14:paraId="48F888D6" w14:textId="77777777">
      <w:pPr>
        <w:widowControl/>
        <w:jc w:val="center"/>
        <w:rPr>
          <w:b/>
          <w:snapToGrid/>
          <w:color w:val="000000"/>
          <w:kern w:val="0"/>
          <w:szCs w:val="22"/>
        </w:rPr>
      </w:pPr>
      <w:r>
        <w:rPr>
          <w:snapToGrid/>
          <w:color w:val="000000"/>
          <w:kern w:val="0"/>
          <w:szCs w:val="22"/>
        </w:rPr>
        <w:t>-FCC-</w:t>
      </w:r>
    </w:p>
    <w:p w:rsidR="005F2117" w14:paraId="01A64D97" w14:textId="77777777">
      <w:pPr>
        <w:widowControl/>
        <w:autoSpaceDE w:val="0"/>
        <w:autoSpaceDN w:val="0"/>
        <w:adjustRightInd w:val="0"/>
        <w:jc w:val="center"/>
        <w:rPr>
          <w:b/>
          <w:snapToGrid/>
          <w:kern w:val="0"/>
          <w:szCs w:val="22"/>
        </w:rPr>
      </w:pPr>
    </w:p>
    <w:p w:rsidR="005F2117" w14:paraId="63FB5725" w14:textId="7777777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2F2B7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04693F4B" w14:textId="77777777">
    <w:pPr>
      <w:pStyle w:val="Footer"/>
    </w:pPr>
  </w:p>
  <w:p w:rsidR="005F2117" w14:paraId="54ADD7D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6CC71E1D"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2DDB215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EE83A0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417E" w14:paraId="35F54BD4" w14:textId="77777777">
      <w:r>
        <w:separator/>
      </w:r>
    </w:p>
  </w:footnote>
  <w:footnote w:type="continuationSeparator" w:id="1">
    <w:p w:rsidR="00AD417E" w14:paraId="047D6FDB" w14:textId="77777777">
      <w:pPr>
        <w:spacing w:before="120"/>
        <w:rPr>
          <w:sz w:val="20"/>
        </w:rPr>
      </w:pPr>
      <w:r>
        <w:rPr>
          <w:sz w:val="20"/>
        </w:rPr>
        <w:t xml:space="preserve">(Continued from previous page)  </w:t>
      </w:r>
      <w:r>
        <w:rPr>
          <w:sz w:val="20"/>
        </w:rPr>
        <w:separator/>
      </w:r>
    </w:p>
  </w:footnote>
  <w:footnote w:type="continuationNotice" w:id="2">
    <w:p w:rsidR="00AD417E" w14:paraId="2EBEE334" w14:textId="77777777">
      <w:pPr>
        <w:jc w:val="right"/>
        <w:rPr>
          <w:sz w:val="20"/>
        </w:rPr>
      </w:pPr>
      <w:r>
        <w:rPr>
          <w:sz w:val="20"/>
        </w:rPr>
        <w:t>(continued….)</w:t>
      </w:r>
    </w:p>
  </w:footnote>
  <w:footnote w:id="3">
    <w:p w:rsidR="003F7A32" w:rsidP="003F7A32" w14:paraId="387F1D8C" w14:textId="7777777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14:paraId="7F9D5D78" w14:textId="7777777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587E12FF" w14:textId="7777777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14:paraId="534A07D2" w14:textId="77777777">
                <w:pPr>
                  <w:rPr>
                    <w:rFonts w:ascii="Arial" w:hAnsi="Arial"/>
                    <w:b/>
                  </w:rPr>
                </w:pPr>
                <w:r>
                  <w:rPr>
                    <w:rFonts w:ascii="Arial" w:hAnsi="Arial"/>
                    <w:b/>
                  </w:rPr>
                  <w:t>Federal Communications Commission</w:t>
                </w:r>
              </w:p>
              <w:p w:rsidR="005F2117" w14:paraId="5A1AD75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14:paraId="52C4B69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14:paraId="77ABB7B2" w14:textId="77777777">
    <w:pPr>
      <w:pStyle w:val="Header"/>
    </w:pPr>
    <w:r>
      <w:rPr>
        <w:noProof/>
      </w:rPr>
      <w:pict>
        <v:line id="Line 4" o:spid="_x0000_s2051" style="mso-position-horizontal:right;mso-position-horizontal-relative:margin;position:absolute;visibility:visible;z-index:251659264" from="1667.2pt,56.7pt" to="2135.2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14:paraId="65B435A1" w14:textId="77777777">
                <w:pPr>
                  <w:spacing w:before="40"/>
                  <w:jc w:val="right"/>
                  <w:rPr>
                    <w:rFonts w:ascii="Arial" w:hAnsi="Arial"/>
                    <w:b/>
                    <w:sz w:val="16"/>
                  </w:rPr>
                </w:pPr>
                <w:r>
                  <w:rPr>
                    <w:rFonts w:ascii="Arial" w:hAnsi="Arial"/>
                    <w:b/>
                    <w:sz w:val="16"/>
                  </w:rPr>
                  <w:t>News Media Information 202 / 418-0500</w:t>
                </w:r>
              </w:p>
              <w:p w:rsidR="005F2117" w14:paraId="4D7A563A"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14:paraId="694AC8C2"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3377"/>
    <w:rsid w:val="000B5342"/>
    <w:rsid w:val="001264C9"/>
    <w:rsid w:val="0013145F"/>
    <w:rsid w:val="00133C82"/>
    <w:rsid w:val="0014267A"/>
    <w:rsid w:val="00146F0F"/>
    <w:rsid w:val="0015603D"/>
    <w:rsid w:val="00156143"/>
    <w:rsid w:val="00173198"/>
    <w:rsid w:val="0019579C"/>
    <w:rsid w:val="00196C65"/>
    <w:rsid w:val="001A121B"/>
    <w:rsid w:val="00200296"/>
    <w:rsid w:val="002071B7"/>
    <w:rsid w:val="00211D73"/>
    <w:rsid w:val="002140A3"/>
    <w:rsid w:val="00243084"/>
    <w:rsid w:val="00264DF1"/>
    <w:rsid w:val="002D022F"/>
    <w:rsid w:val="002F251F"/>
    <w:rsid w:val="00305194"/>
    <w:rsid w:val="003129F6"/>
    <w:rsid w:val="00335FA8"/>
    <w:rsid w:val="003412BF"/>
    <w:rsid w:val="003413D7"/>
    <w:rsid w:val="00344A9D"/>
    <w:rsid w:val="00361ADD"/>
    <w:rsid w:val="00371B78"/>
    <w:rsid w:val="003760D3"/>
    <w:rsid w:val="00395243"/>
    <w:rsid w:val="00396731"/>
    <w:rsid w:val="00397101"/>
    <w:rsid w:val="003A3E1F"/>
    <w:rsid w:val="003F08D8"/>
    <w:rsid w:val="003F530B"/>
    <w:rsid w:val="003F7A32"/>
    <w:rsid w:val="00423BDF"/>
    <w:rsid w:val="004257A5"/>
    <w:rsid w:val="004301FC"/>
    <w:rsid w:val="0043636B"/>
    <w:rsid w:val="00440F35"/>
    <w:rsid w:val="004437AE"/>
    <w:rsid w:val="00466328"/>
    <w:rsid w:val="00496932"/>
    <w:rsid w:val="004B5FB2"/>
    <w:rsid w:val="004C64BE"/>
    <w:rsid w:val="004E5C2C"/>
    <w:rsid w:val="00516770"/>
    <w:rsid w:val="00532267"/>
    <w:rsid w:val="00532F9E"/>
    <w:rsid w:val="00535F00"/>
    <w:rsid w:val="00566D96"/>
    <w:rsid w:val="00571B4A"/>
    <w:rsid w:val="005A05C2"/>
    <w:rsid w:val="005D4AF1"/>
    <w:rsid w:val="005E4925"/>
    <w:rsid w:val="005F2117"/>
    <w:rsid w:val="00691CF2"/>
    <w:rsid w:val="006A63C6"/>
    <w:rsid w:val="006B0F0E"/>
    <w:rsid w:val="006D23CF"/>
    <w:rsid w:val="007611E1"/>
    <w:rsid w:val="00762548"/>
    <w:rsid w:val="00767F4C"/>
    <w:rsid w:val="007C3125"/>
    <w:rsid w:val="00802DBA"/>
    <w:rsid w:val="00802FCC"/>
    <w:rsid w:val="00816D43"/>
    <w:rsid w:val="00841C88"/>
    <w:rsid w:val="00862818"/>
    <w:rsid w:val="00875A48"/>
    <w:rsid w:val="00882A69"/>
    <w:rsid w:val="008A4BAF"/>
    <w:rsid w:val="008A734D"/>
    <w:rsid w:val="008B006F"/>
    <w:rsid w:val="008C42CD"/>
    <w:rsid w:val="008D77CD"/>
    <w:rsid w:val="008E6000"/>
    <w:rsid w:val="008F6379"/>
    <w:rsid w:val="00901C44"/>
    <w:rsid w:val="00936DF4"/>
    <w:rsid w:val="00944230"/>
    <w:rsid w:val="009802E8"/>
    <w:rsid w:val="00984307"/>
    <w:rsid w:val="009B0286"/>
    <w:rsid w:val="009E33BB"/>
    <w:rsid w:val="009E7DF4"/>
    <w:rsid w:val="00A10D56"/>
    <w:rsid w:val="00A3620A"/>
    <w:rsid w:val="00A44BFC"/>
    <w:rsid w:val="00A45E99"/>
    <w:rsid w:val="00A567D3"/>
    <w:rsid w:val="00A614DE"/>
    <w:rsid w:val="00A6163F"/>
    <w:rsid w:val="00A80CE5"/>
    <w:rsid w:val="00AB2229"/>
    <w:rsid w:val="00AB2DB8"/>
    <w:rsid w:val="00AC18D6"/>
    <w:rsid w:val="00AD417E"/>
    <w:rsid w:val="00B02440"/>
    <w:rsid w:val="00B1437B"/>
    <w:rsid w:val="00B30D94"/>
    <w:rsid w:val="00B32865"/>
    <w:rsid w:val="00B37B50"/>
    <w:rsid w:val="00B41FA1"/>
    <w:rsid w:val="00B43AAE"/>
    <w:rsid w:val="00B52B8E"/>
    <w:rsid w:val="00B57C64"/>
    <w:rsid w:val="00B611A2"/>
    <w:rsid w:val="00B81D9E"/>
    <w:rsid w:val="00B9151E"/>
    <w:rsid w:val="00B93CE0"/>
    <w:rsid w:val="00BF3D6F"/>
    <w:rsid w:val="00BF567E"/>
    <w:rsid w:val="00C264EF"/>
    <w:rsid w:val="00C30849"/>
    <w:rsid w:val="00C6127B"/>
    <w:rsid w:val="00C949EE"/>
    <w:rsid w:val="00CB2DB5"/>
    <w:rsid w:val="00CC6CFA"/>
    <w:rsid w:val="00D40334"/>
    <w:rsid w:val="00D42704"/>
    <w:rsid w:val="00D60A96"/>
    <w:rsid w:val="00D70D90"/>
    <w:rsid w:val="00DA40D4"/>
    <w:rsid w:val="00DA47A2"/>
    <w:rsid w:val="00DA713E"/>
    <w:rsid w:val="00DA7DB4"/>
    <w:rsid w:val="00DB428B"/>
    <w:rsid w:val="00DD7A7F"/>
    <w:rsid w:val="00DE3D4C"/>
    <w:rsid w:val="00DF2E9A"/>
    <w:rsid w:val="00E21E19"/>
    <w:rsid w:val="00E33A76"/>
    <w:rsid w:val="00E46CED"/>
    <w:rsid w:val="00EC5D0A"/>
    <w:rsid w:val="00EF7662"/>
    <w:rsid w:val="00F32366"/>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