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3F4DE0" w14:paraId="7EF3853F" w14:textId="77777777">
      <w:pPr>
        <w:pStyle w:val="StyleBoldCentered"/>
        <w:widowControl/>
      </w:pPr>
      <w:r>
        <w:rPr>
          <w:caps w:val="0"/>
        </w:rPr>
        <w:t>Washington, D.C. 20554</w:t>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4C2EE3" w:rsidRPr="007B5485" w:rsidP="003F4DE0" w14:paraId="5DD14CB3" w14:textId="41D2BAF0">
            <w:pPr>
              <w:widowControl/>
              <w:tabs>
                <w:tab w:val="center" w:pos="4680"/>
              </w:tabs>
              <w:suppressAutoHyphens/>
              <w:rPr>
                <w:bCs/>
                <w:spacing w:val="-2"/>
              </w:rPr>
            </w:pPr>
            <w:r w:rsidRPr="008764A7">
              <w:rPr>
                <w:bCs/>
                <w:spacing w:val="-2"/>
              </w:rPr>
              <w:t>Nexstar Media Inc.</w:t>
            </w:r>
          </w:p>
          <w:p w:rsidR="00B14E41" w:rsidP="003F4DE0" w14:paraId="0424FBE6" w14:textId="77777777">
            <w:pPr>
              <w:widowControl/>
              <w:tabs>
                <w:tab w:val="center" w:pos="4680"/>
              </w:tabs>
              <w:suppressAutoHyphens/>
              <w:rPr>
                <w:spacing w:val="-2"/>
              </w:rPr>
            </w:pPr>
          </w:p>
          <w:p w:rsidR="004C31FD" w:rsidP="003F4DE0" w14:paraId="1A1410E2" w14:textId="621EBE3C">
            <w:pPr>
              <w:widowControl/>
              <w:tabs>
                <w:tab w:val="center" w:pos="4680"/>
              </w:tabs>
              <w:suppressAutoHyphens/>
              <w:rPr>
                <w:spacing w:val="-2"/>
              </w:rPr>
            </w:pPr>
            <w:r>
              <w:rPr>
                <w:spacing w:val="-2"/>
              </w:rPr>
              <w:t xml:space="preserve">Licensee of Station </w:t>
            </w:r>
            <w:r w:rsidRPr="008764A7" w:rsidR="008764A7">
              <w:rPr>
                <w:spacing w:val="-2"/>
              </w:rPr>
              <w:t>WSPA-TV</w:t>
            </w:r>
          </w:p>
          <w:p w:rsidR="005D6E94" w:rsidRPr="007115F7" w:rsidP="003F4DE0" w14:paraId="65F49D86" w14:textId="744F4C34">
            <w:pPr>
              <w:widowControl/>
              <w:tabs>
                <w:tab w:val="center" w:pos="4680"/>
              </w:tabs>
              <w:suppressAutoHyphens/>
              <w:rPr>
                <w:spacing w:val="-2"/>
              </w:rPr>
            </w:pPr>
            <w:r>
              <w:rPr>
                <w:spacing w:val="-2"/>
              </w:rPr>
              <w:t>Spartanburg</w:t>
            </w:r>
            <w:r w:rsidRPr="007B5485" w:rsidR="00EC27F4">
              <w:rPr>
                <w:spacing w:val="-2"/>
              </w:rPr>
              <w:t>,</w:t>
            </w:r>
            <w:r w:rsidRPr="007B5485">
              <w:rPr>
                <w:spacing w:val="-2"/>
              </w:rPr>
              <w:t xml:space="preserve"> </w:t>
            </w:r>
            <w:r>
              <w:rPr>
                <w:spacing w:val="-2"/>
              </w:rPr>
              <w:t>SC</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3B8DBFA7">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Pr="008764A7" w:rsidR="008764A7">
              <w:rPr>
                <w:spacing w:val="-2"/>
              </w:rPr>
              <w:t>66391</w:t>
            </w:r>
          </w:p>
          <w:p w:rsidR="004C31FD" w:rsidP="003F4DE0" w14:paraId="4DB0228A" w14:textId="450DAB1B">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8F2E3D" w:rsidR="008F2E3D">
              <w:rPr>
                <w:spacing w:val="-2"/>
              </w:rPr>
              <w:t>202141420013</w:t>
            </w:r>
          </w:p>
          <w:p w:rsidR="004C31FD" w:rsidP="003F4DE0" w14:paraId="7929E2B8" w14:textId="00D4FEB8">
            <w:pPr>
              <w:widowControl/>
              <w:tabs>
                <w:tab w:val="center" w:pos="4680"/>
              </w:tabs>
              <w:suppressAutoHyphens/>
              <w:rPr>
                <w:spacing w:val="-2"/>
              </w:rPr>
            </w:pPr>
            <w:r>
              <w:rPr>
                <w:spacing w:val="-2"/>
              </w:rPr>
              <w:t xml:space="preserve">FRN: </w:t>
            </w:r>
            <w:r w:rsidR="000C54E3">
              <w:rPr>
                <w:spacing w:val="-2"/>
              </w:rPr>
              <w:t xml:space="preserve"> </w:t>
            </w:r>
            <w:r w:rsidRPr="009C2EE3" w:rsidR="009C2EE3">
              <w:rPr>
                <w:spacing w:val="-2"/>
              </w:rPr>
              <w:t>0009961889</w:t>
            </w:r>
          </w:p>
          <w:p w:rsidR="004C31FD" w:rsidP="003F4DE0" w14:paraId="56EB9DD6" w14:textId="20EF457F">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Pr="009C2EE3" w:rsidR="009C2EE3">
              <w:rPr>
                <w:spacing w:val="-2"/>
              </w:rPr>
              <w:t>0000120039</w:t>
            </w:r>
          </w:p>
        </w:tc>
      </w:tr>
    </w:tbl>
    <w:p w:rsidR="004C2EE3" w:rsidP="003F4DE0" w14:paraId="79BF4F7D" w14:textId="77777777">
      <w:pPr>
        <w:widowControl/>
      </w:pPr>
    </w:p>
    <w:p w:rsidR="004C31FD" w:rsidP="003F4DE0" w14:paraId="29B3CAFB" w14:textId="77777777">
      <w:pPr>
        <w:pStyle w:val="StyleBoldCentered"/>
        <w:widowControl/>
      </w:pPr>
      <w:r>
        <w:t>NOTICE OF APPARENT LIABILITY FOR FORFEITURE</w:t>
      </w:r>
    </w:p>
    <w:p w:rsidR="004C2EE3" w:rsidP="003F4DE0" w14:paraId="717EB8F3" w14:textId="77777777">
      <w:pPr>
        <w:widowControl/>
        <w:tabs>
          <w:tab w:val="left" w:pos="-720"/>
        </w:tabs>
        <w:suppressAutoHyphens/>
        <w:spacing w:line="227" w:lineRule="auto"/>
        <w:rPr>
          <w:spacing w:val="-2"/>
        </w:rPr>
      </w:pPr>
    </w:p>
    <w:p w:rsidR="004C2EE3" w:rsidP="003F4DE0" w14:paraId="258A4434" w14:textId="1C249B2B">
      <w:pPr>
        <w:widowControl/>
        <w:tabs>
          <w:tab w:val="left" w:pos="720"/>
          <w:tab w:val="right" w:pos="9360"/>
        </w:tabs>
        <w:suppressAutoHyphens/>
        <w:spacing w:line="227" w:lineRule="auto"/>
        <w:rPr>
          <w:spacing w:val="-2"/>
        </w:rPr>
      </w:pPr>
      <w:r>
        <w:rPr>
          <w:b/>
          <w:spacing w:val="-2"/>
        </w:rPr>
        <w:t xml:space="preserve">Adopted:  </w:t>
      </w:r>
      <w:r w:rsidR="002A6CF6">
        <w:rPr>
          <w:b/>
          <w:spacing w:val="-2"/>
        </w:rPr>
        <w:t>August 25,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A6CF6">
        <w:rPr>
          <w:b/>
          <w:spacing w:val="-2"/>
        </w:rPr>
        <w:t>August 26,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FB595B" w:rsidP="003F4DE0" w14:paraId="181D99A4" w14:textId="5761E81A">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Pr="008764A7" w:rsidR="008764A7">
        <w:t>Nexstar Media Inc.</w:t>
      </w:r>
      <w:r>
        <w:t xml:space="preserve"> (Licensee), for renewal of </w:t>
      </w:r>
      <w:r w:rsidR="00D57CBE">
        <w:t xml:space="preserve">its </w:t>
      </w:r>
      <w:r>
        <w:t xml:space="preserve">license for </w:t>
      </w:r>
      <w:r w:rsidRPr="008764A7" w:rsidR="008764A7">
        <w:t>WSPA-TV</w:t>
      </w:r>
      <w:r w:rsidR="00714C07">
        <w:t xml:space="preserve">, </w:t>
      </w:r>
      <w:r w:rsidRPr="008764A7" w:rsidR="008764A7">
        <w:t>Spartanburg</w:t>
      </w:r>
      <w:r w:rsidR="00714C07">
        <w:t xml:space="preserve">, </w:t>
      </w:r>
      <w:r w:rsidR="008764A7">
        <w:t>SC</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9C2EE3" w:rsidR="00463A98">
        <w:t xml:space="preserve">three </w:t>
      </w:r>
      <w:r w:rsidRPr="009C2EE3">
        <w:t>thousand dollars ($</w:t>
      </w:r>
      <w:r w:rsidRPr="009C2EE3" w:rsidR="00463A98">
        <w:t>3</w:t>
      </w:r>
      <w:r w:rsidRPr="009C2EE3">
        <w:t>,000)</w:t>
      </w:r>
      <w:r>
        <w:t>.</w:t>
      </w:r>
    </w:p>
    <w:p w:rsidR="005005A5" w:rsidP="003F4DE0" w14:paraId="59E83F9F" w14:textId="77777777">
      <w:pPr>
        <w:pStyle w:val="Heading1"/>
        <w:widowControl/>
      </w:pPr>
      <w:r>
        <w:t>BACKGROUND</w:t>
      </w:r>
    </w:p>
    <w:p w:rsidR="008570F8" w:rsidP="003F4DE0" w14:paraId="693E6F4A" w14:textId="283C2AAA">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73.3526(e)(11)(</w:t>
      </w:r>
      <w:r>
        <w:rPr>
          <w:szCs w:val="22"/>
        </w:rPr>
        <w:t>i</w:t>
      </w:r>
      <w:r>
        <w:rPr>
          <w:szCs w:val="22"/>
        </w:rPr>
        <w:t xml:space="preserve">) of the Rules requires every commercial television licensee to place in its Online Public Inspection File (OPIF), on a quarterly basis, a list </w:t>
      </w:r>
      <w:r w:rsidR="002E4A9A">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455E06">
        <w:rPr>
          <w:szCs w:val="22"/>
        </w:rPr>
        <w:t xml:space="preserve">station’s </w:t>
      </w:r>
      <w:r>
        <w:rPr>
          <w:szCs w:val="22"/>
        </w:rPr>
        <w:t>OPIF by the tenth day of the succeeding calendar quarter and copies must be retained until final action on the station’s next license renewal application.</w:t>
      </w:r>
      <w:r>
        <w:rPr>
          <w:rStyle w:val="FootnoteReference"/>
          <w:szCs w:val="22"/>
        </w:rPr>
        <w:footnoteReference w:id="6"/>
      </w:r>
    </w:p>
    <w:p w:rsidR="009C4B91" w:rsidRPr="005005A5" w:rsidP="003F4DE0" w14:paraId="231BDBF5" w14:textId="76E09120">
      <w:pPr>
        <w:pStyle w:val="ParaNum"/>
        <w:widowControl/>
        <w:tabs>
          <w:tab w:val="clear" w:pos="1080"/>
          <w:tab w:val="num" w:pos="1440"/>
        </w:tabs>
      </w:pPr>
      <w:r>
        <w:t xml:space="preserve">On </w:t>
      </w:r>
      <w:r w:rsidR="009C2EE3">
        <w:rPr>
          <w:szCs w:val="22"/>
        </w:rPr>
        <w:t>August 3, 2020</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 xml:space="preserve">the </w:t>
      </w:r>
      <w:r w:rsidRPr="00A6018A" w:rsidR="00113F6B">
        <w:t>deadline established in section 73.3526(e)(11)(</w:t>
      </w:r>
      <w:r w:rsidRPr="00A6018A" w:rsidR="00113F6B">
        <w:t>i</w:t>
      </w:r>
      <w:r w:rsidRPr="00A6018A" w:rsidR="00113F6B">
        <w:t>)</w:t>
      </w:r>
      <w:r w:rsidR="00451357">
        <w:t xml:space="preserve"> of the Rules</w:t>
      </w:r>
      <w:r w:rsidRPr="00A6018A" w:rsidR="00113F6B">
        <w:t>.</w:t>
      </w:r>
      <w:r>
        <w:rPr>
          <w:rStyle w:val="FootnoteReference"/>
        </w:rPr>
        <w:footnoteReference w:id="7"/>
      </w:r>
      <w:r w:rsidR="00113F6B">
        <w:t xml:space="preserve">  </w:t>
      </w:r>
      <w:r w:rsidRPr="001F6A9E" w:rsidR="00B053DA">
        <w:t xml:space="preserve">Specifically, it uploaded </w:t>
      </w:r>
      <w:r w:rsidRPr="001F6A9E" w:rsidR="009C2EE3">
        <w:t>four</w:t>
      </w:r>
      <w:r w:rsidRPr="001F6A9E" w:rsidR="00B053DA">
        <w:t xml:space="preserve"> lists more than one year late</w:t>
      </w:r>
      <w:r w:rsidRPr="001F6A9E" w:rsidR="009C2EE3">
        <w:t xml:space="preserve"> and</w:t>
      </w:r>
      <w:r w:rsidRPr="001F6A9E" w:rsidR="00B053DA">
        <w:t xml:space="preserve"> </w:t>
      </w:r>
      <w:r w:rsidRPr="001F6A9E" w:rsidR="009C2EE3">
        <w:t>three</w:t>
      </w:r>
      <w:r w:rsidRPr="001F6A9E" w:rsidR="00B053DA">
        <w:t xml:space="preserve"> lists between one month and one year late</w:t>
      </w:r>
      <w:r w:rsidRPr="001F6A9E">
        <w:t>.</w:t>
      </w:r>
      <w:r>
        <w:t xml:space="preserve">  </w:t>
      </w:r>
      <w:r w:rsidRPr="001F6A9E">
        <w:t>The Licensee did not provide an explanation for its failure to upload these TV issues/programs lists in a timely manner.</w:t>
      </w:r>
    </w:p>
    <w:bookmarkEnd w:id="0"/>
    <w:p w:rsidR="00AD6D78" w:rsidP="003F4DE0" w14:paraId="7A515AF9" w14:textId="77777777">
      <w:pPr>
        <w:pStyle w:val="Heading1"/>
        <w:widowControl/>
      </w:pPr>
      <w:r>
        <w:t>DISCUSSION</w:t>
      </w:r>
    </w:p>
    <w:p w:rsidR="00AD6D78" w:rsidP="003F4DE0" w14:paraId="1E1BFD44" w14:textId="696299A0">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9C2EE3" w:rsidR="009B7578">
        <w:t>$</w:t>
      </w:r>
      <w:r w:rsidRPr="009C2EE3" w:rsidR="00463A98">
        <w:t>3</w:t>
      </w:r>
      <w:r w:rsidRPr="009C2EE3" w:rsidR="009B7578">
        <w:t>,000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9C2EE3">
        <w:rPr>
          <w:iCs/>
        </w:rPr>
        <w:t>seven</w:t>
      </w:r>
      <w:r w:rsidRPr="00A20203" w:rsidR="009C2EE3">
        <w:rPr>
          <w:iCs/>
        </w:rPr>
        <w:t xml:space="preserve">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9"/>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3A4F0E" w:rsidP="003F4DE0" w14:paraId="48426DF1" w14:textId="22F68603">
      <w:pPr>
        <w:pStyle w:val="ParaNum"/>
        <w:widowControl/>
        <w:rPr>
          <w:snapToGrid/>
          <w:kern w:val="0"/>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9C2EE3">
        <w:t>seven</w:t>
      </w:r>
      <w:r w:rsidRPr="00613CA6" w:rsidR="00173AFD">
        <w:t xml:space="preserve"> quarters, </w:t>
      </w:r>
      <w:r w:rsidRPr="009C2EE3" w:rsidR="00173AFD">
        <w:rPr>
          <w:iCs/>
        </w:rPr>
        <w:t xml:space="preserve">including filing </w:t>
      </w:r>
      <w:r w:rsidRPr="009C2EE3" w:rsidR="009C2EE3">
        <w:rPr>
          <w:iCs/>
        </w:rPr>
        <w:t>four</w:t>
      </w:r>
      <w:r w:rsidRPr="009C2EE3" w:rsidR="00B74FCE">
        <w:rPr>
          <w:iCs/>
        </w:rPr>
        <w:t xml:space="preserve"> </w:t>
      </w:r>
      <w:r w:rsidRPr="009C2EE3" w:rsidR="00173AFD">
        <w:rPr>
          <w:iCs/>
        </w:rPr>
        <w:t xml:space="preserve">reports over </w:t>
      </w:r>
      <w:r w:rsidRPr="009C2EE3" w:rsidR="00B74FCE">
        <w:rPr>
          <w:iCs/>
        </w:rPr>
        <w:t xml:space="preserve">one </w:t>
      </w:r>
      <w:r w:rsidRPr="009C2EE3" w:rsidR="00173AFD">
        <w:rPr>
          <w:iCs/>
        </w:rPr>
        <w:t>year late</w:t>
      </w:r>
      <w:r w:rsidRPr="001A2F1A">
        <w:rPr>
          <w:szCs w:val="22"/>
        </w:rPr>
        <w:t xml:space="preserve">, </w:t>
      </w:r>
      <w:r w:rsidR="00457800">
        <w:rPr>
          <w:szCs w:val="22"/>
        </w:rPr>
        <w:t>in violation of</w:t>
      </w:r>
      <w:r w:rsidRPr="001A2F1A">
        <w:rPr>
          <w:szCs w:val="22"/>
        </w:rPr>
        <w:t xml:space="preserve"> section 73.35</w:t>
      </w:r>
      <w:r w:rsidR="00457800">
        <w:rPr>
          <w:szCs w:val="22"/>
        </w:rPr>
        <w:t>26</w:t>
      </w:r>
      <w:r w:rsidRPr="00A20203" w:rsidR="001A00F6">
        <w:rPr>
          <w:iCs/>
        </w:rPr>
        <w:t>(e)(11)(</w:t>
      </w:r>
      <w:r w:rsidRPr="00A20203" w:rsidR="001A00F6">
        <w:rPr>
          <w:iCs/>
        </w:rPr>
        <w:t>i</w:t>
      </w:r>
      <w:r w:rsidRPr="00A20203" w:rsidR="001A00F6">
        <w:rPr>
          <w:iCs/>
        </w:rPr>
        <w:t>) of the Rules.</w:t>
      </w:r>
      <w:r>
        <w:rPr>
          <w:vertAlign w:val="superscript"/>
        </w:rPr>
        <w:footnoteReference w:id="17"/>
      </w:r>
      <w:r w:rsidRPr="001A2F1A">
        <w:rPr>
          <w:szCs w:val="22"/>
        </w:rPr>
        <w:t xml:space="preserve">  </w:t>
      </w:r>
      <w:r w:rsidRPr="00E2634A">
        <w:rPr>
          <w:szCs w:val="22"/>
        </w:rPr>
        <w:t xml:space="preserve">The Licensee did not provide an explanation for </w:t>
      </w:r>
      <w:r w:rsidRPr="00E2634A" w:rsidR="00A84CD2">
        <w:rPr>
          <w:szCs w:val="22"/>
        </w:rPr>
        <w:t>its repeated failure</w:t>
      </w:r>
      <w:r w:rsidRPr="00E2634A" w:rsidR="001F63B8">
        <w:rPr>
          <w:szCs w:val="22"/>
        </w:rPr>
        <w:t xml:space="preserve"> to timely upload its TV </w:t>
      </w:r>
      <w:r w:rsidRPr="00E2634A" w:rsidR="001F63B8">
        <w:rPr>
          <w:szCs w:val="22"/>
        </w:rPr>
        <w:t>issue/programs lists</w:t>
      </w:r>
      <w:r w:rsidRPr="00E2634A">
        <w:rPr>
          <w:szCs w:val="22"/>
        </w:rPr>
        <w:t>.</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E2634A">
        <w:rPr>
          <w:szCs w:val="22"/>
        </w:rPr>
        <w:t xml:space="preserve">we </w:t>
      </w:r>
      <w:r w:rsidRPr="00E2634A" w:rsidR="00CC09E9">
        <w:rPr>
          <w:szCs w:val="22"/>
        </w:rPr>
        <w:t xml:space="preserve">find that </w:t>
      </w:r>
      <w:r w:rsidRPr="00E2634A" w:rsidR="005704E4">
        <w:rPr>
          <w:szCs w:val="22"/>
        </w:rPr>
        <w:t xml:space="preserve">under the facts of this case </w:t>
      </w:r>
      <w:r w:rsidRPr="00E2634A" w:rsidR="002600C3">
        <w:rPr>
          <w:szCs w:val="22"/>
        </w:rPr>
        <w:t>a</w:t>
      </w:r>
      <w:r w:rsidRPr="00E2634A" w:rsidR="00F309BE">
        <w:rPr>
          <w:szCs w:val="22"/>
        </w:rPr>
        <w:t xml:space="preserve"> forfeiture </w:t>
      </w:r>
      <w:r w:rsidRPr="00E2634A" w:rsidR="002600C3">
        <w:rPr>
          <w:szCs w:val="22"/>
        </w:rPr>
        <w:t>in the amount of</w:t>
      </w:r>
      <w:r w:rsidRPr="00E2634A" w:rsidR="00F309BE">
        <w:rPr>
          <w:szCs w:val="22"/>
        </w:rPr>
        <w:t xml:space="preserve"> </w:t>
      </w:r>
      <w:r w:rsidRPr="00E2634A" w:rsidR="00AF6FD3">
        <w:t>$3,000</w:t>
      </w:r>
      <w:r w:rsidRPr="00BB7A25" w:rsidR="002600C3">
        <w:t xml:space="preserve"> is appropriate </w:t>
      </w:r>
      <w:r w:rsidRPr="00BB7A25" w:rsidR="005B6B47">
        <w:t>for the Licensee’s apparent failure to timely upload its TV issues/programs lists.</w:t>
      </w:r>
    </w:p>
    <w:p w:rsidR="00991DB0" w:rsidP="003F4DE0"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8"/>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9"/>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0"/>
      </w:r>
      <w:r>
        <w:t xml:space="preserve"> </w:t>
      </w:r>
    </w:p>
    <w:p w:rsidR="001F6F2C" w:rsidRPr="00683723" w:rsidP="003F4DE0" w14:paraId="39A086C1" w14:textId="3A39E05B">
      <w:pPr>
        <w:pStyle w:val="ParaNum"/>
        <w:widowControl/>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3F4DE0" w14:paraId="055F1C4D" w14:textId="77777777">
      <w:pPr>
        <w:pStyle w:val="Heading1"/>
        <w:widowControl/>
      </w:pPr>
      <w:r>
        <w:t>ORDERING CLAUSES</w:t>
      </w:r>
    </w:p>
    <w:p w:rsidR="006E568E" w:rsidP="003F4DE0" w14:paraId="2CCD640E" w14:textId="3F50EE34">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Pr="008764A7" w:rsidR="008764A7">
        <w:t>Nexstar Media Inc.</w:t>
      </w:r>
      <w:r>
        <w:t xml:space="preserve">, is hereby </w:t>
      </w:r>
      <w:r w:rsidRPr="007B5485">
        <w:rPr>
          <w:b/>
          <w:bCs/>
        </w:rPr>
        <w:t>NOTIFIED</w:t>
      </w:r>
      <w:r>
        <w:t xml:space="preserve"> of its </w:t>
      </w:r>
      <w:r w:rsidRPr="007B5485">
        <w:rPr>
          <w:b/>
          <w:bCs/>
        </w:rPr>
        <w:t>APPARENT LIABILITY FOR FORFEITURE</w:t>
      </w:r>
      <w:r>
        <w:t xml:space="preserve"> in the amount of </w:t>
      </w:r>
      <w:r w:rsidRPr="009C2EE3" w:rsidR="00463A98">
        <w:t>three</w:t>
      </w:r>
      <w:r w:rsidRPr="009C2EE3" w:rsidR="00DF7F38">
        <w:t xml:space="preserve"> </w:t>
      </w:r>
      <w:r w:rsidRPr="009C2EE3" w:rsidR="00BB34AC">
        <w:t>thousand</w:t>
      </w:r>
      <w:r w:rsidRPr="009C2EE3" w:rsidR="00613CA6">
        <w:t xml:space="preserve"> dollars</w:t>
      </w:r>
      <w:r w:rsidRPr="009C2EE3">
        <w:t xml:space="preserve"> ($</w:t>
      </w:r>
      <w:r w:rsidRPr="009C2EE3" w:rsidR="00463A98">
        <w:t>3</w:t>
      </w:r>
      <w:r w:rsidRPr="009C2EE3" w:rsidR="00C70247">
        <w:t>,</w:t>
      </w:r>
      <w:r w:rsidRPr="009C2EE3" w:rsidR="00613CA6">
        <w:t>000</w:t>
      </w:r>
      <w:r w:rsidRPr="009C2EE3">
        <w:t>)</w:t>
      </w:r>
      <w:r>
        <w:t xml:space="preserve"> for its apparent</w:t>
      </w:r>
      <w:r w:rsidR="00140CB0">
        <w:t xml:space="preserve"> and/or</w:t>
      </w:r>
      <w:r>
        <w:t xml:space="preserve"> willful violation of </w:t>
      </w:r>
      <w:r w:rsidRPr="00683723" w:rsidR="00D62056">
        <w:rPr>
          <w:szCs w:val="22"/>
        </w:rPr>
        <w:t xml:space="preserve">section </w:t>
      </w:r>
      <w:r w:rsidR="00D62056">
        <w:rPr>
          <w:szCs w:val="22"/>
        </w:rPr>
        <w:t>73.3526</w:t>
      </w:r>
      <w:r w:rsidR="00451357">
        <w:rPr>
          <w:szCs w:val="22"/>
        </w:rPr>
        <w:t>(e)(11)(</w:t>
      </w:r>
      <w:r w:rsidR="00451357">
        <w:rPr>
          <w:szCs w:val="22"/>
        </w:rPr>
        <w:t>i</w:t>
      </w:r>
      <w:r w:rsidR="00451357">
        <w:rPr>
          <w:szCs w:val="22"/>
        </w:rPr>
        <w:t>)</w:t>
      </w:r>
      <w:r>
        <w:t xml:space="preserve"> of the Commission’s rules</w:t>
      </w:r>
      <w:r w:rsidR="00140CB0">
        <w:t xml:space="preserve">, </w:t>
      </w:r>
      <w:r w:rsidRPr="003A4F0E" w:rsidR="00554F85">
        <w:t>47 CFR §</w:t>
      </w:r>
      <w:r w:rsidRPr="001D5FFB" w:rsidR="00554F85">
        <w:t xml:space="preserve"> 73.3526</w:t>
      </w:r>
      <w:r w:rsidR="00451357">
        <w:t>(e)(11)(</w:t>
      </w:r>
      <w:r w:rsidR="00451357">
        <w:t>i</w:t>
      </w:r>
      <w:r w:rsidR="00451357">
        <w:t>)</w:t>
      </w:r>
      <w:r w:rsidRPr="001A745C" w:rsidR="00554F85">
        <w:t>.</w:t>
      </w:r>
    </w:p>
    <w:p w:rsidR="006E568E" w:rsidP="003F4DE0" w14:paraId="5E843BC2" w14:textId="195212E0">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Pr="008764A7" w:rsidR="008764A7">
        <w:t>Nexstar Media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3F4DE0"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2"/>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3"/>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31AA119B">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5"/>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3F4D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6"/>
      </w:r>
      <w:r w:rsidRPr="00CC3710">
        <w:rPr>
          <w:snapToGrid/>
          <w:color w:val="000000"/>
          <w:szCs w:val="22"/>
        </w:rPr>
        <w:t xml:space="preserve">  </w:t>
      </w:r>
    </w:p>
    <w:p w:rsidR="00613CA6" w:rsidRPr="00514C8E" w:rsidP="003F4DE0" w14:paraId="388E3F78" w14:textId="08649113">
      <w:pPr>
        <w:pStyle w:val="ParaNum"/>
        <w:widowControl/>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7"/>
      </w:r>
      <w:r w:rsidRPr="00514C8E">
        <w:rPr>
          <w:szCs w:val="22"/>
        </w:rPr>
        <w:t xml:space="preserve">  </w:t>
      </w:r>
    </w:p>
    <w:p w:rsidR="00613CA6" w:rsidRPr="00133D4D" w:rsidP="003F4D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8"/>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3F4DE0" w14:paraId="286697AD" w14:textId="7433100F">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w:t>
      </w:r>
      <w:r w:rsidR="008764A7">
        <w:t xml:space="preserve"> </w:t>
      </w:r>
      <w:r w:rsidRPr="008764A7" w:rsidR="008764A7">
        <w:t>Nexstar Media Inc.</w:t>
      </w:r>
      <w:r w:rsidR="008764A7">
        <w:t xml:space="preserve">, </w:t>
      </w:r>
      <w:r w:rsidRPr="008764A7" w:rsidR="008764A7">
        <w:t>545 E. John Carpenter Freeway</w:t>
      </w:r>
      <w:r w:rsidR="008764A7">
        <w:t>,</w:t>
      </w:r>
      <w:r w:rsidRPr="008764A7" w:rsidR="008764A7">
        <w:t xml:space="preserve"> Suite 700</w:t>
      </w:r>
      <w:r w:rsidR="008764A7">
        <w:t xml:space="preserve">, </w:t>
      </w:r>
      <w:r w:rsidRPr="008764A7" w:rsidR="008764A7">
        <w:t>Irving, TX</w:t>
      </w:r>
      <w:r w:rsidR="008764A7">
        <w:t>,</w:t>
      </w:r>
      <w:r w:rsidRPr="008764A7" w:rsidR="008764A7">
        <w:t xml:space="preserve"> 75062</w:t>
      </w:r>
      <w:r w:rsidRPr="00133D4D">
        <w:t>, and to its counsel,</w:t>
      </w:r>
      <w:r w:rsidR="008764A7">
        <w:t xml:space="preserve"> </w:t>
      </w:r>
      <w:r w:rsidRPr="008764A7" w:rsidR="008764A7">
        <w:t>Elizabeth Ryder</w:t>
      </w:r>
      <w:r w:rsidR="008764A7">
        <w:t xml:space="preserve">, </w:t>
      </w:r>
      <w:r w:rsidRPr="008764A7" w:rsidR="008764A7">
        <w:t>545 E. John Carpenter Freeway</w:t>
      </w:r>
      <w:r w:rsidR="008764A7">
        <w:t>,</w:t>
      </w:r>
      <w:r w:rsidRPr="008764A7" w:rsidR="008764A7">
        <w:t xml:space="preserve"> Suite 700</w:t>
      </w:r>
      <w:r w:rsidR="008764A7">
        <w:t xml:space="preserve">, </w:t>
      </w:r>
      <w:r w:rsidRPr="008764A7" w:rsidR="008764A7">
        <w:t>Irving, TX</w:t>
      </w:r>
      <w:r w:rsidR="008764A7">
        <w:t>,</w:t>
      </w:r>
      <w:r w:rsidRPr="008764A7" w:rsidR="008764A7">
        <w:t xml:space="preserve"> 75062</w:t>
      </w:r>
      <w:r>
        <w:t>.</w:t>
      </w:r>
    </w:p>
    <w:p w:rsidR="00133D4D" w:rsidP="003F4DE0" w14:paraId="41D20ECE" w14:textId="77777777">
      <w:pPr>
        <w:keepNext/>
        <w:widowControl/>
      </w:pPr>
      <w:r>
        <w:tab/>
      </w: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67D0" w14:paraId="6B108926" w14:textId="77777777">
      <w:r>
        <w:separator/>
      </w:r>
    </w:p>
  </w:footnote>
  <w:footnote w:type="continuationSeparator" w:id="1">
    <w:p w:rsidR="00F767D0" w:rsidP="00C721AC" w14:paraId="2EFD8C2C" w14:textId="77777777">
      <w:pPr>
        <w:spacing w:before="120"/>
        <w:rPr>
          <w:sz w:val="20"/>
        </w:rPr>
      </w:pPr>
      <w:r>
        <w:rPr>
          <w:sz w:val="20"/>
        </w:rPr>
        <w:t xml:space="preserve">(Continued from previous page)  </w:t>
      </w:r>
      <w:r>
        <w:rPr>
          <w:sz w:val="20"/>
        </w:rPr>
        <w:separator/>
      </w:r>
    </w:p>
  </w:footnote>
  <w:footnote w:type="continuationNotice" w:id="2">
    <w:p w:rsidR="00F767D0" w:rsidP="00C721AC" w14:paraId="594F98EA" w14:textId="77777777">
      <w:pPr>
        <w:jc w:val="right"/>
        <w:rPr>
          <w:sz w:val="20"/>
        </w:rPr>
      </w:pPr>
      <w:r>
        <w:rPr>
          <w:sz w:val="20"/>
        </w:rPr>
        <w:t>(continued….)</w:t>
      </w:r>
    </w:p>
  </w:footnote>
  <w:footnote w:id="3">
    <w:p w:rsidR="00FB595B" w:rsidRPr="00557BBB" w:rsidP="00FB595B" w14:paraId="429BF7ED" w14:textId="5AA0624A">
      <w:pPr>
        <w:pStyle w:val="FootnoteText"/>
        <w:widowControl w:val="0"/>
      </w:pPr>
      <w:r>
        <w:rPr>
          <w:rStyle w:val="FootnoteReference"/>
        </w:rPr>
        <w:footnoteRef/>
      </w:r>
      <w:r>
        <w:t xml:space="preserve"> </w:t>
      </w:r>
      <w:r w:rsidR="00455E06">
        <w:t xml:space="preserve">LMS </w:t>
      </w:r>
      <w:r>
        <w:t xml:space="preserve">File No. </w:t>
      </w:r>
      <w:r w:rsidRPr="009C2EE3" w:rsidR="009C2EE3">
        <w:rPr>
          <w:spacing w:val="-2"/>
        </w:rPr>
        <w:t>0000120039</w:t>
      </w:r>
      <w:r>
        <w:t>.</w:t>
      </w:r>
      <w:r w:rsidR="00C713B7">
        <w:t xml:space="preserve">  </w:t>
      </w:r>
      <w:r w:rsidRPr="009C2EE3" w:rsidR="009C2EE3">
        <w:t>WSPA-TV</w:t>
      </w:r>
      <w:r w:rsidR="00BD4134">
        <w:t xml:space="preserve"> is a </w:t>
      </w:r>
      <w:r w:rsidRPr="009C2EE3" w:rsidR="007238E6">
        <w:t>full</w:t>
      </w:r>
      <w:r w:rsidRPr="009C2EE3" w:rsidR="00260019">
        <w:t xml:space="preserve"> </w:t>
      </w:r>
      <w:r w:rsidRPr="009C2EE3" w:rsidR="007238E6">
        <w:t>power</w:t>
      </w:r>
      <w:r w:rsidR="00BD4134">
        <w:t xml:space="preserve"> television station.</w:t>
      </w:r>
      <w:r w:rsidR="00FE213E">
        <w:t xml:space="preserve">  On </w:t>
      </w:r>
      <w:r w:rsidR="00557BBB">
        <w:t xml:space="preserve">August </w:t>
      </w:r>
      <w:r w:rsidR="00C94368">
        <w:t>26</w:t>
      </w:r>
      <w:r w:rsidR="001F6A9E">
        <w:t>,</w:t>
      </w:r>
      <w:r w:rsidR="00557BBB">
        <w:t xml:space="preserve"> 2021, the Video Division denied an informal objection that was filed against</w:t>
      </w:r>
      <w:r w:rsidR="001F6A9E">
        <w:t xml:space="preserve"> the</w:t>
      </w:r>
      <w:r w:rsidR="00557BBB">
        <w:t xml:space="preserve"> Application.  </w:t>
      </w:r>
      <w:r w:rsidR="00557BBB">
        <w:rPr>
          <w:i/>
          <w:iCs/>
        </w:rPr>
        <w:t xml:space="preserve">See </w:t>
      </w:r>
      <w:r w:rsidR="00557BBB">
        <w:t xml:space="preserve">LMS File No. </w:t>
      </w:r>
      <w:r w:rsidRPr="009C2EE3" w:rsidR="00557BBB">
        <w:rPr>
          <w:spacing w:val="-2"/>
        </w:rPr>
        <w:t>0000120039</w:t>
      </w:r>
      <w:r w:rsidR="00557BBB">
        <w:rPr>
          <w:spacing w:val="-2"/>
        </w:rPr>
        <w:t xml:space="preserve">; </w:t>
      </w:r>
      <w:r w:rsidR="00557BBB">
        <w:t xml:space="preserve">LMS Pleading File Nos. </w:t>
      </w:r>
      <w:r w:rsidRPr="00557BBB" w:rsidR="00557BBB">
        <w:t>0000125272</w:t>
      </w:r>
      <w:r w:rsidR="00557BBB">
        <w:t xml:space="preserve">, </w:t>
      </w:r>
      <w:r w:rsidRPr="00557BBB" w:rsidR="00557BBB">
        <w:t>0000127147</w:t>
      </w:r>
      <w:r w:rsidR="00557BBB">
        <w:t>.</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6725D9EE">
      <w:pPr>
        <w:pStyle w:val="FootnoteText"/>
      </w:pPr>
      <w:r>
        <w:rPr>
          <w:rStyle w:val="FootnoteReference"/>
        </w:rPr>
        <w:footnoteRef/>
      </w:r>
      <w:r>
        <w:t xml:space="preserve"> </w:t>
      </w:r>
      <w:r w:rsidR="00FF661D">
        <w:rPr>
          <w:i/>
          <w:iCs/>
        </w:rPr>
        <w:t>Id.</w:t>
      </w:r>
      <w:r w:rsidR="00E53C83">
        <w:t xml:space="preserve">  </w:t>
      </w:r>
      <w:r w:rsidRPr="008764A7" w:rsidR="0015656C">
        <w:t xml:space="preserve">The </w:t>
      </w:r>
      <w:r w:rsidRPr="008764A7" w:rsidR="00444419">
        <w:t>s</w:t>
      </w:r>
      <w:r w:rsidRPr="008764A7" w:rsidR="0015656C">
        <w:t xml:space="preserve">taff inspection is </w:t>
      </w:r>
      <w:r w:rsidRPr="008764A7" w:rsidR="00C94260">
        <w:t>consistent with the Licensee’s disclosures in its Application.</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2">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3">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4">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5">
    <w:p w:rsidR="00613CA6" w:rsidP="00613CA6" w14:paraId="436F5249" w14:textId="5377B00F">
      <w:pPr>
        <w:pStyle w:val="FootnoteText"/>
      </w:pPr>
      <w:r>
        <w:rPr>
          <w:rStyle w:val="FootnoteReference"/>
        </w:rPr>
        <w:footnoteRef/>
      </w:r>
      <w:r>
        <w:t xml:space="preserve"> 47 CFR §§ 1.16 and 1.80(</w:t>
      </w:r>
      <w:r w:rsidR="00E91C28">
        <w:t>g</w:t>
      </w:r>
      <w:r>
        <w:t>)(3).</w:t>
      </w:r>
    </w:p>
  </w:footnote>
  <w:footnote w:id="26">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7">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8">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1E49CAFA">
    <w:pPr>
      <w:pStyle w:val="Header"/>
      <w:rPr>
        <w:b w:val="0"/>
      </w:rPr>
    </w:pPr>
    <w:r>
      <w:tab/>
      <w:t>Federal Communications Commission</w:t>
    </w:r>
    <w:r>
      <w:tab/>
    </w:r>
    <w:r w:rsidR="00F13980">
      <w:t>DA</w:t>
    </w:r>
    <w:r w:rsidR="00B151CD">
      <w:t xml:space="preserve"> 21</w:t>
    </w:r>
    <w:r w:rsidR="00F13980">
      <w:t>-</w:t>
    </w:r>
    <w:r w:rsidR="002A6CF6">
      <w:t>1054</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0565925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2A6CF6">
      <w:rPr>
        <w:spacing w:val="-2"/>
      </w:rPr>
      <w:t>1054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201CD"/>
    <w:rsid w:val="00021BAB"/>
    <w:rsid w:val="00032849"/>
    <w:rsid w:val="00036039"/>
    <w:rsid w:val="00037F90"/>
    <w:rsid w:val="000403A0"/>
    <w:rsid w:val="00044830"/>
    <w:rsid w:val="00047397"/>
    <w:rsid w:val="00050491"/>
    <w:rsid w:val="00050CE6"/>
    <w:rsid w:val="000516CC"/>
    <w:rsid w:val="000548F4"/>
    <w:rsid w:val="0005772A"/>
    <w:rsid w:val="00066831"/>
    <w:rsid w:val="000702AE"/>
    <w:rsid w:val="00075886"/>
    <w:rsid w:val="00080263"/>
    <w:rsid w:val="0008168D"/>
    <w:rsid w:val="00081904"/>
    <w:rsid w:val="00082E28"/>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A9E"/>
    <w:rsid w:val="001F6F2C"/>
    <w:rsid w:val="0020746E"/>
    <w:rsid w:val="002100C2"/>
    <w:rsid w:val="002114D6"/>
    <w:rsid w:val="00211FA7"/>
    <w:rsid w:val="00214D71"/>
    <w:rsid w:val="00215D3C"/>
    <w:rsid w:val="00221AAA"/>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6CF6"/>
    <w:rsid w:val="002A6F26"/>
    <w:rsid w:val="002B1B16"/>
    <w:rsid w:val="002B74C9"/>
    <w:rsid w:val="002C00E8"/>
    <w:rsid w:val="002D26B9"/>
    <w:rsid w:val="002D3680"/>
    <w:rsid w:val="002D6317"/>
    <w:rsid w:val="002D672C"/>
    <w:rsid w:val="002D7CFB"/>
    <w:rsid w:val="002E01BA"/>
    <w:rsid w:val="002E0B43"/>
    <w:rsid w:val="002E4A9A"/>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49BB"/>
    <w:rsid w:val="003559E2"/>
    <w:rsid w:val="00362AF6"/>
    <w:rsid w:val="00362F7E"/>
    <w:rsid w:val="003660ED"/>
    <w:rsid w:val="00374170"/>
    <w:rsid w:val="00385AB0"/>
    <w:rsid w:val="00386109"/>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F171C"/>
    <w:rsid w:val="003F4DE0"/>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783"/>
    <w:rsid w:val="00463A98"/>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44C7"/>
    <w:rsid w:val="004D47A6"/>
    <w:rsid w:val="004D5A2E"/>
    <w:rsid w:val="004E423E"/>
    <w:rsid w:val="004E4A22"/>
    <w:rsid w:val="004E7DC7"/>
    <w:rsid w:val="004F0E0D"/>
    <w:rsid w:val="004F2BAB"/>
    <w:rsid w:val="004F4772"/>
    <w:rsid w:val="004F47C6"/>
    <w:rsid w:val="004F52FC"/>
    <w:rsid w:val="004F6664"/>
    <w:rsid w:val="004F7E20"/>
    <w:rsid w:val="004F7FAF"/>
    <w:rsid w:val="005005A5"/>
    <w:rsid w:val="005025F0"/>
    <w:rsid w:val="00511968"/>
    <w:rsid w:val="005123A9"/>
    <w:rsid w:val="00514C8E"/>
    <w:rsid w:val="00517D28"/>
    <w:rsid w:val="00523232"/>
    <w:rsid w:val="00525F98"/>
    <w:rsid w:val="00526690"/>
    <w:rsid w:val="00532618"/>
    <w:rsid w:val="00533066"/>
    <w:rsid w:val="0053318A"/>
    <w:rsid w:val="005534E5"/>
    <w:rsid w:val="0055403B"/>
    <w:rsid w:val="00554B47"/>
    <w:rsid w:val="00554F85"/>
    <w:rsid w:val="00555239"/>
    <w:rsid w:val="0055614C"/>
    <w:rsid w:val="00557A9F"/>
    <w:rsid w:val="00557BBB"/>
    <w:rsid w:val="00561024"/>
    <w:rsid w:val="00566D06"/>
    <w:rsid w:val="005704E4"/>
    <w:rsid w:val="00572138"/>
    <w:rsid w:val="00577BBB"/>
    <w:rsid w:val="0058268C"/>
    <w:rsid w:val="00583F51"/>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5EC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D2A1E"/>
    <w:rsid w:val="006E0C0F"/>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802A85"/>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162"/>
    <w:rsid w:val="008764A7"/>
    <w:rsid w:val="008771FE"/>
    <w:rsid w:val="00883EB4"/>
    <w:rsid w:val="0089144F"/>
    <w:rsid w:val="0089487D"/>
    <w:rsid w:val="00895E8C"/>
    <w:rsid w:val="008A147B"/>
    <w:rsid w:val="008B31D4"/>
    <w:rsid w:val="008B3C1F"/>
    <w:rsid w:val="008B4B61"/>
    <w:rsid w:val="008B7C0E"/>
    <w:rsid w:val="008C1D30"/>
    <w:rsid w:val="008C30D4"/>
    <w:rsid w:val="008C30DA"/>
    <w:rsid w:val="008C4640"/>
    <w:rsid w:val="008C68F1"/>
    <w:rsid w:val="008C7873"/>
    <w:rsid w:val="008D255B"/>
    <w:rsid w:val="008D68F3"/>
    <w:rsid w:val="008E23FF"/>
    <w:rsid w:val="008E5F93"/>
    <w:rsid w:val="008F0498"/>
    <w:rsid w:val="008F2E3D"/>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4440"/>
    <w:rsid w:val="009A6B30"/>
    <w:rsid w:val="009A7EB2"/>
    <w:rsid w:val="009B0F52"/>
    <w:rsid w:val="009B40F5"/>
    <w:rsid w:val="009B747D"/>
    <w:rsid w:val="009B7578"/>
    <w:rsid w:val="009C1BEC"/>
    <w:rsid w:val="009C29F9"/>
    <w:rsid w:val="009C2EE3"/>
    <w:rsid w:val="009C398B"/>
    <w:rsid w:val="009C42D6"/>
    <w:rsid w:val="009C4B91"/>
    <w:rsid w:val="009D0013"/>
    <w:rsid w:val="009D0499"/>
    <w:rsid w:val="009D523E"/>
    <w:rsid w:val="009D7308"/>
    <w:rsid w:val="009E6FD3"/>
    <w:rsid w:val="009F029B"/>
    <w:rsid w:val="009F74C3"/>
    <w:rsid w:val="009F76DB"/>
    <w:rsid w:val="00A000B1"/>
    <w:rsid w:val="00A024D6"/>
    <w:rsid w:val="00A025E8"/>
    <w:rsid w:val="00A06AB2"/>
    <w:rsid w:val="00A20203"/>
    <w:rsid w:val="00A21E18"/>
    <w:rsid w:val="00A27D0B"/>
    <w:rsid w:val="00A31281"/>
    <w:rsid w:val="00A32C3B"/>
    <w:rsid w:val="00A360E6"/>
    <w:rsid w:val="00A404E4"/>
    <w:rsid w:val="00A40578"/>
    <w:rsid w:val="00A45F4F"/>
    <w:rsid w:val="00A46B9D"/>
    <w:rsid w:val="00A50BDA"/>
    <w:rsid w:val="00A563AB"/>
    <w:rsid w:val="00A57367"/>
    <w:rsid w:val="00A57F8D"/>
    <w:rsid w:val="00A600A9"/>
    <w:rsid w:val="00A6018A"/>
    <w:rsid w:val="00A61B56"/>
    <w:rsid w:val="00A628EB"/>
    <w:rsid w:val="00A65CB5"/>
    <w:rsid w:val="00A67575"/>
    <w:rsid w:val="00A73F37"/>
    <w:rsid w:val="00A76FE0"/>
    <w:rsid w:val="00A840F0"/>
    <w:rsid w:val="00A84CD2"/>
    <w:rsid w:val="00A8798E"/>
    <w:rsid w:val="00A9550E"/>
    <w:rsid w:val="00AA0E23"/>
    <w:rsid w:val="00AA0FFF"/>
    <w:rsid w:val="00AA2A5A"/>
    <w:rsid w:val="00AA3E1F"/>
    <w:rsid w:val="00AA5496"/>
    <w:rsid w:val="00AA55B7"/>
    <w:rsid w:val="00AA5B9E"/>
    <w:rsid w:val="00AA63F4"/>
    <w:rsid w:val="00AA6D20"/>
    <w:rsid w:val="00AB2407"/>
    <w:rsid w:val="00AB53DF"/>
    <w:rsid w:val="00AB6661"/>
    <w:rsid w:val="00AC20C3"/>
    <w:rsid w:val="00AC34A7"/>
    <w:rsid w:val="00AC4452"/>
    <w:rsid w:val="00AD09A6"/>
    <w:rsid w:val="00AD1BAF"/>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21"/>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B7A25"/>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0B1C"/>
    <w:rsid w:val="00C61E87"/>
    <w:rsid w:val="00C63F0C"/>
    <w:rsid w:val="00C66160"/>
    <w:rsid w:val="00C70247"/>
    <w:rsid w:val="00C713B7"/>
    <w:rsid w:val="00C721AC"/>
    <w:rsid w:val="00C80013"/>
    <w:rsid w:val="00C8078F"/>
    <w:rsid w:val="00C84C5A"/>
    <w:rsid w:val="00C85256"/>
    <w:rsid w:val="00C875F9"/>
    <w:rsid w:val="00C90D6A"/>
    <w:rsid w:val="00C94260"/>
    <w:rsid w:val="00C94368"/>
    <w:rsid w:val="00C9489E"/>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34A"/>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C28"/>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767D0"/>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13E"/>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