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1377" w:rsidRPr="00F242B1" w:rsidP="00B91377" w14:paraId="76304345" w14:textId="77777777">
      <w:pPr>
        <w:autoSpaceDE w:val="0"/>
        <w:autoSpaceDN w:val="0"/>
        <w:adjustRightInd w:val="0"/>
        <w:rPr>
          <w:color w:val="333333"/>
          <w:sz w:val="22"/>
          <w:szCs w:val="22"/>
        </w:rPr>
      </w:pPr>
    </w:p>
    <w:p w:rsidR="00930091" w:rsidRPr="00F242B1" w:rsidP="00930091" w14:paraId="28E901EC" w14:textId="6FE5BA33">
      <w:pPr>
        <w:autoSpaceDE w:val="0"/>
        <w:autoSpaceDN w:val="0"/>
        <w:adjustRightInd w:val="0"/>
        <w:jc w:val="right"/>
        <w:rPr>
          <w:b/>
          <w:bCs/>
          <w:sz w:val="22"/>
          <w:szCs w:val="22"/>
        </w:rPr>
      </w:pPr>
      <w:bookmarkStart w:id="0" w:name="_Hlk4058029"/>
      <w:r w:rsidRPr="00F242B1">
        <w:rPr>
          <w:b/>
          <w:bCs/>
          <w:sz w:val="22"/>
          <w:szCs w:val="22"/>
        </w:rPr>
        <w:t xml:space="preserve">DA </w:t>
      </w:r>
      <w:bookmarkEnd w:id="0"/>
      <w:r w:rsidRPr="00F242B1">
        <w:rPr>
          <w:b/>
          <w:bCs/>
          <w:sz w:val="22"/>
          <w:szCs w:val="22"/>
        </w:rPr>
        <w:t>21-</w:t>
      </w:r>
      <w:r w:rsidR="00965EA5">
        <w:rPr>
          <w:b/>
          <w:bCs/>
          <w:sz w:val="22"/>
          <w:szCs w:val="22"/>
        </w:rPr>
        <w:t>1056</w:t>
      </w:r>
    </w:p>
    <w:p w:rsidR="006855FC" w:rsidRPr="00F242B1" w:rsidP="00930091" w14:paraId="65D023E5" w14:textId="77777777">
      <w:pPr>
        <w:autoSpaceDE w:val="0"/>
        <w:autoSpaceDN w:val="0"/>
        <w:adjustRightInd w:val="0"/>
        <w:jc w:val="right"/>
        <w:rPr>
          <w:b/>
          <w:bCs/>
          <w:sz w:val="22"/>
          <w:szCs w:val="22"/>
        </w:rPr>
      </w:pPr>
    </w:p>
    <w:p w:rsidR="00930091" w:rsidRPr="00F242B1" w:rsidP="00930091" w14:paraId="0DFB8DFC" w14:textId="77777777">
      <w:pPr>
        <w:autoSpaceDE w:val="0"/>
        <w:autoSpaceDN w:val="0"/>
        <w:adjustRightInd w:val="0"/>
        <w:jc w:val="right"/>
        <w:rPr>
          <w:sz w:val="22"/>
          <w:szCs w:val="22"/>
        </w:rPr>
      </w:pPr>
    </w:p>
    <w:p w:rsidR="00930091" w:rsidRPr="00F242B1" w:rsidP="00930091" w14:paraId="0682A875" w14:textId="77777777">
      <w:pPr>
        <w:pStyle w:val="Default"/>
        <w:rPr>
          <w:sz w:val="22"/>
          <w:szCs w:val="22"/>
        </w:rPr>
      </w:pPr>
      <w:r w:rsidRPr="00F242B1">
        <w:rPr>
          <w:sz w:val="22"/>
          <w:szCs w:val="22"/>
        </w:rPr>
        <w:t>Mr. Seung Hoon Choe</w:t>
      </w:r>
    </w:p>
    <w:p w:rsidR="00930091" w:rsidRPr="00F242B1" w:rsidP="00930091" w14:paraId="5D8554E9" w14:textId="3D5FAA43">
      <w:pPr>
        <w:pStyle w:val="Default"/>
        <w:rPr>
          <w:sz w:val="22"/>
          <w:szCs w:val="22"/>
        </w:rPr>
      </w:pPr>
      <w:r w:rsidRPr="00F242B1">
        <w:rPr>
          <w:sz w:val="22"/>
          <w:szCs w:val="22"/>
        </w:rPr>
        <w:t>Hyundai</w:t>
      </w:r>
      <w:r w:rsidRPr="00F242B1" w:rsidR="006103F6">
        <w:rPr>
          <w:sz w:val="22"/>
          <w:szCs w:val="22"/>
        </w:rPr>
        <w:t xml:space="preserve"> Mobis Co., Ltd. </w:t>
      </w:r>
    </w:p>
    <w:p w:rsidR="00930091" w:rsidRPr="00F242B1" w:rsidP="00930091" w14:paraId="5F1768A0" w14:textId="77777777">
      <w:pPr>
        <w:rPr>
          <w:sz w:val="22"/>
          <w:szCs w:val="22"/>
        </w:rPr>
      </w:pPr>
      <w:r w:rsidRPr="00F242B1">
        <w:rPr>
          <w:sz w:val="22"/>
          <w:szCs w:val="22"/>
        </w:rPr>
        <w:t>203, Teheran-ro Gangnam-gu</w:t>
      </w:r>
    </w:p>
    <w:p w:rsidR="00930091" w:rsidRPr="00F242B1" w:rsidP="00930091" w14:paraId="2015B73D" w14:textId="77777777">
      <w:pPr>
        <w:rPr>
          <w:sz w:val="22"/>
          <w:szCs w:val="22"/>
        </w:rPr>
      </w:pPr>
      <w:r w:rsidRPr="00F242B1">
        <w:rPr>
          <w:sz w:val="22"/>
          <w:szCs w:val="22"/>
        </w:rPr>
        <w:t>Seoul, South Korea</w:t>
      </w:r>
    </w:p>
    <w:p w:rsidR="00930091" w:rsidRPr="00F242B1" w:rsidP="00930091" w14:paraId="7C237553" w14:textId="77777777">
      <w:pPr>
        <w:rPr>
          <w:sz w:val="22"/>
          <w:szCs w:val="22"/>
        </w:rPr>
      </w:pPr>
    </w:p>
    <w:p w:rsidR="00930091" w:rsidRPr="00F242B1" w:rsidP="00930091" w14:paraId="7758ED01" w14:textId="77777777">
      <w:pPr>
        <w:tabs>
          <w:tab w:val="left" w:pos="1260"/>
        </w:tabs>
        <w:autoSpaceDE w:val="0"/>
        <w:autoSpaceDN w:val="0"/>
        <w:adjustRightInd w:val="0"/>
        <w:ind w:left="1080" w:hanging="1080"/>
        <w:rPr>
          <w:sz w:val="22"/>
          <w:szCs w:val="22"/>
        </w:rPr>
      </w:pPr>
    </w:p>
    <w:p w:rsidR="00930091" w:rsidRPr="00F242B1" w:rsidP="00930091" w14:paraId="2989494F" w14:textId="003F745A">
      <w:pPr>
        <w:tabs>
          <w:tab w:val="left" w:pos="1260"/>
        </w:tabs>
        <w:autoSpaceDE w:val="0"/>
        <w:autoSpaceDN w:val="0"/>
        <w:adjustRightInd w:val="0"/>
        <w:ind w:left="1080" w:hanging="1080"/>
        <w:rPr>
          <w:sz w:val="22"/>
          <w:szCs w:val="22"/>
        </w:rPr>
      </w:pPr>
      <w:r w:rsidRPr="00F242B1">
        <w:rPr>
          <w:sz w:val="22"/>
          <w:szCs w:val="22"/>
        </w:rPr>
        <w:t>Subject:</w:t>
      </w:r>
      <w:r w:rsidRPr="00F242B1">
        <w:rPr>
          <w:sz w:val="22"/>
          <w:szCs w:val="22"/>
        </w:rPr>
        <w:tab/>
        <w:t xml:space="preserve">Request by </w:t>
      </w:r>
      <w:r w:rsidRPr="00F242B1" w:rsidR="00C012EA">
        <w:rPr>
          <w:sz w:val="22"/>
          <w:szCs w:val="22"/>
        </w:rPr>
        <w:t>Hyundai</w:t>
      </w:r>
      <w:r w:rsidRPr="00F242B1">
        <w:rPr>
          <w:sz w:val="22"/>
          <w:szCs w:val="22"/>
        </w:rPr>
        <w:t xml:space="preserve"> Mobis Co., Ltd. for Waiver of 47 CFR §§ 15.255(a)(2) &amp; (c)(3)</w:t>
      </w:r>
    </w:p>
    <w:p w:rsidR="00930091" w:rsidRPr="00F242B1" w:rsidP="00930091" w14:paraId="12CE1E9D" w14:textId="77777777">
      <w:pPr>
        <w:autoSpaceDE w:val="0"/>
        <w:autoSpaceDN w:val="0"/>
        <w:adjustRightInd w:val="0"/>
        <w:ind w:left="1080" w:hanging="1500"/>
        <w:rPr>
          <w:sz w:val="22"/>
          <w:szCs w:val="22"/>
        </w:rPr>
      </w:pPr>
      <w:r w:rsidRPr="00F242B1">
        <w:rPr>
          <w:sz w:val="22"/>
          <w:szCs w:val="22"/>
        </w:rPr>
        <w:tab/>
        <w:t>ET Docket No. 21-287</w:t>
      </w:r>
    </w:p>
    <w:p w:rsidR="00930091" w:rsidRPr="00F242B1" w:rsidP="00930091" w14:paraId="08792862" w14:textId="77777777">
      <w:pPr>
        <w:autoSpaceDE w:val="0"/>
        <w:autoSpaceDN w:val="0"/>
        <w:adjustRightInd w:val="0"/>
        <w:spacing w:after="120"/>
        <w:ind w:left="1498" w:hanging="1498"/>
        <w:rPr>
          <w:sz w:val="22"/>
          <w:szCs w:val="22"/>
        </w:rPr>
      </w:pPr>
    </w:p>
    <w:p w:rsidR="00930091" w:rsidRPr="00F242B1" w:rsidP="00930091" w14:paraId="2B0EE5AF" w14:textId="77777777">
      <w:pPr>
        <w:autoSpaceDE w:val="0"/>
        <w:autoSpaceDN w:val="0"/>
        <w:adjustRightInd w:val="0"/>
        <w:spacing w:after="120"/>
        <w:ind w:left="1498" w:hanging="1498"/>
        <w:rPr>
          <w:sz w:val="22"/>
          <w:szCs w:val="22"/>
        </w:rPr>
      </w:pPr>
      <w:r w:rsidRPr="00F242B1">
        <w:rPr>
          <w:sz w:val="22"/>
          <w:szCs w:val="22"/>
        </w:rPr>
        <w:t>Dear Mr. Seung:</w:t>
      </w:r>
    </w:p>
    <w:p w:rsidR="00B076EF" w:rsidRPr="00F242B1" w:rsidP="00930091" w14:paraId="78A83C1A" w14:textId="5605B476">
      <w:pPr>
        <w:autoSpaceDE w:val="0"/>
        <w:autoSpaceDN w:val="0"/>
        <w:adjustRightInd w:val="0"/>
        <w:spacing w:after="120"/>
        <w:ind w:firstLine="720"/>
        <w:rPr>
          <w:sz w:val="22"/>
          <w:szCs w:val="22"/>
        </w:rPr>
      </w:pPr>
      <w:r w:rsidRPr="00F242B1">
        <w:rPr>
          <w:sz w:val="22"/>
          <w:szCs w:val="22"/>
        </w:rPr>
        <w:t>On July 9, 2021, the Commission released a</w:t>
      </w:r>
      <w:r w:rsidR="00C3294B">
        <w:rPr>
          <w:sz w:val="22"/>
          <w:szCs w:val="22"/>
        </w:rPr>
        <w:t>n</w:t>
      </w:r>
      <w:r w:rsidRPr="00F242B1">
        <w:rPr>
          <w:sz w:val="22"/>
          <w:szCs w:val="22"/>
        </w:rPr>
        <w:t xml:space="preserve"> Order granting a waiver request from Hyundai Mobis Co., Ltd</w:t>
      </w:r>
      <w:r w:rsidR="00EE1EEC">
        <w:rPr>
          <w:sz w:val="22"/>
          <w:szCs w:val="22"/>
        </w:rPr>
        <w:t>.</w:t>
      </w:r>
      <w:r w:rsidRPr="00F242B1">
        <w:rPr>
          <w:sz w:val="22"/>
          <w:szCs w:val="22"/>
        </w:rPr>
        <w:t xml:space="preserve">, DA 21-816, in the above-captioned proceeding.  </w:t>
      </w:r>
      <w:r w:rsidR="001B6F22">
        <w:rPr>
          <w:sz w:val="22"/>
          <w:szCs w:val="22"/>
        </w:rPr>
        <w:t>In th</w:t>
      </w:r>
      <w:r w:rsidR="00C74716">
        <w:rPr>
          <w:sz w:val="22"/>
          <w:szCs w:val="22"/>
        </w:rPr>
        <w:t>at</w:t>
      </w:r>
      <w:r w:rsidR="001B6F22">
        <w:rPr>
          <w:sz w:val="22"/>
          <w:szCs w:val="22"/>
        </w:rPr>
        <w:t xml:space="preserve"> </w:t>
      </w:r>
      <w:r w:rsidRPr="00F242B1">
        <w:rPr>
          <w:sz w:val="22"/>
          <w:szCs w:val="22"/>
        </w:rPr>
        <w:t>Order</w:t>
      </w:r>
      <w:r w:rsidR="00C74716">
        <w:rPr>
          <w:sz w:val="22"/>
          <w:szCs w:val="22"/>
        </w:rPr>
        <w:t>,</w:t>
      </w:r>
      <w:r w:rsidRPr="00F242B1">
        <w:rPr>
          <w:sz w:val="22"/>
          <w:szCs w:val="22"/>
        </w:rPr>
        <w:t xml:space="preserve"> </w:t>
      </w:r>
      <w:r w:rsidRPr="00F242B1">
        <w:rPr>
          <w:sz w:val="22"/>
          <w:szCs w:val="22"/>
        </w:rPr>
        <w:t xml:space="preserve">we inadvertently misspelled “Hyundai Mobis” as “Huyndai Mobis.”  By this letter, we </w:t>
      </w:r>
      <w:r w:rsidR="00951129">
        <w:rPr>
          <w:sz w:val="22"/>
          <w:szCs w:val="22"/>
        </w:rPr>
        <w:t xml:space="preserve">correct the misspelling and </w:t>
      </w:r>
      <w:r w:rsidRPr="00F242B1">
        <w:rPr>
          <w:sz w:val="22"/>
          <w:szCs w:val="22"/>
        </w:rPr>
        <w:t xml:space="preserve">confirm that the relief granted in </w:t>
      </w:r>
      <w:r w:rsidR="0006334A">
        <w:rPr>
          <w:sz w:val="22"/>
          <w:szCs w:val="22"/>
        </w:rPr>
        <w:t>DA 21-816</w:t>
      </w:r>
      <w:r w:rsidRPr="00F242B1">
        <w:rPr>
          <w:sz w:val="22"/>
          <w:szCs w:val="22"/>
        </w:rPr>
        <w:t xml:space="preserve"> is directed to the waiver applicant, Hyundai Mobis</w:t>
      </w:r>
      <w:r w:rsidR="00E45CB8">
        <w:rPr>
          <w:sz w:val="22"/>
          <w:szCs w:val="22"/>
        </w:rPr>
        <w:t xml:space="preserve"> Co., Ltd</w:t>
      </w:r>
      <w:r w:rsidRPr="00F242B1">
        <w:rPr>
          <w:sz w:val="22"/>
          <w:szCs w:val="22"/>
        </w:rPr>
        <w:t xml:space="preserve">.  </w:t>
      </w:r>
      <w:r w:rsidR="00DF09B2">
        <w:rPr>
          <w:sz w:val="22"/>
          <w:szCs w:val="22"/>
        </w:rPr>
        <w:t xml:space="preserve">We are also updating the copy of the July 9 letter in our records </w:t>
      </w:r>
      <w:r w:rsidR="007A7DD7">
        <w:rPr>
          <w:sz w:val="22"/>
          <w:szCs w:val="22"/>
        </w:rPr>
        <w:t xml:space="preserve">and the title of the docket </w:t>
      </w:r>
      <w:r w:rsidR="00DF09B2">
        <w:rPr>
          <w:sz w:val="22"/>
          <w:szCs w:val="22"/>
        </w:rPr>
        <w:t>to reflect the correct spelling</w:t>
      </w:r>
      <w:r w:rsidRPr="00F242B1">
        <w:rPr>
          <w:sz w:val="22"/>
          <w:szCs w:val="22"/>
        </w:rPr>
        <w:t>.</w:t>
      </w:r>
    </w:p>
    <w:p w:rsidR="00930091" w:rsidRPr="00F242B1" w:rsidP="00930091" w14:paraId="34C4C0C6" w14:textId="77777777">
      <w:pPr>
        <w:autoSpaceDE w:val="0"/>
        <w:autoSpaceDN w:val="0"/>
        <w:adjustRightInd w:val="0"/>
        <w:ind w:left="4320"/>
        <w:rPr>
          <w:sz w:val="22"/>
          <w:szCs w:val="22"/>
        </w:rPr>
      </w:pPr>
    </w:p>
    <w:p w:rsidR="00930091" w:rsidRPr="00F242B1" w:rsidP="00930091" w14:paraId="7B243EA6" w14:textId="77777777">
      <w:pPr>
        <w:autoSpaceDE w:val="0"/>
        <w:autoSpaceDN w:val="0"/>
        <w:adjustRightInd w:val="0"/>
        <w:ind w:left="4320"/>
        <w:rPr>
          <w:sz w:val="22"/>
          <w:szCs w:val="22"/>
        </w:rPr>
      </w:pPr>
      <w:r w:rsidRPr="00F242B1">
        <w:rPr>
          <w:sz w:val="22"/>
          <w:szCs w:val="22"/>
        </w:rPr>
        <w:t>FEDERAL COMMUNICATIONS COMMISSION</w:t>
      </w:r>
    </w:p>
    <w:p w:rsidR="00930091" w:rsidP="006855FC" w14:paraId="18749D0F" w14:textId="548C7456">
      <w:pPr>
        <w:autoSpaceDE w:val="0"/>
        <w:autoSpaceDN w:val="0"/>
        <w:adjustRightInd w:val="0"/>
        <w:rPr>
          <w:sz w:val="22"/>
          <w:szCs w:val="22"/>
        </w:rPr>
      </w:pPr>
    </w:p>
    <w:p w:rsidR="00D5660D" w:rsidRPr="00F242B1" w:rsidP="006855FC" w14:paraId="2B57F05E" w14:textId="77777777">
      <w:pPr>
        <w:autoSpaceDE w:val="0"/>
        <w:autoSpaceDN w:val="0"/>
        <w:adjustRightInd w:val="0"/>
        <w:rPr>
          <w:sz w:val="22"/>
          <w:szCs w:val="22"/>
        </w:rPr>
      </w:pPr>
    </w:p>
    <w:p w:rsidR="006855FC" w:rsidRPr="00F242B1" w:rsidP="00930091" w14:paraId="35A3BE3F" w14:textId="77777777">
      <w:pPr>
        <w:autoSpaceDE w:val="0"/>
        <w:autoSpaceDN w:val="0"/>
        <w:adjustRightInd w:val="0"/>
        <w:ind w:left="4320"/>
        <w:rPr>
          <w:sz w:val="22"/>
          <w:szCs w:val="22"/>
        </w:rPr>
      </w:pPr>
    </w:p>
    <w:p w:rsidR="00930091" w:rsidRPr="00F242B1" w:rsidP="00930091" w14:paraId="4CBA055E" w14:textId="77777777">
      <w:pPr>
        <w:pStyle w:val="Style30"/>
        <w:spacing w:after="0"/>
        <w:ind w:firstLine="0"/>
        <w:rPr>
          <w:color w:val="000000"/>
          <w:szCs w:val="22"/>
        </w:rPr>
      </w:pP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t>Ronald T. Repasi</w:t>
      </w:r>
    </w:p>
    <w:p w:rsidR="00930091" w:rsidRPr="00F242B1" w:rsidP="00930091" w14:paraId="176CB47A" w14:textId="77777777">
      <w:pPr>
        <w:pStyle w:val="Style30"/>
        <w:spacing w:after="0"/>
        <w:ind w:firstLine="0"/>
        <w:rPr>
          <w:color w:val="000000"/>
          <w:szCs w:val="22"/>
        </w:rPr>
      </w:pP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t xml:space="preserve">Acting Chief, </w:t>
      </w:r>
    </w:p>
    <w:p w:rsidR="00930091" w:rsidRPr="00F242B1" w:rsidP="00930091" w14:paraId="4054712E" w14:textId="77777777">
      <w:pPr>
        <w:pStyle w:val="Style30"/>
        <w:spacing w:after="0"/>
        <w:ind w:firstLine="0"/>
        <w:rPr>
          <w:color w:val="000000"/>
          <w:szCs w:val="22"/>
        </w:rPr>
      </w:pP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r>
      <w:r w:rsidRPr="00F242B1">
        <w:rPr>
          <w:color w:val="000000"/>
          <w:szCs w:val="22"/>
        </w:rPr>
        <w:tab/>
        <w:t>Office of Engineering and Technology</w:t>
      </w:r>
    </w:p>
    <w:p w:rsidR="00930091" w:rsidRPr="00F242B1" w:rsidP="00930091" w14:paraId="0286C8C8" w14:textId="77777777">
      <w:pPr>
        <w:pStyle w:val="Style30"/>
        <w:spacing w:after="0"/>
        <w:ind w:firstLine="0"/>
        <w:rPr>
          <w:color w:val="000000"/>
          <w:szCs w:val="22"/>
        </w:rPr>
      </w:pPr>
    </w:p>
    <w:p w:rsidR="000E1028" w:rsidRPr="00F242B1" w:rsidP="00B91377" w14:paraId="3491A368" w14:textId="77777777">
      <w:pPr>
        <w:rPr>
          <w:rFonts w:eastAsia="Calibri"/>
          <w:sz w:val="22"/>
          <w:szCs w:val="22"/>
        </w:rPr>
      </w:pPr>
    </w:p>
    <w:sectPr>
      <w:footerReference w:type="default" r:id="rId4"/>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1B60A41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65837B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5BE6A288"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91565406" r:id="rId2"/>
      </w:pict>
    </w:r>
    <w:r w:rsidR="006103F6">
      <w:rPr>
        <w:rFonts w:ascii="CG Times (W1)" w:hAnsi="CG Times (W1)"/>
        <w:sz w:val="28"/>
      </w:rPr>
      <w:t>Federal Communications Commission</w:t>
    </w:r>
  </w:p>
  <w:p w:rsidR="00047CB2" w14:paraId="39F62D13" w14:textId="77777777">
    <w:pPr>
      <w:jc w:val="center"/>
    </w:pPr>
    <w:r>
      <w:rPr>
        <w:rFonts w:ascii="CG Times (W1)" w:hAnsi="CG Times (W1)"/>
        <w:sz w:val="28"/>
      </w:rPr>
      <w:t>Washington, D.C. 20554</w:t>
    </w:r>
  </w:p>
  <w:p w:rsidR="00047CB2" w14:paraId="342C08D2" w14:textId="097EA913">
    <w:pPr>
      <w:pStyle w:val="Header"/>
      <w:tabs>
        <w:tab w:val="clear" w:pos="4320"/>
      </w:tabs>
      <w:jc w:val="center"/>
      <w:rPr>
        <w:sz w:val="22"/>
      </w:rPr>
    </w:pPr>
  </w:p>
  <w:p w:rsidR="009F2F6F" w14:paraId="5B28FB7E" w14:textId="77777777">
    <w:pPr>
      <w:pStyle w:val="Header"/>
      <w:tabs>
        <w:tab w:val="clear" w:pos="4320"/>
      </w:tabs>
      <w:jc w:val="center"/>
      <w:rPr>
        <w:sz w:val="22"/>
      </w:rPr>
    </w:pPr>
  </w:p>
  <w:p w:rsidR="00047CB2" w:rsidRPr="00977EB7" w14:paraId="185B2EBE" w14:textId="2B099804">
    <w:pPr>
      <w:pStyle w:val="Header"/>
      <w:tabs>
        <w:tab w:val="clear" w:pos="4320"/>
      </w:tabs>
      <w:jc w:val="center"/>
      <w:rPr>
        <w:sz w:val="24"/>
        <w:szCs w:val="24"/>
      </w:rPr>
    </w:pPr>
    <w:r>
      <w:rPr>
        <w:sz w:val="24"/>
        <w:szCs w:val="24"/>
      </w:rPr>
      <w:t>August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164BD"/>
    <w:rsid w:val="000176AF"/>
    <w:rsid w:val="00047CB2"/>
    <w:rsid w:val="00061610"/>
    <w:rsid w:val="0006334A"/>
    <w:rsid w:val="00066A2B"/>
    <w:rsid w:val="000A0327"/>
    <w:rsid w:val="000D020D"/>
    <w:rsid w:val="000D43B8"/>
    <w:rsid w:val="000E1028"/>
    <w:rsid w:val="001162D6"/>
    <w:rsid w:val="001251E8"/>
    <w:rsid w:val="00144F2F"/>
    <w:rsid w:val="0015663E"/>
    <w:rsid w:val="00156D6A"/>
    <w:rsid w:val="00183ABF"/>
    <w:rsid w:val="001B6F22"/>
    <w:rsid w:val="001F1CB4"/>
    <w:rsid w:val="00211709"/>
    <w:rsid w:val="00213D77"/>
    <w:rsid w:val="00250A9D"/>
    <w:rsid w:val="00291E47"/>
    <w:rsid w:val="002C262C"/>
    <w:rsid w:val="002E5DE6"/>
    <w:rsid w:val="00336528"/>
    <w:rsid w:val="00364469"/>
    <w:rsid w:val="00376B6D"/>
    <w:rsid w:val="003820EE"/>
    <w:rsid w:val="00387B06"/>
    <w:rsid w:val="003B5EA7"/>
    <w:rsid w:val="003E1F30"/>
    <w:rsid w:val="003E3B61"/>
    <w:rsid w:val="00413D58"/>
    <w:rsid w:val="00433E8A"/>
    <w:rsid w:val="004376BB"/>
    <w:rsid w:val="004730FB"/>
    <w:rsid w:val="00491364"/>
    <w:rsid w:val="004C167C"/>
    <w:rsid w:val="004C43A4"/>
    <w:rsid w:val="0051730B"/>
    <w:rsid w:val="00524259"/>
    <w:rsid w:val="00543465"/>
    <w:rsid w:val="0055149B"/>
    <w:rsid w:val="00557A68"/>
    <w:rsid w:val="005622A8"/>
    <w:rsid w:val="005A4C24"/>
    <w:rsid w:val="005B5C10"/>
    <w:rsid w:val="005C1F82"/>
    <w:rsid w:val="00602D3D"/>
    <w:rsid w:val="006103F6"/>
    <w:rsid w:val="006422B7"/>
    <w:rsid w:val="006509DD"/>
    <w:rsid w:val="006620AC"/>
    <w:rsid w:val="006855FC"/>
    <w:rsid w:val="00711767"/>
    <w:rsid w:val="00727D48"/>
    <w:rsid w:val="00732B6E"/>
    <w:rsid w:val="00764347"/>
    <w:rsid w:val="007A7DD7"/>
    <w:rsid w:val="007B7075"/>
    <w:rsid w:val="007D3A49"/>
    <w:rsid w:val="007F532A"/>
    <w:rsid w:val="008425BC"/>
    <w:rsid w:val="00873864"/>
    <w:rsid w:val="008A7F06"/>
    <w:rsid w:val="008C290E"/>
    <w:rsid w:val="008E568C"/>
    <w:rsid w:val="008F2A4F"/>
    <w:rsid w:val="00930091"/>
    <w:rsid w:val="00932AE3"/>
    <w:rsid w:val="00951129"/>
    <w:rsid w:val="00965EA5"/>
    <w:rsid w:val="009670F0"/>
    <w:rsid w:val="009706A7"/>
    <w:rsid w:val="00977EB7"/>
    <w:rsid w:val="009A64B1"/>
    <w:rsid w:val="009B00A8"/>
    <w:rsid w:val="009F2F6F"/>
    <w:rsid w:val="009F3D7D"/>
    <w:rsid w:val="00A33FE6"/>
    <w:rsid w:val="00A60277"/>
    <w:rsid w:val="00B02F49"/>
    <w:rsid w:val="00B076EF"/>
    <w:rsid w:val="00B3272C"/>
    <w:rsid w:val="00B63F2C"/>
    <w:rsid w:val="00B64FBD"/>
    <w:rsid w:val="00B82547"/>
    <w:rsid w:val="00B91377"/>
    <w:rsid w:val="00BB3358"/>
    <w:rsid w:val="00BB3B50"/>
    <w:rsid w:val="00C012EA"/>
    <w:rsid w:val="00C01BC8"/>
    <w:rsid w:val="00C14613"/>
    <w:rsid w:val="00C20863"/>
    <w:rsid w:val="00C25326"/>
    <w:rsid w:val="00C3294B"/>
    <w:rsid w:val="00C50EBD"/>
    <w:rsid w:val="00C526ED"/>
    <w:rsid w:val="00C55CE6"/>
    <w:rsid w:val="00C616E7"/>
    <w:rsid w:val="00C74716"/>
    <w:rsid w:val="00CA45E1"/>
    <w:rsid w:val="00CD2B52"/>
    <w:rsid w:val="00CF1BD4"/>
    <w:rsid w:val="00D26852"/>
    <w:rsid w:val="00D51A6C"/>
    <w:rsid w:val="00D5660D"/>
    <w:rsid w:val="00D60D51"/>
    <w:rsid w:val="00D70BCF"/>
    <w:rsid w:val="00D869E8"/>
    <w:rsid w:val="00D90BCD"/>
    <w:rsid w:val="00DE6E3E"/>
    <w:rsid w:val="00DF09B2"/>
    <w:rsid w:val="00E33744"/>
    <w:rsid w:val="00E45CB8"/>
    <w:rsid w:val="00E73C24"/>
    <w:rsid w:val="00E91731"/>
    <w:rsid w:val="00EA42DC"/>
    <w:rsid w:val="00EB06D9"/>
    <w:rsid w:val="00EE1EEC"/>
    <w:rsid w:val="00F242B1"/>
    <w:rsid w:val="00F27E79"/>
    <w:rsid w:val="00F343AD"/>
    <w:rsid w:val="00F4375D"/>
    <w:rsid w:val="00F54887"/>
    <w:rsid w:val="00F941DC"/>
    <w:rsid w:val="00FD04EA"/>
    <w:rsid w:val="00FE4682"/>
    <w:rsid w:val="00FF55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EBA6AE"/>
  <w15:chartTrackingRefBased/>
  <w15:docId w15:val="{15894129-5C1A-4E18-8B5A-BE4ECB4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
    <w:basedOn w:val="Normal"/>
    <w:link w:val="FootnoteTextChar"/>
    <w:qFormat/>
    <w:rsid w:val="0051730B"/>
  </w:style>
  <w:style w:type="character" w:customStyle="1" w:styleId="FootnoteTextChar">
    <w:name w:val="Footnote Text Char"/>
    <w:aliases w:val="Footnote Text Char Char Char4 Char Char,Footnote Text Char1 Char,Footnote Text Char3 Char,Footnote Text Char4 Char1 Char Char,Footnote Text Char4 Char1 Char Char Char Char Char,Footnote Text Char7 Char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1">
    <w:name w:val="Unresolved Mention1"/>
    <w:uiPriority w:val="99"/>
    <w:semiHidden/>
    <w:unhideWhenUsed/>
    <w:rsid w:val="008425BC"/>
    <w:rPr>
      <w:color w:val="808080"/>
      <w:shd w:val="clear" w:color="auto" w:fill="E6E6E6"/>
    </w:rPr>
  </w:style>
  <w:style w:type="paragraph" w:customStyle="1" w:styleId="ParaNum">
    <w:name w:val="ParaNum"/>
    <w:basedOn w:val="Normal"/>
    <w:link w:val="ParaNumChar"/>
    <w:rsid w:val="00930091"/>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930091"/>
    <w:rPr>
      <w:snapToGrid w:val="0"/>
      <w:kern w:val="28"/>
      <w:sz w:val="22"/>
    </w:rPr>
  </w:style>
  <w:style w:type="paragraph" w:customStyle="1" w:styleId="Style30">
    <w:name w:val="Style3"/>
    <w:basedOn w:val="ParaNum"/>
    <w:rsid w:val="00930091"/>
    <w:pPr>
      <w:numPr>
        <w:numId w:val="0"/>
      </w:numPr>
      <w:tabs>
        <w:tab w:val="left" w:pos="720"/>
        <w:tab w:val="left" w:pos="1800"/>
      </w:tabs>
      <w:ind w:firstLine="720"/>
    </w:pPr>
  </w:style>
  <w:style w:type="paragraph" w:customStyle="1" w:styleId="Default">
    <w:name w:val="Default"/>
    <w:rsid w:val="009300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