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179FE4A6"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6C137723" w14:textId="38210336">
      <w:pPr>
        <w:jc w:val="right"/>
        <w:rPr>
          <w:b/>
          <w:szCs w:val="22"/>
        </w:rPr>
      </w:pPr>
      <w:bookmarkStart w:id="1" w:name="_Hlk26280526"/>
      <w:bookmarkStart w:id="2" w:name="_Hlk64383480"/>
      <w:r>
        <w:rPr>
          <w:b/>
          <w:szCs w:val="22"/>
        </w:rPr>
        <w:t>DA 2</w:t>
      </w:r>
      <w:r w:rsidR="00E6637B">
        <w:rPr>
          <w:b/>
          <w:szCs w:val="22"/>
        </w:rPr>
        <w:t>1-</w:t>
      </w:r>
      <w:r w:rsidR="00D261C4">
        <w:rPr>
          <w:b/>
          <w:szCs w:val="22"/>
        </w:rPr>
        <w:t>1154</w:t>
      </w:r>
    </w:p>
    <w:p w:rsidR="00E7033D" w14:paraId="41CE7AD1" w14:textId="77777777">
      <w:pPr>
        <w:spacing w:before="60"/>
        <w:jc w:val="right"/>
        <w:rPr>
          <w:b/>
          <w:szCs w:val="22"/>
        </w:rPr>
      </w:pPr>
      <w:r>
        <w:rPr>
          <w:b/>
          <w:szCs w:val="22"/>
        </w:rPr>
        <w:t xml:space="preserve">September </w:t>
      </w:r>
      <w:r w:rsidR="001D3F27">
        <w:rPr>
          <w:b/>
          <w:szCs w:val="22"/>
        </w:rPr>
        <w:t>15</w:t>
      </w:r>
      <w:r w:rsidR="00DB15FB">
        <w:rPr>
          <w:b/>
          <w:szCs w:val="22"/>
        </w:rPr>
        <w:t>,</w:t>
      </w:r>
      <w:r w:rsidR="008C294A">
        <w:rPr>
          <w:b/>
          <w:szCs w:val="22"/>
        </w:rPr>
        <w:t xml:space="preserve"> 202</w:t>
      </w:r>
      <w:r w:rsidR="0012329A">
        <w:rPr>
          <w:b/>
          <w:szCs w:val="22"/>
        </w:rPr>
        <w:t>1</w:t>
      </w:r>
    </w:p>
    <w:p w:rsidR="00E7033D" w14:paraId="294A7C91" w14:textId="77777777">
      <w:pPr>
        <w:tabs>
          <w:tab w:val="left" w:pos="5900"/>
        </w:tabs>
        <w:rPr>
          <w:szCs w:val="22"/>
        </w:rPr>
      </w:pPr>
      <w:r>
        <w:rPr>
          <w:szCs w:val="22"/>
        </w:rPr>
        <w:tab/>
      </w:r>
    </w:p>
    <w:p w:rsidR="00144E61" w:rsidP="006703D5" w14:paraId="29999BF2"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p>
    <w:p w:rsidR="007D31F7" w:rsidP="006703D5" w14:paraId="05006185" w14:textId="77777777">
      <w:pPr>
        <w:jc w:val="center"/>
        <w:rPr>
          <w:b/>
          <w:bCs/>
          <w:caps/>
          <w:szCs w:val="22"/>
        </w:rPr>
      </w:pPr>
      <w:r>
        <w:rPr>
          <w:b/>
          <w:bCs/>
          <w:caps/>
          <w:szCs w:val="22"/>
        </w:rPr>
        <w:t>A</w:t>
      </w:r>
      <w:r>
        <w:rPr>
          <w:b/>
          <w:bCs/>
          <w:caps/>
          <w:szCs w:val="22"/>
        </w:rPr>
        <w:t>CQUISITION</w:t>
      </w:r>
      <w:r>
        <w:rPr>
          <w:b/>
          <w:bCs/>
          <w:caps/>
          <w:szCs w:val="22"/>
        </w:rPr>
        <w:t xml:space="preserve"> OF ASSETS </w:t>
      </w:r>
      <w:r w:rsidR="00817B2E">
        <w:rPr>
          <w:b/>
          <w:bCs/>
          <w:caps/>
          <w:szCs w:val="22"/>
        </w:rPr>
        <w:t xml:space="preserve">OF </w:t>
      </w:r>
      <w:r>
        <w:rPr>
          <w:b/>
          <w:bCs/>
          <w:caps/>
          <w:szCs w:val="22"/>
        </w:rPr>
        <w:t xml:space="preserve">CALL ONE, INC. </w:t>
      </w:r>
    </w:p>
    <w:p w:rsidR="001C78FB" w:rsidP="006703D5" w14:paraId="7AA9CD2E" w14:textId="77777777">
      <w:pPr>
        <w:jc w:val="center"/>
        <w:rPr>
          <w:b/>
          <w:bCs/>
          <w:szCs w:val="22"/>
        </w:rPr>
      </w:pPr>
      <w:r>
        <w:rPr>
          <w:b/>
          <w:bCs/>
          <w:caps/>
          <w:szCs w:val="22"/>
        </w:rPr>
        <w:t>BY</w:t>
      </w:r>
      <w:r w:rsidR="00CF569B">
        <w:rPr>
          <w:b/>
          <w:bCs/>
          <w:caps/>
          <w:szCs w:val="22"/>
        </w:rPr>
        <w:t xml:space="preserve"> PEERLESS NETWORK, INC.</w:t>
      </w:r>
      <w:r w:rsidRPr="009B7836" w:rsidR="0009534A">
        <w:rPr>
          <w:b/>
          <w:bCs/>
          <w:caps/>
          <w:szCs w:val="22"/>
        </w:rPr>
        <w:t xml:space="preserve"> </w:t>
      </w:r>
    </w:p>
    <w:bookmarkEnd w:id="3"/>
    <w:bookmarkEnd w:id="4"/>
    <w:bookmarkEnd w:id="5"/>
    <w:p w:rsidR="00E7033D" w:rsidP="00B908C9" w14:paraId="5F3161CF" w14:textId="77777777">
      <w:pPr>
        <w:autoSpaceDE w:val="0"/>
        <w:autoSpaceDN w:val="0"/>
        <w:adjustRightInd w:val="0"/>
        <w:jc w:val="right"/>
        <w:rPr>
          <w:b/>
          <w:bCs/>
          <w:szCs w:val="22"/>
        </w:rPr>
      </w:pPr>
    </w:p>
    <w:p w:rsidR="00E7033D" w14:paraId="04822509" w14:textId="77777777">
      <w:pPr>
        <w:jc w:val="center"/>
        <w:rPr>
          <w:b/>
          <w:szCs w:val="22"/>
        </w:rPr>
      </w:pPr>
      <w:r>
        <w:rPr>
          <w:b/>
          <w:szCs w:val="22"/>
        </w:rPr>
        <w:t xml:space="preserve">STREAMLINED </w:t>
      </w:r>
      <w:r w:rsidR="006A1C8E">
        <w:rPr>
          <w:b/>
          <w:szCs w:val="22"/>
        </w:rPr>
        <w:t>PLEADING CYCLE ESTABLISHED</w:t>
      </w:r>
    </w:p>
    <w:p w:rsidR="00E7033D" w14:paraId="0FD36DCA" w14:textId="77777777">
      <w:pPr>
        <w:jc w:val="center"/>
        <w:rPr>
          <w:b/>
          <w:szCs w:val="22"/>
        </w:rPr>
      </w:pPr>
    </w:p>
    <w:p w:rsidR="00E7033D" w14:paraId="3D27959B" w14:textId="77777777">
      <w:pPr>
        <w:jc w:val="center"/>
        <w:rPr>
          <w:b/>
          <w:szCs w:val="22"/>
        </w:rPr>
      </w:pPr>
      <w:r>
        <w:rPr>
          <w:b/>
          <w:szCs w:val="22"/>
        </w:rPr>
        <w:t xml:space="preserve"> WC Docket No. </w:t>
      </w:r>
      <w:r w:rsidRPr="00C53E5E" w:rsidR="00C53E5E">
        <w:rPr>
          <w:b/>
          <w:szCs w:val="22"/>
        </w:rPr>
        <w:t>21</w:t>
      </w:r>
      <w:r w:rsidRPr="00C53E5E">
        <w:rPr>
          <w:b/>
          <w:szCs w:val="22"/>
        </w:rPr>
        <w:t>-</w:t>
      </w:r>
      <w:r w:rsidR="00702B72">
        <w:rPr>
          <w:b/>
          <w:szCs w:val="22"/>
        </w:rPr>
        <w:t>3</w:t>
      </w:r>
      <w:r w:rsidR="00576EDE">
        <w:rPr>
          <w:b/>
          <w:szCs w:val="22"/>
        </w:rPr>
        <w:t>54</w:t>
      </w:r>
    </w:p>
    <w:p w:rsidR="00FF411B" w14:paraId="32A33021" w14:textId="77777777">
      <w:pPr>
        <w:jc w:val="center"/>
        <w:rPr>
          <w:b/>
          <w:szCs w:val="22"/>
        </w:rPr>
      </w:pPr>
    </w:p>
    <w:p w:rsidR="00E7033D" w14:paraId="397A2D24" w14:textId="77777777">
      <w:pPr>
        <w:pStyle w:val="NoSpacing"/>
        <w:rPr>
          <w:b/>
          <w:szCs w:val="22"/>
        </w:rPr>
      </w:pPr>
      <w:r w:rsidRPr="005B2105">
        <w:rPr>
          <w:b/>
          <w:szCs w:val="22"/>
        </w:rPr>
        <w:t xml:space="preserve">Comments Due:  </w:t>
      </w:r>
      <w:r w:rsidR="00592F09">
        <w:rPr>
          <w:b/>
          <w:szCs w:val="22"/>
        </w:rPr>
        <w:t xml:space="preserve">September </w:t>
      </w:r>
      <w:r w:rsidR="001D3F27">
        <w:rPr>
          <w:b/>
          <w:szCs w:val="22"/>
        </w:rPr>
        <w:t>29</w:t>
      </w:r>
      <w:r w:rsidRPr="005B2105">
        <w:rPr>
          <w:b/>
          <w:szCs w:val="22"/>
        </w:rPr>
        <w:t>, 202</w:t>
      </w:r>
      <w:r w:rsidR="00DB15FB">
        <w:rPr>
          <w:b/>
          <w:szCs w:val="22"/>
        </w:rPr>
        <w:t>1</w:t>
      </w:r>
      <w:r w:rsidR="00D04963">
        <w:rPr>
          <w:b/>
          <w:szCs w:val="22"/>
        </w:rPr>
        <w:t xml:space="preserve"> </w:t>
      </w:r>
    </w:p>
    <w:p w:rsidR="00FF411B" w:rsidRPr="005B2105" w14:paraId="1F229F0A" w14:textId="77777777">
      <w:pPr>
        <w:pStyle w:val="NoSpacing"/>
        <w:rPr>
          <w:b/>
          <w:szCs w:val="22"/>
        </w:rPr>
      </w:pPr>
      <w:r>
        <w:rPr>
          <w:b/>
          <w:szCs w:val="22"/>
        </w:rPr>
        <w:t xml:space="preserve">Reply Comment Due: </w:t>
      </w:r>
      <w:r w:rsidR="009D25CE">
        <w:rPr>
          <w:b/>
          <w:szCs w:val="22"/>
        </w:rPr>
        <w:t xml:space="preserve"> </w:t>
      </w:r>
      <w:r w:rsidR="001D3F27">
        <w:rPr>
          <w:b/>
          <w:szCs w:val="22"/>
        </w:rPr>
        <w:t>Octo</w:t>
      </w:r>
      <w:r w:rsidR="00592F09">
        <w:rPr>
          <w:b/>
          <w:szCs w:val="22"/>
        </w:rPr>
        <w:t xml:space="preserve">ber </w:t>
      </w:r>
      <w:r w:rsidR="001D3F27">
        <w:rPr>
          <w:b/>
          <w:szCs w:val="22"/>
        </w:rPr>
        <w:t>6</w:t>
      </w:r>
      <w:r>
        <w:rPr>
          <w:b/>
          <w:szCs w:val="22"/>
        </w:rPr>
        <w:t>, 2021</w:t>
      </w:r>
      <w:r w:rsidR="00444548">
        <w:rPr>
          <w:b/>
          <w:szCs w:val="22"/>
        </w:rPr>
        <w:t xml:space="preserve"> </w:t>
      </w:r>
    </w:p>
    <w:bookmarkEnd w:id="1"/>
    <w:p w:rsidR="00760269" w:rsidRPr="005B2105" w:rsidP="00A92C9E" w14:paraId="0E3BF7C3" w14:textId="77777777">
      <w:pPr>
        <w:tabs>
          <w:tab w:val="left" w:pos="6221"/>
        </w:tabs>
        <w:autoSpaceDE w:val="0"/>
        <w:autoSpaceDN w:val="0"/>
        <w:adjustRightInd w:val="0"/>
        <w:rPr>
          <w:szCs w:val="22"/>
        </w:rPr>
      </w:pPr>
    </w:p>
    <w:bookmarkEnd w:id="2"/>
    <w:p w:rsidR="00576EDE" w:rsidP="00951B8C" w14:paraId="2D9C9F00"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6" w:name="_Hlk73713070"/>
      <w:bookmarkStart w:id="7" w:name="_Hlk67917977"/>
      <w:r w:rsidR="00CF569B">
        <w:rPr>
          <w:szCs w:val="22"/>
        </w:rPr>
        <w:t xml:space="preserve">Call One Inc. (Call One) and Peerless Network, Inc. (Peerless) </w:t>
      </w:r>
      <w:r w:rsidR="0020342F">
        <w:rPr>
          <w:szCs w:val="22"/>
        </w:rPr>
        <w:t>(together,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xml:space="preserve">, requesting consent </w:t>
      </w:r>
      <w:r w:rsidR="00CF569B">
        <w:rPr>
          <w:szCs w:val="22"/>
        </w:rPr>
        <w:t xml:space="preserve">for the </w:t>
      </w:r>
      <w:r w:rsidR="007D31F7">
        <w:rPr>
          <w:szCs w:val="22"/>
        </w:rPr>
        <w:t xml:space="preserve">transfer </w:t>
      </w:r>
      <w:r w:rsidR="00CF569B">
        <w:rPr>
          <w:szCs w:val="22"/>
        </w:rPr>
        <w:t>of assets and customers from Call One to Peerless.</w:t>
      </w:r>
      <w:bookmarkStart w:id="8" w:name="_Hlk72758776"/>
      <w:bookmarkEnd w:id="6"/>
      <w:bookmarkEnd w:id="7"/>
      <w:r>
        <w:rPr>
          <w:rStyle w:val="FootnoteReference"/>
          <w:szCs w:val="22"/>
        </w:rPr>
        <w:footnoteReference w:id="3"/>
      </w:r>
      <w:bookmarkEnd w:id="8"/>
      <w:r w:rsidR="00FF44B1">
        <w:rPr>
          <w:szCs w:val="22"/>
        </w:rPr>
        <w:t xml:space="preserve"> </w:t>
      </w:r>
      <w:r>
        <w:rPr>
          <w:szCs w:val="22"/>
        </w:rPr>
        <w:t xml:space="preserve"> </w:t>
      </w:r>
    </w:p>
    <w:p w:rsidR="000103C1" w:rsidP="000103C1" w14:paraId="6C8C8E73" w14:textId="77777777">
      <w:pPr>
        <w:autoSpaceDE w:val="0"/>
        <w:autoSpaceDN w:val="0"/>
        <w:adjustRightInd w:val="0"/>
        <w:spacing w:after="120"/>
        <w:ind w:firstLine="720"/>
        <w:rPr>
          <w:szCs w:val="22"/>
        </w:rPr>
      </w:pPr>
      <w:r>
        <w:rPr>
          <w:szCs w:val="22"/>
        </w:rPr>
        <w:t>Call One</w:t>
      </w:r>
      <w:r w:rsidR="007D31F7">
        <w:rPr>
          <w:szCs w:val="22"/>
        </w:rPr>
        <w:t xml:space="preserve">, </w:t>
      </w:r>
      <w:r w:rsidR="00040B01">
        <w:rPr>
          <w:szCs w:val="22"/>
        </w:rPr>
        <w:t>a</w:t>
      </w:r>
      <w:r w:rsidR="00A930EF">
        <w:rPr>
          <w:szCs w:val="22"/>
        </w:rPr>
        <w:t>n</w:t>
      </w:r>
      <w:r w:rsidR="00040B01">
        <w:rPr>
          <w:szCs w:val="22"/>
        </w:rPr>
        <w:t xml:space="preserve"> Illinois corporation</w:t>
      </w:r>
      <w:r w:rsidR="007D31F7">
        <w:rPr>
          <w:szCs w:val="22"/>
        </w:rPr>
        <w:t xml:space="preserve">, </w:t>
      </w:r>
      <w:r w:rsidR="00951B8C">
        <w:rPr>
          <w:szCs w:val="22"/>
        </w:rPr>
        <w:t>is a competitive local exchange carrier (LEC) in 11 states</w:t>
      </w:r>
      <w:r>
        <w:rPr>
          <w:szCs w:val="22"/>
        </w:rPr>
        <w:t xml:space="preserve"> (California, Florida, Illinois, Indiana, Kansas, Michigan, Missouri, Ohio, Texas, Washington</w:t>
      </w:r>
      <w:r w:rsidR="00040B01">
        <w:rPr>
          <w:szCs w:val="22"/>
        </w:rPr>
        <w:t>,</w:t>
      </w:r>
      <w:r>
        <w:rPr>
          <w:szCs w:val="22"/>
        </w:rPr>
        <w:t xml:space="preserve"> and Wisconsin) </w:t>
      </w:r>
      <w:r w:rsidR="00325E35">
        <w:rPr>
          <w:szCs w:val="22"/>
        </w:rPr>
        <w:t>and</w:t>
      </w:r>
      <w:r w:rsidR="00951B8C">
        <w:rPr>
          <w:szCs w:val="22"/>
        </w:rPr>
        <w:t xml:space="preserve"> provides telecommunications services to business customers</w:t>
      </w:r>
      <w:r>
        <w:rPr>
          <w:szCs w:val="22"/>
        </w:rPr>
        <w:t xml:space="preserve">.  Call One does not provide service to residential customers. </w:t>
      </w:r>
      <w:r w:rsidR="00D1542F">
        <w:rPr>
          <w:szCs w:val="22"/>
        </w:rPr>
        <w:t xml:space="preserve"> </w:t>
      </w:r>
    </w:p>
    <w:p w:rsidR="00951B8C" w:rsidRPr="00A26754" w:rsidP="00A26754" w14:paraId="6741CE9B" w14:textId="77777777">
      <w:pPr>
        <w:autoSpaceDE w:val="0"/>
        <w:autoSpaceDN w:val="0"/>
        <w:adjustRightInd w:val="0"/>
        <w:spacing w:after="120"/>
        <w:ind w:firstLine="720"/>
        <w:rPr>
          <w:szCs w:val="22"/>
        </w:rPr>
      </w:pPr>
      <w:r>
        <w:rPr>
          <w:szCs w:val="22"/>
        </w:rPr>
        <w:t>Peerless</w:t>
      </w:r>
      <w:r w:rsidR="007D31F7">
        <w:rPr>
          <w:szCs w:val="22"/>
        </w:rPr>
        <w:t xml:space="preserve">, </w:t>
      </w:r>
      <w:r>
        <w:rPr>
          <w:szCs w:val="22"/>
        </w:rPr>
        <w:t>a Delaware corporation</w:t>
      </w:r>
      <w:r w:rsidR="005F0281">
        <w:rPr>
          <w:szCs w:val="22"/>
        </w:rPr>
        <w:t>, together with its subsidiaries, operates as a competitive LEC in</w:t>
      </w:r>
      <w:r w:rsidR="00D1542F">
        <w:rPr>
          <w:szCs w:val="22"/>
        </w:rPr>
        <w:t xml:space="preserve"> 49 states </w:t>
      </w:r>
      <w:r w:rsidR="008E6F5B">
        <w:rPr>
          <w:szCs w:val="22"/>
        </w:rPr>
        <w:t>(</w:t>
      </w:r>
      <w:r w:rsidR="00D1542F">
        <w:rPr>
          <w:szCs w:val="22"/>
        </w:rPr>
        <w:t>every</w:t>
      </w:r>
      <w:r w:rsidR="005F0281">
        <w:rPr>
          <w:szCs w:val="22"/>
        </w:rPr>
        <w:t xml:space="preserve"> state</w:t>
      </w:r>
      <w:r w:rsidR="00D1542F">
        <w:rPr>
          <w:szCs w:val="22"/>
        </w:rPr>
        <w:t xml:space="preserve"> except Alaska)</w:t>
      </w:r>
      <w:r w:rsidR="005F0281">
        <w:rPr>
          <w:szCs w:val="22"/>
        </w:rPr>
        <w:t xml:space="preserve"> and the District of Colombia</w:t>
      </w:r>
      <w:r w:rsidR="00325E35">
        <w:rPr>
          <w:szCs w:val="22"/>
        </w:rPr>
        <w:t xml:space="preserve"> and provides originating and terminating calling services and other services to telecommunications companies and business customers.  Peerless</w:t>
      </w:r>
      <w:r w:rsidR="005F0281">
        <w:rPr>
          <w:szCs w:val="22"/>
        </w:rPr>
        <w:t xml:space="preserve"> does not provide service to residential customers.  </w:t>
      </w:r>
      <w:r w:rsidR="00DC6D92">
        <w:rPr>
          <w:szCs w:val="22"/>
        </w:rPr>
        <w:t xml:space="preserve">The following U.S. citizens hold a 10% or greater interest in Peerless: </w:t>
      </w:r>
      <w:r w:rsidR="00325E35">
        <w:rPr>
          <w:szCs w:val="22"/>
        </w:rPr>
        <w:t xml:space="preserve"> </w:t>
      </w:r>
      <w:r w:rsidR="00DC6D92">
        <w:rPr>
          <w:szCs w:val="22"/>
        </w:rPr>
        <w:t>John Barnicle (</w:t>
      </w:r>
      <w:r w:rsidR="00DE4EC0">
        <w:rPr>
          <w:szCs w:val="22"/>
        </w:rPr>
        <w:t xml:space="preserve">15.749% </w:t>
      </w:r>
      <w:r w:rsidR="00DC6D92">
        <w:rPr>
          <w:szCs w:val="22"/>
        </w:rPr>
        <w:t xml:space="preserve">direct interest), Timothy R.M. Bryant, Jeffrey T. Diehl, and Quintin </w:t>
      </w:r>
      <w:r w:rsidR="00325E35">
        <w:rPr>
          <w:szCs w:val="22"/>
        </w:rPr>
        <w:t>I</w:t>
      </w:r>
      <w:r w:rsidR="00DC6D92">
        <w:rPr>
          <w:szCs w:val="22"/>
        </w:rPr>
        <w:t xml:space="preserve">. Kevin (each holding </w:t>
      </w:r>
      <w:r w:rsidR="00DE4EC0">
        <w:rPr>
          <w:szCs w:val="22"/>
        </w:rPr>
        <w:t xml:space="preserve">approximately a 14.79% indirect interest </w:t>
      </w:r>
      <w:r w:rsidR="00207926">
        <w:rPr>
          <w:szCs w:val="22"/>
        </w:rPr>
        <w:t xml:space="preserve">through </w:t>
      </w:r>
      <w:r w:rsidR="008650A4">
        <w:rPr>
          <w:szCs w:val="22"/>
        </w:rPr>
        <w:t xml:space="preserve">Adams Street Partners, LLC, a </w:t>
      </w:r>
      <w:r w:rsidR="00DE4EC0">
        <w:rPr>
          <w:szCs w:val="22"/>
        </w:rPr>
        <w:t>U.S.</w:t>
      </w:r>
      <w:r w:rsidR="008650A4">
        <w:rPr>
          <w:szCs w:val="22"/>
        </w:rPr>
        <w:t xml:space="preserve"> limited liability company, which is indirectly controlled by Adams Street Associates, LLC, a </w:t>
      </w:r>
      <w:r w:rsidR="00DE4EC0">
        <w:rPr>
          <w:szCs w:val="22"/>
        </w:rPr>
        <w:t xml:space="preserve">U.S. </w:t>
      </w:r>
      <w:r w:rsidR="008650A4">
        <w:rPr>
          <w:szCs w:val="22"/>
        </w:rPr>
        <w:t>limited liability company</w:t>
      </w:r>
      <w:r w:rsidR="00207926">
        <w:rPr>
          <w:szCs w:val="22"/>
        </w:rPr>
        <w:t>).</w:t>
      </w:r>
      <w:r>
        <w:rPr>
          <w:rStyle w:val="FootnoteReference"/>
          <w:szCs w:val="22"/>
        </w:rPr>
        <w:footnoteReference w:id="4"/>
      </w:r>
      <w:r w:rsidR="00207926">
        <w:rPr>
          <w:szCs w:val="22"/>
        </w:rPr>
        <w:t xml:space="preserve"> </w:t>
      </w:r>
      <w:r w:rsidR="00DE4EC0">
        <w:rPr>
          <w:szCs w:val="22"/>
        </w:rPr>
        <w:t xml:space="preserve"> </w:t>
      </w:r>
    </w:p>
    <w:p w:rsidR="00AA662F" w:rsidRPr="004B24F3" w:rsidP="004B24F3" w14:paraId="62A001D3" w14:textId="77777777">
      <w:pPr>
        <w:autoSpaceDE w:val="0"/>
        <w:autoSpaceDN w:val="0"/>
        <w:adjustRightInd w:val="0"/>
        <w:spacing w:after="120"/>
        <w:ind w:firstLine="720"/>
        <w:rPr>
          <w:sz w:val="23"/>
          <w:szCs w:val="23"/>
        </w:rPr>
      </w:pPr>
      <w:r w:rsidRPr="00FF1466">
        <w:rPr>
          <w:szCs w:val="22"/>
        </w:rPr>
        <w:t xml:space="preserve">Pursuant to the terms the proposed transaction, </w:t>
      </w:r>
      <w:r w:rsidR="000E1546">
        <w:rPr>
          <w:szCs w:val="22"/>
        </w:rPr>
        <w:t xml:space="preserve">Call One and Peerless Network Holdings, Inc. (Peerless Holdings), the parent of </w:t>
      </w:r>
      <w:r w:rsidR="00F257E5">
        <w:rPr>
          <w:szCs w:val="22"/>
        </w:rPr>
        <w:t>Peerless</w:t>
      </w:r>
      <w:r w:rsidR="000E1546">
        <w:rPr>
          <w:szCs w:val="22"/>
        </w:rPr>
        <w:t xml:space="preserve">, executed an agreement for Peerless Holdings to </w:t>
      </w:r>
      <w:r w:rsidR="000E1546">
        <w:rPr>
          <w:szCs w:val="22"/>
        </w:rPr>
        <w:t>purchase the assets of Call One, including its customers.</w:t>
      </w:r>
      <w:r w:rsidR="00DF18C1">
        <w:rPr>
          <w:szCs w:val="22"/>
        </w:rPr>
        <w:t xml:space="preserve"> </w:t>
      </w:r>
      <w:r w:rsidR="00F257E5">
        <w:rPr>
          <w:szCs w:val="22"/>
        </w:rPr>
        <w:t xml:space="preserve"> As a result, Peerless will acquire the operating assets and customers of Call One.  </w:t>
      </w:r>
    </w:p>
    <w:p w:rsidR="00817B2E" w:rsidRPr="004B24F3" w:rsidP="004B24F3" w14:paraId="2F72DC9C" w14:textId="77777777">
      <w:pPr>
        <w:autoSpaceDE w:val="0"/>
        <w:autoSpaceDN w:val="0"/>
        <w:adjustRightInd w:val="0"/>
        <w:spacing w:after="120"/>
        <w:ind w:firstLine="720"/>
        <w:rPr>
          <w:b/>
          <w:bCs/>
          <w:szCs w:val="22"/>
        </w:rPr>
      </w:pPr>
      <w:r w:rsidRPr="00FF1466">
        <w:rPr>
          <w:bCs/>
          <w:szCs w:val="22"/>
        </w:rPr>
        <w:t>Appli</w:t>
      </w:r>
      <w:r w:rsidRPr="006B36F1">
        <w:rPr>
          <w:bCs/>
          <w:szCs w:val="22"/>
        </w:rPr>
        <w:t xml:space="preserve">cants request streamlined treatment of the proposed transaction under the Commission’s rules and assert that a grant of the application would serve the public interest, convenience, and necessity. </w:t>
      </w:r>
      <w:r w:rsidR="00DE3FF0">
        <w:rPr>
          <w:bCs/>
          <w:szCs w:val="22"/>
        </w:rPr>
        <w:t xml:space="preserve"> </w:t>
      </w:r>
      <w:r w:rsidRPr="000629CF" w:rsidR="00C100C9">
        <w:rPr>
          <w:bCs/>
          <w:szCs w:val="22"/>
        </w:rPr>
        <w:t>We accept th</w:t>
      </w:r>
      <w:r w:rsidR="005C7DC4">
        <w:rPr>
          <w:bCs/>
          <w:szCs w:val="22"/>
        </w:rPr>
        <w:t>e</w:t>
      </w:r>
      <w:r w:rsidRPr="000629CF" w:rsidR="00C100C9">
        <w:rPr>
          <w:bCs/>
          <w:szCs w:val="22"/>
        </w:rPr>
        <w:t xml:space="preserve"> </w:t>
      </w:r>
      <w:r w:rsidR="00144E61">
        <w:rPr>
          <w:bCs/>
          <w:szCs w:val="22"/>
        </w:rPr>
        <w:t>a</w:t>
      </w:r>
      <w:r w:rsidR="000B1C31">
        <w:rPr>
          <w:bCs/>
          <w:szCs w:val="22"/>
        </w:rPr>
        <w:t>pplication</w:t>
      </w:r>
      <w:r w:rsidRPr="000629CF" w:rsidR="00C100C9">
        <w:rPr>
          <w:bCs/>
          <w:szCs w:val="22"/>
        </w:rPr>
        <w:t xml:space="preserve"> for filing under section</w:t>
      </w:r>
      <w:r w:rsidR="00EB0DD8">
        <w:rPr>
          <w:bCs/>
          <w:szCs w:val="22"/>
        </w:rPr>
        <w:t xml:space="preserve"> </w:t>
      </w:r>
      <w:r w:rsidRPr="00E43A72" w:rsidR="00EB0DD8">
        <w:rPr>
          <w:bCs/>
          <w:szCs w:val="22"/>
        </w:rPr>
        <w:t>63.03(b)(</w:t>
      </w:r>
      <w:r w:rsidRPr="00E43A72" w:rsidR="003F16BE">
        <w:rPr>
          <w:bCs/>
          <w:szCs w:val="22"/>
        </w:rPr>
        <w:t>2</w:t>
      </w:r>
      <w:r w:rsidRPr="00E43A72" w:rsidR="00EB0DD8">
        <w:rPr>
          <w:bCs/>
          <w:szCs w:val="22"/>
        </w:rPr>
        <w:t>)(</w:t>
      </w:r>
      <w:r w:rsidRPr="00E43A72" w:rsidR="00903330">
        <w:rPr>
          <w:bCs/>
          <w:szCs w:val="22"/>
        </w:rPr>
        <w:t>i</w:t>
      </w:r>
      <w:r w:rsidRPr="00E43A72" w:rsidR="00EB0DD8">
        <w:rPr>
          <w:bCs/>
          <w:szCs w:val="22"/>
        </w:rPr>
        <w:t>)</w:t>
      </w:r>
      <w:r w:rsidR="005E65C4">
        <w:rPr>
          <w:bCs/>
          <w:szCs w:val="22"/>
        </w:rPr>
        <w:t xml:space="preserve"> </w:t>
      </w:r>
      <w:r w:rsidRPr="000629CF" w:rsidR="00C100C9">
        <w:rPr>
          <w:bCs/>
          <w:szCs w:val="22"/>
        </w:rPr>
        <w:t>of the Commission’s rules.</w:t>
      </w:r>
      <w:r>
        <w:rPr>
          <w:bCs/>
          <w:szCs w:val="22"/>
          <w:vertAlign w:val="superscript"/>
        </w:rPr>
        <w:footnoteReference w:id="5"/>
      </w:r>
      <w:r w:rsidRPr="000629CF" w:rsidR="00C100C9">
        <w:rPr>
          <w:bCs/>
          <w:szCs w:val="22"/>
        </w:rPr>
        <w:t xml:space="preserve"> </w:t>
      </w:r>
      <w:r>
        <w:rPr>
          <w:b/>
          <w:bCs/>
          <w:szCs w:val="22"/>
        </w:rPr>
        <w:t xml:space="preserve">  </w:t>
      </w:r>
    </w:p>
    <w:p w:rsidR="00325E35" w:rsidP="00325E35" w14:paraId="64862828" w14:textId="77777777">
      <w:pPr>
        <w:ind w:left="720"/>
        <w:rPr>
          <w:szCs w:val="22"/>
        </w:rPr>
      </w:pPr>
      <w:r>
        <w:rPr>
          <w:szCs w:val="22"/>
        </w:rPr>
        <w:t xml:space="preserve">Domestic Section 214 Application Filed for the </w:t>
      </w:r>
      <w:r w:rsidR="00F27F09">
        <w:rPr>
          <w:szCs w:val="22"/>
        </w:rPr>
        <w:t>Acquisition</w:t>
      </w:r>
      <w:r w:rsidR="00817B2E">
        <w:rPr>
          <w:szCs w:val="22"/>
        </w:rPr>
        <w:t xml:space="preserve"> of Assets </w:t>
      </w:r>
    </w:p>
    <w:p w:rsidR="00524D79" w:rsidP="00325E35" w14:paraId="09BF7E6C" w14:textId="77777777">
      <w:pPr>
        <w:ind w:left="720"/>
        <w:rPr>
          <w:szCs w:val="22"/>
        </w:rPr>
      </w:pPr>
      <w:r>
        <w:rPr>
          <w:szCs w:val="22"/>
        </w:rPr>
        <w:t xml:space="preserve">of Call One Inc. </w:t>
      </w:r>
      <w:r w:rsidR="00325E35">
        <w:rPr>
          <w:szCs w:val="22"/>
        </w:rPr>
        <w:t>by</w:t>
      </w:r>
      <w:r>
        <w:rPr>
          <w:szCs w:val="22"/>
        </w:rPr>
        <w:t xml:space="preserve"> Peerless Network, Inc., </w:t>
      </w:r>
      <w:r w:rsidR="006A1C8E">
        <w:rPr>
          <w:szCs w:val="22"/>
        </w:rPr>
        <w:t xml:space="preserve">WC Docket No. </w:t>
      </w:r>
      <w:r w:rsidRPr="00C53E5E" w:rsidR="0012329A">
        <w:rPr>
          <w:szCs w:val="22"/>
        </w:rPr>
        <w:t>21-</w:t>
      </w:r>
      <w:r w:rsidR="007D03E3">
        <w:rPr>
          <w:szCs w:val="22"/>
        </w:rPr>
        <w:t>3</w:t>
      </w:r>
      <w:r>
        <w:rPr>
          <w:szCs w:val="22"/>
        </w:rPr>
        <w:t>54</w:t>
      </w:r>
      <w:r w:rsidR="006A1C8E">
        <w:rPr>
          <w:szCs w:val="22"/>
        </w:rPr>
        <w:t xml:space="preserve"> (filed </w:t>
      </w:r>
      <w:r>
        <w:rPr>
          <w:szCs w:val="22"/>
        </w:rPr>
        <w:t>Sept</w:t>
      </w:r>
      <w:r w:rsidR="00325E35">
        <w:rPr>
          <w:szCs w:val="22"/>
        </w:rPr>
        <w:t>.</w:t>
      </w:r>
      <w:r w:rsidR="00F57A04">
        <w:rPr>
          <w:szCs w:val="22"/>
        </w:rPr>
        <w:t xml:space="preserve"> </w:t>
      </w:r>
      <w:r>
        <w:rPr>
          <w:szCs w:val="22"/>
        </w:rPr>
        <w:t>7</w:t>
      </w:r>
      <w:r w:rsidR="006A1C8E">
        <w:rPr>
          <w:szCs w:val="22"/>
        </w:rPr>
        <w:t>, 202</w:t>
      </w:r>
      <w:r w:rsidR="0012329A">
        <w:rPr>
          <w:szCs w:val="22"/>
        </w:rPr>
        <w:t>1</w:t>
      </w:r>
      <w:r w:rsidR="006A1C8E">
        <w:rPr>
          <w:szCs w:val="22"/>
        </w:rPr>
        <w:t>).</w:t>
      </w:r>
    </w:p>
    <w:p w:rsidR="00D94C3B" w14:paraId="12619A54" w14:textId="77777777">
      <w:pPr>
        <w:autoSpaceDE w:val="0"/>
        <w:autoSpaceDN w:val="0"/>
        <w:adjustRightInd w:val="0"/>
        <w:rPr>
          <w:b/>
          <w:szCs w:val="22"/>
          <w:u w:val="single"/>
        </w:rPr>
      </w:pPr>
    </w:p>
    <w:p w:rsidR="00E7033D" w14:paraId="456A389F" w14:textId="77777777">
      <w:pPr>
        <w:autoSpaceDE w:val="0"/>
        <w:autoSpaceDN w:val="0"/>
        <w:adjustRightInd w:val="0"/>
        <w:rPr>
          <w:szCs w:val="22"/>
        </w:rPr>
      </w:pPr>
      <w:r>
        <w:rPr>
          <w:b/>
          <w:szCs w:val="22"/>
          <w:u w:val="single"/>
        </w:rPr>
        <w:t>GENERAL INFORMATION</w:t>
      </w:r>
    </w:p>
    <w:p w:rsidR="00E7033D" w14:paraId="170AF6C5" w14:textId="77777777">
      <w:pPr>
        <w:autoSpaceDE w:val="0"/>
        <w:autoSpaceDN w:val="0"/>
        <w:adjustRightInd w:val="0"/>
        <w:rPr>
          <w:szCs w:val="22"/>
        </w:rPr>
      </w:pPr>
    </w:p>
    <w:p w:rsidR="00E7033D" w:rsidP="000629CF" w14:paraId="1AA9903A"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592F09">
        <w:rPr>
          <w:b/>
          <w:szCs w:val="22"/>
        </w:rPr>
        <w:t xml:space="preserve">September </w:t>
      </w:r>
      <w:r w:rsidR="001D3F27">
        <w:rPr>
          <w:b/>
          <w:szCs w:val="22"/>
        </w:rPr>
        <w:t>29</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1D3F27">
        <w:rPr>
          <w:b/>
          <w:szCs w:val="22"/>
        </w:rPr>
        <w:t>Octo</w:t>
      </w:r>
      <w:r w:rsidR="00592F09">
        <w:rPr>
          <w:b/>
          <w:szCs w:val="22"/>
        </w:rPr>
        <w:t xml:space="preserve">ber </w:t>
      </w:r>
      <w:r w:rsidR="001D3F27">
        <w:rPr>
          <w:b/>
          <w:szCs w:val="22"/>
        </w:rPr>
        <w:t>6</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760EBE6F"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2EAC9F76"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2F6E4484" w14:textId="7777777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0A2EEF">
          <w:rPr>
            <w:rStyle w:val="Hyperlink"/>
            <w:szCs w:val="22"/>
          </w:rPr>
          <w:t>tracey.wilson@fcc.gov</w:t>
        </w:r>
      </w:hyperlink>
      <w:r w:rsidR="00066D12">
        <w:rPr>
          <w:szCs w:val="22"/>
        </w:rPr>
        <w:t>;</w:t>
      </w:r>
    </w:p>
    <w:p w:rsidR="00266D63" w:rsidP="00266D63" w14:paraId="34473CD8" w14:textId="77777777">
      <w:pPr>
        <w:numPr>
          <w:ilvl w:val="0"/>
          <w:numId w:val="18"/>
        </w:numPr>
        <w:autoSpaceDE w:val="0"/>
        <w:autoSpaceDN w:val="0"/>
        <w:adjustRightInd w:val="0"/>
        <w:spacing w:after="120"/>
        <w:rPr>
          <w:szCs w:val="22"/>
        </w:rPr>
      </w:pPr>
      <w:r>
        <w:rPr>
          <w:szCs w:val="22"/>
        </w:rPr>
        <w:t>Dennis Johnson</w:t>
      </w:r>
      <w:r w:rsidRPr="002B26A1" w:rsidR="008C294A">
        <w:rPr>
          <w:szCs w:val="22"/>
        </w:rPr>
        <w:t>, Competition Policy Division, Wireline Competition Burea</w:t>
      </w:r>
      <w:r w:rsidRPr="002B26A1" w:rsidR="002B26A1">
        <w:rPr>
          <w:szCs w:val="22"/>
        </w:rPr>
        <w:t>u</w:t>
      </w:r>
      <w:r>
        <w:rPr>
          <w:szCs w:val="22"/>
        </w:rPr>
        <w:t xml:space="preserve">, </w:t>
      </w:r>
      <w:hyperlink r:id="rId9" w:history="1">
        <w:r w:rsidRPr="00790DDF">
          <w:rPr>
            <w:rStyle w:val="Hyperlink"/>
            <w:szCs w:val="22"/>
          </w:rPr>
          <w:t>dennis.johnson@fcc.gov</w:t>
        </w:r>
      </w:hyperlink>
      <w:r>
        <w:rPr>
          <w:szCs w:val="22"/>
        </w:rPr>
        <w:t xml:space="preserve">; </w:t>
      </w:r>
    </w:p>
    <w:p w:rsidR="005C342C" w:rsidRPr="00266D63" w:rsidP="00266D63" w14:paraId="2BF5E97C" w14:textId="77777777">
      <w:pPr>
        <w:numPr>
          <w:ilvl w:val="0"/>
          <w:numId w:val="18"/>
        </w:numPr>
        <w:autoSpaceDE w:val="0"/>
        <w:autoSpaceDN w:val="0"/>
        <w:adjustRightInd w:val="0"/>
        <w:spacing w:after="120"/>
        <w:rPr>
          <w:szCs w:val="22"/>
        </w:rPr>
      </w:pPr>
      <w:r>
        <w:rPr>
          <w:szCs w:val="22"/>
        </w:rPr>
        <w:t>David Krech</w:t>
      </w:r>
      <w:r w:rsidRPr="00626D16" w:rsidR="00626D16">
        <w:rPr>
          <w:szCs w:val="22"/>
        </w:rPr>
        <w:t xml:space="preserve">, Telecommunications and Analysis Division, International Bureau, </w:t>
      </w:r>
      <w:hyperlink r:id="rId10" w:history="1">
        <w:r w:rsidRPr="00A826F0">
          <w:rPr>
            <w:rStyle w:val="Hyperlink"/>
            <w:szCs w:val="22"/>
          </w:rPr>
          <w:t>david.krech@fcc.gov</w:t>
        </w:r>
      </w:hyperlink>
      <w:r w:rsidR="00626D16">
        <w:rPr>
          <w:szCs w:val="22"/>
        </w:rPr>
        <w:t>;</w:t>
      </w:r>
      <w:r w:rsidR="00266D63">
        <w:rPr>
          <w:szCs w:val="22"/>
        </w:rPr>
        <w:t xml:space="preserve"> </w:t>
      </w:r>
      <w:r w:rsidRPr="00266D63" w:rsidR="001E16CA">
        <w:rPr>
          <w:szCs w:val="22"/>
        </w:rPr>
        <w:t>a</w:t>
      </w:r>
      <w:r w:rsidRPr="00266D63" w:rsidR="00FF1466">
        <w:rPr>
          <w:szCs w:val="22"/>
        </w:rPr>
        <w:t>nd</w:t>
      </w:r>
    </w:p>
    <w:p w:rsidR="00E7033D" w:rsidRPr="003F16BE" w:rsidP="003F16BE" w14:paraId="140B0AAC"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93491F" w:rsidR="00677DF3">
          <w:rPr>
            <w:rStyle w:val="Hyperlink"/>
            <w:szCs w:val="22"/>
          </w:rPr>
          <w:t>jim.bird@fcc.gov</w:t>
        </w:r>
      </w:hyperlink>
      <w:r w:rsidRPr="003F16BE">
        <w:rPr>
          <w:szCs w:val="22"/>
        </w:rPr>
        <w:t>.</w:t>
      </w:r>
    </w:p>
    <w:p w:rsidR="00E7033D" w:rsidP="0008381D" w14:paraId="06A52D0C"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08381D" w14:paraId="09BDE08E"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w:t>
      </w:r>
      <w:r>
        <w:rPr>
          <w:szCs w:val="22"/>
        </w:rPr>
        <w:t xml:space="preserve">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14:paraId="545C6E18"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78F865A2" w14:textId="77777777">
      <w:pPr>
        <w:autoSpaceDE w:val="0"/>
        <w:autoSpaceDN w:val="0"/>
        <w:adjustRightInd w:val="0"/>
        <w:spacing w:after="120"/>
        <w:ind w:firstLine="720"/>
        <w:rPr>
          <w:szCs w:val="22"/>
        </w:rPr>
      </w:pPr>
      <w:r>
        <w:rPr>
          <w:szCs w:val="22"/>
        </w:rPr>
        <w:t xml:space="preserve">For further information, please contact </w:t>
      </w:r>
      <w:r w:rsidR="002B26A1">
        <w:rPr>
          <w:szCs w:val="22"/>
        </w:rPr>
        <w:t>Tracey Wilson</w:t>
      </w:r>
      <w:r w:rsidR="004913FF">
        <w:rPr>
          <w:szCs w:val="22"/>
        </w:rPr>
        <w:t xml:space="preserve"> at (202) 418-1</w:t>
      </w:r>
      <w:r w:rsidR="002B26A1">
        <w:rPr>
          <w:szCs w:val="22"/>
        </w:rPr>
        <w:t>394</w:t>
      </w:r>
      <w:r>
        <w:rPr>
          <w:szCs w:val="22"/>
        </w:rPr>
        <w:t xml:space="preserve"> or</w:t>
      </w:r>
      <w:r w:rsidR="00351689">
        <w:rPr>
          <w:szCs w:val="22"/>
        </w:rPr>
        <w:t xml:space="preserve"> </w:t>
      </w:r>
      <w:r w:rsidR="00592F09">
        <w:rPr>
          <w:szCs w:val="22"/>
        </w:rPr>
        <w:t xml:space="preserve">Dennis Johnson </w:t>
      </w:r>
      <w:r w:rsidR="00025A42">
        <w:rPr>
          <w:szCs w:val="22"/>
        </w:rPr>
        <w:t xml:space="preserve">at </w:t>
      </w:r>
      <w:r>
        <w:rPr>
          <w:szCs w:val="22"/>
        </w:rPr>
        <w:t>(202) 418-</w:t>
      </w:r>
      <w:r w:rsidR="00592F09">
        <w:rPr>
          <w:szCs w:val="22"/>
        </w:rPr>
        <w:t>0809</w:t>
      </w:r>
      <w:r>
        <w:rPr>
          <w:szCs w:val="22"/>
        </w:rPr>
        <w:t>.</w:t>
      </w:r>
    </w:p>
    <w:p w:rsidR="00E7033D" w14:paraId="6C5FECAA" w14:textId="77777777">
      <w:pPr>
        <w:autoSpaceDE w:val="0"/>
        <w:autoSpaceDN w:val="0"/>
        <w:adjustRightInd w:val="0"/>
        <w:rPr>
          <w:szCs w:val="22"/>
        </w:rPr>
      </w:pPr>
    </w:p>
    <w:p w:rsidR="00E7033D" w14:paraId="3707167E" w14:textId="77777777">
      <w:pPr>
        <w:autoSpaceDE w:val="0"/>
        <w:autoSpaceDN w:val="0"/>
        <w:adjustRightInd w:val="0"/>
        <w:jc w:val="center"/>
        <w:rPr>
          <w:color w:val="000000"/>
          <w:szCs w:val="22"/>
        </w:rPr>
      </w:pPr>
      <w:r>
        <w:rPr>
          <w:b/>
          <w:szCs w:val="22"/>
        </w:rPr>
        <w:t>FCC</w:t>
      </w:r>
    </w:p>
    <w:p w:rsidR="00E7033D" w14:paraId="25F6A66F" w14:textId="77777777">
      <w:pPr>
        <w:autoSpaceDE w:val="0"/>
        <w:autoSpaceDN w:val="0"/>
        <w:adjustRightInd w:val="0"/>
        <w:spacing w:after="120"/>
        <w:jc w:val="center"/>
        <w:rPr>
          <w:b/>
          <w:szCs w:val="22"/>
        </w:rPr>
      </w:pPr>
    </w:p>
    <w:p w:rsidR="00E7033D" w14:paraId="025BAED2" w14:textId="77777777">
      <w:pPr>
        <w:autoSpaceDE w:val="0"/>
        <w:autoSpaceDN w:val="0"/>
        <w:adjustRightInd w:val="0"/>
        <w:jc w:val="center"/>
        <w:rPr>
          <w:b/>
          <w:szCs w:val="22"/>
        </w:rPr>
      </w:pPr>
    </w:p>
    <w:p w:rsidR="00524D79" w14:paraId="124E4E23" w14:textId="77777777">
      <w:pPr>
        <w:autoSpaceDE w:val="0"/>
        <w:autoSpaceDN w:val="0"/>
        <w:adjustRightInd w:val="0"/>
        <w:rPr>
          <w:color w:val="000000"/>
          <w:szCs w:val="22"/>
        </w:rPr>
      </w:pPr>
      <w:r w:rsidRPr="000E5955">
        <w:rPr>
          <w:color w:val="000000"/>
          <w:szCs w:val="22"/>
        </w:rPr>
        <w:t xml:space="preserve">  </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9C321A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7DEF79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C371DC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797F064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CD79F0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6FC8E7B" w14:textId="77777777"/>
  <w:p w:rsidR="005D4020" w14:paraId="01F2F4B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29D5" w14:paraId="61184FC2" w14:textId="77777777">
      <w:r>
        <w:separator/>
      </w:r>
    </w:p>
  </w:footnote>
  <w:footnote w:type="continuationSeparator" w:id="1">
    <w:p w:rsidR="008D29D5" w14:paraId="55FAA799" w14:textId="77777777">
      <w:r>
        <w:continuationSeparator/>
      </w:r>
    </w:p>
  </w:footnote>
  <w:footnote w:type="continuationNotice" w:id="2">
    <w:p w:rsidR="008D29D5" w14:paraId="72CEFC16" w14:textId="77777777"/>
  </w:footnote>
  <w:footnote w:id="3">
    <w:p w:rsidR="005D4020" w:rsidRPr="00351689" w:rsidP="00351689" w14:paraId="301D6865" w14:textId="77777777">
      <w:pPr>
        <w:spacing w:after="120"/>
        <w:rPr>
          <w:bCs/>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U.S.C. § 214; 47 CFR §§ 63.03-04.  </w:t>
      </w:r>
      <w:r w:rsidR="007D31F7">
        <w:rPr>
          <w:sz w:val="20"/>
        </w:rPr>
        <w:t xml:space="preserve">Applicants filed a supplement to their application on September </w:t>
      </w:r>
      <w:r w:rsidR="00D1542F">
        <w:rPr>
          <w:sz w:val="20"/>
        </w:rPr>
        <w:t>10</w:t>
      </w:r>
      <w:r w:rsidR="007D31F7">
        <w:rPr>
          <w:sz w:val="20"/>
        </w:rPr>
        <w:t xml:space="preserve">, 2021.  </w:t>
      </w:r>
      <w:r w:rsidRPr="00351689" w:rsidR="006420D0">
        <w:rPr>
          <w:sz w:val="20"/>
        </w:rPr>
        <w:t>Applicants also fil</w:t>
      </w:r>
      <w:r w:rsidRPr="00351689" w:rsidR="004E74EE">
        <w:rPr>
          <w:sz w:val="20"/>
        </w:rPr>
        <w:t>ed</w:t>
      </w:r>
      <w:r w:rsidRPr="00351689" w:rsidR="006420D0">
        <w:rPr>
          <w:sz w:val="20"/>
        </w:rPr>
        <w:t xml:space="preserve"> </w:t>
      </w:r>
      <w:r w:rsidR="00D1542F">
        <w:rPr>
          <w:sz w:val="20"/>
        </w:rPr>
        <w:t xml:space="preserve">an </w:t>
      </w:r>
      <w:r w:rsidRPr="00351689" w:rsidR="006420D0">
        <w:rPr>
          <w:sz w:val="20"/>
        </w:rPr>
        <w:t>application for the transfer of authorization associated with international services.  Any action on this domestic section 214 application is without prejudice to Commission action on other related, pending applications</w:t>
      </w:r>
      <w:r w:rsidRPr="00351689" w:rsidR="005C0AE1">
        <w:rPr>
          <w:bCs/>
          <w:sz w:val="20"/>
        </w:rPr>
        <w:t>.</w:t>
      </w:r>
    </w:p>
  </w:footnote>
  <w:footnote w:id="4">
    <w:p w:rsidR="00DE03F3" w:rsidRPr="00DE03F3" w14:paraId="733ACABF" w14:textId="77777777">
      <w:pPr>
        <w:pStyle w:val="FootnoteText"/>
        <w:rPr>
          <w:sz w:val="20"/>
        </w:rPr>
      </w:pPr>
      <w:r w:rsidRPr="00DE03F3">
        <w:rPr>
          <w:rStyle w:val="FootnoteReference"/>
          <w:sz w:val="20"/>
        </w:rPr>
        <w:footnoteRef/>
      </w:r>
      <w:r w:rsidRPr="00DE03F3">
        <w:rPr>
          <w:sz w:val="20"/>
        </w:rPr>
        <w:t xml:space="preserve"> </w:t>
      </w:r>
      <w:r w:rsidRPr="00DE03F3">
        <w:rPr>
          <w:sz w:val="20"/>
        </w:rPr>
        <w:t xml:space="preserve">Applicants provided a complete description of Peerless’ ownership in the Application.  </w:t>
      </w:r>
    </w:p>
  </w:footnote>
  <w:footnote w:id="5">
    <w:p w:rsidR="005D4020" w:rsidRPr="00351689" w:rsidP="00351689" w14:paraId="3180FC58" w14:textId="77777777">
      <w:pPr>
        <w:pStyle w:val="FootnoteText"/>
        <w:spacing w:after="120"/>
        <w:rPr>
          <w:sz w:val="20"/>
        </w:rPr>
      </w:pPr>
      <w:r w:rsidRPr="00351689">
        <w:rPr>
          <w:rStyle w:val="FootnoteReference"/>
          <w:sz w:val="20"/>
        </w:rPr>
        <w:footnoteRef/>
      </w:r>
      <w:r w:rsidRPr="00351689">
        <w:rPr>
          <w:sz w:val="20"/>
        </w:rPr>
        <w:t xml:space="preserve"> </w:t>
      </w:r>
      <w:r w:rsidRPr="00351689" w:rsidR="005E65C4">
        <w:rPr>
          <w:color w:val="020100"/>
          <w:sz w:val="20"/>
        </w:rPr>
        <w:t>47 CFR § 63.03(b)(2)(i).</w:t>
      </w:r>
    </w:p>
  </w:footnote>
  <w:footnote w:id="6">
    <w:p w:rsidR="005D4020" w:rsidRPr="00351689" w:rsidP="00351689" w14:paraId="3C5D98A8"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730D37B"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01CDB740" w14:textId="77777777">
                <w:pPr>
                  <w:rPr>
                    <w:rFonts w:ascii="Arial" w:hAnsi="Arial"/>
                    <w:b/>
                  </w:rPr>
                </w:pPr>
                <w:r>
                  <w:rPr>
                    <w:rFonts w:ascii="Arial" w:hAnsi="Arial"/>
                    <w:b/>
                  </w:rPr>
                  <w:t>Federal Communications Commission</w:t>
                </w:r>
              </w:p>
              <w:p w:rsidR="005D4020" w14:paraId="4BFBC86C" w14:textId="77777777">
                <w:pPr>
                  <w:rPr>
                    <w:rFonts w:ascii="Arial" w:hAnsi="Arial"/>
                    <w:b/>
                  </w:rPr>
                </w:pPr>
                <w:r>
                  <w:rPr>
                    <w:rFonts w:ascii="Arial" w:hAnsi="Arial"/>
                    <w:b/>
                  </w:rPr>
                  <w:t>45 L St., N.E.</w:t>
                </w:r>
              </w:p>
              <w:p w:rsidR="005D4020" w14:paraId="1544BD97"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272E1B0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2F0D27D5" w14:textId="77777777">
                <w:pPr>
                  <w:spacing w:before="40"/>
                  <w:jc w:val="right"/>
                  <w:rPr>
                    <w:rFonts w:ascii="Arial" w:hAnsi="Arial"/>
                    <w:b/>
                    <w:sz w:val="16"/>
                  </w:rPr>
                </w:pPr>
                <w:r>
                  <w:rPr>
                    <w:rFonts w:ascii="Arial" w:hAnsi="Arial"/>
                    <w:b/>
                    <w:sz w:val="16"/>
                  </w:rPr>
                  <w:t>News Media Information 202 / 418-0500</w:t>
                </w:r>
              </w:p>
              <w:p w:rsidR="005D4020" w14:paraId="26BDD74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5BF83114" w14:textId="77777777">
                <w:pPr>
                  <w:jc w:val="right"/>
                  <w:rPr>
                    <w:rFonts w:ascii="Arial" w:hAnsi="Arial"/>
                    <w:b/>
                    <w:sz w:val="16"/>
                  </w:rPr>
                </w:pPr>
              </w:p>
              <w:p w:rsidR="005D4020" w14:paraId="5B7FC340" w14:textId="77777777">
                <w:pPr>
                  <w:jc w:val="right"/>
                </w:pPr>
              </w:p>
            </w:txbxContent>
          </v:textbox>
        </v:shape>
      </w:pict>
    </w:r>
  </w:p>
  <w:p w:rsidR="005D4020" w14:paraId="2ED0CE3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132A1B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03C1"/>
    <w:rsid w:val="0001135F"/>
    <w:rsid w:val="0001280D"/>
    <w:rsid w:val="00015C00"/>
    <w:rsid w:val="0001608E"/>
    <w:rsid w:val="00017A3A"/>
    <w:rsid w:val="00024494"/>
    <w:rsid w:val="00025A42"/>
    <w:rsid w:val="00026F70"/>
    <w:rsid w:val="00027342"/>
    <w:rsid w:val="000330E3"/>
    <w:rsid w:val="00035419"/>
    <w:rsid w:val="00035F32"/>
    <w:rsid w:val="00040610"/>
    <w:rsid w:val="00040B01"/>
    <w:rsid w:val="00040BA0"/>
    <w:rsid w:val="00040DAF"/>
    <w:rsid w:val="00041B38"/>
    <w:rsid w:val="00041C01"/>
    <w:rsid w:val="0004575B"/>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75D57"/>
    <w:rsid w:val="00080F60"/>
    <w:rsid w:val="0008381D"/>
    <w:rsid w:val="00086D16"/>
    <w:rsid w:val="00087205"/>
    <w:rsid w:val="00092A4E"/>
    <w:rsid w:val="000946FB"/>
    <w:rsid w:val="0009534A"/>
    <w:rsid w:val="00097AB0"/>
    <w:rsid w:val="000A24AA"/>
    <w:rsid w:val="000A2EEF"/>
    <w:rsid w:val="000B0795"/>
    <w:rsid w:val="000B1C31"/>
    <w:rsid w:val="000B3146"/>
    <w:rsid w:val="000B390D"/>
    <w:rsid w:val="000B48A6"/>
    <w:rsid w:val="000B4EDD"/>
    <w:rsid w:val="000B5635"/>
    <w:rsid w:val="000B6839"/>
    <w:rsid w:val="000C7CA4"/>
    <w:rsid w:val="000D3A8B"/>
    <w:rsid w:val="000D7E4D"/>
    <w:rsid w:val="000E14B7"/>
    <w:rsid w:val="000E1546"/>
    <w:rsid w:val="000E35A7"/>
    <w:rsid w:val="000E538C"/>
    <w:rsid w:val="000E5955"/>
    <w:rsid w:val="000F02F7"/>
    <w:rsid w:val="000F233E"/>
    <w:rsid w:val="000F467E"/>
    <w:rsid w:val="000F5E94"/>
    <w:rsid w:val="00100ED3"/>
    <w:rsid w:val="001019E2"/>
    <w:rsid w:val="00101D0B"/>
    <w:rsid w:val="001150BA"/>
    <w:rsid w:val="00117529"/>
    <w:rsid w:val="001226CB"/>
    <w:rsid w:val="0012329A"/>
    <w:rsid w:val="0012437D"/>
    <w:rsid w:val="00126DDB"/>
    <w:rsid w:val="00131952"/>
    <w:rsid w:val="0013405D"/>
    <w:rsid w:val="00134FFC"/>
    <w:rsid w:val="001356E5"/>
    <w:rsid w:val="0014084C"/>
    <w:rsid w:val="00141388"/>
    <w:rsid w:val="00142ED5"/>
    <w:rsid w:val="00144E61"/>
    <w:rsid w:val="001470F0"/>
    <w:rsid w:val="001513B4"/>
    <w:rsid w:val="0015217F"/>
    <w:rsid w:val="00156EA3"/>
    <w:rsid w:val="00161A99"/>
    <w:rsid w:val="00176BD0"/>
    <w:rsid w:val="00187617"/>
    <w:rsid w:val="001947E9"/>
    <w:rsid w:val="00194E1E"/>
    <w:rsid w:val="001A00A7"/>
    <w:rsid w:val="001A2DFA"/>
    <w:rsid w:val="001A3813"/>
    <w:rsid w:val="001A3E67"/>
    <w:rsid w:val="001A47EC"/>
    <w:rsid w:val="001A5568"/>
    <w:rsid w:val="001B2C26"/>
    <w:rsid w:val="001B4C2F"/>
    <w:rsid w:val="001B69F9"/>
    <w:rsid w:val="001B6EFA"/>
    <w:rsid w:val="001C3C98"/>
    <w:rsid w:val="001C5D07"/>
    <w:rsid w:val="001C78FB"/>
    <w:rsid w:val="001D10A0"/>
    <w:rsid w:val="001D3F27"/>
    <w:rsid w:val="001E16CA"/>
    <w:rsid w:val="001E2274"/>
    <w:rsid w:val="001E382D"/>
    <w:rsid w:val="001E659B"/>
    <w:rsid w:val="001E7604"/>
    <w:rsid w:val="001F024C"/>
    <w:rsid w:val="001F1508"/>
    <w:rsid w:val="001F6762"/>
    <w:rsid w:val="0020342F"/>
    <w:rsid w:val="00207926"/>
    <w:rsid w:val="00213D04"/>
    <w:rsid w:val="00214441"/>
    <w:rsid w:val="00215D21"/>
    <w:rsid w:val="0021680F"/>
    <w:rsid w:val="002217F0"/>
    <w:rsid w:val="00221E35"/>
    <w:rsid w:val="002223D3"/>
    <w:rsid w:val="00222993"/>
    <w:rsid w:val="0022329B"/>
    <w:rsid w:val="002233EF"/>
    <w:rsid w:val="00223E8C"/>
    <w:rsid w:val="0022449B"/>
    <w:rsid w:val="00225F62"/>
    <w:rsid w:val="002308A9"/>
    <w:rsid w:val="00230D61"/>
    <w:rsid w:val="00240B49"/>
    <w:rsid w:val="00241CB2"/>
    <w:rsid w:val="0024326F"/>
    <w:rsid w:val="0025247F"/>
    <w:rsid w:val="00253247"/>
    <w:rsid w:val="002606A8"/>
    <w:rsid w:val="0026090D"/>
    <w:rsid w:val="00262C25"/>
    <w:rsid w:val="00262E65"/>
    <w:rsid w:val="00263433"/>
    <w:rsid w:val="00266135"/>
    <w:rsid w:val="002666BC"/>
    <w:rsid w:val="00266D63"/>
    <w:rsid w:val="00267BF2"/>
    <w:rsid w:val="00272142"/>
    <w:rsid w:val="0028149F"/>
    <w:rsid w:val="0028397D"/>
    <w:rsid w:val="0028555C"/>
    <w:rsid w:val="00287432"/>
    <w:rsid w:val="00297F1D"/>
    <w:rsid w:val="002A1D13"/>
    <w:rsid w:val="002A30D9"/>
    <w:rsid w:val="002A7BD3"/>
    <w:rsid w:val="002B16FA"/>
    <w:rsid w:val="002B1948"/>
    <w:rsid w:val="002B1EF7"/>
    <w:rsid w:val="002B26A1"/>
    <w:rsid w:val="002B34DB"/>
    <w:rsid w:val="002B6B4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4E17"/>
    <w:rsid w:val="0030523C"/>
    <w:rsid w:val="00305D86"/>
    <w:rsid w:val="00306AAD"/>
    <w:rsid w:val="0031156F"/>
    <w:rsid w:val="00312CE1"/>
    <w:rsid w:val="00313546"/>
    <w:rsid w:val="00315D50"/>
    <w:rsid w:val="00315FCD"/>
    <w:rsid w:val="0031636F"/>
    <w:rsid w:val="00321F97"/>
    <w:rsid w:val="00325988"/>
    <w:rsid w:val="00325E35"/>
    <w:rsid w:val="0032625B"/>
    <w:rsid w:val="00334E6C"/>
    <w:rsid w:val="0033631D"/>
    <w:rsid w:val="00340881"/>
    <w:rsid w:val="00345CA2"/>
    <w:rsid w:val="003471AE"/>
    <w:rsid w:val="003479C9"/>
    <w:rsid w:val="00351689"/>
    <w:rsid w:val="00351D1D"/>
    <w:rsid w:val="00353CB5"/>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BEF"/>
    <w:rsid w:val="003A2CE0"/>
    <w:rsid w:val="003A580D"/>
    <w:rsid w:val="003A7B39"/>
    <w:rsid w:val="003B43C3"/>
    <w:rsid w:val="003B5CEE"/>
    <w:rsid w:val="003C23FE"/>
    <w:rsid w:val="003C4A02"/>
    <w:rsid w:val="003C7229"/>
    <w:rsid w:val="003D0F8F"/>
    <w:rsid w:val="003D4F94"/>
    <w:rsid w:val="003E1784"/>
    <w:rsid w:val="003E187A"/>
    <w:rsid w:val="003E3AD7"/>
    <w:rsid w:val="003E5630"/>
    <w:rsid w:val="003E58EC"/>
    <w:rsid w:val="003E6571"/>
    <w:rsid w:val="003F0ECD"/>
    <w:rsid w:val="003F16BE"/>
    <w:rsid w:val="003F1D04"/>
    <w:rsid w:val="003F2CD4"/>
    <w:rsid w:val="0040580F"/>
    <w:rsid w:val="004076BA"/>
    <w:rsid w:val="004077D0"/>
    <w:rsid w:val="00417052"/>
    <w:rsid w:val="00420995"/>
    <w:rsid w:val="00422B16"/>
    <w:rsid w:val="00425FAF"/>
    <w:rsid w:val="0042603C"/>
    <w:rsid w:val="004272E4"/>
    <w:rsid w:val="00430AC0"/>
    <w:rsid w:val="004331D7"/>
    <w:rsid w:val="00433D8C"/>
    <w:rsid w:val="00434899"/>
    <w:rsid w:val="00434C96"/>
    <w:rsid w:val="004354F6"/>
    <w:rsid w:val="0043596D"/>
    <w:rsid w:val="00436B4A"/>
    <w:rsid w:val="00440989"/>
    <w:rsid w:val="00444548"/>
    <w:rsid w:val="004503EA"/>
    <w:rsid w:val="00452843"/>
    <w:rsid w:val="0045717F"/>
    <w:rsid w:val="00460914"/>
    <w:rsid w:val="004609A4"/>
    <w:rsid w:val="00462D8F"/>
    <w:rsid w:val="00464E8A"/>
    <w:rsid w:val="00466B9F"/>
    <w:rsid w:val="00473955"/>
    <w:rsid w:val="00476EFB"/>
    <w:rsid w:val="004808FC"/>
    <w:rsid w:val="00482EB0"/>
    <w:rsid w:val="00483B1B"/>
    <w:rsid w:val="00485D13"/>
    <w:rsid w:val="004913FF"/>
    <w:rsid w:val="00492290"/>
    <w:rsid w:val="00492A28"/>
    <w:rsid w:val="004951AE"/>
    <w:rsid w:val="004A4D05"/>
    <w:rsid w:val="004A51C9"/>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6AC6"/>
    <w:rsid w:val="004E74EE"/>
    <w:rsid w:val="004F2447"/>
    <w:rsid w:val="004F3603"/>
    <w:rsid w:val="004F3CEC"/>
    <w:rsid w:val="004F686B"/>
    <w:rsid w:val="004F6F64"/>
    <w:rsid w:val="00501D17"/>
    <w:rsid w:val="00501F06"/>
    <w:rsid w:val="00504BF5"/>
    <w:rsid w:val="00505DA1"/>
    <w:rsid w:val="005107DF"/>
    <w:rsid w:val="005226C6"/>
    <w:rsid w:val="00524D79"/>
    <w:rsid w:val="00526561"/>
    <w:rsid w:val="005273AB"/>
    <w:rsid w:val="005320B5"/>
    <w:rsid w:val="00533917"/>
    <w:rsid w:val="00535877"/>
    <w:rsid w:val="00536ED2"/>
    <w:rsid w:val="005473A6"/>
    <w:rsid w:val="005505CE"/>
    <w:rsid w:val="00551202"/>
    <w:rsid w:val="00551ADB"/>
    <w:rsid w:val="005524B6"/>
    <w:rsid w:val="0055684E"/>
    <w:rsid w:val="0056058F"/>
    <w:rsid w:val="0056467B"/>
    <w:rsid w:val="00567286"/>
    <w:rsid w:val="00573CA8"/>
    <w:rsid w:val="00576EDE"/>
    <w:rsid w:val="00580DBD"/>
    <w:rsid w:val="00581792"/>
    <w:rsid w:val="0059084B"/>
    <w:rsid w:val="00592F09"/>
    <w:rsid w:val="005932BA"/>
    <w:rsid w:val="00597ABB"/>
    <w:rsid w:val="005A13D0"/>
    <w:rsid w:val="005A24CD"/>
    <w:rsid w:val="005A256B"/>
    <w:rsid w:val="005A3E2A"/>
    <w:rsid w:val="005A56D4"/>
    <w:rsid w:val="005A64A7"/>
    <w:rsid w:val="005B2105"/>
    <w:rsid w:val="005B2E8A"/>
    <w:rsid w:val="005B376F"/>
    <w:rsid w:val="005B4CA6"/>
    <w:rsid w:val="005B57F1"/>
    <w:rsid w:val="005C0AE1"/>
    <w:rsid w:val="005C2ADB"/>
    <w:rsid w:val="005C342C"/>
    <w:rsid w:val="005C3E2F"/>
    <w:rsid w:val="005C403A"/>
    <w:rsid w:val="005C44C6"/>
    <w:rsid w:val="005C5C55"/>
    <w:rsid w:val="005C740F"/>
    <w:rsid w:val="005C7DC4"/>
    <w:rsid w:val="005D4020"/>
    <w:rsid w:val="005D55CB"/>
    <w:rsid w:val="005D6BD0"/>
    <w:rsid w:val="005D7F49"/>
    <w:rsid w:val="005E1BF3"/>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3E1E"/>
    <w:rsid w:val="00604A3C"/>
    <w:rsid w:val="00604CFF"/>
    <w:rsid w:val="0061117C"/>
    <w:rsid w:val="0061137C"/>
    <w:rsid w:val="00611B99"/>
    <w:rsid w:val="00611CD9"/>
    <w:rsid w:val="00611E7B"/>
    <w:rsid w:val="00616221"/>
    <w:rsid w:val="00617F31"/>
    <w:rsid w:val="00622967"/>
    <w:rsid w:val="00626D16"/>
    <w:rsid w:val="00633290"/>
    <w:rsid w:val="00635062"/>
    <w:rsid w:val="00636679"/>
    <w:rsid w:val="00637ECE"/>
    <w:rsid w:val="006420D0"/>
    <w:rsid w:val="00642643"/>
    <w:rsid w:val="00642F32"/>
    <w:rsid w:val="00647C67"/>
    <w:rsid w:val="00650544"/>
    <w:rsid w:val="00653610"/>
    <w:rsid w:val="00654B1F"/>
    <w:rsid w:val="00656777"/>
    <w:rsid w:val="0065693D"/>
    <w:rsid w:val="00663300"/>
    <w:rsid w:val="00663975"/>
    <w:rsid w:val="006639BB"/>
    <w:rsid w:val="006703D5"/>
    <w:rsid w:val="0067115F"/>
    <w:rsid w:val="006768CC"/>
    <w:rsid w:val="00677DF3"/>
    <w:rsid w:val="0068067C"/>
    <w:rsid w:val="00680868"/>
    <w:rsid w:val="006876EF"/>
    <w:rsid w:val="00690EA9"/>
    <w:rsid w:val="00691832"/>
    <w:rsid w:val="00693C2C"/>
    <w:rsid w:val="0069455A"/>
    <w:rsid w:val="00695785"/>
    <w:rsid w:val="00697832"/>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91C"/>
    <w:rsid w:val="006D4FB7"/>
    <w:rsid w:val="006E099D"/>
    <w:rsid w:val="006E3B3B"/>
    <w:rsid w:val="006E3E11"/>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887"/>
    <w:rsid w:val="00721062"/>
    <w:rsid w:val="00721165"/>
    <w:rsid w:val="00724722"/>
    <w:rsid w:val="00733B9B"/>
    <w:rsid w:val="007349C4"/>
    <w:rsid w:val="007413DA"/>
    <w:rsid w:val="00741682"/>
    <w:rsid w:val="0074294F"/>
    <w:rsid w:val="00744022"/>
    <w:rsid w:val="00746FDA"/>
    <w:rsid w:val="00753889"/>
    <w:rsid w:val="00756775"/>
    <w:rsid w:val="007569C5"/>
    <w:rsid w:val="00760269"/>
    <w:rsid w:val="00760571"/>
    <w:rsid w:val="007631B9"/>
    <w:rsid w:val="0076331F"/>
    <w:rsid w:val="0077017E"/>
    <w:rsid w:val="00771214"/>
    <w:rsid w:val="0077396E"/>
    <w:rsid w:val="00774E30"/>
    <w:rsid w:val="007758B4"/>
    <w:rsid w:val="00775CD4"/>
    <w:rsid w:val="00777B41"/>
    <w:rsid w:val="00777F32"/>
    <w:rsid w:val="00780F55"/>
    <w:rsid w:val="007904D9"/>
    <w:rsid w:val="00790DDF"/>
    <w:rsid w:val="007915C7"/>
    <w:rsid w:val="00796E19"/>
    <w:rsid w:val="00796E54"/>
    <w:rsid w:val="00797794"/>
    <w:rsid w:val="007A2155"/>
    <w:rsid w:val="007A41CD"/>
    <w:rsid w:val="007A4B45"/>
    <w:rsid w:val="007B1EAE"/>
    <w:rsid w:val="007B4269"/>
    <w:rsid w:val="007B4D1E"/>
    <w:rsid w:val="007B4DB8"/>
    <w:rsid w:val="007B7204"/>
    <w:rsid w:val="007C2014"/>
    <w:rsid w:val="007C263F"/>
    <w:rsid w:val="007C4108"/>
    <w:rsid w:val="007D03E3"/>
    <w:rsid w:val="007D2657"/>
    <w:rsid w:val="007D2E71"/>
    <w:rsid w:val="007D31F7"/>
    <w:rsid w:val="007D3B8F"/>
    <w:rsid w:val="007E0464"/>
    <w:rsid w:val="007E051A"/>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B2E"/>
    <w:rsid w:val="00817CEC"/>
    <w:rsid w:val="00821491"/>
    <w:rsid w:val="00824E65"/>
    <w:rsid w:val="0082798B"/>
    <w:rsid w:val="00830915"/>
    <w:rsid w:val="00831D30"/>
    <w:rsid w:val="0083237E"/>
    <w:rsid w:val="0083618B"/>
    <w:rsid w:val="0084125A"/>
    <w:rsid w:val="0084563E"/>
    <w:rsid w:val="0084778A"/>
    <w:rsid w:val="00850A62"/>
    <w:rsid w:val="0085101A"/>
    <w:rsid w:val="00851095"/>
    <w:rsid w:val="00853114"/>
    <w:rsid w:val="0085536D"/>
    <w:rsid w:val="0085579D"/>
    <w:rsid w:val="00856944"/>
    <w:rsid w:val="008650A4"/>
    <w:rsid w:val="0086691C"/>
    <w:rsid w:val="008675C7"/>
    <w:rsid w:val="00873C90"/>
    <w:rsid w:val="0087554B"/>
    <w:rsid w:val="00876629"/>
    <w:rsid w:val="0087685F"/>
    <w:rsid w:val="00877D35"/>
    <w:rsid w:val="008850A3"/>
    <w:rsid w:val="00893308"/>
    <w:rsid w:val="00895561"/>
    <w:rsid w:val="00895EC3"/>
    <w:rsid w:val="008A16BE"/>
    <w:rsid w:val="008A5AB2"/>
    <w:rsid w:val="008A65A6"/>
    <w:rsid w:val="008A6CDA"/>
    <w:rsid w:val="008B3835"/>
    <w:rsid w:val="008C0750"/>
    <w:rsid w:val="008C1C7C"/>
    <w:rsid w:val="008C294A"/>
    <w:rsid w:val="008C297A"/>
    <w:rsid w:val="008C2DCD"/>
    <w:rsid w:val="008C58D7"/>
    <w:rsid w:val="008C5968"/>
    <w:rsid w:val="008C679F"/>
    <w:rsid w:val="008C7CA7"/>
    <w:rsid w:val="008D11F6"/>
    <w:rsid w:val="008D16FB"/>
    <w:rsid w:val="008D2804"/>
    <w:rsid w:val="008D29D5"/>
    <w:rsid w:val="008D51DE"/>
    <w:rsid w:val="008D5CEF"/>
    <w:rsid w:val="008E0514"/>
    <w:rsid w:val="008E27B4"/>
    <w:rsid w:val="008E3218"/>
    <w:rsid w:val="008E416A"/>
    <w:rsid w:val="008E6F5B"/>
    <w:rsid w:val="008E7011"/>
    <w:rsid w:val="008F1B26"/>
    <w:rsid w:val="008F1B9F"/>
    <w:rsid w:val="008F438E"/>
    <w:rsid w:val="008F6981"/>
    <w:rsid w:val="0090059F"/>
    <w:rsid w:val="00903154"/>
    <w:rsid w:val="00903330"/>
    <w:rsid w:val="00903DE0"/>
    <w:rsid w:val="009075DA"/>
    <w:rsid w:val="009101A4"/>
    <w:rsid w:val="00912D13"/>
    <w:rsid w:val="00913852"/>
    <w:rsid w:val="009161AD"/>
    <w:rsid w:val="009211C4"/>
    <w:rsid w:val="009236BF"/>
    <w:rsid w:val="0093491F"/>
    <w:rsid w:val="009375A4"/>
    <w:rsid w:val="0094117D"/>
    <w:rsid w:val="00950639"/>
    <w:rsid w:val="00951B8C"/>
    <w:rsid w:val="0095318C"/>
    <w:rsid w:val="009558A7"/>
    <w:rsid w:val="00956255"/>
    <w:rsid w:val="00960857"/>
    <w:rsid w:val="00963F91"/>
    <w:rsid w:val="00966264"/>
    <w:rsid w:val="0097049D"/>
    <w:rsid w:val="0097409F"/>
    <w:rsid w:val="0097560B"/>
    <w:rsid w:val="00976736"/>
    <w:rsid w:val="0097746C"/>
    <w:rsid w:val="00977B5C"/>
    <w:rsid w:val="0098015F"/>
    <w:rsid w:val="00980592"/>
    <w:rsid w:val="00980EF3"/>
    <w:rsid w:val="0098437F"/>
    <w:rsid w:val="00990455"/>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7836"/>
    <w:rsid w:val="009C209E"/>
    <w:rsid w:val="009C27E9"/>
    <w:rsid w:val="009C2C26"/>
    <w:rsid w:val="009C3304"/>
    <w:rsid w:val="009C3EC2"/>
    <w:rsid w:val="009C5CEB"/>
    <w:rsid w:val="009C7BE4"/>
    <w:rsid w:val="009D25CE"/>
    <w:rsid w:val="009E1797"/>
    <w:rsid w:val="009E312D"/>
    <w:rsid w:val="009E32BA"/>
    <w:rsid w:val="009E4467"/>
    <w:rsid w:val="009F4216"/>
    <w:rsid w:val="009F4470"/>
    <w:rsid w:val="009F52E2"/>
    <w:rsid w:val="00A00CAA"/>
    <w:rsid w:val="00A02787"/>
    <w:rsid w:val="00A07DE6"/>
    <w:rsid w:val="00A11865"/>
    <w:rsid w:val="00A132F3"/>
    <w:rsid w:val="00A14FAC"/>
    <w:rsid w:val="00A15248"/>
    <w:rsid w:val="00A229F0"/>
    <w:rsid w:val="00A25AB6"/>
    <w:rsid w:val="00A25C41"/>
    <w:rsid w:val="00A26754"/>
    <w:rsid w:val="00A30C04"/>
    <w:rsid w:val="00A326BD"/>
    <w:rsid w:val="00A3545A"/>
    <w:rsid w:val="00A36DEA"/>
    <w:rsid w:val="00A37CD0"/>
    <w:rsid w:val="00A4540E"/>
    <w:rsid w:val="00A47815"/>
    <w:rsid w:val="00A55BA1"/>
    <w:rsid w:val="00A55F2F"/>
    <w:rsid w:val="00A569E4"/>
    <w:rsid w:val="00A64935"/>
    <w:rsid w:val="00A8041F"/>
    <w:rsid w:val="00A824AF"/>
    <w:rsid w:val="00A826F0"/>
    <w:rsid w:val="00A85921"/>
    <w:rsid w:val="00A92C9E"/>
    <w:rsid w:val="00A930EF"/>
    <w:rsid w:val="00A964BE"/>
    <w:rsid w:val="00A9705F"/>
    <w:rsid w:val="00AA1CE3"/>
    <w:rsid w:val="00AA461C"/>
    <w:rsid w:val="00AA50FB"/>
    <w:rsid w:val="00AA662F"/>
    <w:rsid w:val="00AA79C4"/>
    <w:rsid w:val="00AB2A9E"/>
    <w:rsid w:val="00AB582C"/>
    <w:rsid w:val="00AB6787"/>
    <w:rsid w:val="00AC4CEF"/>
    <w:rsid w:val="00AC7FFC"/>
    <w:rsid w:val="00AD0360"/>
    <w:rsid w:val="00AD2147"/>
    <w:rsid w:val="00AE16BD"/>
    <w:rsid w:val="00AE4EB4"/>
    <w:rsid w:val="00AF04F4"/>
    <w:rsid w:val="00AF16FC"/>
    <w:rsid w:val="00AF1A8C"/>
    <w:rsid w:val="00AF26B2"/>
    <w:rsid w:val="00AF3506"/>
    <w:rsid w:val="00AF43D8"/>
    <w:rsid w:val="00AF6905"/>
    <w:rsid w:val="00B001EF"/>
    <w:rsid w:val="00B00CBF"/>
    <w:rsid w:val="00B00F51"/>
    <w:rsid w:val="00B01C67"/>
    <w:rsid w:val="00B02CE4"/>
    <w:rsid w:val="00B04549"/>
    <w:rsid w:val="00B04DDD"/>
    <w:rsid w:val="00B11E8B"/>
    <w:rsid w:val="00B252B2"/>
    <w:rsid w:val="00B30941"/>
    <w:rsid w:val="00B309DB"/>
    <w:rsid w:val="00B32670"/>
    <w:rsid w:val="00B32A8C"/>
    <w:rsid w:val="00B33058"/>
    <w:rsid w:val="00B335D6"/>
    <w:rsid w:val="00B3405E"/>
    <w:rsid w:val="00B43A08"/>
    <w:rsid w:val="00B500E9"/>
    <w:rsid w:val="00B506FC"/>
    <w:rsid w:val="00B50FF2"/>
    <w:rsid w:val="00B52C92"/>
    <w:rsid w:val="00B5576C"/>
    <w:rsid w:val="00B55A93"/>
    <w:rsid w:val="00B565D8"/>
    <w:rsid w:val="00B56E1B"/>
    <w:rsid w:val="00B66A71"/>
    <w:rsid w:val="00B71C43"/>
    <w:rsid w:val="00B72F45"/>
    <w:rsid w:val="00B73211"/>
    <w:rsid w:val="00B73AED"/>
    <w:rsid w:val="00B82819"/>
    <w:rsid w:val="00B83A8F"/>
    <w:rsid w:val="00B856DD"/>
    <w:rsid w:val="00B908C9"/>
    <w:rsid w:val="00B91444"/>
    <w:rsid w:val="00B934A6"/>
    <w:rsid w:val="00B9373D"/>
    <w:rsid w:val="00B93BD0"/>
    <w:rsid w:val="00B958E7"/>
    <w:rsid w:val="00BA42C4"/>
    <w:rsid w:val="00BA45FE"/>
    <w:rsid w:val="00BA47A9"/>
    <w:rsid w:val="00BA496C"/>
    <w:rsid w:val="00BA6803"/>
    <w:rsid w:val="00BB0D72"/>
    <w:rsid w:val="00BB1216"/>
    <w:rsid w:val="00BB16F2"/>
    <w:rsid w:val="00BB24EB"/>
    <w:rsid w:val="00BB7CEB"/>
    <w:rsid w:val="00BC0F23"/>
    <w:rsid w:val="00BC7555"/>
    <w:rsid w:val="00BD2520"/>
    <w:rsid w:val="00BD3278"/>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35C48"/>
    <w:rsid w:val="00C3643D"/>
    <w:rsid w:val="00C3705B"/>
    <w:rsid w:val="00C37D69"/>
    <w:rsid w:val="00C404CF"/>
    <w:rsid w:val="00C405A1"/>
    <w:rsid w:val="00C4446E"/>
    <w:rsid w:val="00C4607F"/>
    <w:rsid w:val="00C53E5E"/>
    <w:rsid w:val="00C60F32"/>
    <w:rsid w:val="00C612FD"/>
    <w:rsid w:val="00C64B14"/>
    <w:rsid w:val="00C64DFC"/>
    <w:rsid w:val="00C70494"/>
    <w:rsid w:val="00C72423"/>
    <w:rsid w:val="00C744C3"/>
    <w:rsid w:val="00C749BC"/>
    <w:rsid w:val="00C75DF3"/>
    <w:rsid w:val="00C76B61"/>
    <w:rsid w:val="00C76C0E"/>
    <w:rsid w:val="00C76CCF"/>
    <w:rsid w:val="00C80742"/>
    <w:rsid w:val="00C81DA7"/>
    <w:rsid w:val="00C82D34"/>
    <w:rsid w:val="00C84A4A"/>
    <w:rsid w:val="00C8763B"/>
    <w:rsid w:val="00C9095A"/>
    <w:rsid w:val="00C9414E"/>
    <w:rsid w:val="00C950B4"/>
    <w:rsid w:val="00CA3644"/>
    <w:rsid w:val="00CA5169"/>
    <w:rsid w:val="00CB08EA"/>
    <w:rsid w:val="00CB5D7D"/>
    <w:rsid w:val="00CC3DC6"/>
    <w:rsid w:val="00CC70CB"/>
    <w:rsid w:val="00CD20C1"/>
    <w:rsid w:val="00CD3CBE"/>
    <w:rsid w:val="00CD5614"/>
    <w:rsid w:val="00CD711A"/>
    <w:rsid w:val="00CE03DE"/>
    <w:rsid w:val="00CE3D85"/>
    <w:rsid w:val="00CE49B4"/>
    <w:rsid w:val="00CF1452"/>
    <w:rsid w:val="00CF569B"/>
    <w:rsid w:val="00CF6960"/>
    <w:rsid w:val="00D00C86"/>
    <w:rsid w:val="00D02269"/>
    <w:rsid w:val="00D04963"/>
    <w:rsid w:val="00D04DB0"/>
    <w:rsid w:val="00D05475"/>
    <w:rsid w:val="00D111DF"/>
    <w:rsid w:val="00D130E3"/>
    <w:rsid w:val="00D13A95"/>
    <w:rsid w:val="00D1542F"/>
    <w:rsid w:val="00D209FB"/>
    <w:rsid w:val="00D22738"/>
    <w:rsid w:val="00D23CB9"/>
    <w:rsid w:val="00D252B2"/>
    <w:rsid w:val="00D261C4"/>
    <w:rsid w:val="00D30DAA"/>
    <w:rsid w:val="00D313A3"/>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64667"/>
    <w:rsid w:val="00D64788"/>
    <w:rsid w:val="00D668AD"/>
    <w:rsid w:val="00D674A6"/>
    <w:rsid w:val="00D7063B"/>
    <w:rsid w:val="00D75D75"/>
    <w:rsid w:val="00D767D0"/>
    <w:rsid w:val="00D81CDC"/>
    <w:rsid w:val="00D84FE8"/>
    <w:rsid w:val="00D8568B"/>
    <w:rsid w:val="00D85A2E"/>
    <w:rsid w:val="00D918DB"/>
    <w:rsid w:val="00D937FF"/>
    <w:rsid w:val="00D94C3B"/>
    <w:rsid w:val="00D94FDC"/>
    <w:rsid w:val="00D9655B"/>
    <w:rsid w:val="00DA1392"/>
    <w:rsid w:val="00DA2683"/>
    <w:rsid w:val="00DA26DF"/>
    <w:rsid w:val="00DA2A23"/>
    <w:rsid w:val="00DA2C92"/>
    <w:rsid w:val="00DB0CA1"/>
    <w:rsid w:val="00DB15FB"/>
    <w:rsid w:val="00DB59FD"/>
    <w:rsid w:val="00DB6614"/>
    <w:rsid w:val="00DC097A"/>
    <w:rsid w:val="00DC3A1A"/>
    <w:rsid w:val="00DC441A"/>
    <w:rsid w:val="00DC5921"/>
    <w:rsid w:val="00DC5BDD"/>
    <w:rsid w:val="00DC6D92"/>
    <w:rsid w:val="00DD0493"/>
    <w:rsid w:val="00DD0968"/>
    <w:rsid w:val="00DD1676"/>
    <w:rsid w:val="00DD17EF"/>
    <w:rsid w:val="00DD2629"/>
    <w:rsid w:val="00DE03F3"/>
    <w:rsid w:val="00DE12DE"/>
    <w:rsid w:val="00DE1DB8"/>
    <w:rsid w:val="00DE2494"/>
    <w:rsid w:val="00DE39A5"/>
    <w:rsid w:val="00DE3FF0"/>
    <w:rsid w:val="00DE4457"/>
    <w:rsid w:val="00DE4EC0"/>
    <w:rsid w:val="00DE684E"/>
    <w:rsid w:val="00DE79C9"/>
    <w:rsid w:val="00DF18C1"/>
    <w:rsid w:val="00DF1AD9"/>
    <w:rsid w:val="00DF21C9"/>
    <w:rsid w:val="00DF3C71"/>
    <w:rsid w:val="00DF538D"/>
    <w:rsid w:val="00DF635A"/>
    <w:rsid w:val="00DF6BB3"/>
    <w:rsid w:val="00E042F4"/>
    <w:rsid w:val="00E04732"/>
    <w:rsid w:val="00E100F3"/>
    <w:rsid w:val="00E10C0C"/>
    <w:rsid w:val="00E11A1D"/>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54722"/>
    <w:rsid w:val="00E547F0"/>
    <w:rsid w:val="00E55A96"/>
    <w:rsid w:val="00E577F2"/>
    <w:rsid w:val="00E63C52"/>
    <w:rsid w:val="00E6637B"/>
    <w:rsid w:val="00E67D1E"/>
    <w:rsid w:val="00E7033D"/>
    <w:rsid w:val="00E84DF2"/>
    <w:rsid w:val="00E84F99"/>
    <w:rsid w:val="00E86FCB"/>
    <w:rsid w:val="00E87A1A"/>
    <w:rsid w:val="00E90A56"/>
    <w:rsid w:val="00E92F16"/>
    <w:rsid w:val="00EA27A2"/>
    <w:rsid w:val="00EA28AA"/>
    <w:rsid w:val="00EA4948"/>
    <w:rsid w:val="00EA5DC9"/>
    <w:rsid w:val="00EA7EFB"/>
    <w:rsid w:val="00EB0DD8"/>
    <w:rsid w:val="00EB2E3F"/>
    <w:rsid w:val="00EB30DB"/>
    <w:rsid w:val="00EB4B17"/>
    <w:rsid w:val="00EC0FDA"/>
    <w:rsid w:val="00EC3BF9"/>
    <w:rsid w:val="00EC3CCE"/>
    <w:rsid w:val="00EC4D3D"/>
    <w:rsid w:val="00EC7ADB"/>
    <w:rsid w:val="00ED2A13"/>
    <w:rsid w:val="00ED40B2"/>
    <w:rsid w:val="00ED4E9F"/>
    <w:rsid w:val="00ED6A08"/>
    <w:rsid w:val="00EE0450"/>
    <w:rsid w:val="00EE37C8"/>
    <w:rsid w:val="00EE7A85"/>
    <w:rsid w:val="00EF45D4"/>
    <w:rsid w:val="00EF59CB"/>
    <w:rsid w:val="00F016FA"/>
    <w:rsid w:val="00F02173"/>
    <w:rsid w:val="00F048D9"/>
    <w:rsid w:val="00F04E22"/>
    <w:rsid w:val="00F05755"/>
    <w:rsid w:val="00F125FF"/>
    <w:rsid w:val="00F12E9C"/>
    <w:rsid w:val="00F13E8E"/>
    <w:rsid w:val="00F22A55"/>
    <w:rsid w:val="00F23F94"/>
    <w:rsid w:val="00F24030"/>
    <w:rsid w:val="00F242B0"/>
    <w:rsid w:val="00F242B2"/>
    <w:rsid w:val="00F257E5"/>
    <w:rsid w:val="00F25C6B"/>
    <w:rsid w:val="00F270D4"/>
    <w:rsid w:val="00F27F09"/>
    <w:rsid w:val="00F3092F"/>
    <w:rsid w:val="00F30EA4"/>
    <w:rsid w:val="00F3488E"/>
    <w:rsid w:val="00F36FF9"/>
    <w:rsid w:val="00F3762F"/>
    <w:rsid w:val="00F41DFE"/>
    <w:rsid w:val="00F43CCF"/>
    <w:rsid w:val="00F4490B"/>
    <w:rsid w:val="00F451CB"/>
    <w:rsid w:val="00F51F08"/>
    <w:rsid w:val="00F54AF5"/>
    <w:rsid w:val="00F57A04"/>
    <w:rsid w:val="00F644CD"/>
    <w:rsid w:val="00F65523"/>
    <w:rsid w:val="00F6664A"/>
    <w:rsid w:val="00F7052D"/>
    <w:rsid w:val="00F737C1"/>
    <w:rsid w:val="00F768B9"/>
    <w:rsid w:val="00F80D9C"/>
    <w:rsid w:val="00F825B6"/>
    <w:rsid w:val="00FA093F"/>
    <w:rsid w:val="00FA3E37"/>
    <w:rsid w:val="00FA546C"/>
    <w:rsid w:val="00FA76F1"/>
    <w:rsid w:val="00FB15A3"/>
    <w:rsid w:val="00FB2DB4"/>
    <w:rsid w:val="00FB729A"/>
    <w:rsid w:val="00FC3E30"/>
    <w:rsid w:val="00FC4B01"/>
    <w:rsid w:val="00FC55AB"/>
    <w:rsid w:val="00FC74B1"/>
    <w:rsid w:val="00FD107E"/>
    <w:rsid w:val="00FD40F2"/>
    <w:rsid w:val="00FD5090"/>
    <w:rsid w:val="00FD5B6B"/>
    <w:rsid w:val="00FD7085"/>
    <w:rsid w:val="00FE2544"/>
    <w:rsid w:val="00FE41D5"/>
    <w:rsid w:val="00FE43B3"/>
    <w:rsid w:val="00FE48E3"/>
    <w:rsid w:val="00FE6F2D"/>
    <w:rsid w:val="00FF1466"/>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AA70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
    <w:name w:val="Unresolved Mention"/>
    <w:rsid w:val="002B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