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3F4D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3F4DE0" w14:paraId="7DF018C7" w14:textId="77777777">
      <w:pPr>
        <w:pStyle w:val="StyleBoldCentered"/>
        <w:widowControl/>
      </w:pPr>
      <w:r>
        <w:t>F</w:t>
      </w:r>
      <w:r>
        <w:rPr>
          <w:caps w:val="0"/>
        </w:rPr>
        <w:t>ederal Communications Commission</w:t>
      </w:r>
    </w:p>
    <w:p w:rsidR="004C2EE3" w:rsidP="003F4DE0" w14:paraId="7EF3853F" w14:textId="77777777">
      <w:pPr>
        <w:pStyle w:val="StyleBoldCentered"/>
        <w:widowControl/>
      </w:pPr>
      <w:r>
        <w:rPr>
          <w:caps w:val="0"/>
        </w:rPr>
        <w:t>Washington, D.C. 20554</w:t>
      </w:r>
    </w:p>
    <w:p w:rsidR="004C2EE3" w:rsidP="003F4DE0"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3F4D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3F4DE0" w14:paraId="5AD94FA5" w14:textId="77777777">
            <w:pPr>
              <w:widowControl/>
              <w:tabs>
                <w:tab w:val="center" w:pos="4680"/>
              </w:tabs>
              <w:suppressAutoHyphens/>
              <w:rPr>
                <w:spacing w:val="-2"/>
              </w:rPr>
            </w:pPr>
          </w:p>
          <w:p w:rsidR="004C2EE3" w:rsidRPr="007B5485" w:rsidP="003F4DE0" w14:paraId="5DD14CB3" w14:textId="364D32FE">
            <w:pPr>
              <w:widowControl/>
              <w:tabs>
                <w:tab w:val="center" w:pos="4680"/>
              </w:tabs>
              <w:suppressAutoHyphens/>
              <w:rPr>
                <w:bCs/>
                <w:spacing w:val="-2"/>
              </w:rPr>
            </w:pPr>
            <w:r>
              <w:rPr>
                <w:bCs/>
                <w:spacing w:val="-2"/>
              </w:rPr>
              <w:t>WTZT Television, Inc.</w:t>
            </w:r>
          </w:p>
          <w:p w:rsidR="00B14E41" w:rsidP="003F4DE0" w14:paraId="0424FBE6" w14:textId="77777777">
            <w:pPr>
              <w:widowControl/>
              <w:tabs>
                <w:tab w:val="center" w:pos="4680"/>
              </w:tabs>
              <w:suppressAutoHyphens/>
              <w:rPr>
                <w:spacing w:val="-2"/>
              </w:rPr>
            </w:pPr>
          </w:p>
          <w:p w:rsidR="004C31FD" w:rsidP="003F4DE0" w14:paraId="1A1410E2" w14:textId="518D56F1">
            <w:pPr>
              <w:widowControl/>
              <w:tabs>
                <w:tab w:val="center" w:pos="4680"/>
              </w:tabs>
              <w:suppressAutoHyphens/>
              <w:rPr>
                <w:spacing w:val="-2"/>
              </w:rPr>
            </w:pPr>
            <w:r>
              <w:rPr>
                <w:spacing w:val="-2"/>
              </w:rPr>
              <w:t xml:space="preserve">Licensee of Station </w:t>
            </w:r>
            <w:r w:rsidR="002E64F2">
              <w:rPr>
                <w:spacing w:val="-2"/>
              </w:rPr>
              <w:t>WTZT-CD</w:t>
            </w:r>
          </w:p>
          <w:p w:rsidR="005D6E94" w:rsidRPr="007115F7" w:rsidP="003F4DE0" w14:paraId="65F49D86" w14:textId="3A005AE7">
            <w:pPr>
              <w:widowControl/>
              <w:tabs>
                <w:tab w:val="center" w:pos="4680"/>
              </w:tabs>
              <w:suppressAutoHyphens/>
              <w:rPr>
                <w:spacing w:val="-2"/>
              </w:rPr>
            </w:pPr>
            <w:r>
              <w:rPr>
                <w:spacing w:val="-2"/>
              </w:rPr>
              <w:t>Athens, AL</w:t>
            </w:r>
          </w:p>
        </w:tc>
        <w:tc>
          <w:tcPr>
            <w:tcW w:w="630" w:type="dxa"/>
          </w:tcPr>
          <w:p w:rsidR="004C2EE3" w:rsidP="003F4DE0" w14:paraId="744C0620" w14:textId="77777777">
            <w:pPr>
              <w:widowControl/>
              <w:tabs>
                <w:tab w:val="center" w:pos="4680"/>
              </w:tabs>
              <w:suppressAutoHyphens/>
              <w:rPr>
                <w:b/>
                <w:spacing w:val="-2"/>
              </w:rPr>
            </w:pPr>
            <w:r>
              <w:rPr>
                <w:b/>
                <w:spacing w:val="-2"/>
              </w:rPr>
              <w:t>)</w:t>
            </w:r>
          </w:p>
          <w:p w:rsidR="004C2EE3" w:rsidP="003F4DE0" w14:paraId="239401C6" w14:textId="77777777">
            <w:pPr>
              <w:widowControl/>
              <w:tabs>
                <w:tab w:val="center" w:pos="4680"/>
              </w:tabs>
              <w:suppressAutoHyphens/>
              <w:rPr>
                <w:b/>
                <w:spacing w:val="-2"/>
              </w:rPr>
            </w:pPr>
            <w:r>
              <w:rPr>
                <w:b/>
                <w:spacing w:val="-2"/>
              </w:rPr>
              <w:t>)</w:t>
            </w:r>
          </w:p>
          <w:p w:rsidR="004C2EE3" w:rsidP="003F4DE0" w14:paraId="0014BE0F" w14:textId="77777777">
            <w:pPr>
              <w:widowControl/>
              <w:tabs>
                <w:tab w:val="center" w:pos="4680"/>
              </w:tabs>
              <w:suppressAutoHyphens/>
              <w:rPr>
                <w:b/>
                <w:spacing w:val="-2"/>
              </w:rPr>
            </w:pPr>
            <w:r>
              <w:rPr>
                <w:b/>
                <w:spacing w:val="-2"/>
              </w:rPr>
              <w:t>)</w:t>
            </w:r>
          </w:p>
          <w:p w:rsidR="004C2EE3" w:rsidP="003F4DE0" w14:paraId="36CBF09C" w14:textId="77777777">
            <w:pPr>
              <w:widowControl/>
              <w:tabs>
                <w:tab w:val="center" w:pos="4680"/>
              </w:tabs>
              <w:suppressAutoHyphens/>
              <w:rPr>
                <w:b/>
                <w:spacing w:val="-2"/>
              </w:rPr>
            </w:pPr>
            <w:r>
              <w:rPr>
                <w:b/>
                <w:spacing w:val="-2"/>
              </w:rPr>
              <w:t>)</w:t>
            </w:r>
          </w:p>
          <w:p w:rsidR="004C2EE3" w:rsidP="003F4DE0" w14:paraId="48DA5C20" w14:textId="77777777">
            <w:pPr>
              <w:widowControl/>
              <w:tabs>
                <w:tab w:val="center" w:pos="4680"/>
              </w:tabs>
              <w:suppressAutoHyphens/>
              <w:rPr>
                <w:b/>
                <w:spacing w:val="-2"/>
              </w:rPr>
            </w:pPr>
            <w:r>
              <w:rPr>
                <w:b/>
                <w:spacing w:val="-2"/>
              </w:rPr>
              <w:t>)</w:t>
            </w:r>
          </w:p>
          <w:p w:rsidR="004C2EE3" w:rsidP="003F4DE0" w14:paraId="35025693" w14:textId="46196329">
            <w:pPr>
              <w:widowControl/>
              <w:tabs>
                <w:tab w:val="center" w:pos="4680"/>
              </w:tabs>
              <w:suppressAutoHyphens/>
              <w:rPr>
                <w:spacing w:val="-2"/>
              </w:rPr>
            </w:pPr>
            <w:r>
              <w:rPr>
                <w:b/>
                <w:spacing w:val="-2"/>
              </w:rPr>
              <w:t>)</w:t>
            </w:r>
          </w:p>
        </w:tc>
        <w:tc>
          <w:tcPr>
            <w:tcW w:w="4248" w:type="dxa"/>
          </w:tcPr>
          <w:p w:rsidR="004C2EE3" w:rsidP="003F4DE0" w14:paraId="35C01D4B" w14:textId="77777777">
            <w:pPr>
              <w:widowControl/>
              <w:tabs>
                <w:tab w:val="center" w:pos="4680"/>
              </w:tabs>
              <w:suppressAutoHyphens/>
              <w:rPr>
                <w:spacing w:val="-2"/>
              </w:rPr>
            </w:pPr>
          </w:p>
          <w:p w:rsidR="004C2EE3" w:rsidP="003F4DE0" w14:paraId="2630A28F" w14:textId="77777777">
            <w:pPr>
              <w:pStyle w:val="TOAHeading"/>
              <w:widowControl/>
              <w:tabs>
                <w:tab w:val="center" w:pos="4680"/>
                <w:tab w:val="clear" w:pos="9360"/>
              </w:tabs>
              <w:rPr>
                <w:spacing w:val="-2"/>
              </w:rPr>
            </w:pPr>
          </w:p>
          <w:p w:rsidR="004C2EE3" w:rsidP="003F4DE0" w14:paraId="32D91966" w14:textId="4747CE51">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002E64F2">
              <w:rPr>
                <w:spacing w:val="-2"/>
              </w:rPr>
              <w:t>3086</w:t>
            </w:r>
          </w:p>
          <w:p w:rsidR="004C31FD" w:rsidP="003F4DE0" w14:paraId="4DB0228A" w14:textId="3BCF6BC5">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126E49" w:rsidR="00126E49">
              <w:rPr>
                <w:spacing w:val="-2"/>
              </w:rPr>
              <w:t>202141420015</w:t>
            </w:r>
          </w:p>
          <w:p w:rsidR="004C31FD" w:rsidP="003F4DE0" w14:paraId="7929E2B8" w14:textId="1B713614">
            <w:pPr>
              <w:widowControl/>
              <w:tabs>
                <w:tab w:val="center" w:pos="4680"/>
              </w:tabs>
              <w:suppressAutoHyphens/>
              <w:rPr>
                <w:spacing w:val="-2"/>
              </w:rPr>
            </w:pPr>
            <w:r>
              <w:rPr>
                <w:spacing w:val="-2"/>
              </w:rPr>
              <w:t xml:space="preserve">FRN: </w:t>
            </w:r>
            <w:r w:rsidR="000C54E3">
              <w:rPr>
                <w:spacing w:val="-2"/>
              </w:rPr>
              <w:t xml:space="preserve"> </w:t>
            </w:r>
            <w:r w:rsidR="009128CF">
              <w:rPr>
                <w:spacing w:val="-2"/>
              </w:rPr>
              <w:t>0012194171</w:t>
            </w:r>
          </w:p>
          <w:p w:rsidR="004C31FD" w:rsidP="003F4DE0" w14:paraId="56EB9DD6" w14:textId="2E752FFC">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002E64F2">
              <w:rPr>
                <w:spacing w:val="-2"/>
              </w:rPr>
              <w:t>0000127665</w:t>
            </w:r>
          </w:p>
        </w:tc>
      </w:tr>
    </w:tbl>
    <w:p w:rsidR="004C2EE3" w:rsidP="003F4DE0" w14:paraId="79BF4F7D" w14:textId="77777777">
      <w:pPr>
        <w:widowControl/>
      </w:pPr>
    </w:p>
    <w:p w:rsidR="004C31FD" w:rsidP="003F4DE0" w14:paraId="29B3CAFB" w14:textId="77777777">
      <w:pPr>
        <w:pStyle w:val="StyleBoldCentered"/>
        <w:widowControl/>
      </w:pPr>
      <w:r>
        <w:t>NOTICE OF APPARENT LIABILITY FOR FORFEITURE</w:t>
      </w:r>
    </w:p>
    <w:p w:rsidR="004C2EE3" w:rsidP="003F4DE0" w14:paraId="717EB8F3" w14:textId="77777777">
      <w:pPr>
        <w:widowControl/>
        <w:tabs>
          <w:tab w:val="left" w:pos="-720"/>
        </w:tabs>
        <w:suppressAutoHyphens/>
        <w:spacing w:line="227" w:lineRule="auto"/>
        <w:rPr>
          <w:spacing w:val="-2"/>
        </w:rPr>
      </w:pPr>
    </w:p>
    <w:p w:rsidR="004C2EE3" w:rsidP="003F4DE0" w14:paraId="258A4434" w14:textId="7B5F47EA">
      <w:pPr>
        <w:widowControl/>
        <w:tabs>
          <w:tab w:val="left" w:pos="720"/>
          <w:tab w:val="right" w:pos="9360"/>
        </w:tabs>
        <w:suppressAutoHyphens/>
        <w:spacing w:line="227" w:lineRule="auto"/>
        <w:rPr>
          <w:spacing w:val="-2"/>
        </w:rPr>
      </w:pPr>
      <w:r>
        <w:rPr>
          <w:b/>
          <w:spacing w:val="-2"/>
        </w:rPr>
        <w:t xml:space="preserve">Adopted:  </w:t>
      </w:r>
      <w:r w:rsidR="00D07C6F">
        <w:rPr>
          <w:b/>
          <w:spacing w:val="-2"/>
        </w:rPr>
        <w:t>September 14,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07C6F">
        <w:rPr>
          <w:b/>
          <w:spacing w:val="-2"/>
        </w:rPr>
        <w:t>September 15, 2021</w:t>
      </w:r>
    </w:p>
    <w:p w:rsidR="00822CE0" w:rsidP="003F4DE0" w14:paraId="44675788" w14:textId="77777777">
      <w:pPr>
        <w:widowControl/>
      </w:pPr>
    </w:p>
    <w:p w:rsidR="004C2EE3" w:rsidP="003F4D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3F4DE0" w14:paraId="4D99A872" w14:textId="77777777">
      <w:pPr>
        <w:widowControl/>
        <w:rPr>
          <w:spacing w:val="-2"/>
        </w:rPr>
      </w:pPr>
    </w:p>
    <w:p w:rsidR="00412FC5" w:rsidP="003F4DE0" w14:paraId="1AE00C03" w14:textId="77777777">
      <w:pPr>
        <w:pStyle w:val="Heading1"/>
        <w:widowControl/>
      </w:pPr>
      <w:r>
        <w:t>INTRODUCTION</w:t>
      </w:r>
    </w:p>
    <w:p w:rsidR="00FB595B" w:rsidRPr="002E64F2" w:rsidP="003F4DE0" w14:paraId="181D99A4" w14:textId="757F0C73">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2E64F2">
        <w:t xml:space="preserve"> WTZT Television, Inc. </w:t>
      </w:r>
      <w:r>
        <w:t xml:space="preserve">(Licensee), for renewal of </w:t>
      </w:r>
      <w:r w:rsidR="00D57CBE">
        <w:t xml:space="preserve">its </w:t>
      </w:r>
      <w:r>
        <w:t xml:space="preserve">license for </w:t>
      </w:r>
      <w:r w:rsidR="002E64F2">
        <w:t xml:space="preserve">WTZT-CD, Athens, Alabama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the Station’s quarterly TV issues/programs lists in violation of section 73.3526(e)(11)(</w:t>
      </w:r>
      <w:r w:rsidRPr="00AA6D20" w:rsidR="00AA6D20">
        <w:t>i</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w:t>
      </w:r>
      <w:r w:rsidRPr="002E64F2">
        <w:t>amount of</w:t>
      </w:r>
      <w:r w:rsidRPr="002E64F2" w:rsidR="00A404E4">
        <w:t xml:space="preserve"> </w:t>
      </w:r>
      <w:r w:rsidRPr="002E64F2" w:rsidR="00463A98">
        <w:t xml:space="preserve">three </w:t>
      </w:r>
      <w:r w:rsidRPr="002E64F2">
        <w:t>thousand dollars ($</w:t>
      </w:r>
      <w:r w:rsidRPr="002E64F2" w:rsidR="00463A98">
        <w:t>3</w:t>
      </w:r>
      <w:r w:rsidRPr="002E64F2">
        <w:t>,000).</w:t>
      </w:r>
    </w:p>
    <w:p w:rsidR="005005A5" w:rsidP="003F4DE0" w14:paraId="59E83F9F" w14:textId="5B9CC139">
      <w:pPr>
        <w:pStyle w:val="Heading1"/>
        <w:widowControl/>
      </w:pPr>
      <w:r>
        <w:t>BACKGROUND</w:t>
      </w:r>
    </w:p>
    <w:p w:rsidR="008570F8" w:rsidRPr="008E279C" w:rsidP="00126E49" w14:paraId="693E6F4A" w14:textId="7FE3B3CC">
      <w:pPr>
        <w:pStyle w:val="ParaNum"/>
        <w:widowControl/>
        <w:tabs>
          <w:tab w:val="clear" w:pos="1080"/>
          <w:tab w:val="num" w:pos="1440"/>
        </w:tabs>
      </w:pPr>
      <w:bookmarkStart w:id="0" w:name="_Hlk60913847"/>
      <w:r w:rsidRPr="008E279C">
        <w:t>Section 73.3526(e)(11)(</w:t>
      </w:r>
      <w:r w:rsidRPr="008E279C">
        <w:t>i</w:t>
      </w:r>
      <w:r w:rsidRPr="008E279C">
        <w:t>) of the Rules requires every commercial television licensee to place</w:t>
      </w:r>
      <w:r>
        <w:t xml:space="preserve"> in its Online Public Inspection File (OPIF), on a quarterly basis, a list </w:t>
      </w:r>
      <w:r w:rsidR="002E4A9A">
        <w:t xml:space="preserve">(TV issues/programs list) </w:t>
      </w:r>
      <w: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t xml:space="preserve">  TV issues/programs lists must be placed in the </w:t>
      </w:r>
      <w:r w:rsidR="00455E06">
        <w:t xml:space="preserve">station’s </w:t>
      </w:r>
      <w:r>
        <w:t xml:space="preserve">OPIF by the tenth day of the succeeding calendar quarter and copies must </w:t>
      </w:r>
      <w:r w:rsidRPr="008E279C">
        <w:t>be retained until final action on the station’s next license renewal application.</w:t>
      </w:r>
      <w:r>
        <w:rPr>
          <w:rStyle w:val="FootnoteReference"/>
          <w:szCs w:val="22"/>
        </w:rPr>
        <w:footnoteReference w:id="6"/>
      </w:r>
    </w:p>
    <w:p w:rsidR="009128CF" w:rsidP="003A6B37" w14:paraId="4FAD88DA" w14:textId="5EAA3E13">
      <w:pPr>
        <w:pStyle w:val="ParaNum"/>
        <w:widowControl/>
        <w:tabs>
          <w:tab w:val="clear" w:pos="1080"/>
          <w:tab w:val="num" w:pos="1440"/>
        </w:tabs>
      </w:pPr>
      <w:r>
        <w:t xml:space="preserve">On </w:t>
      </w:r>
      <w:r w:rsidRPr="009128CF">
        <w:rPr>
          <w:szCs w:val="22"/>
        </w:rPr>
        <w:t>November 27, 2020,</w:t>
      </w:r>
      <w:r>
        <w:t xml:space="preserve"> the Licensee filed its </w:t>
      </w:r>
      <w:r w:rsidR="009F74C3">
        <w:t>Application</w:t>
      </w:r>
      <w:r>
        <w:t xml:space="preserve">.  </w:t>
      </w:r>
      <w:r w:rsidRPr="00113F6B">
        <w:t xml:space="preserve">A staff inspection of the Station’s OPIF revealed that the Licensee </w:t>
      </w:r>
      <w:r w:rsidR="000702AE">
        <w:t>failed to upload</w:t>
      </w:r>
      <w:r w:rsidR="00032849">
        <w:t xml:space="preserve"> some </w:t>
      </w:r>
      <w:r w:rsidR="00B50E9E">
        <w:t xml:space="preserve">copies </w:t>
      </w:r>
      <w:r w:rsidR="00032849">
        <w:t xml:space="preserve">of </w:t>
      </w:r>
      <w:r w:rsidRPr="00113F6B">
        <w:t xml:space="preserve">its TV issues/programs lists </w:t>
      </w:r>
      <w:r w:rsidR="00004353">
        <w:t>by</w:t>
      </w:r>
      <w:r w:rsidRPr="00A6018A" w:rsidR="00004353">
        <w:t xml:space="preserve"> </w:t>
      </w:r>
      <w:r w:rsidRPr="00A6018A" w:rsidR="00113F6B">
        <w:t>the deadline established in section 73.3526(e)(11)(</w:t>
      </w:r>
      <w:r w:rsidRPr="00A6018A" w:rsidR="00113F6B">
        <w:t>i</w:t>
      </w:r>
      <w:r w:rsidRPr="00A6018A" w:rsidR="00113F6B">
        <w:t>)</w:t>
      </w:r>
      <w:r w:rsidR="00451357">
        <w:t xml:space="preserve"> of the Rules</w:t>
      </w:r>
      <w:r w:rsidRPr="00A6018A" w:rsidR="00113F6B">
        <w:t>.</w:t>
      </w:r>
      <w:r>
        <w:rPr>
          <w:rStyle w:val="FootnoteReference"/>
        </w:rPr>
        <w:footnoteReference w:id="7"/>
      </w:r>
      <w:r w:rsidR="00113F6B">
        <w:t xml:space="preserve"> </w:t>
      </w:r>
      <w:r>
        <w:t xml:space="preserve"> </w:t>
      </w:r>
      <w:r w:rsidR="000F567F">
        <w:t>Seventeen</w:t>
      </w:r>
      <w:r>
        <w:t xml:space="preserve"> issues/</w:t>
      </w:r>
      <w:r>
        <w:t>programs</w:t>
      </w:r>
      <w:r>
        <w:t xml:space="preserve"> lists were </w:t>
      </w:r>
      <w:r>
        <w:t>filed late during the license period</w:t>
      </w:r>
      <w:r w:rsidRPr="00081538">
        <w:t>.  Specifically,</w:t>
      </w:r>
      <w:r w:rsidRPr="00081538" w:rsidR="00B053DA">
        <w:t xml:space="preserve"> </w:t>
      </w:r>
      <w:r w:rsidRPr="00081538" w:rsidR="00081538">
        <w:t>the licensee</w:t>
      </w:r>
      <w:r w:rsidRPr="00081538" w:rsidR="00B053DA">
        <w:t xml:space="preserve"> uploaded </w:t>
      </w:r>
      <w:r w:rsidR="0064383E">
        <w:t>two</w:t>
      </w:r>
      <w:r w:rsidRPr="00081538">
        <w:t xml:space="preserve"> </w:t>
      </w:r>
      <w:r w:rsidRPr="00081538" w:rsidR="00B053DA">
        <w:t xml:space="preserve">lists more than one year late, </w:t>
      </w:r>
      <w:r w:rsidR="0064383E">
        <w:t>one</w:t>
      </w:r>
      <w:r w:rsidRPr="00081538">
        <w:t xml:space="preserve"> </w:t>
      </w:r>
      <w:r w:rsidRPr="00081538" w:rsidR="00B053DA">
        <w:t>lis</w:t>
      </w:r>
      <w:r w:rsidRPr="00081538">
        <w:t>t</w:t>
      </w:r>
      <w:r w:rsidRPr="00081538" w:rsidR="00B053DA">
        <w:t xml:space="preserve"> between one month and one year late, and </w:t>
      </w:r>
      <w:r w:rsidRPr="00081538">
        <w:t>14</w:t>
      </w:r>
      <w:r w:rsidRPr="00081538" w:rsidR="00B053DA">
        <w:t xml:space="preserve"> </w:t>
      </w:r>
      <w:r w:rsidRPr="00081538" w:rsidR="00F87A98">
        <w:t>lists between one day and</w:t>
      </w:r>
      <w:r w:rsidRPr="00081538" w:rsidR="00B053DA">
        <w:t xml:space="preserve"> one month late</w:t>
      </w:r>
      <w:r w:rsidRPr="00081538">
        <w:t>.</w:t>
      </w:r>
      <w:r w:rsidR="0016570A">
        <w:t xml:space="preserve"> </w:t>
      </w:r>
      <w:r w:rsidRPr="00081538">
        <w:t xml:space="preserve"> </w:t>
      </w:r>
      <w:r w:rsidRPr="00081538">
        <w:t xml:space="preserve">Licensee admits that it “uploaded several of its Issues/Programs lists a few days late,” but provides no explanation except for possible system outages preventing timely filing. </w:t>
      </w:r>
      <w:r w:rsidRPr="00081538">
        <w:t xml:space="preserve"> </w:t>
      </w:r>
      <w:bookmarkEnd w:id="0"/>
    </w:p>
    <w:p w:rsidR="00AD6D78" w:rsidP="009128CF" w14:paraId="7A515AF9" w14:textId="0CBABAE1">
      <w:pPr>
        <w:pStyle w:val="Heading1"/>
      </w:pPr>
      <w:r>
        <w:t>DISCUSSION</w:t>
      </w:r>
    </w:p>
    <w:p w:rsidR="00AD6D78" w:rsidP="003F4DE0" w14:paraId="1E1BFD44" w14:textId="14319785">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w:t>
      </w:r>
      <w:r w:rsidRPr="002E64F2" w:rsidR="00A20203">
        <w:rPr>
          <w:iCs/>
        </w:rPr>
        <w:t>of</w:t>
      </w:r>
      <w:r w:rsidRPr="002E64F2" w:rsidR="009B7578">
        <w:rPr>
          <w:iCs/>
        </w:rPr>
        <w:t xml:space="preserve"> $</w:t>
      </w:r>
      <w:r w:rsidRPr="002E64F2" w:rsidR="00463A98">
        <w:rPr>
          <w:iCs/>
        </w:rPr>
        <w:t>3</w:t>
      </w:r>
      <w:r w:rsidRPr="002E64F2" w:rsidR="009B7578">
        <w:rPr>
          <w:iCs/>
        </w:rPr>
        <w:t>,000</w:t>
      </w:r>
      <w:r w:rsidRPr="002E64F2" w:rsidR="00A20203">
        <w:rPr>
          <w:iCs/>
        </w:rPr>
        <w:t>.</w:t>
      </w:r>
      <w:r>
        <w:rPr>
          <w:iCs/>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9128CF">
        <w:rPr>
          <w:iCs/>
        </w:rPr>
        <w:t xml:space="preserve">17 </w:t>
      </w:r>
      <w:r w:rsidRPr="00A20203" w:rsidR="00A20203">
        <w:rPr>
          <w:iCs/>
        </w:rPr>
        <w:t>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w:t>
      </w:r>
      <w:r w:rsidRPr="00A20203" w:rsidR="00A20203">
        <w:rPr>
          <w:iCs/>
        </w:rPr>
        <w:t>i</w:t>
      </w:r>
      <w:r w:rsidRPr="00A20203" w:rsidR="00A20203">
        <w:rPr>
          <w:iCs/>
        </w:rPr>
        <w:t>) of the Rules.</w:t>
      </w:r>
      <w:r>
        <w:rPr>
          <w:vertAlign w:val="superscript"/>
        </w:rPr>
        <w:footnoteReference w:id="9"/>
      </w:r>
    </w:p>
    <w:p w:rsidR="00683768" w:rsidP="003F4DE0"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3F4DE0"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BB0F78" w:rsidP="000E2C00" w14:paraId="48426DF1" w14:textId="7F7F80A5">
      <w:pPr>
        <w:pStyle w:val="ParaNum"/>
        <w:widowControl/>
        <w:tabs>
          <w:tab w:val="clear" w:pos="1080"/>
          <w:tab w:val="num" w:pos="1440"/>
        </w:tabs>
        <w:rPr>
          <w:snapToGrid/>
          <w:kern w:val="0"/>
        </w:rPr>
      </w:pPr>
      <w:r w:rsidRPr="000E2C00">
        <w:t>In</w:t>
      </w:r>
      <w:r w:rsidRPr="00081538">
        <w:rPr>
          <w:szCs w:val="22"/>
        </w:rPr>
        <w:t xml:space="preserve"> this case, the Licensee failed to </w:t>
      </w:r>
      <w:r w:rsidRPr="00081538" w:rsidR="00173AFD">
        <w:t>timely upload to its OPIF</w:t>
      </w:r>
      <w:r w:rsidRPr="00081538" w:rsidR="00081538">
        <w:t>,</w:t>
      </w:r>
      <w:r w:rsidRPr="00081538" w:rsidR="00173AFD">
        <w:t xml:space="preserve"> TV issue</w:t>
      </w:r>
      <w:r w:rsidRPr="00081538" w:rsidR="00081538">
        <w:t>s</w:t>
      </w:r>
      <w:r w:rsidRPr="00081538" w:rsidR="00173AFD">
        <w:t>/programs lists for</w:t>
      </w:r>
      <w:r w:rsidRPr="00081538" w:rsidR="00BB0F78">
        <w:rPr>
          <w:snapToGrid/>
          <w:kern w:val="0"/>
        </w:rPr>
        <w:t xml:space="preserve"> </w:t>
      </w:r>
      <w:r w:rsidRPr="00081538" w:rsidR="00BB0F78">
        <w:t xml:space="preserve">17 </w:t>
      </w:r>
      <w:r w:rsidRPr="00081538" w:rsidR="00173AFD">
        <w:t>quarters</w:t>
      </w:r>
      <w:r w:rsidR="00081538">
        <w:t xml:space="preserve">. </w:t>
      </w:r>
      <w:r w:rsidRPr="00081538" w:rsidR="00BB0F78">
        <w:t xml:space="preserve"> </w:t>
      </w:r>
      <w:r w:rsidR="0064383E">
        <w:t>Two</w:t>
      </w:r>
      <w:r w:rsidRPr="00081538" w:rsidR="00BB0F78">
        <w:t xml:space="preserve"> lists were uploaded more than one year late, </w:t>
      </w:r>
      <w:r w:rsidR="0064383E">
        <w:t>one</w:t>
      </w:r>
      <w:r w:rsidRPr="00081538" w:rsidR="00BB0F78">
        <w:t xml:space="preserve"> list between one month and one year late, and 14 lists between one day and one month late.</w:t>
      </w:r>
      <w:r>
        <w:rPr>
          <w:vertAlign w:val="superscript"/>
        </w:rPr>
        <w:footnoteReference w:id="17"/>
      </w:r>
      <w:r w:rsidRPr="00081538">
        <w:rPr>
          <w:szCs w:val="22"/>
        </w:rPr>
        <w:t xml:space="preserve">  </w:t>
      </w:r>
      <w:r w:rsidRPr="00081538" w:rsidR="00BB0F78">
        <w:t>Licensee does not accurately report the number of late-filed lists</w:t>
      </w:r>
      <w:r w:rsidR="00081538">
        <w:t>, the periods of the lateness</w:t>
      </w:r>
      <w:r w:rsidRPr="00081538" w:rsidR="00BB0F78">
        <w:t xml:space="preserve"> nor</w:t>
      </w:r>
      <w:r w:rsidR="00081538">
        <w:t xml:space="preserve"> provide </w:t>
      </w:r>
      <w:r w:rsidRPr="00081538" w:rsidR="00BB0F78">
        <w:t xml:space="preserve">an explanation </w:t>
      </w:r>
      <w:r w:rsidR="00081538">
        <w:t xml:space="preserve">for </w:t>
      </w:r>
      <w:r w:rsidR="00941202">
        <w:t>its</w:t>
      </w:r>
      <w:r w:rsidR="00081538">
        <w:t xml:space="preserve"> failure to promptly upload </w:t>
      </w:r>
      <w:r w:rsidR="00081538">
        <w:t xml:space="preserve">the required lists, </w:t>
      </w:r>
      <w:r w:rsidRPr="00081538" w:rsidR="00BB0F78">
        <w:t xml:space="preserve">except for possible system outages preventing timely filing.  </w:t>
      </w:r>
      <w:r w:rsidRPr="00081538">
        <w:rPr>
          <w:szCs w:val="22"/>
        </w:rPr>
        <w:t xml:space="preserve">Taking into consideration all of the factors required by section 503(b)(2)(E) of the Act and the Forfeiture Policy Statement, we </w:t>
      </w:r>
      <w:r w:rsidRPr="00081538" w:rsidR="00CC09E9">
        <w:rPr>
          <w:szCs w:val="22"/>
        </w:rPr>
        <w:t xml:space="preserve">find that </w:t>
      </w:r>
      <w:r w:rsidRPr="00081538" w:rsidR="005704E4">
        <w:rPr>
          <w:szCs w:val="22"/>
        </w:rPr>
        <w:t>under</w:t>
      </w:r>
      <w:r w:rsidRPr="00BB0F78" w:rsidR="005704E4">
        <w:rPr>
          <w:szCs w:val="22"/>
        </w:rPr>
        <w:t xml:space="preserve"> the facts of this case </w:t>
      </w:r>
      <w:r w:rsidRPr="00BB0F78" w:rsidR="002600C3">
        <w:rPr>
          <w:szCs w:val="22"/>
        </w:rPr>
        <w:t>a</w:t>
      </w:r>
      <w:r w:rsidRPr="00BB0F78" w:rsidR="00F309BE">
        <w:rPr>
          <w:szCs w:val="22"/>
        </w:rPr>
        <w:t xml:space="preserve"> forfeiture </w:t>
      </w:r>
      <w:r w:rsidRPr="00BB0F78" w:rsidR="002600C3">
        <w:rPr>
          <w:szCs w:val="22"/>
        </w:rPr>
        <w:t>in the amount of</w:t>
      </w:r>
      <w:r w:rsidRPr="00BB0F78" w:rsidR="00F309BE">
        <w:rPr>
          <w:szCs w:val="22"/>
        </w:rPr>
        <w:t xml:space="preserve"> </w:t>
      </w:r>
      <w:r w:rsidRPr="00BB0F78" w:rsidR="00AF6FD3">
        <w:t>$3,000</w:t>
      </w:r>
      <w:r w:rsidRPr="00BB0F78" w:rsidR="002600C3">
        <w:t xml:space="preserve"> is appropriate </w:t>
      </w:r>
      <w:r w:rsidRPr="00BB0F78" w:rsidR="005B6B47">
        <w:t>for the Licensee’s apparent failure to timely upload its TV issues/programs lists</w:t>
      </w:r>
      <w:r w:rsidR="00BB0F78">
        <w:t>.</w:t>
      </w:r>
    </w:p>
    <w:p w:rsidR="00991DB0" w:rsidP="000E2C00" w14:paraId="6F3A2898" w14:textId="45859C57">
      <w:pPr>
        <w:pStyle w:val="ParaNum"/>
        <w:widowControl/>
        <w:tabs>
          <w:tab w:val="clear" w:pos="1080"/>
          <w:tab w:val="num" w:pos="1440"/>
        </w:tabs>
        <w:rPr>
          <w:snapToGrid/>
          <w:kern w:val="0"/>
        </w:rPr>
      </w:pPr>
      <w:r w:rsidRPr="00BB0F78">
        <w:rPr>
          <w:i/>
        </w:rPr>
        <w:t>License</w:t>
      </w:r>
      <w:r>
        <w:rPr>
          <w:i/>
        </w:rPr>
        <w:t xml:space="preserve"> Renewal Application.</w:t>
      </w:r>
      <w:r>
        <w:t xml:space="preserve">  In evaluating an application for license renewal, the Commission’s decision is governed by section 309(k) of the Act.</w:t>
      </w:r>
      <w:r>
        <w:rPr>
          <w:rStyle w:val="FootnoteReference"/>
          <w:rFonts w:cstheme="minorBidi"/>
        </w:rPr>
        <w:footnoteReference w:id="18"/>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9"/>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0"/>
      </w:r>
      <w:r>
        <w:t xml:space="preserve"> </w:t>
      </w:r>
    </w:p>
    <w:p w:rsidR="001F6F2C" w:rsidRPr="00683723" w:rsidP="003F4DE0" w14:paraId="39A086C1" w14:textId="3A39E05B">
      <w:pPr>
        <w:pStyle w:val="ParaNum"/>
        <w:widowControl/>
        <w:tabs>
          <w:tab w:val="clear" w:pos="1080"/>
          <w:tab w:val="num" w:pos="1440"/>
        </w:tabs>
        <w:rPr>
          <w:szCs w:val="22"/>
        </w:rPr>
      </w:pPr>
      <w:r w:rsidRPr="00683723">
        <w:rPr>
          <w:szCs w:val="22"/>
        </w:rPr>
        <w:t xml:space="preserve">We find that the Licensee’s apparent violation of section </w:t>
      </w:r>
      <w:r w:rsidR="00B933D8">
        <w:rPr>
          <w:szCs w:val="22"/>
        </w:rPr>
        <w:t>73.3526</w:t>
      </w:r>
      <w:r w:rsidR="00451357">
        <w:rPr>
          <w:szCs w:val="22"/>
        </w:rPr>
        <w:t>(e)(11)(</w:t>
      </w:r>
      <w:r w:rsidR="00451357">
        <w:rPr>
          <w:szCs w:val="22"/>
        </w:rPr>
        <w:t>i</w:t>
      </w:r>
      <w:r w:rsidR="00451357">
        <w:rPr>
          <w:szCs w:val="22"/>
        </w:rPr>
        <w:t>)</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1"/>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C60B1C" w:rsidR="0081682B">
        <w:rPr>
          <w:i/>
          <w:iCs/>
          <w:szCs w:val="22"/>
        </w:rPr>
        <w:t>NAL</w:t>
      </w:r>
      <w:r w:rsidRPr="00683723">
        <w:rPr>
          <w:szCs w:val="22"/>
        </w:rPr>
        <w:t xml:space="preserve"> that would preclude grant of the Application.</w:t>
      </w:r>
    </w:p>
    <w:p w:rsidR="006E568E" w:rsidP="003F4DE0" w14:paraId="055F1C4D" w14:textId="66E68934">
      <w:pPr>
        <w:pStyle w:val="Heading1"/>
        <w:widowControl/>
      </w:pPr>
      <w:r>
        <w:t>ORDERING CLAUSES</w:t>
      </w:r>
    </w:p>
    <w:p w:rsidR="006E568E" w:rsidRPr="0048251D" w:rsidP="004B492A" w14:paraId="2CCD640E" w14:textId="58843FF6">
      <w:pPr>
        <w:pStyle w:val="ParaNum"/>
        <w:widowControl/>
        <w:tabs>
          <w:tab w:val="clear" w:pos="1080"/>
          <w:tab w:val="num" w:pos="1440"/>
        </w:tabs>
      </w:pPr>
      <w:r w:rsidRPr="0048251D">
        <w:rPr>
          <w:szCs w:val="22"/>
        </w:rPr>
        <w:t>Accordingly</w:t>
      </w:r>
      <w:r>
        <w:t xml:space="preserve">, </w:t>
      </w:r>
      <w:r w:rsidRPr="0048251D">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that</w:t>
      </w:r>
      <w:r w:rsidR="0048251D">
        <w:t xml:space="preserve"> </w:t>
      </w:r>
      <w:r w:rsidRPr="0048251D" w:rsidR="0048251D">
        <w:rPr>
          <w:bCs/>
          <w:spacing w:val="-2"/>
        </w:rPr>
        <w:t>WTZT Television, Inc.</w:t>
      </w:r>
      <w:r w:rsidR="0048251D">
        <w:rPr>
          <w:bCs/>
          <w:spacing w:val="-2"/>
        </w:rPr>
        <w:t>,</w:t>
      </w:r>
      <w:r>
        <w:t xml:space="preserve"> is hereby </w:t>
      </w:r>
      <w:r w:rsidRPr="0048251D">
        <w:rPr>
          <w:b/>
          <w:bCs/>
        </w:rPr>
        <w:t>NOTIFIED</w:t>
      </w:r>
      <w:r>
        <w:t xml:space="preserve"> of its </w:t>
      </w:r>
      <w:r w:rsidRPr="0048251D">
        <w:rPr>
          <w:b/>
          <w:bCs/>
        </w:rPr>
        <w:t>APPARENT LIABILITY FOR FORFEITURE</w:t>
      </w:r>
      <w:r>
        <w:t xml:space="preserve"> in the amount </w:t>
      </w:r>
      <w:r w:rsidRPr="0048251D">
        <w:t>of</w:t>
      </w:r>
      <w:r w:rsidRPr="0048251D" w:rsidR="00BE3F58">
        <w:t xml:space="preserve"> </w:t>
      </w:r>
      <w:r w:rsidRPr="0048251D" w:rsidR="00463A98">
        <w:t>three</w:t>
      </w:r>
      <w:r w:rsidRPr="0048251D" w:rsidR="00DF7F38">
        <w:t xml:space="preserve"> </w:t>
      </w:r>
      <w:r w:rsidRPr="0048251D" w:rsidR="00BB34AC">
        <w:t>thousand</w:t>
      </w:r>
      <w:r w:rsidRPr="0048251D" w:rsidR="00613CA6">
        <w:t xml:space="preserve"> dollars</w:t>
      </w:r>
      <w:r w:rsidRPr="0048251D">
        <w:t xml:space="preserve"> ($</w:t>
      </w:r>
      <w:r w:rsidRPr="0048251D" w:rsidR="00463A98">
        <w:t>3</w:t>
      </w:r>
      <w:r w:rsidRPr="0048251D" w:rsidR="00C70247">
        <w:t>,</w:t>
      </w:r>
      <w:r w:rsidRPr="0048251D" w:rsidR="00613CA6">
        <w:t>000</w:t>
      </w:r>
      <w:r w:rsidRPr="0048251D">
        <w:t>)</w:t>
      </w:r>
      <w:r w:rsidR="00941202">
        <w:t xml:space="preserve"> </w:t>
      </w:r>
      <w:r w:rsidRPr="0048251D">
        <w:t>for its apparent</w:t>
      </w:r>
      <w:r w:rsidRPr="0048251D" w:rsidR="00140CB0">
        <w:t xml:space="preserve"> and/or</w:t>
      </w:r>
      <w:r w:rsidRPr="0048251D">
        <w:t xml:space="preserve"> willful violation of </w:t>
      </w:r>
      <w:r w:rsidRPr="0048251D" w:rsidR="00D62056">
        <w:rPr>
          <w:szCs w:val="22"/>
        </w:rPr>
        <w:t>section 73.3526</w:t>
      </w:r>
      <w:r w:rsidRPr="0048251D" w:rsidR="00451357">
        <w:rPr>
          <w:szCs w:val="22"/>
        </w:rPr>
        <w:t>(e)(11)(</w:t>
      </w:r>
      <w:r w:rsidRPr="0048251D" w:rsidR="00451357">
        <w:rPr>
          <w:szCs w:val="22"/>
        </w:rPr>
        <w:t>i</w:t>
      </w:r>
      <w:r w:rsidRPr="0048251D" w:rsidR="00451357">
        <w:rPr>
          <w:szCs w:val="22"/>
        </w:rPr>
        <w:t>)</w:t>
      </w:r>
      <w:r w:rsidRPr="0048251D">
        <w:t xml:space="preserve"> of the Commission’s rules</w:t>
      </w:r>
      <w:r w:rsidRPr="0048251D" w:rsidR="00140CB0">
        <w:t xml:space="preserve">, </w:t>
      </w:r>
      <w:r w:rsidRPr="0048251D" w:rsidR="00554F85">
        <w:t>47 CFR § 73</w:t>
      </w:r>
      <w:r w:rsidRPr="001D5FFB" w:rsidR="00554F85">
        <w:t>.3526</w:t>
      </w:r>
      <w:r w:rsidR="00451357">
        <w:t>(e)(11)(</w:t>
      </w:r>
      <w:r w:rsidR="00451357">
        <w:t>i</w:t>
      </w:r>
      <w:r w:rsidR="00451357">
        <w:t>)</w:t>
      </w:r>
      <w:r w:rsidRPr="001A745C" w:rsidR="00554F85">
        <w:t>.</w:t>
      </w:r>
    </w:p>
    <w:p w:rsidR="006E568E" w:rsidP="003F4DE0" w14:paraId="5E843BC2" w14:textId="54B1749F">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0048251D">
        <w:t>WTZT Television,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3F4DE0" w14:paraId="0754AC9A" w14:textId="77777777">
      <w:pPr>
        <w:pStyle w:val="ParaNum"/>
        <w:widowControl/>
        <w:tabs>
          <w:tab w:val="clear" w:pos="1080"/>
          <w:tab w:val="num" w:pos="1440"/>
        </w:tabs>
        <w:rPr>
          <w:szCs w:val="22"/>
        </w:rPr>
      </w:pPr>
      <w:r w:rsidRPr="00514C8E">
        <w:rPr>
          <w:szCs w:val="22"/>
        </w:rPr>
        <w:t xml:space="preserve">Payment of the forfeiture must be made by credit card, ACH (Automated Clearing House) debit from a bank account using the Commission’s Fee Filer (the Commission’s online payment </w:t>
      </w:r>
      <w:r w:rsidRPr="00514C8E">
        <w:rPr>
          <w:szCs w:val="22"/>
        </w:rPr>
        <w:t>system),</w:t>
      </w:r>
      <w:r>
        <w:rPr>
          <w:rStyle w:val="FootnoteReference"/>
          <w:sz w:val="22"/>
          <w:szCs w:val="22"/>
        </w:rPr>
        <w:footnoteReference w:id="22"/>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3"/>
      </w:r>
      <w:r w:rsidRPr="00514C8E">
        <w:rPr>
          <w:szCs w:val="22"/>
        </w:rPr>
        <w:t xml:space="preserve"> </w:t>
      </w:r>
    </w:p>
    <w:p w:rsidR="00613CA6" w:rsidRPr="00514C8E" w:rsidP="003F4DE0"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3F4DE0"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3F4DE0"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3F4DE0" w14:paraId="6DD4D612" w14:textId="31AA119B">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E91C28">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5"/>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3F4D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3F4D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3F4D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3F4DE0"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6"/>
      </w:r>
      <w:r w:rsidRPr="00CC3710">
        <w:rPr>
          <w:snapToGrid/>
          <w:color w:val="000000"/>
          <w:szCs w:val="22"/>
        </w:rPr>
        <w:t xml:space="preserve">  </w:t>
      </w:r>
    </w:p>
    <w:p w:rsidR="001D48A1" w:rsidRPr="0048251D" w:rsidP="003F4DE0" w14:paraId="151E424C" w14:textId="12431EBF">
      <w:pPr>
        <w:pStyle w:val="ParaNum"/>
        <w:widowControl/>
        <w:tabs>
          <w:tab w:val="clear" w:pos="1080"/>
        </w:tabs>
      </w:pPr>
      <w:r w:rsidRPr="0048251D">
        <w:t xml:space="preserve">In lieu of paying the forfeiture, </w:t>
      </w:r>
      <w:r w:rsidRPr="0048251D" w:rsidR="001A745C">
        <w:t xml:space="preserve">the </w:t>
      </w:r>
      <w:r w:rsidRPr="0048251D">
        <w:t xml:space="preserve">Licensee may elect to revert the Station to low power television status.  Should the Licensee elect to revert its facility to low power status it must do so by notifying the Video Division, in writing, and requesting a change in the </w:t>
      </w:r>
      <w:r w:rsidRPr="0048251D" w:rsidR="001A745C">
        <w:t xml:space="preserve">Station’s </w:t>
      </w:r>
      <w:r w:rsidRPr="0048251D">
        <w:t>status to low power.</w:t>
      </w:r>
      <w:r>
        <w:rPr>
          <w:rStyle w:val="FootnoteReference"/>
          <w:color w:val="010101"/>
          <w:szCs w:val="22"/>
        </w:rPr>
        <w:footnoteReference w:id="27"/>
      </w:r>
      <w:r w:rsidRPr="0048251D">
        <w:t xml:space="preserve">  Such a request must be sent to the Video Division in the manner described </w:t>
      </w:r>
      <w:r w:rsidRPr="0048251D" w:rsidR="00BB2186">
        <w:t>in the preceding paragraph</w:t>
      </w:r>
      <w:r w:rsidRPr="0048251D">
        <w:t>.</w:t>
      </w:r>
    </w:p>
    <w:p w:rsidR="00613CA6" w:rsidRPr="00514C8E" w:rsidP="003F4DE0" w14:paraId="388E3F78" w14:textId="08649113">
      <w:pPr>
        <w:pStyle w:val="ParaNum"/>
        <w:widowControl/>
        <w:tabs>
          <w:tab w:val="clear" w:pos="1080"/>
          <w:tab w:val="num" w:pos="1440"/>
        </w:tabs>
        <w:rPr>
          <w:szCs w:val="22"/>
        </w:rPr>
      </w:pPr>
      <w:r w:rsidRPr="0048251D">
        <w:rPr>
          <w:szCs w:val="22"/>
        </w:rPr>
        <w:t>The Commission will not consider reducing or canceling</w:t>
      </w:r>
      <w:r w:rsidRPr="00514C8E">
        <w:rPr>
          <w:szCs w:val="22"/>
        </w:rPr>
        <w:t xml:space="preserve">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8"/>
      </w:r>
      <w:r w:rsidRPr="00514C8E">
        <w:rPr>
          <w:szCs w:val="22"/>
        </w:rPr>
        <w:t xml:space="preserve">  </w:t>
      </w:r>
    </w:p>
    <w:p w:rsidR="00613CA6" w:rsidRPr="00133D4D" w:rsidP="003F4DE0"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9"/>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3F4DE0" w14:paraId="286697AD" w14:textId="48AAF2C0">
      <w:pPr>
        <w:pStyle w:val="ParaNum"/>
        <w:keepNext/>
        <w:widowControl/>
        <w:tabs>
          <w:tab w:val="clear" w:pos="1080"/>
          <w:tab w:val="num" w:pos="1440"/>
        </w:tabs>
      </w:pPr>
      <w:r w:rsidRPr="007B5485">
        <w:rPr>
          <w:b/>
          <w:bCs/>
        </w:rPr>
        <w:t xml:space="preserve">IT IS FURTHER </w:t>
      </w:r>
      <w:r w:rsidRPr="007B5485">
        <w:rPr>
          <w:b/>
          <w:bCs/>
        </w:rPr>
        <w:t>ORDERED</w:t>
      </w:r>
      <w:r>
        <w:t>,</w:t>
      </w:r>
      <w:r>
        <w:t xml:space="preserve"> that copies of this </w:t>
      </w:r>
      <w:r w:rsidRPr="00755427">
        <w:rPr>
          <w:i/>
        </w:rPr>
        <w:t>NAL</w:t>
      </w:r>
      <w:r>
        <w:t xml:space="preserve"> shall be sent</w:t>
      </w:r>
      <w:r w:rsidR="00133D4D">
        <w:t>,</w:t>
      </w:r>
      <w:r>
        <w:t xml:space="preserve"> by First Class and Certified Mail, Return Receipt Requested, to </w:t>
      </w:r>
      <w:r w:rsidR="0048251D">
        <w:t>WTZT Television, Inc., c/o Larry E. Lewis, Jr., 1500 Perimeter Parkway, Suite 426, Huntsville, AL 35806,</w:t>
      </w:r>
      <w:r w:rsidRPr="00133D4D">
        <w:t xml:space="preserve"> and to its counsel, </w:t>
      </w:r>
      <w:r w:rsidR="0048251D">
        <w:t>Michael W. Richards, P.O. Box 5842, Tacoma Park, Md. 20913.</w:t>
      </w:r>
    </w:p>
    <w:p w:rsidR="00133D4D" w:rsidP="003F4DE0" w14:paraId="41D20ECE" w14:textId="77777777">
      <w:pPr>
        <w:keepNext/>
        <w:widowControl/>
      </w:pPr>
      <w:r>
        <w:tab/>
      </w:r>
      <w:r>
        <w:tab/>
      </w:r>
      <w:r>
        <w:tab/>
      </w:r>
      <w:r>
        <w:tab/>
      </w:r>
      <w:r>
        <w:tab/>
      </w:r>
      <w:r>
        <w:tab/>
        <w:t>FEDERAL COMMUNICATIONS COMMISSION</w:t>
      </w:r>
    </w:p>
    <w:p w:rsidR="00133D4D" w:rsidP="003F4DE0" w14:paraId="328EC0D0" w14:textId="77777777">
      <w:pPr>
        <w:keepNext/>
        <w:widowControl/>
      </w:pPr>
    </w:p>
    <w:p w:rsidR="00133D4D" w:rsidP="003F4DE0" w14:paraId="2987CC72" w14:textId="77777777">
      <w:pPr>
        <w:keepNext/>
        <w:widowControl/>
      </w:pPr>
    </w:p>
    <w:p w:rsidR="00133D4D" w:rsidP="003F4DE0" w14:paraId="59BB05EF" w14:textId="77777777">
      <w:pPr>
        <w:keepNext/>
        <w:widowControl/>
      </w:pPr>
    </w:p>
    <w:p w:rsidR="00133D4D" w:rsidP="003F4DE0" w14:paraId="76DF7777" w14:textId="77777777">
      <w:pPr>
        <w:keepNext/>
        <w:widowControl/>
      </w:pPr>
    </w:p>
    <w:p w:rsidR="00133D4D" w:rsidP="003F4DE0" w14:paraId="75F701AB" w14:textId="77777777">
      <w:pPr>
        <w:keepNext/>
        <w:widowControl/>
      </w:pPr>
      <w:r>
        <w:tab/>
      </w:r>
      <w:r>
        <w:tab/>
      </w:r>
      <w:r>
        <w:tab/>
      </w:r>
      <w:r>
        <w:tab/>
      </w:r>
      <w:r>
        <w:tab/>
      </w:r>
      <w:r>
        <w:tab/>
        <w:t xml:space="preserve">Barbara A. Kreisman </w:t>
      </w:r>
    </w:p>
    <w:p w:rsidR="00133D4D" w:rsidP="003F4DE0" w14:paraId="2007FDA0" w14:textId="77777777">
      <w:pPr>
        <w:keepNext/>
        <w:widowControl/>
      </w:pPr>
      <w:r>
        <w:tab/>
      </w:r>
      <w:r>
        <w:tab/>
      </w:r>
      <w:r>
        <w:tab/>
      </w:r>
      <w:r>
        <w:tab/>
      </w:r>
      <w:r>
        <w:tab/>
      </w:r>
      <w:r>
        <w:tab/>
        <w:t>Chief, Video Division</w:t>
      </w:r>
    </w:p>
    <w:p w:rsidR="00133D4D" w:rsidRPr="00AA63F4" w:rsidP="003F4DE0" w14:paraId="6D99AA61" w14:textId="77777777">
      <w:pPr>
        <w:keepNext/>
        <w:widowControl/>
        <w:ind w:left="3600" w:firstLine="720"/>
      </w:pPr>
      <w:r>
        <w:t>Media Bureau</w:t>
      </w:r>
    </w:p>
    <w:p w:rsidR="005005A5" w:rsidRPr="004C31FD" w:rsidP="003F4DE0"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7899" w14:paraId="6626BA31" w14:textId="77777777">
      <w:r>
        <w:separator/>
      </w:r>
    </w:p>
  </w:footnote>
  <w:footnote w:type="continuationSeparator" w:id="1">
    <w:p w:rsidR="00F37899" w:rsidP="00C721AC" w14:paraId="03ABEE8C" w14:textId="77777777">
      <w:pPr>
        <w:spacing w:before="120"/>
        <w:rPr>
          <w:sz w:val="20"/>
        </w:rPr>
      </w:pPr>
      <w:r>
        <w:rPr>
          <w:sz w:val="20"/>
        </w:rPr>
        <w:t xml:space="preserve">(Continued from previous page)  </w:t>
      </w:r>
      <w:r>
        <w:rPr>
          <w:sz w:val="20"/>
        </w:rPr>
        <w:separator/>
      </w:r>
    </w:p>
  </w:footnote>
  <w:footnote w:type="continuationNotice" w:id="2">
    <w:p w:rsidR="00F37899" w:rsidP="00C721AC" w14:paraId="5693634C" w14:textId="77777777">
      <w:pPr>
        <w:jc w:val="right"/>
        <w:rPr>
          <w:sz w:val="20"/>
        </w:rPr>
      </w:pPr>
      <w:r>
        <w:rPr>
          <w:sz w:val="20"/>
        </w:rPr>
        <w:t>(continued….)</w:t>
      </w:r>
    </w:p>
  </w:footnote>
  <w:footnote w:id="3">
    <w:p w:rsidR="00FB595B" w:rsidP="00FB595B" w14:paraId="429BF7ED" w14:textId="04D180BE">
      <w:pPr>
        <w:pStyle w:val="FootnoteText"/>
        <w:widowControl w:val="0"/>
      </w:pPr>
      <w:r>
        <w:rPr>
          <w:rStyle w:val="FootnoteReference"/>
        </w:rPr>
        <w:footnoteRef/>
      </w:r>
      <w:r>
        <w:t xml:space="preserve"> </w:t>
      </w:r>
      <w:r w:rsidR="00455E06">
        <w:t xml:space="preserve">LMS </w:t>
      </w:r>
      <w:r>
        <w:t>File No.</w:t>
      </w:r>
      <w:r w:rsidR="002E64F2">
        <w:t xml:space="preserve"> </w:t>
      </w:r>
      <w:r w:rsidR="002E64F2">
        <w:rPr>
          <w:spacing w:val="-2"/>
        </w:rPr>
        <w:t>0000127665</w:t>
      </w:r>
      <w:r w:rsidR="002E64F2">
        <w:t>.  WTZT-</w:t>
      </w:r>
      <w:r w:rsidRPr="002E64F2" w:rsidR="002E64F2">
        <w:t xml:space="preserve">CD </w:t>
      </w:r>
      <w:r w:rsidRPr="002E64F2" w:rsidR="00BD4134">
        <w:t>is a Class A television</w:t>
      </w:r>
      <w:r w:rsidR="00BD4134">
        <w:t xml:space="preserve"> station.</w:t>
      </w:r>
    </w:p>
  </w:footnote>
  <w:footnote w:id="4">
    <w:p w:rsidR="00AA6D20" w:rsidP="00AA6D20" w14:paraId="00D3F6E9" w14:textId="77777777">
      <w:pPr>
        <w:pStyle w:val="FootnoteText"/>
      </w:pPr>
      <w:r>
        <w:rPr>
          <w:rStyle w:val="FootnoteReference"/>
        </w:rPr>
        <w:footnoteRef/>
      </w:r>
      <w:r>
        <w:t xml:space="preserve"> </w:t>
      </w:r>
      <w:r w:rsidRPr="008247A4">
        <w:t>47 CFR § 73.3526(e)(11)(</w:t>
      </w:r>
      <w:r w:rsidRPr="008247A4">
        <w:t>i</w:t>
      </w:r>
      <w:r w:rsidRPr="008247A4">
        <w:t>)</w:t>
      </w:r>
      <w:r>
        <w:t>.</w:t>
      </w:r>
    </w:p>
  </w:footnote>
  <w:footnote w:id="5">
    <w:p w:rsidR="002E4A9A" w:rsidRPr="00F56084" w14:paraId="173CE006" w14:textId="1259DA38">
      <w:pPr>
        <w:pStyle w:val="FootnoteText"/>
      </w:pPr>
      <w:r>
        <w:rPr>
          <w:rStyle w:val="FootnoteReference"/>
        </w:rPr>
        <w:footnoteRef/>
      </w:r>
      <w:r>
        <w:t xml:space="preserve"> </w:t>
      </w:r>
      <w:r w:rsidRPr="00FF661D">
        <w:rPr>
          <w:i/>
          <w:iCs/>
        </w:rPr>
        <w:t>Id.</w:t>
      </w:r>
      <w:r w:rsidR="00334464">
        <w:rPr>
          <w:i/>
          <w:iCs/>
        </w:rPr>
        <w:t xml:space="preserve">  </w:t>
      </w:r>
      <w:r w:rsidRPr="0055403B" w:rsidR="0055403B">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55403B">
        <w:rPr>
          <w:i/>
          <w:iCs/>
        </w:rPr>
        <w:t>See Standardized and Enhanced Disclosure Requirements for Television Broadcast Licensee Public Interest Obligations, Extension of the Filing Requirement for Children's Television Programming Report</w:t>
      </w:r>
      <w:r w:rsidRPr="0055403B" w:rsidR="0055403B">
        <w:t xml:space="preserve">, Second Report and Order, 27 FCC </w:t>
      </w:r>
      <w:r w:rsidRPr="0055403B" w:rsidR="0055403B">
        <w:t>Rcd</w:t>
      </w:r>
      <w:r w:rsidRPr="0055403B" w:rsidR="0055403B">
        <w:t xml:space="preserve"> 4535 (2012); </w:t>
      </w:r>
      <w:r w:rsidRPr="00DF6CF5" w:rsidR="0055403B">
        <w:rPr>
          <w:i/>
          <w:iCs/>
        </w:rPr>
        <w:t>Effective Date Announced for Online Publication of Broadcast Television Public Inspection Files</w:t>
      </w:r>
      <w:r w:rsidRPr="0055403B" w:rsidR="0055403B">
        <w:t xml:space="preserve">, Public Notice, 27 FCC </w:t>
      </w:r>
      <w:r w:rsidRPr="0055403B" w:rsidR="0055403B">
        <w:t>Rcd</w:t>
      </w:r>
      <w:r w:rsidRPr="0055403B" w:rsidR="0055403B">
        <w:t xml:space="preserve"> 7478 (2012) (announcing an effective date of August 2, 2012, for, </w:t>
      </w:r>
      <w:r w:rsidRPr="007707C4" w:rsidR="0055403B">
        <w:rPr>
          <w:i/>
          <w:iCs/>
        </w:rPr>
        <w:t>inter alia</w:t>
      </w:r>
      <w:r w:rsidRPr="0055403B" w:rsidR="0055403B">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1D6E5A" w:rsidP="00113F6B" w14:paraId="4B34FF32" w14:textId="260D973B">
      <w:pPr>
        <w:pStyle w:val="FootnoteText"/>
      </w:pPr>
      <w:r w:rsidRPr="00081538">
        <w:rPr>
          <w:rStyle w:val="FootnoteReference"/>
        </w:rPr>
        <w:footnoteRef/>
      </w:r>
      <w:r w:rsidRPr="00081538">
        <w:t xml:space="preserve"> </w:t>
      </w:r>
      <w:r w:rsidRPr="00081538" w:rsidR="00FF661D">
        <w:rPr>
          <w:i/>
          <w:iCs/>
        </w:rPr>
        <w:t>Id.</w:t>
      </w:r>
      <w:r w:rsidRPr="00081538" w:rsidR="00E53C83">
        <w:t xml:space="preserve">  </w:t>
      </w:r>
      <w:r w:rsidRPr="003A6B37" w:rsidR="0015656C">
        <w:t xml:space="preserve">The </w:t>
      </w:r>
      <w:r w:rsidRPr="003A6B37" w:rsidR="00444419">
        <w:t>s</w:t>
      </w:r>
      <w:r w:rsidRPr="003A6B37" w:rsidR="0015656C">
        <w:t>taff inspection</w:t>
      </w:r>
      <w:r w:rsidRPr="003A6B37" w:rsidR="0048251D">
        <w:t xml:space="preserve"> disclosed more late-filed lists and </w:t>
      </w:r>
      <w:r w:rsidRPr="003A6B37" w:rsidR="00081538">
        <w:t>longer periods of lateness</w:t>
      </w:r>
      <w:r w:rsidRPr="003A6B37" w:rsidR="0048251D">
        <w:t xml:space="preserve"> than </w:t>
      </w:r>
      <w:r w:rsidRPr="003A6B37" w:rsidR="00C94260">
        <w:t>generally</w:t>
      </w:r>
      <w:r w:rsidRPr="003A6B37" w:rsidR="0048251D">
        <w:t xml:space="preserve"> reported in </w:t>
      </w:r>
      <w:r w:rsidRPr="003A6B37" w:rsidR="00C94260">
        <w:t>Licensee’s Application.</w:t>
      </w:r>
    </w:p>
  </w:footnote>
  <w:footnote w:id="8">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4">
    <w:p w:rsidR="00460B95" w14:paraId="72B77227" w14:textId="3E6EFEF6">
      <w:pPr>
        <w:pStyle w:val="FootnoteText"/>
      </w:pPr>
      <w:r>
        <w:rPr>
          <w:rStyle w:val="FootnoteReference"/>
        </w:rPr>
        <w:footnoteRef/>
      </w:r>
      <w:r>
        <w:t xml:space="preserve"> 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8">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9">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0">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1">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2">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3">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4">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5">
    <w:p w:rsidR="00613CA6" w:rsidP="00613CA6" w14:paraId="436F5249" w14:textId="5377B00F">
      <w:pPr>
        <w:pStyle w:val="FootnoteText"/>
      </w:pPr>
      <w:r>
        <w:rPr>
          <w:rStyle w:val="FootnoteReference"/>
        </w:rPr>
        <w:footnoteRef/>
      </w:r>
      <w:r>
        <w:t xml:space="preserve"> 47 CFR §§ 1.16 and 1.80(</w:t>
      </w:r>
      <w:r w:rsidR="00E91C28">
        <w:t>g</w:t>
      </w:r>
      <w:r>
        <w:t>)(3).</w:t>
      </w:r>
    </w:p>
  </w:footnote>
  <w:footnote w:id="26">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7">
    <w:p w:rsidR="002E01BA" w:rsidRPr="00825515" w:rsidP="002E01BA" w14:paraId="49DAB3DB" w14:textId="77777777">
      <w:pPr>
        <w:pStyle w:val="FootnoteText"/>
      </w:pPr>
      <w:r w:rsidRPr="0048251D">
        <w:rPr>
          <w:rStyle w:val="FootnoteReference"/>
        </w:rPr>
        <w:footnoteRef/>
      </w:r>
      <w:r w:rsidRPr="0048251D">
        <w:t xml:space="preserve"> </w:t>
      </w:r>
      <w:r w:rsidRPr="0048251D">
        <w:rPr>
          <w:i/>
          <w:iCs/>
        </w:rPr>
        <w:t xml:space="preserve">See </w:t>
      </w:r>
      <w:r w:rsidRPr="0048251D">
        <w:t>47 C.F.R. § 73.6001(d).</w:t>
      </w:r>
    </w:p>
  </w:footnote>
  <w:footnote w:id="28">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9">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C6F" w14:paraId="5A5C0C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14A76C5D">
    <w:pPr>
      <w:pStyle w:val="Header"/>
      <w:rPr>
        <w:b w:val="0"/>
      </w:rPr>
    </w:pPr>
    <w:r>
      <w:tab/>
      <w:t>Federal Communications Commission</w:t>
    </w:r>
    <w:r>
      <w:tab/>
    </w:r>
    <w:r w:rsidR="00F13980">
      <w:t>DA</w:t>
    </w:r>
    <w:r w:rsidR="00B151CD">
      <w:t xml:space="preserve"> </w:t>
    </w:r>
    <w:r w:rsidR="00B151CD">
      <w:t>21</w:t>
    </w:r>
    <w:r w:rsidR="00F13980">
      <w:t>-</w:t>
    </w:r>
    <w:r w:rsidR="00D07C6F">
      <w:t>1155</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2C9DF4C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D07C6F">
      <w:rPr>
        <w:spacing w:val="-2"/>
      </w:rPr>
      <w:t>1155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 w:numId="41">
    <w:abstractNumId w:val="11"/>
  </w:num>
  <w:num w:numId="42">
    <w:abstractNumId w:val="11"/>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4353"/>
    <w:rsid w:val="0000569A"/>
    <w:rsid w:val="00012B24"/>
    <w:rsid w:val="000201CD"/>
    <w:rsid w:val="00021BAB"/>
    <w:rsid w:val="00032849"/>
    <w:rsid w:val="00036039"/>
    <w:rsid w:val="00037F90"/>
    <w:rsid w:val="000403A0"/>
    <w:rsid w:val="00044830"/>
    <w:rsid w:val="00047397"/>
    <w:rsid w:val="00050491"/>
    <w:rsid w:val="00050CE6"/>
    <w:rsid w:val="000516CC"/>
    <w:rsid w:val="000548F4"/>
    <w:rsid w:val="0005772A"/>
    <w:rsid w:val="00066831"/>
    <w:rsid w:val="000702AE"/>
    <w:rsid w:val="00075886"/>
    <w:rsid w:val="00080263"/>
    <w:rsid w:val="00081538"/>
    <w:rsid w:val="0008168D"/>
    <w:rsid w:val="00081904"/>
    <w:rsid w:val="00082E28"/>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2C00"/>
    <w:rsid w:val="000E3D42"/>
    <w:rsid w:val="000E4121"/>
    <w:rsid w:val="000E679C"/>
    <w:rsid w:val="000E73E1"/>
    <w:rsid w:val="000F2711"/>
    <w:rsid w:val="000F2D91"/>
    <w:rsid w:val="000F567F"/>
    <w:rsid w:val="000F7BF2"/>
    <w:rsid w:val="00102720"/>
    <w:rsid w:val="001031AE"/>
    <w:rsid w:val="00113F6B"/>
    <w:rsid w:val="00115779"/>
    <w:rsid w:val="00115963"/>
    <w:rsid w:val="00116710"/>
    <w:rsid w:val="00121AC8"/>
    <w:rsid w:val="0012277D"/>
    <w:rsid w:val="00122BD5"/>
    <w:rsid w:val="001233A7"/>
    <w:rsid w:val="00123740"/>
    <w:rsid w:val="00126D35"/>
    <w:rsid w:val="00126E49"/>
    <w:rsid w:val="00132193"/>
    <w:rsid w:val="00132264"/>
    <w:rsid w:val="00133D4D"/>
    <w:rsid w:val="00133F79"/>
    <w:rsid w:val="00134596"/>
    <w:rsid w:val="0013643A"/>
    <w:rsid w:val="00140CB0"/>
    <w:rsid w:val="0014500F"/>
    <w:rsid w:val="00150F8D"/>
    <w:rsid w:val="001521FF"/>
    <w:rsid w:val="00152F36"/>
    <w:rsid w:val="00153E25"/>
    <w:rsid w:val="00154F74"/>
    <w:rsid w:val="00156407"/>
    <w:rsid w:val="0015656C"/>
    <w:rsid w:val="00160D15"/>
    <w:rsid w:val="00164D50"/>
    <w:rsid w:val="0016560F"/>
    <w:rsid w:val="0016570A"/>
    <w:rsid w:val="001675B3"/>
    <w:rsid w:val="0017037A"/>
    <w:rsid w:val="001728BF"/>
    <w:rsid w:val="00173AFD"/>
    <w:rsid w:val="001751B6"/>
    <w:rsid w:val="0018161A"/>
    <w:rsid w:val="001913B2"/>
    <w:rsid w:val="00194A66"/>
    <w:rsid w:val="00195F03"/>
    <w:rsid w:val="001978D2"/>
    <w:rsid w:val="001A00F6"/>
    <w:rsid w:val="001A22B6"/>
    <w:rsid w:val="001A2F1A"/>
    <w:rsid w:val="001A5BD8"/>
    <w:rsid w:val="001A745C"/>
    <w:rsid w:val="001C1AF4"/>
    <w:rsid w:val="001C1CE2"/>
    <w:rsid w:val="001C3E0C"/>
    <w:rsid w:val="001C4E76"/>
    <w:rsid w:val="001D3B51"/>
    <w:rsid w:val="001D3B6C"/>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4D71"/>
    <w:rsid w:val="00215D3C"/>
    <w:rsid w:val="00221AAA"/>
    <w:rsid w:val="00224D81"/>
    <w:rsid w:val="0023019E"/>
    <w:rsid w:val="00231BA3"/>
    <w:rsid w:val="00233272"/>
    <w:rsid w:val="00237F2E"/>
    <w:rsid w:val="0024465A"/>
    <w:rsid w:val="00246D01"/>
    <w:rsid w:val="00253E64"/>
    <w:rsid w:val="00260019"/>
    <w:rsid w:val="002600C3"/>
    <w:rsid w:val="002705D7"/>
    <w:rsid w:val="00272182"/>
    <w:rsid w:val="00275CF5"/>
    <w:rsid w:val="00280881"/>
    <w:rsid w:val="0028301F"/>
    <w:rsid w:val="00285017"/>
    <w:rsid w:val="0028536E"/>
    <w:rsid w:val="00285A1A"/>
    <w:rsid w:val="00287FF4"/>
    <w:rsid w:val="00297256"/>
    <w:rsid w:val="002A2C9C"/>
    <w:rsid w:val="002A2D2E"/>
    <w:rsid w:val="002A6F26"/>
    <w:rsid w:val="002B1B16"/>
    <w:rsid w:val="002B74C9"/>
    <w:rsid w:val="002C00E8"/>
    <w:rsid w:val="002D26B9"/>
    <w:rsid w:val="002D3680"/>
    <w:rsid w:val="002D6317"/>
    <w:rsid w:val="002D672C"/>
    <w:rsid w:val="002D7CFB"/>
    <w:rsid w:val="002E01BA"/>
    <w:rsid w:val="002E0B43"/>
    <w:rsid w:val="002E4A9A"/>
    <w:rsid w:val="002E64F2"/>
    <w:rsid w:val="002F5598"/>
    <w:rsid w:val="002F6734"/>
    <w:rsid w:val="002F7629"/>
    <w:rsid w:val="002F7734"/>
    <w:rsid w:val="002F7B74"/>
    <w:rsid w:val="00305500"/>
    <w:rsid w:val="00305790"/>
    <w:rsid w:val="00306A0A"/>
    <w:rsid w:val="0031584C"/>
    <w:rsid w:val="003264CD"/>
    <w:rsid w:val="00327E31"/>
    <w:rsid w:val="003316F9"/>
    <w:rsid w:val="0033344E"/>
    <w:rsid w:val="00334464"/>
    <w:rsid w:val="0033733F"/>
    <w:rsid w:val="00337BE5"/>
    <w:rsid w:val="00343749"/>
    <w:rsid w:val="003549BB"/>
    <w:rsid w:val="003559E2"/>
    <w:rsid w:val="00362AF6"/>
    <w:rsid w:val="00362F7E"/>
    <w:rsid w:val="003660ED"/>
    <w:rsid w:val="00374170"/>
    <w:rsid w:val="00385AB0"/>
    <w:rsid w:val="00386109"/>
    <w:rsid w:val="003936F1"/>
    <w:rsid w:val="00393DC9"/>
    <w:rsid w:val="003942B0"/>
    <w:rsid w:val="00397327"/>
    <w:rsid w:val="003A341B"/>
    <w:rsid w:val="003A4390"/>
    <w:rsid w:val="003A4F0E"/>
    <w:rsid w:val="003A5539"/>
    <w:rsid w:val="003A5B68"/>
    <w:rsid w:val="003A6B37"/>
    <w:rsid w:val="003A791F"/>
    <w:rsid w:val="003B0550"/>
    <w:rsid w:val="003B4B5C"/>
    <w:rsid w:val="003B694F"/>
    <w:rsid w:val="003B6DDD"/>
    <w:rsid w:val="003B7F6A"/>
    <w:rsid w:val="003C0F6E"/>
    <w:rsid w:val="003C4A9D"/>
    <w:rsid w:val="003C6ED0"/>
    <w:rsid w:val="003D1513"/>
    <w:rsid w:val="003D310A"/>
    <w:rsid w:val="003D4DD1"/>
    <w:rsid w:val="003D5948"/>
    <w:rsid w:val="003E1EF4"/>
    <w:rsid w:val="003E6FDA"/>
    <w:rsid w:val="003F171C"/>
    <w:rsid w:val="003F4DE0"/>
    <w:rsid w:val="003F78ED"/>
    <w:rsid w:val="00405028"/>
    <w:rsid w:val="00411A10"/>
    <w:rsid w:val="00412FC5"/>
    <w:rsid w:val="004138FE"/>
    <w:rsid w:val="00422276"/>
    <w:rsid w:val="00422571"/>
    <w:rsid w:val="00423C8E"/>
    <w:rsid w:val="004242F1"/>
    <w:rsid w:val="004244D5"/>
    <w:rsid w:val="004347BF"/>
    <w:rsid w:val="00437E88"/>
    <w:rsid w:val="004437C4"/>
    <w:rsid w:val="00443EA1"/>
    <w:rsid w:val="00444419"/>
    <w:rsid w:val="00445A00"/>
    <w:rsid w:val="00446496"/>
    <w:rsid w:val="00451357"/>
    <w:rsid w:val="00451754"/>
    <w:rsid w:val="00451B0F"/>
    <w:rsid w:val="00455E06"/>
    <w:rsid w:val="00457800"/>
    <w:rsid w:val="004601E5"/>
    <w:rsid w:val="00460B95"/>
    <w:rsid w:val="00462783"/>
    <w:rsid w:val="00463A98"/>
    <w:rsid w:val="00475253"/>
    <w:rsid w:val="004759AC"/>
    <w:rsid w:val="00475B63"/>
    <w:rsid w:val="0048251D"/>
    <w:rsid w:val="004828C2"/>
    <w:rsid w:val="00483566"/>
    <w:rsid w:val="00483F74"/>
    <w:rsid w:val="00484BF3"/>
    <w:rsid w:val="004852A8"/>
    <w:rsid w:val="00486C17"/>
    <w:rsid w:val="00490A96"/>
    <w:rsid w:val="0049145B"/>
    <w:rsid w:val="00496BE3"/>
    <w:rsid w:val="004971F4"/>
    <w:rsid w:val="004A4713"/>
    <w:rsid w:val="004B30F9"/>
    <w:rsid w:val="004B33E9"/>
    <w:rsid w:val="004B3B9B"/>
    <w:rsid w:val="004B492A"/>
    <w:rsid w:val="004C2EE3"/>
    <w:rsid w:val="004C31FD"/>
    <w:rsid w:val="004C44C7"/>
    <w:rsid w:val="004D47A6"/>
    <w:rsid w:val="004D5A2E"/>
    <w:rsid w:val="004E423E"/>
    <w:rsid w:val="004E4A22"/>
    <w:rsid w:val="004E7DC7"/>
    <w:rsid w:val="004F0E0D"/>
    <w:rsid w:val="004F2BAB"/>
    <w:rsid w:val="004F4772"/>
    <w:rsid w:val="004F47C6"/>
    <w:rsid w:val="004F7E20"/>
    <w:rsid w:val="004F7FAF"/>
    <w:rsid w:val="005005A5"/>
    <w:rsid w:val="005025F0"/>
    <w:rsid w:val="00511968"/>
    <w:rsid w:val="005123A9"/>
    <w:rsid w:val="00514C8E"/>
    <w:rsid w:val="00517D28"/>
    <w:rsid w:val="00523232"/>
    <w:rsid w:val="00525F98"/>
    <w:rsid w:val="00526690"/>
    <w:rsid w:val="00532618"/>
    <w:rsid w:val="00533066"/>
    <w:rsid w:val="0053318A"/>
    <w:rsid w:val="005534E5"/>
    <w:rsid w:val="0055403B"/>
    <w:rsid w:val="00554B47"/>
    <w:rsid w:val="00554F85"/>
    <w:rsid w:val="00555239"/>
    <w:rsid w:val="0055614C"/>
    <w:rsid w:val="00557A9F"/>
    <w:rsid w:val="00561024"/>
    <w:rsid w:val="00566D06"/>
    <w:rsid w:val="005704E4"/>
    <w:rsid w:val="00572138"/>
    <w:rsid w:val="00577BBB"/>
    <w:rsid w:val="0058268C"/>
    <w:rsid w:val="00583F51"/>
    <w:rsid w:val="005844FD"/>
    <w:rsid w:val="00587729"/>
    <w:rsid w:val="00595A0F"/>
    <w:rsid w:val="00595F53"/>
    <w:rsid w:val="00596640"/>
    <w:rsid w:val="005A1242"/>
    <w:rsid w:val="005A364D"/>
    <w:rsid w:val="005A4504"/>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7BA5"/>
    <w:rsid w:val="0061180A"/>
    <w:rsid w:val="006136FB"/>
    <w:rsid w:val="00613CA6"/>
    <w:rsid w:val="00615530"/>
    <w:rsid w:val="006224AD"/>
    <w:rsid w:val="00626211"/>
    <w:rsid w:val="00626EB6"/>
    <w:rsid w:val="0063190B"/>
    <w:rsid w:val="00631A31"/>
    <w:rsid w:val="006334C6"/>
    <w:rsid w:val="0063758E"/>
    <w:rsid w:val="0064383E"/>
    <w:rsid w:val="00645ECA"/>
    <w:rsid w:val="0065280D"/>
    <w:rsid w:val="00655D03"/>
    <w:rsid w:val="006632A2"/>
    <w:rsid w:val="00665B14"/>
    <w:rsid w:val="00672901"/>
    <w:rsid w:val="00677CE7"/>
    <w:rsid w:val="0068064A"/>
    <w:rsid w:val="00682450"/>
    <w:rsid w:val="00683388"/>
    <w:rsid w:val="00683723"/>
    <w:rsid w:val="00683768"/>
    <w:rsid w:val="00683F84"/>
    <w:rsid w:val="00685857"/>
    <w:rsid w:val="00686344"/>
    <w:rsid w:val="0069350D"/>
    <w:rsid w:val="00694BD3"/>
    <w:rsid w:val="00695AE4"/>
    <w:rsid w:val="006A0D5E"/>
    <w:rsid w:val="006A4F00"/>
    <w:rsid w:val="006A6A81"/>
    <w:rsid w:val="006A794E"/>
    <w:rsid w:val="006B0F55"/>
    <w:rsid w:val="006B1C5E"/>
    <w:rsid w:val="006B3EEE"/>
    <w:rsid w:val="006B44F2"/>
    <w:rsid w:val="006B6625"/>
    <w:rsid w:val="006B6A7B"/>
    <w:rsid w:val="006C1085"/>
    <w:rsid w:val="006C3256"/>
    <w:rsid w:val="006C54D2"/>
    <w:rsid w:val="006C57E4"/>
    <w:rsid w:val="006C5E2E"/>
    <w:rsid w:val="006C6C13"/>
    <w:rsid w:val="006C6C1C"/>
    <w:rsid w:val="006D1801"/>
    <w:rsid w:val="006D2A1E"/>
    <w:rsid w:val="006E0C0F"/>
    <w:rsid w:val="006E0E99"/>
    <w:rsid w:val="006E1C81"/>
    <w:rsid w:val="006E568E"/>
    <w:rsid w:val="006F2DD0"/>
    <w:rsid w:val="006F53E6"/>
    <w:rsid w:val="006F7393"/>
    <w:rsid w:val="006F77A1"/>
    <w:rsid w:val="0070224F"/>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61CC"/>
    <w:rsid w:val="007F79AF"/>
    <w:rsid w:val="00802A85"/>
    <w:rsid w:val="00810B6F"/>
    <w:rsid w:val="00812F93"/>
    <w:rsid w:val="00815718"/>
    <w:rsid w:val="0081682B"/>
    <w:rsid w:val="008214E9"/>
    <w:rsid w:val="00822561"/>
    <w:rsid w:val="00822CE0"/>
    <w:rsid w:val="008247A4"/>
    <w:rsid w:val="00824E7E"/>
    <w:rsid w:val="00825515"/>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95E8C"/>
    <w:rsid w:val="008A147B"/>
    <w:rsid w:val="008B31D4"/>
    <w:rsid w:val="008B3C1F"/>
    <w:rsid w:val="008B4B61"/>
    <w:rsid w:val="008B7C0E"/>
    <w:rsid w:val="008C1D30"/>
    <w:rsid w:val="008C30D4"/>
    <w:rsid w:val="008C30DA"/>
    <w:rsid w:val="008C4640"/>
    <w:rsid w:val="008C68F1"/>
    <w:rsid w:val="008C7873"/>
    <w:rsid w:val="008D255B"/>
    <w:rsid w:val="008D68F3"/>
    <w:rsid w:val="008E23FF"/>
    <w:rsid w:val="008E279C"/>
    <w:rsid w:val="008E5F93"/>
    <w:rsid w:val="008F0498"/>
    <w:rsid w:val="0090005F"/>
    <w:rsid w:val="0090044C"/>
    <w:rsid w:val="009006C5"/>
    <w:rsid w:val="00901F28"/>
    <w:rsid w:val="00905C12"/>
    <w:rsid w:val="009128CF"/>
    <w:rsid w:val="00921803"/>
    <w:rsid w:val="00921FD9"/>
    <w:rsid w:val="00926503"/>
    <w:rsid w:val="00936EE1"/>
    <w:rsid w:val="00941202"/>
    <w:rsid w:val="00941BB5"/>
    <w:rsid w:val="00943555"/>
    <w:rsid w:val="009439D7"/>
    <w:rsid w:val="00944683"/>
    <w:rsid w:val="00950951"/>
    <w:rsid w:val="0095392C"/>
    <w:rsid w:val="00960A99"/>
    <w:rsid w:val="009635BE"/>
    <w:rsid w:val="0096746C"/>
    <w:rsid w:val="009726D8"/>
    <w:rsid w:val="00980AE0"/>
    <w:rsid w:val="00981272"/>
    <w:rsid w:val="00981ED5"/>
    <w:rsid w:val="009827B9"/>
    <w:rsid w:val="00986ADC"/>
    <w:rsid w:val="00991DB0"/>
    <w:rsid w:val="00992736"/>
    <w:rsid w:val="0099482F"/>
    <w:rsid w:val="00997B74"/>
    <w:rsid w:val="009A03BE"/>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7308"/>
    <w:rsid w:val="009E6FD3"/>
    <w:rsid w:val="009F029B"/>
    <w:rsid w:val="009F74C3"/>
    <w:rsid w:val="009F76DB"/>
    <w:rsid w:val="00A000B1"/>
    <w:rsid w:val="00A024D6"/>
    <w:rsid w:val="00A025E8"/>
    <w:rsid w:val="00A06AB2"/>
    <w:rsid w:val="00A20203"/>
    <w:rsid w:val="00A21E18"/>
    <w:rsid w:val="00A27D0B"/>
    <w:rsid w:val="00A31281"/>
    <w:rsid w:val="00A319C8"/>
    <w:rsid w:val="00A32C3B"/>
    <w:rsid w:val="00A360E6"/>
    <w:rsid w:val="00A404E4"/>
    <w:rsid w:val="00A40578"/>
    <w:rsid w:val="00A45F4F"/>
    <w:rsid w:val="00A46B9D"/>
    <w:rsid w:val="00A50BDA"/>
    <w:rsid w:val="00A563AB"/>
    <w:rsid w:val="00A57367"/>
    <w:rsid w:val="00A57F8D"/>
    <w:rsid w:val="00A600A9"/>
    <w:rsid w:val="00A6018A"/>
    <w:rsid w:val="00A61B56"/>
    <w:rsid w:val="00A628EB"/>
    <w:rsid w:val="00A65CB5"/>
    <w:rsid w:val="00A67575"/>
    <w:rsid w:val="00A73F37"/>
    <w:rsid w:val="00A76FE0"/>
    <w:rsid w:val="00A840F0"/>
    <w:rsid w:val="00A84CD2"/>
    <w:rsid w:val="00A8798E"/>
    <w:rsid w:val="00A9550E"/>
    <w:rsid w:val="00AA0E23"/>
    <w:rsid w:val="00AA0FFF"/>
    <w:rsid w:val="00AA3E1F"/>
    <w:rsid w:val="00AA5496"/>
    <w:rsid w:val="00AA55B7"/>
    <w:rsid w:val="00AA5B9E"/>
    <w:rsid w:val="00AA63F4"/>
    <w:rsid w:val="00AA6D20"/>
    <w:rsid w:val="00AB2407"/>
    <w:rsid w:val="00AB53DF"/>
    <w:rsid w:val="00AB6661"/>
    <w:rsid w:val="00AC20C3"/>
    <w:rsid w:val="00AC34A7"/>
    <w:rsid w:val="00AC4452"/>
    <w:rsid w:val="00AD09A6"/>
    <w:rsid w:val="00AD1BAF"/>
    <w:rsid w:val="00AD4F5B"/>
    <w:rsid w:val="00AD630F"/>
    <w:rsid w:val="00AD6D78"/>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0E9E"/>
    <w:rsid w:val="00B578AE"/>
    <w:rsid w:val="00B57C0B"/>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85F41"/>
    <w:rsid w:val="00B9069F"/>
    <w:rsid w:val="00B91813"/>
    <w:rsid w:val="00B926FA"/>
    <w:rsid w:val="00B933D8"/>
    <w:rsid w:val="00B96BF9"/>
    <w:rsid w:val="00B97556"/>
    <w:rsid w:val="00BA09A9"/>
    <w:rsid w:val="00BA5DC6"/>
    <w:rsid w:val="00BA6196"/>
    <w:rsid w:val="00BB05ED"/>
    <w:rsid w:val="00BB0DCB"/>
    <w:rsid w:val="00BB0F78"/>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0B1C"/>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2C55"/>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F3990"/>
    <w:rsid w:val="00D0218D"/>
    <w:rsid w:val="00D032D8"/>
    <w:rsid w:val="00D066A9"/>
    <w:rsid w:val="00D07C6F"/>
    <w:rsid w:val="00D07ED6"/>
    <w:rsid w:val="00D14944"/>
    <w:rsid w:val="00D14EE7"/>
    <w:rsid w:val="00D17789"/>
    <w:rsid w:val="00D224CE"/>
    <w:rsid w:val="00D229CD"/>
    <w:rsid w:val="00D25FB5"/>
    <w:rsid w:val="00D262F1"/>
    <w:rsid w:val="00D278C5"/>
    <w:rsid w:val="00D3446D"/>
    <w:rsid w:val="00D42AC2"/>
    <w:rsid w:val="00D44223"/>
    <w:rsid w:val="00D52330"/>
    <w:rsid w:val="00D52894"/>
    <w:rsid w:val="00D566D0"/>
    <w:rsid w:val="00D576C3"/>
    <w:rsid w:val="00D57CBE"/>
    <w:rsid w:val="00D62056"/>
    <w:rsid w:val="00D62A32"/>
    <w:rsid w:val="00D64BEF"/>
    <w:rsid w:val="00D71688"/>
    <w:rsid w:val="00D73E9F"/>
    <w:rsid w:val="00D837DF"/>
    <w:rsid w:val="00D84059"/>
    <w:rsid w:val="00D876AE"/>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225"/>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1C28"/>
    <w:rsid w:val="00E92BFB"/>
    <w:rsid w:val="00E92DBA"/>
    <w:rsid w:val="00E94A6D"/>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E77C3"/>
    <w:rsid w:val="00EF2A9D"/>
    <w:rsid w:val="00EF4FD4"/>
    <w:rsid w:val="00EF5CCE"/>
    <w:rsid w:val="00F021FA"/>
    <w:rsid w:val="00F025CB"/>
    <w:rsid w:val="00F13980"/>
    <w:rsid w:val="00F13B89"/>
    <w:rsid w:val="00F14ECC"/>
    <w:rsid w:val="00F1781E"/>
    <w:rsid w:val="00F309BE"/>
    <w:rsid w:val="00F33F80"/>
    <w:rsid w:val="00F36CC9"/>
    <w:rsid w:val="00F37899"/>
    <w:rsid w:val="00F41263"/>
    <w:rsid w:val="00F4384E"/>
    <w:rsid w:val="00F51661"/>
    <w:rsid w:val="00F54669"/>
    <w:rsid w:val="00F5556E"/>
    <w:rsid w:val="00F56084"/>
    <w:rsid w:val="00F62BDC"/>
    <w:rsid w:val="00F62E97"/>
    <w:rsid w:val="00F64209"/>
    <w:rsid w:val="00F71458"/>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D2731"/>
    <w:rsid w:val="00FD2FC8"/>
    <w:rsid w:val="00FD339F"/>
    <w:rsid w:val="00FE2E1B"/>
    <w:rsid w:val="00FE30F0"/>
    <w:rsid w:val="00FE6820"/>
    <w:rsid w:val="00FE7697"/>
    <w:rsid w:val="00FF1287"/>
    <w:rsid w:val="00FF1C89"/>
    <w:rsid w:val="00FF59E4"/>
    <w:rsid w:val="00FF66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