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7A0FAD" w14:paraId="521151B1" w14:textId="77777777">
      <w:bookmarkStart w:id="0" w:name="TOChere"/>
    </w:p>
    <w:p w:rsidR="00E715B7" w:rsidRPr="00E715B7" w:rsidP="00E715B7" w14:paraId="185141D0" w14:textId="1116052B">
      <w:pPr>
        <w:widowControl/>
        <w:jc w:val="right"/>
        <w:rPr>
          <w:b/>
          <w:snapToGrid/>
          <w:kern w:val="0"/>
          <w:szCs w:val="22"/>
        </w:rPr>
      </w:pPr>
      <w:r w:rsidRPr="00E715B7">
        <w:rPr>
          <w:b/>
          <w:snapToGrid/>
          <w:kern w:val="0"/>
          <w:szCs w:val="22"/>
        </w:rPr>
        <w:t>DA 21-</w:t>
      </w:r>
      <w:r w:rsidR="003363FB">
        <w:rPr>
          <w:b/>
          <w:snapToGrid/>
          <w:kern w:val="0"/>
          <w:szCs w:val="22"/>
        </w:rPr>
        <w:t>1201</w:t>
      </w:r>
    </w:p>
    <w:p w:rsidR="00E715B7" w:rsidRPr="00E715B7" w:rsidP="00E715B7" w14:paraId="005693CB" w14:textId="4961D761">
      <w:pPr>
        <w:widowControl/>
        <w:spacing w:before="60"/>
        <w:jc w:val="right"/>
        <w:rPr>
          <w:b/>
          <w:snapToGrid/>
          <w:kern w:val="0"/>
          <w:szCs w:val="22"/>
        </w:rPr>
      </w:pPr>
      <w:r w:rsidRPr="00E715B7">
        <w:rPr>
          <w:b/>
          <w:snapToGrid/>
          <w:kern w:val="0"/>
          <w:szCs w:val="22"/>
        </w:rPr>
        <w:t>Released: September 2</w:t>
      </w:r>
      <w:r w:rsidR="008D7819">
        <w:rPr>
          <w:b/>
          <w:snapToGrid/>
          <w:kern w:val="0"/>
          <w:szCs w:val="22"/>
        </w:rPr>
        <w:t>4</w:t>
      </w:r>
      <w:r w:rsidRPr="00E715B7">
        <w:rPr>
          <w:b/>
          <w:snapToGrid/>
          <w:kern w:val="0"/>
          <w:szCs w:val="22"/>
        </w:rPr>
        <w:t>, 2021</w:t>
      </w:r>
    </w:p>
    <w:p w:rsidR="00E715B7" w:rsidRPr="00E715B7" w:rsidP="00E715B7" w14:paraId="14709450" w14:textId="77777777">
      <w:pPr>
        <w:widowControl/>
        <w:jc w:val="right"/>
        <w:rPr>
          <w:snapToGrid/>
          <w:kern w:val="0"/>
          <w:szCs w:val="22"/>
        </w:rPr>
      </w:pPr>
    </w:p>
    <w:p w:rsidR="00E715B7" w:rsidRPr="00E715B7" w:rsidP="00E715B7" w14:paraId="3DF67211" w14:textId="424C12B4">
      <w:pPr>
        <w:widowControl/>
        <w:spacing w:after="240"/>
        <w:rPr>
          <w:b/>
          <w:snapToGrid/>
          <w:kern w:val="0"/>
          <w:szCs w:val="22"/>
        </w:rPr>
      </w:pPr>
      <w:r w:rsidRPr="00E715B7">
        <w:rPr>
          <w:b/>
          <w:snapToGrid/>
          <w:kern w:val="0"/>
          <w:szCs w:val="22"/>
        </w:rPr>
        <w:t xml:space="preserve">By the Office of </w:t>
      </w:r>
      <w:r w:rsidR="005C3AEA">
        <w:rPr>
          <w:b/>
          <w:snapToGrid/>
          <w:kern w:val="0"/>
          <w:szCs w:val="22"/>
        </w:rPr>
        <w:t xml:space="preserve">the </w:t>
      </w:r>
      <w:r w:rsidRPr="00E715B7">
        <w:rPr>
          <w:b/>
          <w:snapToGrid/>
          <w:kern w:val="0"/>
          <w:szCs w:val="22"/>
        </w:rPr>
        <w:t xml:space="preserve">Managing Director: </w:t>
      </w:r>
    </w:p>
    <w:p w:rsidR="00E715B7" w:rsidRPr="00E715B7" w:rsidP="00E715B7" w14:paraId="3282D671" w14:textId="10B7CBB0">
      <w:pPr>
        <w:widowControl/>
        <w:spacing w:after="240"/>
        <w:jc w:val="center"/>
        <w:rPr>
          <w:b/>
          <w:snapToGrid/>
          <w:kern w:val="0"/>
          <w:szCs w:val="22"/>
          <w:u w:val="single"/>
        </w:rPr>
      </w:pPr>
      <w:r w:rsidRPr="00E715B7">
        <w:rPr>
          <w:b/>
          <w:snapToGrid/>
          <w:kern w:val="0"/>
          <w:szCs w:val="22"/>
          <w:u w:val="single"/>
        </w:rPr>
        <w:t xml:space="preserve">Regulatory Fee Filing Window </w:t>
      </w:r>
      <w:r w:rsidRPr="00D83C21" w:rsidR="00A170BE">
        <w:rPr>
          <w:b/>
          <w:snapToGrid/>
          <w:kern w:val="0"/>
          <w:szCs w:val="22"/>
          <w:u w:val="single"/>
        </w:rPr>
        <w:t>i</w:t>
      </w:r>
      <w:r w:rsidRPr="00E715B7">
        <w:rPr>
          <w:b/>
          <w:snapToGrid/>
          <w:kern w:val="0"/>
          <w:szCs w:val="22"/>
          <w:u w:val="single"/>
        </w:rPr>
        <w:t xml:space="preserve">s Extended to </w:t>
      </w:r>
      <w:r w:rsidR="00DF7DD1">
        <w:rPr>
          <w:b/>
          <w:snapToGrid/>
          <w:kern w:val="0"/>
          <w:szCs w:val="22"/>
          <w:u w:val="single"/>
        </w:rPr>
        <w:t>Mon</w:t>
      </w:r>
      <w:r w:rsidRPr="00E715B7">
        <w:rPr>
          <w:b/>
          <w:snapToGrid/>
          <w:kern w:val="0"/>
          <w:szCs w:val="22"/>
          <w:u w:val="single"/>
        </w:rPr>
        <w:t>day, September 2</w:t>
      </w:r>
      <w:r w:rsidR="00DF7DD1">
        <w:rPr>
          <w:b/>
          <w:snapToGrid/>
          <w:kern w:val="0"/>
          <w:szCs w:val="22"/>
          <w:u w:val="single"/>
        </w:rPr>
        <w:t>7</w:t>
      </w:r>
      <w:r w:rsidRPr="00E715B7">
        <w:rPr>
          <w:b/>
          <w:snapToGrid/>
          <w:kern w:val="0"/>
          <w:szCs w:val="22"/>
          <w:u w:val="single"/>
        </w:rPr>
        <w:t>, 2021</w:t>
      </w:r>
    </w:p>
    <w:p w:rsidR="00E715B7" w:rsidRPr="00E715B7" w:rsidP="00E715B7" w14:paraId="6069780D" w14:textId="0F8CBC52">
      <w:pPr>
        <w:widowControl/>
        <w:rPr>
          <w:snapToGrid/>
          <w:kern w:val="0"/>
          <w:szCs w:val="22"/>
        </w:rPr>
      </w:pPr>
      <w:r w:rsidRPr="00E715B7">
        <w:rPr>
          <w:snapToGrid/>
          <w:kern w:val="0"/>
          <w:szCs w:val="22"/>
        </w:rPr>
        <w:t>The Commission is extending the due date for FY 2021 regulatory fees from 11:59 PM, September 24, 2021</w:t>
      </w:r>
      <w:r w:rsidR="00AF5109">
        <w:rPr>
          <w:snapToGrid/>
          <w:kern w:val="0"/>
          <w:szCs w:val="22"/>
        </w:rPr>
        <w:t xml:space="preserve"> </w:t>
      </w:r>
      <w:r w:rsidRPr="00E715B7">
        <w:rPr>
          <w:snapToGrid/>
          <w:kern w:val="0"/>
          <w:szCs w:val="22"/>
        </w:rPr>
        <w:t>to</w:t>
      </w:r>
      <w:r w:rsidRPr="00E715B7">
        <w:rPr>
          <w:b/>
          <w:bCs/>
          <w:snapToGrid/>
          <w:kern w:val="0"/>
          <w:szCs w:val="22"/>
        </w:rPr>
        <w:t xml:space="preserve"> 11:59 PM</w:t>
      </w:r>
      <w:r w:rsidR="00720546">
        <w:rPr>
          <w:b/>
          <w:bCs/>
          <w:snapToGrid/>
          <w:kern w:val="0"/>
          <w:szCs w:val="22"/>
        </w:rPr>
        <w:t xml:space="preserve">, </w:t>
      </w:r>
      <w:r w:rsidRPr="00E715B7">
        <w:rPr>
          <w:b/>
          <w:bCs/>
          <w:snapToGrid/>
          <w:kern w:val="0"/>
          <w:szCs w:val="22"/>
        </w:rPr>
        <w:t>September 2</w:t>
      </w:r>
      <w:r w:rsidR="00DF7DD1">
        <w:rPr>
          <w:b/>
          <w:bCs/>
          <w:snapToGrid/>
          <w:kern w:val="0"/>
          <w:szCs w:val="22"/>
        </w:rPr>
        <w:t>7</w:t>
      </w:r>
      <w:r w:rsidRPr="00E715B7">
        <w:rPr>
          <w:b/>
          <w:bCs/>
          <w:snapToGrid/>
          <w:kern w:val="0"/>
          <w:szCs w:val="22"/>
        </w:rPr>
        <w:t>, 2021.</w:t>
      </w:r>
      <w:r>
        <w:rPr>
          <w:b/>
          <w:snapToGrid/>
          <w:kern w:val="0"/>
          <w:szCs w:val="22"/>
          <w:vertAlign w:val="superscript"/>
        </w:rPr>
        <w:footnoteReference w:id="3"/>
      </w:r>
      <w:r w:rsidR="00857608">
        <w:rPr>
          <w:b/>
          <w:bCs/>
          <w:snapToGrid/>
          <w:kern w:val="0"/>
          <w:szCs w:val="22"/>
        </w:rPr>
        <w:t xml:space="preserve">  </w:t>
      </w:r>
      <w:r w:rsidRPr="00E715B7">
        <w:rPr>
          <w:snapToGrid/>
          <w:kern w:val="0"/>
          <w:szCs w:val="22"/>
        </w:rPr>
        <w:t>This extension of time applies to all annual regulatory fee payors</w:t>
      </w:r>
      <w:r w:rsidR="006B173E">
        <w:rPr>
          <w:snapToGrid/>
          <w:kern w:val="0"/>
          <w:szCs w:val="22"/>
        </w:rPr>
        <w:t xml:space="preserve">. </w:t>
      </w:r>
    </w:p>
    <w:p w:rsidR="00E715B7" w:rsidRPr="00E715B7" w:rsidP="00E715B7" w14:paraId="492F841B" w14:textId="77777777">
      <w:pPr>
        <w:widowControl/>
        <w:rPr>
          <w:snapToGrid/>
          <w:kern w:val="0"/>
          <w:szCs w:val="22"/>
        </w:rPr>
      </w:pPr>
    </w:p>
    <w:p w:rsidR="00E715B7" w:rsidRPr="00E715B7" w:rsidP="00E715B7" w14:paraId="3EEBE38A" w14:textId="4C74442B">
      <w:pPr>
        <w:widowControl/>
        <w:rPr>
          <w:snapToGrid/>
          <w:kern w:val="0"/>
          <w:szCs w:val="22"/>
        </w:rPr>
      </w:pPr>
      <w:r w:rsidRPr="00E715B7">
        <w:rPr>
          <w:snapToGrid/>
          <w:kern w:val="0"/>
          <w:szCs w:val="22"/>
        </w:rPr>
        <w:t xml:space="preserve">In you have any questions, please contact the </w:t>
      </w:r>
      <w:r w:rsidR="00720546">
        <w:rPr>
          <w:snapToGrid/>
          <w:kern w:val="0"/>
          <w:szCs w:val="22"/>
        </w:rPr>
        <w:t xml:space="preserve">Federal Communications </w:t>
      </w:r>
      <w:r w:rsidRPr="00E715B7">
        <w:rPr>
          <w:snapToGrid/>
          <w:kern w:val="0"/>
          <w:szCs w:val="22"/>
        </w:rPr>
        <w:t xml:space="preserve">Commission’s Financial Operations Help Desk with inquiries at (877) 480-3201, Option 6, or email inquiries to </w:t>
      </w:r>
      <w:hyperlink r:id="rId5" w:history="1">
        <w:r w:rsidRPr="00E715B7">
          <w:rPr>
            <w:snapToGrid/>
            <w:color w:val="0000FF"/>
            <w:kern w:val="0"/>
            <w:szCs w:val="22"/>
            <w:u w:val="single"/>
          </w:rPr>
          <w:t>ARINQUIRIES@fcc.gov</w:t>
        </w:r>
      </w:hyperlink>
      <w:r w:rsidRPr="00E715B7">
        <w:rPr>
          <w:snapToGrid/>
          <w:kern w:val="0"/>
          <w:szCs w:val="22"/>
        </w:rPr>
        <w:t xml:space="preserve">. </w:t>
      </w:r>
    </w:p>
    <w:p w:rsidR="00E715B7" w:rsidRPr="00E715B7" w:rsidP="00E715B7" w14:paraId="7A84F5E7" w14:textId="77777777">
      <w:pPr>
        <w:widowControl/>
        <w:rPr>
          <w:snapToGrid/>
          <w:kern w:val="0"/>
          <w:szCs w:val="22"/>
        </w:rPr>
      </w:pPr>
    </w:p>
    <w:p w:rsidR="00E715B7" w:rsidRPr="00E715B7" w:rsidP="00E715B7" w14:paraId="59DA97C7" w14:textId="77777777">
      <w:pPr>
        <w:widowControl/>
        <w:rPr>
          <w:snapToGrid/>
          <w:kern w:val="0"/>
          <w:szCs w:val="22"/>
        </w:rPr>
      </w:pPr>
    </w:p>
    <w:p w:rsidR="00E715B7" w:rsidRPr="00E715B7" w:rsidP="00E715B7" w14:paraId="31FD86AF" w14:textId="77777777">
      <w:pPr>
        <w:widowControl/>
        <w:rPr>
          <w:snapToGrid/>
          <w:kern w:val="0"/>
          <w:szCs w:val="22"/>
        </w:rPr>
      </w:pPr>
    </w:p>
    <w:p w:rsidR="00E715B7" w:rsidRPr="00E715B7" w:rsidP="00E715B7" w14:paraId="6624B5CC" w14:textId="77777777">
      <w:pPr>
        <w:widowControl/>
        <w:jc w:val="center"/>
        <w:rPr>
          <w:b/>
          <w:snapToGrid/>
          <w:kern w:val="0"/>
          <w:szCs w:val="22"/>
        </w:rPr>
      </w:pPr>
      <w:r w:rsidRPr="00E715B7">
        <w:rPr>
          <w:b/>
          <w:snapToGrid/>
          <w:kern w:val="0"/>
          <w:szCs w:val="22"/>
        </w:rPr>
        <w:t>-FCC-</w:t>
      </w:r>
    </w:p>
    <w:p w:rsidR="007A0FAD" w:rsidRPr="00E715B7" w14:paraId="7D77E0B1" w14:textId="77777777">
      <w:pPr>
        <w:rPr>
          <w:sz w:val="24"/>
          <w:szCs w:val="24"/>
        </w:rPr>
      </w:pPr>
    </w:p>
    <w:p w:rsidR="007A0FAD" w14:paraId="7AF3EDFE" w14:textId="77777777"/>
    <w:bookmarkEnd w:id="0"/>
    <w:p w:rsidR="00E715B7" w14:paraId="7AFE27AD" w14:textId="77777777"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0FAD" w14:paraId="3C39B74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7A0FAD" w14:paraId="0D37F7C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0FAD" w14:paraId="4B1B6CE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0FAD" w14:paraId="62B6BE75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715B7" w14:paraId="0345022D" w14:textId="77777777">
      <w:r>
        <w:separator/>
      </w:r>
    </w:p>
  </w:footnote>
  <w:footnote w:type="continuationSeparator" w:id="1">
    <w:p w:rsidR="00E715B7" w14:paraId="543B1FE1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E715B7" w14:paraId="4FD2F10D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857608" w:rsidRPr="00951EAC" w:rsidP="00857608" w14:paraId="4C50401D" w14:textId="77777777">
      <w:pPr>
        <w:shd w:val="clear" w:color="auto" w:fill="FFFFFF"/>
        <w:rPr>
          <w:sz w:val="20"/>
        </w:rPr>
      </w:pPr>
      <w:r w:rsidRPr="00951EAC">
        <w:rPr>
          <w:rStyle w:val="FootnoteReference"/>
          <w:sz w:val="20"/>
        </w:rPr>
        <w:footnoteRef/>
      </w:r>
      <w:r w:rsidRPr="00951EAC">
        <w:rPr>
          <w:sz w:val="20"/>
        </w:rPr>
        <w:t xml:space="preserve"> This is an extension of the due date establi</w:t>
      </w:r>
      <w:r>
        <w:rPr>
          <w:sz w:val="20"/>
        </w:rPr>
        <w:t xml:space="preserve">shed by Public Notice on September 7, 2021.  </w:t>
      </w:r>
      <w:r w:rsidRPr="00C42DC2">
        <w:rPr>
          <w:i/>
          <w:sz w:val="20"/>
        </w:rPr>
        <w:t xml:space="preserve">See </w:t>
      </w:r>
      <w:r w:rsidRPr="00951EAC">
        <w:rPr>
          <w:i/>
          <w:sz w:val="20"/>
        </w:rPr>
        <w:t>Fee Filer is Open for P</w:t>
      </w:r>
      <w:r>
        <w:rPr>
          <w:i/>
          <w:sz w:val="20"/>
        </w:rPr>
        <w:t>ayment of Fiscal Year (FY) 2021 Regulatory Fees – FY 2021</w:t>
      </w:r>
      <w:r w:rsidRPr="00951EAC">
        <w:rPr>
          <w:i/>
          <w:sz w:val="20"/>
        </w:rPr>
        <w:t xml:space="preserve"> Regulatory</w:t>
      </w:r>
      <w:r>
        <w:rPr>
          <w:i/>
          <w:sz w:val="20"/>
        </w:rPr>
        <w:t xml:space="preserve"> Fees are Due September 24, 2021</w:t>
      </w:r>
      <w:r w:rsidRPr="00951EAC">
        <w:rPr>
          <w:sz w:val="20"/>
        </w:rPr>
        <w:t>, Public Notice</w:t>
      </w:r>
      <w:r>
        <w:rPr>
          <w:sz w:val="20"/>
        </w:rPr>
        <w:t>, DA 21-1110 (Office of the Managing Director, Sept. 7, 2021</w:t>
      </w:r>
      <w:r w:rsidRPr="00951EAC">
        <w:rPr>
          <w:sz w:val="20"/>
        </w:rPr>
        <w:t>).</w:t>
      </w:r>
    </w:p>
    <w:p w:rsidR="00857608" w:rsidP="00857608" w14:paraId="3DB86BB5" w14:textId="7777777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0FAD" w14:paraId="3A4E8C6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0FAD" w14:paraId="3AD15590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7A0FAD" w14:paraId="0BCC4C28" w14:textId="3CB62119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7A0FAD" w14:paraId="37926204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0FAD" w14:paraId="2B5C8C0A" w14:textId="634E4703">
    <w:pPr>
      <w:pStyle w:val="Header"/>
    </w:pPr>
    <w:r>
      <w:rPr>
        <w:noProof/>
        <w:snapToGrid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B7"/>
    <w:rsid w:val="0000423F"/>
    <w:rsid w:val="002B64D1"/>
    <w:rsid w:val="003058E1"/>
    <w:rsid w:val="003363FB"/>
    <w:rsid w:val="003A7D67"/>
    <w:rsid w:val="005C080D"/>
    <w:rsid w:val="005C3AEA"/>
    <w:rsid w:val="006B173E"/>
    <w:rsid w:val="00720546"/>
    <w:rsid w:val="007A0FAD"/>
    <w:rsid w:val="007E2E9A"/>
    <w:rsid w:val="00857608"/>
    <w:rsid w:val="008D7819"/>
    <w:rsid w:val="00951EAC"/>
    <w:rsid w:val="00977ED7"/>
    <w:rsid w:val="00A170BE"/>
    <w:rsid w:val="00A62E0A"/>
    <w:rsid w:val="00AC02C4"/>
    <w:rsid w:val="00AF5109"/>
    <w:rsid w:val="00C42DC2"/>
    <w:rsid w:val="00D83C21"/>
    <w:rsid w:val="00DF7DD1"/>
    <w:rsid w:val="00E715B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BE6912D"/>
  <w15:chartTrackingRefBased/>
  <w15:docId w15:val="{F844C64A-6C0B-4C47-9C14-467C1617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ARINQUIRIES@fcc.go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