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4358536C" w14:textId="77777777">
      <w:pPr>
        <w:pStyle w:val="Header"/>
        <w:tabs>
          <w:tab w:val="clear" w:pos="4320"/>
          <w:tab w:val="clear" w:pos="8640"/>
        </w:tabs>
        <w:rPr>
          <w:szCs w:val="22"/>
        </w:rPr>
        <w:sectPr w:rsidSect="00970801">
          <w:footerReference w:type="even" r:id="rId5"/>
          <w:footerReference w:type="default" r:id="rId6"/>
          <w:headerReference w:type="first" r:id="rId7"/>
          <w:pgSz w:w="12240" w:h="15840" w:code="1"/>
          <w:pgMar w:top="720" w:right="720" w:bottom="144" w:left="720" w:header="720" w:footer="1440" w:gutter="0"/>
          <w:cols w:space="720"/>
          <w:titlePg/>
        </w:sectPr>
      </w:pPr>
      <w:r>
        <w:rPr>
          <w:szCs w:val="22"/>
        </w:rPr>
        <w:t xml:space="preserve">  </w:t>
      </w:r>
    </w:p>
    <w:p w:rsidR="00E7033D" w14:paraId="2E852450" w14:textId="2259106A">
      <w:pPr>
        <w:jc w:val="right"/>
        <w:rPr>
          <w:b/>
          <w:szCs w:val="22"/>
        </w:rPr>
      </w:pPr>
      <w:bookmarkStart w:id="1" w:name="_Hlk26280526"/>
      <w:bookmarkStart w:id="2" w:name="_Hlk64383480"/>
      <w:r>
        <w:rPr>
          <w:b/>
          <w:szCs w:val="22"/>
        </w:rPr>
        <w:t>DA 2</w:t>
      </w:r>
      <w:r w:rsidR="00E6637B">
        <w:rPr>
          <w:b/>
          <w:szCs w:val="22"/>
        </w:rPr>
        <w:t>1-</w:t>
      </w:r>
      <w:r w:rsidR="00144CA7">
        <w:rPr>
          <w:b/>
          <w:szCs w:val="22"/>
        </w:rPr>
        <w:t>1214</w:t>
      </w:r>
    </w:p>
    <w:p w:rsidR="00E7033D" w14:paraId="44CECEE1" w14:textId="77777777">
      <w:pPr>
        <w:spacing w:before="60"/>
        <w:jc w:val="right"/>
        <w:rPr>
          <w:b/>
          <w:szCs w:val="22"/>
        </w:rPr>
      </w:pPr>
      <w:r>
        <w:rPr>
          <w:b/>
          <w:szCs w:val="22"/>
        </w:rPr>
        <w:t xml:space="preserve">September </w:t>
      </w:r>
      <w:r w:rsidR="00C10EC8">
        <w:rPr>
          <w:b/>
          <w:szCs w:val="22"/>
        </w:rPr>
        <w:t>28</w:t>
      </w:r>
      <w:r w:rsidR="00DB15FB">
        <w:rPr>
          <w:b/>
          <w:szCs w:val="22"/>
        </w:rPr>
        <w:t>,</w:t>
      </w:r>
      <w:r w:rsidR="008C294A">
        <w:rPr>
          <w:b/>
          <w:szCs w:val="22"/>
        </w:rPr>
        <w:t xml:space="preserve"> 202</w:t>
      </w:r>
      <w:r w:rsidR="0012329A">
        <w:rPr>
          <w:b/>
          <w:szCs w:val="22"/>
        </w:rPr>
        <w:t>1</w:t>
      </w:r>
    </w:p>
    <w:p w:rsidR="00E7033D" w14:paraId="4CE361F5" w14:textId="77777777">
      <w:pPr>
        <w:tabs>
          <w:tab w:val="left" w:pos="5900"/>
        </w:tabs>
        <w:rPr>
          <w:szCs w:val="22"/>
        </w:rPr>
      </w:pPr>
      <w:r>
        <w:rPr>
          <w:szCs w:val="22"/>
        </w:rPr>
        <w:tab/>
      </w:r>
    </w:p>
    <w:p w:rsidR="00144E61" w:rsidP="006703D5" w14:paraId="4A31D423" w14:textId="77777777">
      <w:pPr>
        <w:jc w:val="center"/>
        <w:rPr>
          <w:b/>
          <w:bCs/>
          <w:szCs w:val="22"/>
        </w:rPr>
      </w:pPr>
      <w:bookmarkStart w:id="3" w:name="_Hlk519509475"/>
      <w:bookmarkStart w:id="4" w:name="_Hlk502044717"/>
      <w:bookmarkStart w:id="5" w:name="_Hlk516578398"/>
      <w:r>
        <w:rPr>
          <w:b/>
          <w:bCs/>
          <w:szCs w:val="22"/>
        </w:rPr>
        <w:t xml:space="preserve">DOMESTIC </w:t>
      </w:r>
      <w:r>
        <w:rPr>
          <w:b/>
          <w:bCs/>
          <w:caps/>
          <w:szCs w:val="22"/>
        </w:rPr>
        <w:t>SECTION</w:t>
      </w:r>
      <w:r>
        <w:rPr>
          <w:b/>
          <w:bCs/>
          <w:szCs w:val="22"/>
        </w:rPr>
        <w:t xml:space="preserve"> 214 APPLICATION FILED FOR THE </w:t>
      </w:r>
    </w:p>
    <w:p w:rsidR="001C78FB" w:rsidRPr="0078531A" w:rsidP="00E233DD" w14:paraId="74A41E46" w14:textId="77777777">
      <w:pPr>
        <w:jc w:val="center"/>
        <w:rPr>
          <w:b/>
          <w:bCs/>
          <w:caps/>
          <w:szCs w:val="22"/>
        </w:rPr>
      </w:pPr>
      <w:r w:rsidRPr="009B7836">
        <w:rPr>
          <w:b/>
          <w:bCs/>
          <w:caps/>
          <w:szCs w:val="22"/>
        </w:rPr>
        <w:t>TRANSFER OF CONTROL OF</w:t>
      </w:r>
      <w:r w:rsidR="00AA49BF">
        <w:rPr>
          <w:b/>
          <w:bCs/>
          <w:caps/>
          <w:szCs w:val="22"/>
        </w:rPr>
        <w:t xml:space="preserve"> </w:t>
      </w:r>
      <w:r w:rsidRPr="00E233DD" w:rsidR="00E233DD">
        <w:rPr>
          <w:b/>
          <w:bCs/>
          <w:caps/>
          <w:szCs w:val="22"/>
        </w:rPr>
        <w:t xml:space="preserve">New Knoxville Telephone Company and </w:t>
      </w:r>
      <w:r w:rsidR="00821E20">
        <w:rPr>
          <w:b/>
          <w:bCs/>
          <w:caps/>
          <w:szCs w:val="22"/>
        </w:rPr>
        <w:t xml:space="preserve">GOLDSTAR COMMUNICATIONS, LLC TO </w:t>
      </w:r>
      <w:r w:rsidRPr="00E233DD" w:rsidR="00E233DD">
        <w:rPr>
          <w:b/>
          <w:bCs/>
          <w:caps/>
          <w:szCs w:val="22"/>
        </w:rPr>
        <w:t>Schurz Communications,</w:t>
      </w:r>
      <w:r w:rsidR="00E233DD">
        <w:rPr>
          <w:b/>
          <w:bCs/>
          <w:caps/>
          <w:szCs w:val="22"/>
        </w:rPr>
        <w:t xml:space="preserve"> </w:t>
      </w:r>
      <w:r w:rsidRPr="00E233DD" w:rsidR="00E233DD">
        <w:rPr>
          <w:b/>
          <w:bCs/>
          <w:caps/>
          <w:szCs w:val="22"/>
        </w:rPr>
        <w:t>Inc.</w:t>
      </w:r>
    </w:p>
    <w:bookmarkEnd w:id="3"/>
    <w:bookmarkEnd w:id="4"/>
    <w:bookmarkEnd w:id="5"/>
    <w:p w:rsidR="00E7033D" w:rsidP="00B908C9" w14:paraId="572A6248" w14:textId="77777777">
      <w:pPr>
        <w:autoSpaceDE w:val="0"/>
        <w:autoSpaceDN w:val="0"/>
        <w:adjustRightInd w:val="0"/>
        <w:jc w:val="right"/>
        <w:rPr>
          <w:b/>
          <w:bCs/>
          <w:szCs w:val="22"/>
        </w:rPr>
      </w:pPr>
    </w:p>
    <w:p w:rsidR="00E7033D" w14:paraId="100951EE" w14:textId="77777777">
      <w:pPr>
        <w:jc w:val="center"/>
        <w:rPr>
          <w:b/>
          <w:szCs w:val="22"/>
        </w:rPr>
      </w:pPr>
      <w:r>
        <w:rPr>
          <w:b/>
          <w:szCs w:val="22"/>
        </w:rPr>
        <w:t>NON-</w:t>
      </w:r>
      <w:r w:rsidR="00FF1466">
        <w:rPr>
          <w:b/>
          <w:szCs w:val="22"/>
        </w:rPr>
        <w:t xml:space="preserve">STREAMLINED </w:t>
      </w:r>
      <w:r w:rsidR="006A1C8E">
        <w:rPr>
          <w:b/>
          <w:szCs w:val="22"/>
        </w:rPr>
        <w:t>PLEADING CYCLE ESTABLISHED</w:t>
      </w:r>
    </w:p>
    <w:p w:rsidR="00E7033D" w14:paraId="5098CEE8" w14:textId="77777777">
      <w:pPr>
        <w:jc w:val="center"/>
        <w:rPr>
          <w:b/>
          <w:szCs w:val="22"/>
        </w:rPr>
      </w:pPr>
    </w:p>
    <w:p w:rsidR="00E7033D" w14:paraId="11468402" w14:textId="77777777">
      <w:pPr>
        <w:jc w:val="center"/>
        <w:rPr>
          <w:b/>
          <w:szCs w:val="22"/>
        </w:rPr>
      </w:pPr>
      <w:r>
        <w:rPr>
          <w:b/>
          <w:szCs w:val="22"/>
        </w:rPr>
        <w:t xml:space="preserve">WC Docket No. </w:t>
      </w:r>
      <w:r w:rsidRPr="00C53E5E" w:rsidR="00C53E5E">
        <w:rPr>
          <w:b/>
          <w:szCs w:val="22"/>
        </w:rPr>
        <w:t>21</w:t>
      </w:r>
      <w:r w:rsidRPr="00C53E5E">
        <w:rPr>
          <w:b/>
          <w:szCs w:val="22"/>
        </w:rPr>
        <w:t>-</w:t>
      </w:r>
      <w:r w:rsidR="00702B72">
        <w:rPr>
          <w:b/>
          <w:szCs w:val="22"/>
        </w:rPr>
        <w:t>3</w:t>
      </w:r>
      <w:r w:rsidR="00B067F2">
        <w:rPr>
          <w:b/>
          <w:szCs w:val="22"/>
        </w:rPr>
        <w:t>6</w:t>
      </w:r>
      <w:r w:rsidR="00BE5F8A">
        <w:rPr>
          <w:b/>
          <w:szCs w:val="22"/>
        </w:rPr>
        <w:t>1</w:t>
      </w:r>
    </w:p>
    <w:p w:rsidR="00FF411B" w14:paraId="5942FF84" w14:textId="77777777">
      <w:pPr>
        <w:jc w:val="center"/>
        <w:rPr>
          <w:b/>
          <w:szCs w:val="22"/>
        </w:rPr>
      </w:pPr>
    </w:p>
    <w:p w:rsidR="00E7033D" w14:paraId="7A514D08" w14:textId="77777777">
      <w:pPr>
        <w:pStyle w:val="NoSpacing"/>
        <w:rPr>
          <w:b/>
          <w:szCs w:val="22"/>
        </w:rPr>
      </w:pPr>
      <w:r w:rsidRPr="005B2105">
        <w:rPr>
          <w:b/>
          <w:szCs w:val="22"/>
        </w:rPr>
        <w:t xml:space="preserve">Comments Due:  </w:t>
      </w:r>
      <w:r w:rsidR="00E80F54">
        <w:rPr>
          <w:b/>
          <w:szCs w:val="22"/>
        </w:rPr>
        <w:t>October</w:t>
      </w:r>
      <w:r w:rsidR="00592F09">
        <w:rPr>
          <w:b/>
          <w:szCs w:val="22"/>
        </w:rPr>
        <w:t xml:space="preserve"> </w:t>
      </w:r>
      <w:r w:rsidR="00C10EC8">
        <w:rPr>
          <w:b/>
          <w:szCs w:val="22"/>
        </w:rPr>
        <w:t>12</w:t>
      </w:r>
      <w:r w:rsidRPr="005B2105">
        <w:rPr>
          <w:b/>
          <w:szCs w:val="22"/>
        </w:rPr>
        <w:t>, 202</w:t>
      </w:r>
      <w:r w:rsidR="00DB15FB">
        <w:rPr>
          <w:b/>
          <w:szCs w:val="22"/>
        </w:rPr>
        <w:t>1</w:t>
      </w:r>
      <w:r w:rsidR="00D04963">
        <w:rPr>
          <w:b/>
          <w:szCs w:val="22"/>
        </w:rPr>
        <w:t xml:space="preserve"> </w:t>
      </w:r>
    </w:p>
    <w:p w:rsidR="00FF411B" w:rsidRPr="005B2105" w14:paraId="1C052332" w14:textId="77777777">
      <w:pPr>
        <w:pStyle w:val="NoSpacing"/>
        <w:rPr>
          <w:b/>
          <w:szCs w:val="22"/>
        </w:rPr>
      </w:pPr>
      <w:r>
        <w:rPr>
          <w:b/>
          <w:szCs w:val="22"/>
        </w:rPr>
        <w:t xml:space="preserve">Reply Comment Due: </w:t>
      </w:r>
      <w:r w:rsidR="009D25CE">
        <w:rPr>
          <w:b/>
          <w:szCs w:val="22"/>
        </w:rPr>
        <w:t xml:space="preserve"> </w:t>
      </w:r>
      <w:r w:rsidR="00FC11BE">
        <w:rPr>
          <w:b/>
          <w:szCs w:val="22"/>
        </w:rPr>
        <w:t xml:space="preserve">October </w:t>
      </w:r>
      <w:r w:rsidR="00C10EC8">
        <w:rPr>
          <w:b/>
          <w:szCs w:val="22"/>
        </w:rPr>
        <w:t>19</w:t>
      </w:r>
      <w:r>
        <w:rPr>
          <w:b/>
          <w:szCs w:val="22"/>
        </w:rPr>
        <w:t>, 2021</w:t>
      </w:r>
      <w:r w:rsidR="00444548">
        <w:rPr>
          <w:b/>
          <w:szCs w:val="22"/>
        </w:rPr>
        <w:t xml:space="preserve"> </w:t>
      </w:r>
    </w:p>
    <w:bookmarkEnd w:id="1"/>
    <w:p w:rsidR="00760269" w:rsidRPr="005B2105" w:rsidP="00A92C9E" w14:paraId="0C23EF3D" w14:textId="77777777">
      <w:pPr>
        <w:tabs>
          <w:tab w:val="left" w:pos="6221"/>
        </w:tabs>
        <w:autoSpaceDE w:val="0"/>
        <w:autoSpaceDN w:val="0"/>
        <w:adjustRightInd w:val="0"/>
        <w:rPr>
          <w:szCs w:val="22"/>
        </w:rPr>
      </w:pPr>
    </w:p>
    <w:bookmarkEnd w:id="2"/>
    <w:p w:rsidR="00EE7A85" w:rsidP="005220A1" w14:paraId="599DA1DE" w14:textId="77777777">
      <w:pPr>
        <w:autoSpaceDE w:val="0"/>
        <w:autoSpaceDN w:val="0"/>
        <w:adjustRightInd w:val="0"/>
        <w:spacing w:after="120"/>
        <w:ind w:firstLine="720"/>
        <w:rPr>
          <w:szCs w:val="22"/>
        </w:rPr>
      </w:pPr>
      <w:r w:rsidRPr="00CD711A">
        <w:rPr>
          <w:szCs w:val="22"/>
        </w:rPr>
        <w:t>By this Public Notice, the Wireline Competition Bureau</w:t>
      </w:r>
      <w:r w:rsidR="000F467E">
        <w:rPr>
          <w:szCs w:val="22"/>
        </w:rPr>
        <w:t xml:space="preserve"> </w:t>
      </w:r>
      <w:r w:rsidRPr="00CD711A">
        <w:rPr>
          <w:szCs w:val="22"/>
        </w:rPr>
        <w:t xml:space="preserve">seeks comment from interested parties on </w:t>
      </w:r>
      <w:r w:rsidR="00DF3C71">
        <w:rPr>
          <w:szCs w:val="22"/>
        </w:rPr>
        <w:t xml:space="preserve">an </w:t>
      </w:r>
      <w:r w:rsidRPr="00CD711A">
        <w:rPr>
          <w:szCs w:val="22"/>
        </w:rPr>
        <w:t>application</w:t>
      </w:r>
      <w:r>
        <w:rPr>
          <w:rStyle w:val="FootnoteReference"/>
          <w:szCs w:val="22"/>
        </w:rPr>
        <w:footnoteReference w:id="3"/>
      </w:r>
      <w:r w:rsidRPr="00CD711A">
        <w:rPr>
          <w:szCs w:val="22"/>
        </w:rPr>
        <w:t xml:space="preserve"> </w:t>
      </w:r>
      <w:r w:rsidR="00617F31">
        <w:rPr>
          <w:szCs w:val="22"/>
        </w:rPr>
        <w:t xml:space="preserve">filed by </w:t>
      </w:r>
      <w:bookmarkStart w:id="6" w:name="_Hlk73713070"/>
      <w:bookmarkStart w:id="7" w:name="_Hlk67917977"/>
      <w:r w:rsidR="004B6F64">
        <w:rPr>
          <w:szCs w:val="22"/>
        </w:rPr>
        <w:t>t</w:t>
      </w:r>
      <w:r w:rsidRPr="005220A1" w:rsidR="005220A1">
        <w:rPr>
          <w:szCs w:val="22"/>
        </w:rPr>
        <w:t>he New Knoxville Telephone Company (</w:t>
      </w:r>
      <w:r w:rsidR="00905D46">
        <w:rPr>
          <w:szCs w:val="22"/>
        </w:rPr>
        <w:t>NKTC</w:t>
      </w:r>
      <w:r w:rsidRPr="005220A1" w:rsidR="005220A1">
        <w:rPr>
          <w:szCs w:val="22"/>
        </w:rPr>
        <w:t>) and Schurz Communications,</w:t>
      </w:r>
      <w:r w:rsidR="005220A1">
        <w:rPr>
          <w:szCs w:val="22"/>
        </w:rPr>
        <w:t xml:space="preserve"> </w:t>
      </w:r>
      <w:r w:rsidRPr="005220A1" w:rsidR="005220A1">
        <w:rPr>
          <w:szCs w:val="22"/>
        </w:rPr>
        <w:t>Inc. (Schurz</w:t>
      </w:r>
      <w:r w:rsidR="00592F09">
        <w:rPr>
          <w:szCs w:val="22"/>
        </w:rPr>
        <w:t xml:space="preserve">) </w:t>
      </w:r>
      <w:r w:rsidR="0020342F">
        <w:rPr>
          <w:szCs w:val="22"/>
        </w:rPr>
        <w:t>(</w:t>
      </w:r>
      <w:r w:rsidR="003D1814">
        <w:rPr>
          <w:szCs w:val="22"/>
        </w:rPr>
        <w:t>together</w:t>
      </w:r>
      <w:r w:rsidR="0020342F">
        <w:rPr>
          <w:szCs w:val="22"/>
        </w:rPr>
        <w:t>, Applicants),</w:t>
      </w:r>
      <w:r w:rsidRPr="00CD20C1" w:rsidR="0020342F">
        <w:rPr>
          <w:szCs w:val="22"/>
        </w:rPr>
        <w:t xml:space="preserve"> </w:t>
      </w:r>
      <w:r w:rsidRPr="00CD711A" w:rsidR="0020342F">
        <w:rPr>
          <w:szCs w:val="22"/>
        </w:rPr>
        <w:t>pursuant to section 214 of the Communications Act of 1934, as amended, and sections 63.03-04 of the Commission’s rules</w:t>
      </w:r>
      <w:r w:rsidR="00702B72">
        <w:rPr>
          <w:szCs w:val="22"/>
        </w:rPr>
        <w:t xml:space="preserve">, requesting consent </w:t>
      </w:r>
      <w:r w:rsidR="004B6F64">
        <w:rPr>
          <w:szCs w:val="22"/>
        </w:rPr>
        <w:t xml:space="preserve">to transfer control of </w:t>
      </w:r>
      <w:r w:rsidR="00905D46">
        <w:rPr>
          <w:szCs w:val="22"/>
        </w:rPr>
        <w:t>NKTC</w:t>
      </w:r>
      <w:r w:rsidR="004B6F64">
        <w:rPr>
          <w:szCs w:val="22"/>
        </w:rPr>
        <w:t xml:space="preserve"> and its subsidiary</w:t>
      </w:r>
      <w:r w:rsidRPr="005220A1" w:rsidR="005220A1">
        <w:rPr>
          <w:szCs w:val="22"/>
        </w:rPr>
        <w:t>, GoldStar Communications, LLC</w:t>
      </w:r>
      <w:r w:rsidR="005220A1">
        <w:rPr>
          <w:szCs w:val="22"/>
        </w:rPr>
        <w:t xml:space="preserve"> </w:t>
      </w:r>
      <w:r w:rsidRPr="005220A1" w:rsidR="005220A1">
        <w:rPr>
          <w:szCs w:val="22"/>
        </w:rPr>
        <w:t>(GoldStar)</w:t>
      </w:r>
      <w:r w:rsidR="00AD5639">
        <w:rPr>
          <w:szCs w:val="22"/>
        </w:rPr>
        <w:t xml:space="preserve"> (NKTC and Goldstar, together, the Licensees)</w:t>
      </w:r>
      <w:r w:rsidR="004B6F64">
        <w:rPr>
          <w:szCs w:val="22"/>
        </w:rPr>
        <w:t>, to Schurz</w:t>
      </w:r>
      <w:r w:rsidR="00425FAF">
        <w:rPr>
          <w:szCs w:val="22"/>
        </w:rPr>
        <w:t>.</w:t>
      </w:r>
      <w:bookmarkStart w:id="8" w:name="_Hlk72758776"/>
      <w:bookmarkEnd w:id="6"/>
      <w:bookmarkEnd w:id="7"/>
      <w:r>
        <w:rPr>
          <w:rStyle w:val="FootnoteReference"/>
          <w:szCs w:val="22"/>
        </w:rPr>
        <w:footnoteReference w:id="4"/>
      </w:r>
      <w:bookmarkEnd w:id="8"/>
      <w:r w:rsidR="00FF44B1">
        <w:rPr>
          <w:szCs w:val="22"/>
        </w:rPr>
        <w:t xml:space="preserve"> </w:t>
      </w:r>
      <w:r>
        <w:rPr>
          <w:szCs w:val="22"/>
        </w:rPr>
        <w:t xml:space="preserve"> </w:t>
      </w:r>
    </w:p>
    <w:p w:rsidR="001E13F6" w:rsidP="00450736" w14:paraId="0F57B005" w14:textId="77777777">
      <w:pPr>
        <w:autoSpaceDE w:val="0"/>
        <w:autoSpaceDN w:val="0"/>
        <w:adjustRightInd w:val="0"/>
        <w:spacing w:after="120"/>
        <w:ind w:firstLine="720"/>
        <w:rPr>
          <w:szCs w:val="22"/>
        </w:rPr>
      </w:pPr>
      <w:r>
        <w:rPr>
          <w:szCs w:val="22"/>
        </w:rPr>
        <w:t>NKTC</w:t>
      </w:r>
      <w:r w:rsidR="003D1814">
        <w:rPr>
          <w:szCs w:val="22"/>
        </w:rPr>
        <w:t>, a</w:t>
      </w:r>
      <w:r w:rsidR="00C10EC8">
        <w:rPr>
          <w:szCs w:val="22"/>
        </w:rPr>
        <w:t>n</w:t>
      </w:r>
      <w:r w:rsidR="003D1814">
        <w:rPr>
          <w:szCs w:val="22"/>
        </w:rPr>
        <w:t xml:space="preserve"> Ohio corporation,</w:t>
      </w:r>
      <w:r w:rsidR="0003144D">
        <w:rPr>
          <w:szCs w:val="22"/>
        </w:rPr>
        <w:t xml:space="preserve"> </w:t>
      </w:r>
      <w:r w:rsidR="004B6F64">
        <w:rPr>
          <w:szCs w:val="22"/>
        </w:rPr>
        <w:t xml:space="preserve">provides service as an </w:t>
      </w:r>
      <w:r w:rsidRPr="006668F8" w:rsidR="006668F8">
        <w:rPr>
          <w:szCs w:val="22"/>
        </w:rPr>
        <w:t>incumbent</w:t>
      </w:r>
      <w:r w:rsidR="006668F8">
        <w:rPr>
          <w:szCs w:val="22"/>
        </w:rPr>
        <w:t xml:space="preserve"> </w:t>
      </w:r>
      <w:r w:rsidRPr="006668F8" w:rsidR="006668F8">
        <w:rPr>
          <w:szCs w:val="22"/>
        </w:rPr>
        <w:t>local exchange carrier (LEC)</w:t>
      </w:r>
      <w:r w:rsidR="004B6F64">
        <w:rPr>
          <w:szCs w:val="22"/>
        </w:rPr>
        <w:t xml:space="preserve"> in</w:t>
      </w:r>
      <w:r w:rsidR="00F94CCE">
        <w:rPr>
          <w:szCs w:val="22"/>
        </w:rPr>
        <w:t xml:space="preserve"> </w:t>
      </w:r>
      <w:r w:rsidRPr="00F94CCE" w:rsidR="00F94CCE">
        <w:rPr>
          <w:szCs w:val="22"/>
        </w:rPr>
        <w:t>Auglaize County and certain rural portions of Shelby County, Ohio</w:t>
      </w:r>
      <w:r w:rsidR="00F94CCE">
        <w:rPr>
          <w:szCs w:val="22"/>
        </w:rPr>
        <w:t>.</w:t>
      </w:r>
      <w:r>
        <w:rPr>
          <w:rStyle w:val="FootnoteReference"/>
          <w:szCs w:val="22"/>
        </w:rPr>
        <w:footnoteReference w:id="5"/>
      </w:r>
      <w:r w:rsidR="006668F8">
        <w:rPr>
          <w:szCs w:val="22"/>
        </w:rPr>
        <w:t xml:space="preserve">  </w:t>
      </w:r>
      <w:r>
        <w:rPr>
          <w:szCs w:val="22"/>
        </w:rPr>
        <w:t>NKTC</w:t>
      </w:r>
      <w:r w:rsidRPr="006668F8" w:rsidR="006668F8">
        <w:rPr>
          <w:szCs w:val="22"/>
        </w:rPr>
        <w:t xml:space="preserve"> holds </w:t>
      </w:r>
      <w:r w:rsidR="00AA49BF">
        <w:rPr>
          <w:szCs w:val="22"/>
        </w:rPr>
        <w:t xml:space="preserve">98% of the </w:t>
      </w:r>
      <w:r w:rsidRPr="006668F8" w:rsidR="006668F8">
        <w:rPr>
          <w:szCs w:val="22"/>
        </w:rPr>
        <w:t xml:space="preserve"> ownership in</w:t>
      </w:r>
      <w:r w:rsidR="00AA49BF">
        <w:rPr>
          <w:szCs w:val="22"/>
        </w:rPr>
        <w:t>terests in</w:t>
      </w:r>
      <w:r w:rsidRPr="006668F8" w:rsidR="006668F8">
        <w:rPr>
          <w:szCs w:val="22"/>
        </w:rPr>
        <w:t xml:space="preserve"> GoldStar, </w:t>
      </w:r>
      <w:r w:rsidR="003D1814">
        <w:rPr>
          <w:szCs w:val="22"/>
        </w:rPr>
        <w:t>an Ohio limited liability company, that provides</w:t>
      </w:r>
      <w:r w:rsidR="006668F8">
        <w:rPr>
          <w:szCs w:val="22"/>
        </w:rPr>
        <w:t xml:space="preserve"> </w:t>
      </w:r>
      <w:r w:rsidRPr="006668F8" w:rsidR="006668F8">
        <w:rPr>
          <w:szCs w:val="22"/>
        </w:rPr>
        <w:t xml:space="preserve">competitive </w:t>
      </w:r>
      <w:r w:rsidR="004B6F64">
        <w:rPr>
          <w:szCs w:val="22"/>
        </w:rPr>
        <w:t>LEC</w:t>
      </w:r>
      <w:r w:rsidRPr="006668F8" w:rsidR="006668F8">
        <w:rPr>
          <w:szCs w:val="22"/>
        </w:rPr>
        <w:t xml:space="preserve"> </w:t>
      </w:r>
      <w:r w:rsidR="003D1814">
        <w:rPr>
          <w:szCs w:val="22"/>
        </w:rPr>
        <w:t xml:space="preserve">services in </w:t>
      </w:r>
      <w:r w:rsidRPr="00450736" w:rsidR="00450736">
        <w:rPr>
          <w:szCs w:val="22"/>
        </w:rPr>
        <w:t>Allen,</w:t>
      </w:r>
      <w:r w:rsidR="00450736">
        <w:rPr>
          <w:szCs w:val="22"/>
        </w:rPr>
        <w:t xml:space="preserve"> </w:t>
      </w:r>
      <w:r w:rsidRPr="00450736" w:rsidR="00450736">
        <w:rPr>
          <w:szCs w:val="22"/>
        </w:rPr>
        <w:t>Auglaize, Mercer, Shelby, and Van Wert Counties, Ohio</w:t>
      </w:r>
      <w:r w:rsidR="007A7C76">
        <w:rPr>
          <w:szCs w:val="22"/>
        </w:rPr>
        <w:t>,</w:t>
      </w:r>
      <w:r w:rsidR="003D1814">
        <w:rPr>
          <w:szCs w:val="22"/>
        </w:rPr>
        <w:t xml:space="preserve"> a</w:t>
      </w:r>
      <w:r w:rsidR="007A7C76">
        <w:rPr>
          <w:szCs w:val="22"/>
        </w:rPr>
        <w:t>nd also provides</w:t>
      </w:r>
      <w:r w:rsidR="00450736">
        <w:rPr>
          <w:szCs w:val="22"/>
        </w:rPr>
        <w:t xml:space="preserve"> long distance services in multiple states</w:t>
      </w:r>
      <w:r w:rsidR="00F10D23">
        <w:rPr>
          <w:szCs w:val="22"/>
        </w:rPr>
        <w:t>.</w:t>
      </w:r>
      <w:r>
        <w:rPr>
          <w:rStyle w:val="FootnoteReference"/>
          <w:szCs w:val="22"/>
        </w:rPr>
        <w:footnoteReference w:id="6"/>
      </w:r>
      <w:r w:rsidRPr="0039567C" w:rsidR="0039567C">
        <w:rPr>
          <w:szCs w:val="22"/>
        </w:rPr>
        <w:t xml:space="preserve">  </w:t>
      </w:r>
      <w:r w:rsidRPr="0039567C" w:rsidR="006668F8">
        <w:rPr>
          <w:szCs w:val="22"/>
        </w:rPr>
        <w:t xml:space="preserve">The </w:t>
      </w:r>
      <w:r w:rsidRPr="0039567C" w:rsidR="00BD1FD7">
        <w:rPr>
          <w:szCs w:val="22"/>
        </w:rPr>
        <w:t xml:space="preserve">current </w:t>
      </w:r>
      <w:r w:rsidRPr="0039567C" w:rsidR="006668F8">
        <w:rPr>
          <w:szCs w:val="22"/>
        </w:rPr>
        <w:t xml:space="preserve">ownership of </w:t>
      </w:r>
      <w:r>
        <w:rPr>
          <w:szCs w:val="22"/>
        </w:rPr>
        <w:t>NKTC</w:t>
      </w:r>
      <w:r w:rsidRPr="0039567C" w:rsidR="006668F8">
        <w:rPr>
          <w:szCs w:val="22"/>
        </w:rPr>
        <w:t xml:space="preserve"> is widely</w:t>
      </w:r>
      <w:r w:rsidRPr="006668F8" w:rsidR="006668F8">
        <w:rPr>
          <w:szCs w:val="22"/>
        </w:rPr>
        <w:t xml:space="preserve"> held, and no interest</w:t>
      </w:r>
      <w:r w:rsidR="006668F8">
        <w:rPr>
          <w:szCs w:val="22"/>
        </w:rPr>
        <w:t xml:space="preserve"> </w:t>
      </w:r>
      <w:r w:rsidRPr="006668F8" w:rsidR="006668F8">
        <w:rPr>
          <w:szCs w:val="22"/>
        </w:rPr>
        <w:t xml:space="preserve">holder </w:t>
      </w:r>
      <w:r w:rsidR="00821E20">
        <w:rPr>
          <w:szCs w:val="22"/>
        </w:rPr>
        <w:t>has</w:t>
      </w:r>
      <w:r w:rsidRPr="006668F8" w:rsidR="006668F8">
        <w:rPr>
          <w:szCs w:val="22"/>
        </w:rPr>
        <w:t xml:space="preserve"> a 10% or greater interest</w:t>
      </w:r>
      <w:r w:rsidR="00821E20">
        <w:rPr>
          <w:szCs w:val="22"/>
        </w:rPr>
        <w:t xml:space="preserve"> in </w:t>
      </w:r>
      <w:r>
        <w:rPr>
          <w:szCs w:val="22"/>
        </w:rPr>
        <w:t>NKTC</w:t>
      </w:r>
      <w:r w:rsidRPr="006668F8" w:rsidR="006668F8">
        <w:rPr>
          <w:szCs w:val="22"/>
        </w:rPr>
        <w:t>.</w:t>
      </w:r>
      <w:r>
        <w:rPr>
          <w:rStyle w:val="FootnoteReference"/>
          <w:szCs w:val="22"/>
        </w:rPr>
        <w:footnoteReference w:id="7"/>
      </w:r>
    </w:p>
    <w:p w:rsidR="001E13F6" w:rsidP="00465B82" w14:paraId="320878A6" w14:textId="77777777">
      <w:pPr>
        <w:autoSpaceDE w:val="0"/>
        <w:autoSpaceDN w:val="0"/>
        <w:adjustRightInd w:val="0"/>
        <w:spacing w:after="120"/>
        <w:rPr>
          <w:szCs w:val="22"/>
        </w:rPr>
      </w:pPr>
      <w:r>
        <w:rPr>
          <w:szCs w:val="22"/>
        </w:rPr>
        <w:tab/>
      </w:r>
      <w:r w:rsidRPr="00FA0C2F">
        <w:rPr>
          <w:szCs w:val="22"/>
        </w:rPr>
        <w:t xml:space="preserve">Schurz, </w:t>
      </w:r>
      <w:r>
        <w:rPr>
          <w:szCs w:val="22"/>
        </w:rPr>
        <w:t xml:space="preserve">an Indiana </w:t>
      </w:r>
      <w:r w:rsidRPr="00FA0C2F">
        <w:rPr>
          <w:szCs w:val="22"/>
        </w:rPr>
        <w:t>corporation</w:t>
      </w:r>
      <w:r>
        <w:rPr>
          <w:szCs w:val="22"/>
        </w:rPr>
        <w:t>,</w:t>
      </w:r>
      <w:r w:rsidR="00707DBF">
        <w:rPr>
          <w:szCs w:val="22"/>
        </w:rPr>
        <w:t xml:space="preserve"> </w:t>
      </w:r>
      <w:r w:rsidRPr="00E518C4" w:rsidR="00E518C4">
        <w:rPr>
          <w:szCs w:val="22"/>
        </w:rPr>
        <w:t>through its</w:t>
      </w:r>
      <w:r w:rsidR="00E518C4">
        <w:rPr>
          <w:szCs w:val="22"/>
        </w:rPr>
        <w:t xml:space="preserve"> </w:t>
      </w:r>
      <w:r w:rsidRPr="00450736" w:rsidR="00276A91">
        <w:rPr>
          <w:szCs w:val="22"/>
        </w:rPr>
        <w:t xml:space="preserve">indirect </w:t>
      </w:r>
      <w:r w:rsidRPr="00450736" w:rsidR="00E518C4">
        <w:rPr>
          <w:szCs w:val="22"/>
        </w:rPr>
        <w:t>wholly-owne</w:t>
      </w:r>
      <w:r w:rsidRPr="00450736" w:rsidR="002F1018">
        <w:rPr>
          <w:szCs w:val="22"/>
        </w:rPr>
        <w:t>d subsidiar</w:t>
      </w:r>
      <w:r w:rsidRPr="00450736" w:rsidR="00707DBF">
        <w:rPr>
          <w:szCs w:val="22"/>
        </w:rPr>
        <w:t>y</w:t>
      </w:r>
      <w:r w:rsidRPr="00450736" w:rsidR="002F1018">
        <w:rPr>
          <w:szCs w:val="22"/>
        </w:rPr>
        <w:t xml:space="preserve">, Long Lines, LLC (Long Lines), </w:t>
      </w:r>
      <w:r w:rsidRPr="00450736" w:rsidR="00FD4F84">
        <w:rPr>
          <w:szCs w:val="22"/>
        </w:rPr>
        <w:t xml:space="preserve">provides service as an incumbent LEC </w:t>
      </w:r>
      <w:r w:rsidRPr="00450736" w:rsidR="00465B82">
        <w:rPr>
          <w:szCs w:val="22"/>
        </w:rPr>
        <w:t xml:space="preserve">in </w:t>
      </w:r>
      <w:r w:rsidRPr="00450736" w:rsidR="006B18A7">
        <w:rPr>
          <w:szCs w:val="22"/>
        </w:rPr>
        <w:t>various</w:t>
      </w:r>
      <w:r w:rsidR="006B18A7">
        <w:rPr>
          <w:szCs w:val="22"/>
        </w:rPr>
        <w:t xml:space="preserve"> counties in </w:t>
      </w:r>
      <w:r w:rsidRPr="002D6AB2" w:rsidR="006B18A7">
        <w:rPr>
          <w:szCs w:val="22"/>
        </w:rPr>
        <w:t>I</w:t>
      </w:r>
      <w:r w:rsidR="0067529C">
        <w:rPr>
          <w:szCs w:val="22"/>
        </w:rPr>
        <w:t>owa</w:t>
      </w:r>
      <w:r w:rsidRPr="002D6AB2" w:rsidR="006B18A7">
        <w:rPr>
          <w:szCs w:val="22"/>
        </w:rPr>
        <w:t xml:space="preserve"> and South Dakota</w:t>
      </w:r>
      <w:r w:rsidRPr="002D6AB2" w:rsidR="002F1018">
        <w:rPr>
          <w:szCs w:val="22"/>
        </w:rPr>
        <w:t>,</w:t>
      </w:r>
      <w:r>
        <w:rPr>
          <w:rStyle w:val="FootnoteReference"/>
          <w:szCs w:val="22"/>
        </w:rPr>
        <w:footnoteReference w:id="8"/>
      </w:r>
      <w:r w:rsidRPr="002D6AB2" w:rsidR="002F1018">
        <w:rPr>
          <w:szCs w:val="22"/>
        </w:rPr>
        <w:t xml:space="preserve"> and provides competitive LEC </w:t>
      </w:r>
      <w:r w:rsidR="00102316">
        <w:rPr>
          <w:szCs w:val="22"/>
        </w:rPr>
        <w:t xml:space="preserve">and other services </w:t>
      </w:r>
      <w:r w:rsidRPr="002D6AB2" w:rsidR="002F1018">
        <w:rPr>
          <w:szCs w:val="22"/>
        </w:rPr>
        <w:t xml:space="preserve">in </w:t>
      </w:r>
      <w:r w:rsidR="00102316">
        <w:rPr>
          <w:szCs w:val="22"/>
        </w:rPr>
        <w:t>several states</w:t>
      </w:r>
      <w:r w:rsidRPr="002D6AB2" w:rsidR="002D6AB2">
        <w:rPr>
          <w:szCs w:val="22"/>
        </w:rPr>
        <w:t>.</w:t>
      </w:r>
      <w:r>
        <w:rPr>
          <w:rStyle w:val="FootnoteReference"/>
          <w:szCs w:val="22"/>
        </w:rPr>
        <w:footnoteReference w:id="9"/>
      </w:r>
      <w:r w:rsidRPr="00E518C4" w:rsidR="00E518C4">
        <w:rPr>
          <w:szCs w:val="22"/>
        </w:rPr>
        <w:t xml:space="preserve"> </w:t>
      </w:r>
      <w:r w:rsidR="00465B82">
        <w:rPr>
          <w:szCs w:val="22"/>
        </w:rPr>
        <w:t xml:space="preserve"> </w:t>
      </w:r>
      <w:r w:rsidR="00102316">
        <w:rPr>
          <w:szCs w:val="22"/>
        </w:rPr>
        <w:t>Applicants state that the service areas of Schurz’s affiliates and subsidiaries do no</w:t>
      </w:r>
      <w:r w:rsidR="00F20BD6">
        <w:rPr>
          <w:szCs w:val="22"/>
        </w:rPr>
        <w:t>t</w:t>
      </w:r>
      <w:r w:rsidR="00102316">
        <w:rPr>
          <w:szCs w:val="22"/>
        </w:rPr>
        <w:t xml:space="preserve"> overlap and are not adjacent with </w:t>
      </w:r>
      <w:r w:rsidR="00F20BD6">
        <w:rPr>
          <w:szCs w:val="22"/>
        </w:rPr>
        <w:t>NKTC</w:t>
      </w:r>
      <w:r w:rsidR="00102316">
        <w:rPr>
          <w:szCs w:val="22"/>
        </w:rPr>
        <w:t>, Goldstar, or NK Telco.</w:t>
      </w:r>
      <w:r>
        <w:rPr>
          <w:rStyle w:val="FootnoteReference"/>
          <w:szCs w:val="22"/>
        </w:rPr>
        <w:footnoteReference w:id="10"/>
      </w:r>
      <w:r w:rsidR="00E518C4">
        <w:rPr>
          <w:szCs w:val="22"/>
        </w:rPr>
        <w:t xml:space="preserve">  </w:t>
      </w:r>
      <w:r w:rsidRPr="00E518C4" w:rsidR="00FD4F84">
        <w:rPr>
          <w:szCs w:val="22"/>
        </w:rPr>
        <w:t>Schurz is a privately held company operated by members of the Schurz family, led by</w:t>
      </w:r>
      <w:r w:rsidR="00FD4F84">
        <w:rPr>
          <w:szCs w:val="22"/>
        </w:rPr>
        <w:t xml:space="preserve"> </w:t>
      </w:r>
      <w:r w:rsidRPr="00E518C4" w:rsidR="00FD4F84">
        <w:rPr>
          <w:szCs w:val="22"/>
        </w:rPr>
        <w:t xml:space="preserve">Mr. Todd Schurz, </w:t>
      </w:r>
      <w:r w:rsidR="002D7CE8">
        <w:rPr>
          <w:szCs w:val="22"/>
        </w:rPr>
        <w:t xml:space="preserve">a </w:t>
      </w:r>
      <w:r w:rsidRPr="002D6AB2" w:rsidR="002D7CE8">
        <w:rPr>
          <w:szCs w:val="22"/>
        </w:rPr>
        <w:t xml:space="preserve">U.S. citizen and </w:t>
      </w:r>
      <w:r w:rsidRPr="002D6AB2" w:rsidR="00FD4F84">
        <w:rPr>
          <w:szCs w:val="22"/>
        </w:rPr>
        <w:t>President and CEO of Schurz.</w:t>
      </w:r>
      <w:r>
        <w:rPr>
          <w:rStyle w:val="FootnoteReference"/>
          <w:szCs w:val="22"/>
        </w:rPr>
        <w:footnoteReference w:id="11"/>
      </w:r>
    </w:p>
    <w:p w:rsidR="007033AA" w:rsidP="004F4DC1" w14:paraId="0A094110" w14:textId="77777777">
      <w:pPr>
        <w:autoSpaceDE w:val="0"/>
        <w:autoSpaceDN w:val="0"/>
        <w:adjustRightInd w:val="0"/>
        <w:spacing w:after="120"/>
        <w:ind w:firstLine="720"/>
        <w:rPr>
          <w:szCs w:val="22"/>
        </w:rPr>
      </w:pPr>
      <w:r w:rsidRPr="00FF1466">
        <w:rPr>
          <w:szCs w:val="22"/>
        </w:rPr>
        <w:t xml:space="preserve">Pursuant to the terms the proposed transaction, </w:t>
      </w:r>
      <w:r w:rsidR="00905D46">
        <w:rPr>
          <w:szCs w:val="22"/>
        </w:rPr>
        <w:t>NKTC</w:t>
      </w:r>
      <w:r w:rsidRPr="009654F4" w:rsidR="009654F4">
        <w:rPr>
          <w:szCs w:val="22"/>
        </w:rPr>
        <w:t xml:space="preserve"> will become a direct,</w:t>
      </w:r>
      <w:r w:rsidR="009654F4">
        <w:rPr>
          <w:szCs w:val="22"/>
        </w:rPr>
        <w:t xml:space="preserve"> </w:t>
      </w:r>
      <w:r w:rsidRPr="009654F4" w:rsidR="009654F4">
        <w:rPr>
          <w:szCs w:val="22"/>
        </w:rPr>
        <w:t>wholly</w:t>
      </w:r>
      <w:r w:rsidR="00BD1FD7">
        <w:rPr>
          <w:szCs w:val="22"/>
        </w:rPr>
        <w:t>-</w:t>
      </w:r>
      <w:r w:rsidRPr="009654F4" w:rsidR="009654F4">
        <w:rPr>
          <w:szCs w:val="22"/>
        </w:rPr>
        <w:t>owned subsidiary of Schurz</w:t>
      </w:r>
      <w:r w:rsidR="00AA49BF">
        <w:rPr>
          <w:szCs w:val="22"/>
        </w:rPr>
        <w:t>,</w:t>
      </w:r>
      <w:r w:rsidR="00BD1FD7">
        <w:rPr>
          <w:szCs w:val="22"/>
        </w:rPr>
        <w:t xml:space="preserve"> and</w:t>
      </w:r>
      <w:r w:rsidRPr="009654F4" w:rsidR="009654F4">
        <w:rPr>
          <w:szCs w:val="22"/>
        </w:rPr>
        <w:t xml:space="preserve"> GoldStar </w:t>
      </w:r>
      <w:r w:rsidR="00BD1FD7">
        <w:rPr>
          <w:szCs w:val="22"/>
        </w:rPr>
        <w:t xml:space="preserve">and NK Telco </w:t>
      </w:r>
      <w:r w:rsidRPr="009654F4" w:rsidR="009654F4">
        <w:rPr>
          <w:szCs w:val="22"/>
        </w:rPr>
        <w:t>will b</w:t>
      </w:r>
      <w:r w:rsidR="00BD1FD7">
        <w:rPr>
          <w:szCs w:val="22"/>
        </w:rPr>
        <w:t>e</w:t>
      </w:r>
      <w:r w:rsidR="002F1018">
        <w:rPr>
          <w:szCs w:val="22"/>
        </w:rPr>
        <w:t>come</w:t>
      </w:r>
      <w:r w:rsidR="00BD1FD7">
        <w:rPr>
          <w:szCs w:val="22"/>
        </w:rPr>
        <w:t xml:space="preserve"> indirect</w:t>
      </w:r>
      <w:r w:rsidRPr="009654F4" w:rsidR="009654F4">
        <w:rPr>
          <w:szCs w:val="22"/>
        </w:rPr>
        <w:t xml:space="preserve"> wholly</w:t>
      </w:r>
      <w:r w:rsidR="00BD1FD7">
        <w:rPr>
          <w:szCs w:val="22"/>
        </w:rPr>
        <w:t>-</w:t>
      </w:r>
      <w:r w:rsidRPr="009654F4" w:rsidR="009654F4">
        <w:rPr>
          <w:szCs w:val="22"/>
        </w:rPr>
        <w:t>owned subsidiar</w:t>
      </w:r>
      <w:r w:rsidR="00BD1FD7">
        <w:rPr>
          <w:szCs w:val="22"/>
        </w:rPr>
        <w:t>ies</w:t>
      </w:r>
      <w:r w:rsidRPr="009654F4" w:rsidR="009654F4">
        <w:rPr>
          <w:szCs w:val="22"/>
        </w:rPr>
        <w:t xml:space="preserve"> of Schurz</w:t>
      </w:r>
      <w:r w:rsidR="00DF18C1">
        <w:rPr>
          <w:szCs w:val="22"/>
        </w:rPr>
        <w:t>.</w:t>
      </w:r>
      <w:r>
        <w:rPr>
          <w:rStyle w:val="FootnoteReference"/>
          <w:szCs w:val="22"/>
        </w:rPr>
        <w:footnoteReference w:id="12"/>
      </w:r>
      <w:r w:rsidR="00DF18C1">
        <w:rPr>
          <w:szCs w:val="22"/>
        </w:rPr>
        <w:t xml:space="preserve">  </w:t>
      </w:r>
      <w:r>
        <w:rPr>
          <w:szCs w:val="22"/>
        </w:rPr>
        <w:t xml:space="preserve">Specifically, </w:t>
      </w:r>
      <w:r w:rsidRPr="007033AA">
        <w:rPr>
          <w:szCs w:val="22"/>
        </w:rPr>
        <w:t>Schurz will acquire control through</w:t>
      </w:r>
      <w:r w:rsidR="00485F60">
        <w:rPr>
          <w:szCs w:val="22"/>
        </w:rPr>
        <w:t xml:space="preserve"> a</w:t>
      </w:r>
      <w:r w:rsidRPr="007033AA">
        <w:rPr>
          <w:szCs w:val="22"/>
        </w:rPr>
        <w:t xml:space="preserve"> wholly</w:t>
      </w:r>
      <w:r w:rsidR="00474D74">
        <w:rPr>
          <w:szCs w:val="22"/>
        </w:rPr>
        <w:t>-</w:t>
      </w:r>
      <w:r w:rsidRPr="007033AA">
        <w:rPr>
          <w:szCs w:val="22"/>
        </w:rPr>
        <w:t xml:space="preserve">owned subsidiary, </w:t>
      </w:r>
      <w:r w:rsidRPr="00435AFE">
        <w:rPr>
          <w:szCs w:val="22"/>
        </w:rPr>
        <w:t>Good River Broadband, Inc. (Merger Sub), an Ohio corporation created</w:t>
      </w:r>
      <w:r w:rsidRPr="007033AA">
        <w:rPr>
          <w:szCs w:val="22"/>
        </w:rPr>
        <w:t xml:space="preserve"> </w:t>
      </w:r>
      <w:r w:rsidRPr="00435AFE">
        <w:rPr>
          <w:szCs w:val="22"/>
        </w:rPr>
        <w:t xml:space="preserve">for the purpose of completing the </w:t>
      </w:r>
      <w:r w:rsidRPr="007033AA">
        <w:rPr>
          <w:szCs w:val="22"/>
        </w:rPr>
        <w:t xml:space="preserve">proposed transaction, </w:t>
      </w:r>
      <w:r w:rsidR="00102316">
        <w:rPr>
          <w:szCs w:val="22"/>
        </w:rPr>
        <w:t>and</w:t>
      </w:r>
      <w:r w:rsidRPr="007033AA">
        <w:rPr>
          <w:szCs w:val="22"/>
        </w:rPr>
        <w:t xml:space="preserve"> </w:t>
      </w:r>
      <w:r w:rsidRPr="00435AFE">
        <w:rPr>
          <w:szCs w:val="22"/>
        </w:rPr>
        <w:t xml:space="preserve">Merger Sub will merge with and into </w:t>
      </w:r>
      <w:r w:rsidRPr="007033AA">
        <w:rPr>
          <w:szCs w:val="22"/>
        </w:rPr>
        <w:t>NKTC</w:t>
      </w:r>
      <w:r w:rsidRPr="00435AFE">
        <w:rPr>
          <w:szCs w:val="22"/>
        </w:rPr>
        <w:t xml:space="preserve">, whereupon </w:t>
      </w:r>
      <w:r w:rsidR="00102316">
        <w:rPr>
          <w:szCs w:val="22"/>
        </w:rPr>
        <w:t xml:space="preserve">the separate existence of Merger Sub will cease, and </w:t>
      </w:r>
      <w:r w:rsidRPr="007033AA">
        <w:rPr>
          <w:szCs w:val="22"/>
        </w:rPr>
        <w:t>NKTC will be the surviving corporation.</w:t>
      </w:r>
      <w:r>
        <w:rPr>
          <w:rStyle w:val="FootnoteReference"/>
          <w:szCs w:val="22"/>
        </w:rPr>
        <w:footnoteReference w:id="13"/>
      </w:r>
    </w:p>
    <w:p w:rsidR="00AD5639" w:rsidP="004F4DC1" w14:paraId="2011C49A" w14:textId="77777777">
      <w:pPr>
        <w:autoSpaceDE w:val="0"/>
        <w:autoSpaceDN w:val="0"/>
        <w:adjustRightInd w:val="0"/>
        <w:spacing w:after="120"/>
        <w:ind w:firstLine="720"/>
        <w:rPr>
          <w:bCs/>
          <w:szCs w:val="22"/>
        </w:rPr>
      </w:pPr>
      <w:r w:rsidRPr="00FF1466">
        <w:rPr>
          <w:bCs/>
          <w:szCs w:val="22"/>
        </w:rPr>
        <w:t>Appli</w:t>
      </w:r>
      <w:r w:rsidRPr="006B36F1">
        <w:rPr>
          <w:bCs/>
          <w:szCs w:val="22"/>
        </w:rPr>
        <w:t>cants assert that a grant of the application would serve the public interest, convenience, and necessity</w:t>
      </w:r>
      <w:r>
        <w:rPr>
          <w:bCs/>
          <w:szCs w:val="22"/>
        </w:rPr>
        <w:t>.</w:t>
      </w:r>
      <w:r>
        <w:rPr>
          <w:rStyle w:val="FootnoteReference"/>
          <w:bCs/>
          <w:szCs w:val="22"/>
        </w:rPr>
        <w:footnoteReference w:id="14"/>
      </w:r>
      <w:r w:rsidRPr="006B36F1">
        <w:rPr>
          <w:bCs/>
          <w:szCs w:val="22"/>
        </w:rPr>
        <w:t xml:space="preserve"> </w:t>
      </w:r>
      <w:r w:rsidR="00DE3FF0">
        <w:rPr>
          <w:bCs/>
          <w:szCs w:val="22"/>
        </w:rPr>
        <w:t xml:space="preserve"> </w:t>
      </w:r>
      <w:r w:rsidR="00F10D23">
        <w:rPr>
          <w:bCs/>
          <w:szCs w:val="22"/>
        </w:rPr>
        <w:t xml:space="preserve">Applicants state that the proposed transaction </w:t>
      </w:r>
      <w:r>
        <w:rPr>
          <w:bCs/>
          <w:szCs w:val="22"/>
        </w:rPr>
        <w:t>“</w:t>
      </w:r>
      <w:r w:rsidR="00F10D23">
        <w:rPr>
          <w:bCs/>
          <w:szCs w:val="22"/>
        </w:rPr>
        <w:t xml:space="preserve">will enable </w:t>
      </w:r>
      <w:r>
        <w:rPr>
          <w:bCs/>
          <w:szCs w:val="22"/>
        </w:rPr>
        <w:t xml:space="preserve">the Licensees to access additional capital, management, and technical resources that will make them stronger competitors” </w:t>
      </w:r>
      <w:r w:rsidRPr="00AD5639">
        <w:rPr>
          <w:bCs/>
          <w:szCs w:val="22"/>
        </w:rPr>
        <w:t xml:space="preserve">and </w:t>
      </w:r>
      <w:r w:rsidR="00474D74">
        <w:rPr>
          <w:bCs/>
          <w:szCs w:val="22"/>
        </w:rPr>
        <w:t xml:space="preserve">that, following the consummation of the proposed transaction, “the Licensees will continue to </w:t>
      </w:r>
      <w:r w:rsidRPr="00AD5639">
        <w:rPr>
          <w:bCs/>
          <w:szCs w:val="22"/>
        </w:rPr>
        <w:t>provide service at the same rates, terms, and conditions, as governed by existing tariffs and contracts.”</w:t>
      </w:r>
      <w:r>
        <w:rPr>
          <w:rStyle w:val="FootnoteReference"/>
          <w:bCs/>
          <w:szCs w:val="22"/>
        </w:rPr>
        <w:footnoteReference w:id="15"/>
      </w:r>
    </w:p>
    <w:p w:rsidR="002B26A1" w:rsidRPr="004F4DC1" w:rsidP="004F4DC1" w14:paraId="64B00DDA" w14:textId="77777777">
      <w:pPr>
        <w:autoSpaceDE w:val="0"/>
        <w:autoSpaceDN w:val="0"/>
        <w:adjustRightInd w:val="0"/>
        <w:spacing w:after="120"/>
        <w:ind w:firstLine="720"/>
        <w:rPr>
          <w:bCs/>
          <w:szCs w:val="22"/>
        </w:rPr>
      </w:pPr>
      <w:r w:rsidRPr="004F4DC1">
        <w:rPr>
          <w:bCs/>
          <w:szCs w:val="22"/>
        </w:rPr>
        <w:t xml:space="preserve">Because the proposed transaction is more complex than </w:t>
      </w:r>
      <w:r w:rsidR="00331CA9">
        <w:rPr>
          <w:bCs/>
          <w:szCs w:val="22"/>
        </w:rPr>
        <w:t>those accepted for streamlined treatment</w:t>
      </w:r>
      <w:r w:rsidRPr="004F4DC1">
        <w:rPr>
          <w:bCs/>
          <w:szCs w:val="22"/>
        </w:rPr>
        <w:t>, and in order to analyze whether the proposed transaction would serve the public interest, we accept the Application for non-streamlined processing.</w:t>
      </w:r>
      <w:r>
        <w:rPr>
          <w:bCs/>
          <w:szCs w:val="22"/>
          <w:vertAlign w:val="superscript"/>
        </w:rPr>
        <w:footnoteReference w:id="16"/>
      </w:r>
      <w:r w:rsidRPr="004F4DC1">
        <w:rPr>
          <w:bCs/>
          <w:szCs w:val="22"/>
        </w:rPr>
        <w:t xml:space="preserve">  </w:t>
      </w:r>
    </w:p>
    <w:p w:rsidR="00CC009E" w:rsidP="00CC009E" w14:paraId="51105017" w14:textId="77777777">
      <w:pPr>
        <w:ind w:left="720"/>
        <w:rPr>
          <w:szCs w:val="22"/>
        </w:rPr>
      </w:pPr>
      <w:r>
        <w:rPr>
          <w:szCs w:val="22"/>
        </w:rPr>
        <w:t xml:space="preserve">Domestic Section 214 Application Filed for the </w:t>
      </w:r>
      <w:r w:rsidR="00D00C86">
        <w:rPr>
          <w:szCs w:val="22"/>
        </w:rPr>
        <w:t>Transfer of Control of</w:t>
      </w:r>
      <w:r>
        <w:rPr>
          <w:szCs w:val="22"/>
        </w:rPr>
        <w:t xml:space="preserve"> </w:t>
      </w:r>
    </w:p>
    <w:p w:rsidR="00BD1FD7" w:rsidP="00851890" w14:paraId="79DD71C5" w14:textId="77777777">
      <w:pPr>
        <w:ind w:left="720"/>
        <w:rPr>
          <w:szCs w:val="22"/>
        </w:rPr>
      </w:pPr>
      <w:r w:rsidRPr="009654F4">
        <w:rPr>
          <w:szCs w:val="22"/>
        </w:rPr>
        <w:t>New Knoxville Telephone Company</w:t>
      </w:r>
      <w:r>
        <w:rPr>
          <w:szCs w:val="22"/>
        </w:rPr>
        <w:t xml:space="preserve"> and GoldStar Communications, LLC to</w:t>
      </w:r>
      <w:r w:rsidRPr="009654F4">
        <w:rPr>
          <w:szCs w:val="22"/>
        </w:rPr>
        <w:t xml:space="preserve"> </w:t>
      </w:r>
    </w:p>
    <w:p w:rsidR="00524D79" w:rsidP="00BD1FD7" w14:paraId="3F629697" w14:textId="77777777">
      <w:pPr>
        <w:ind w:left="720"/>
        <w:rPr>
          <w:szCs w:val="22"/>
        </w:rPr>
      </w:pPr>
      <w:r w:rsidRPr="009654F4">
        <w:rPr>
          <w:szCs w:val="22"/>
        </w:rPr>
        <w:t>Schurz Communications, Inc.</w:t>
      </w:r>
      <w:r w:rsidR="00473955">
        <w:rPr>
          <w:szCs w:val="22"/>
        </w:rPr>
        <w:t xml:space="preserve">, </w:t>
      </w:r>
      <w:r w:rsidR="006A1C8E">
        <w:rPr>
          <w:szCs w:val="22"/>
        </w:rPr>
        <w:t xml:space="preserve">WC Docket No. </w:t>
      </w:r>
      <w:r w:rsidRPr="00C53E5E" w:rsidR="0012329A">
        <w:rPr>
          <w:szCs w:val="22"/>
        </w:rPr>
        <w:t>21-</w:t>
      </w:r>
      <w:r w:rsidR="007D03E3">
        <w:rPr>
          <w:szCs w:val="22"/>
        </w:rPr>
        <w:t>3</w:t>
      </w:r>
      <w:r w:rsidR="00E945E7">
        <w:rPr>
          <w:szCs w:val="22"/>
        </w:rPr>
        <w:t>6</w:t>
      </w:r>
      <w:r>
        <w:rPr>
          <w:szCs w:val="22"/>
        </w:rPr>
        <w:t>1</w:t>
      </w:r>
      <w:r w:rsidR="006A1C8E">
        <w:rPr>
          <w:szCs w:val="22"/>
        </w:rPr>
        <w:t xml:space="preserve"> (filed </w:t>
      </w:r>
      <w:r w:rsidR="00E945E7">
        <w:rPr>
          <w:szCs w:val="22"/>
        </w:rPr>
        <w:t>Sept</w:t>
      </w:r>
      <w:r w:rsidR="00851890">
        <w:rPr>
          <w:szCs w:val="22"/>
        </w:rPr>
        <w:t>.</w:t>
      </w:r>
      <w:r w:rsidR="00F57A04">
        <w:rPr>
          <w:szCs w:val="22"/>
        </w:rPr>
        <w:t xml:space="preserve"> </w:t>
      </w:r>
      <w:r w:rsidR="00592F09">
        <w:rPr>
          <w:szCs w:val="22"/>
        </w:rPr>
        <w:t>1</w:t>
      </w:r>
      <w:r>
        <w:rPr>
          <w:szCs w:val="22"/>
        </w:rPr>
        <w:t>3</w:t>
      </w:r>
      <w:r w:rsidR="006A1C8E">
        <w:rPr>
          <w:szCs w:val="22"/>
        </w:rPr>
        <w:t>, 202</w:t>
      </w:r>
      <w:r w:rsidR="0012329A">
        <w:rPr>
          <w:szCs w:val="22"/>
        </w:rPr>
        <w:t>1</w:t>
      </w:r>
      <w:r w:rsidR="006A1C8E">
        <w:rPr>
          <w:szCs w:val="22"/>
        </w:rPr>
        <w:t>).</w:t>
      </w:r>
    </w:p>
    <w:p w:rsidR="00D94C3B" w14:paraId="4437FACB" w14:textId="77777777">
      <w:pPr>
        <w:autoSpaceDE w:val="0"/>
        <w:autoSpaceDN w:val="0"/>
        <w:adjustRightInd w:val="0"/>
        <w:rPr>
          <w:b/>
          <w:szCs w:val="22"/>
          <w:u w:val="single"/>
        </w:rPr>
      </w:pPr>
    </w:p>
    <w:p w:rsidR="00E7033D" w14:paraId="329D12B7" w14:textId="77777777">
      <w:pPr>
        <w:autoSpaceDE w:val="0"/>
        <w:autoSpaceDN w:val="0"/>
        <w:adjustRightInd w:val="0"/>
        <w:rPr>
          <w:szCs w:val="22"/>
        </w:rPr>
      </w:pPr>
      <w:r>
        <w:rPr>
          <w:b/>
          <w:szCs w:val="22"/>
          <w:u w:val="single"/>
        </w:rPr>
        <w:t>GENERAL INFORMATION</w:t>
      </w:r>
    </w:p>
    <w:p w:rsidR="00E7033D" w14:paraId="4EE3CF92" w14:textId="77777777">
      <w:pPr>
        <w:autoSpaceDE w:val="0"/>
        <w:autoSpaceDN w:val="0"/>
        <w:adjustRightInd w:val="0"/>
        <w:rPr>
          <w:szCs w:val="22"/>
        </w:rPr>
      </w:pPr>
    </w:p>
    <w:p w:rsidR="004F4DC1" w:rsidRPr="004F4DC1" w:rsidP="004F4DC1" w14:paraId="149EECC2" w14:textId="77777777">
      <w:pPr>
        <w:autoSpaceDE w:val="0"/>
        <w:autoSpaceDN w:val="0"/>
        <w:adjustRightInd w:val="0"/>
        <w:spacing w:after="120"/>
        <w:ind w:firstLine="720"/>
        <w:rPr>
          <w:szCs w:val="22"/>
        </w:rPr>
      </w:pPr>
      <w:r w:rsidRPr="004F4DC1">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4F4DC1" w:rsidRPr="004F4DC1" w:rsidP="004F4DC1" w14:paraId="2FED845A" w14:textId="77777777">
      <w:pPr>
        <w:autoSpaceDE w:val="0"/>
        <w:autoSpaceDN w:val="0"/>
        <w:adjustRightInd w:val="0"/>
        <w:spacing w:after="120"/>
        <w:ind w:firstLine="720"/>
        <w:rPr>
          <w:szCs w:val="22"/>
        </w:rPr>
      </w:pPr>
      <w:r w:rsidRPr="004F4DC1">
        <w:rPr>
          <w:szCs w:val="22"/>
        </w:rPr>
        <w:t xml:space="preserve">Interested parties may file comments </w:t>
      </w:r>
      <w:r w:rsidRPr="004F4DC1">
        <w:rPr>
          <w:b/>
          <w:szCs w:val="22"/>
        </w:rPr>
        <w:t xml:space="preserve">on or before </w:t>
      </w:r>
      <w:r w:rsidR="00485F60">
        <w:rPr>
          <w:b/>
          <w:szCs w:val="22"/>
        </w:rPr>
        <w:t xml:space="preserve">October </w:t>
      </w:r>
      <w:r w:rsidR="00C10EC8">
        <w:rPr>
          <w:b/>
          <w:szCs w:val="22"/>
        </w:rPr>
        <w:t>12</w:t>
      </w:r>
      <w:r w:rsidRPr="004F4DC1">
        <w:rPr>
          <w:b/>
          <w:szCs w:val="22"/>
        </w:rPr>
        <w:t>, 2021</w:t>
      </w:r>
      <w:r w:rsidRPr="004F4DC1">
        <w:rPr>
          <w:szCs w:val="22"/>
        </w:rPr>
        <w:t xml:space="preserve">, and reply comments </w:t>
      </w:r>
      <w:r w:rsidRPr="004F4DC1">
        <w:rPr>
          <w:b/>
          <w:szCs w:val="22"/>
        </w:rPr>
        <w:t xml:space="preserve">on or before </w:t>
      </w:r>
      <w:r w:rsidR="00485F60">
        <w:rPr>
          <w:b/>
          <w:szCs w:val="22"/>
        </w:rPr>
        <w:t xml:space="preserve">October </w:t>
      </w:r>
      <w:r w:rsidR="00C10EC8">
        <w:rPr>
          <w:b/>
          <w:szCs w:val="22"/>
        </w:rPr>
        <w:t>19</w:t>
      </w:r>
      <w:r w:rsidRPr="004F4DC1">
        <w:rPr>
          <w:b/>
          <w:szCs w:val="22"/>
        </w:rPr>
        <w:t>, 2021</w:t>
      </w:r>
      <w:r w:rsidRPr="004F4DC1">
        <w:rPr>
          <w:szCs w:val="22"/>
        </w:rPr>
        <w:t>.  Comments may be filed using the Commission’s Electronic Comment Filing System (ECFS) or by paper.  </w:t>
      </w:r>
    </w:p>
    <w:p w:rsidR="004F4DC1" w:rsidRPr="004F4DC1" w:rsidP="004F4DC1" w14:paraId="45FB3B2D" w14:textId="77777777">
      <w:pPr>
        <w:numPr>
          <w:ilvl w:val="0"/>
          <w:numId w:val="20"/>
        </w:numPr>
        <w:autoSpaceDE w:val="0"/>
        <w:autoSpaceDN w:val="0"/>
        <w:adjustRightInd w:val="0"/>
        <w:spacing w:after="120"/>
        <w:rPr>
          <w:szCs w:val="22"/>
        </w:rPr>
      </w:pPr>
      <w:r w:rsidRPr="004F4DC1">
        <w:rPr>
          <w:szCs w:val="22"/>
        </w:rPr>
        <w:t>Electronic Filers:  Comments may be filed electronically by accessing ECFS at </w:t>
      </w:r>
      <w:hyperlink r:id="rId8" w:history="1">
        <w:r w:rsidRPr="004F4DC1">
          <w:rPr>
            <w:rStyle w:val="Hyperlink"/>
            <w:szCs w:val="22"/>
          </w:rPr>
          <w:t>http://apps.fcc.gov/ecfs/</w:t>
        </w:r>
      </w:hyperlink>
      <w:r w:rsidRPr="004F4DC1">
        <w:rPr>
          <w:szCs w:val="22"/>
          <w:u w:val="single"/>
        </w:rPr>
        <w:t xml:space="preserve"> </w:t>
      </w:r>
      <w:r w:rsidRPr="004F4DC1">
        <w:rPr>
          <w:szCs w:val="22"/>
        </w:rPr>
        <w:t>.</w:t>
      </w:r>
    </w:p>
    <w:p w:rsidR="004F4DC1" w:rsidRPr="004F4DC1" w:rsidP="004F4DC1" w14:paraId="5219F5F4" w14:textId="77777777">
      <w:pPr>
        <w:numPr>
          <w:ilvl w:val="0"/>
          <w:numId w:val="21"/>
        </w:numPr>
        <w:tabs>
          <w:tab w:val="clear" w:pos="720"/>
        </w:tabs>
        <w:autoSpaceDE w:val="0"/>
        <w:autoSpaceDN w:val="0"/>
        <w:adjustRightInd w:val="0"/>
        <w:spacing w:after="120"/>
        <w:rPr>
          <w:szCs w:val="22"/>
        </w:rPr>
      </w:pPr>
      <w:r w:rsidRPr="004F4DC1">
        <w:rPr>
          <w:i/>
          <w:iCs/>
          <w:szCs w:val="22"/>
        </w:rPr>
        <w:t>Paper Filers</w:t>
      </w:r>
      <w:r w:rsidRPr="004F4DC1">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4F4DC1" w:rsidRPr="004F4DC1" w:rsidP="004F4DC1" w14:paraId="48FD6BDB" w14:textId="77777777">
      <w:pPr>
        <w:numPr>
          <w:ilvl w:val="1"/>
          <w:numId w:val="21"/>
        </w:numPr>
        <w:autoSpaceDE w:val="0"/>
        <w:autoSpaceDN w:val="0"/>
        <w:adjustRightInd w:val="0"/>
        <w:spacing w:after="120"/>
        <w:rPr>
          <w:szCs w:val="22"/>
        </w:rPr>
      </w:pPr>
      <w:r w:rsidRPr="004F4DC1">
        <w:rPr>
          <w:szCs w:val="22"/>
        </w:rPr>
        <w:t>Filings can be sent by commercial overnight courier or by first-class or overnight U.S. Postal Service mail.</w:t>
      </w:r>
      <w:r>
        <w:rPr>
          <w:szCs w:val="22"/>
          <w:vertAlign w:val="superscript"/>
        </w:rPr>
        <w:footnoteReference w:id="17"/>
      </w:r>
      <w:r w:rsidRPr="004F4DC1">
        <w:rPr>
          <w:szCs w:val="22"/>
        </w:rPr>
        <w:t xml:space="preserve">  All filings must be addressed to the Commission’s Secretary, Office of the Secretary, Federal Communications Commission.</w:t>
      </w:r>
    </w:p>
    <w:p w:rsidR="004F4DC1" w:rsidRPr="004F4DC1" w:rsidP="004F4DC1" w14:paraId="3D1F7EB6" w14:textId="77777777">
      <w:pPr>
        <w:numPr>
          <w:ilvl w:val="1"/>
          <w:numId w:val="21"/>
        </w:numPr>
        <w:autoSpaceDE w:val="0"/>
        <w:autoSpaceDN w:val="0"/>
        <w:adjustRightInd w:val="0"/>
        <w:spacing w:after="120"/>
        <w:rPr>
          <w:szCs w:val="22"/>
        </w:rPr>
      </w:pPr>
      <w:r w:rsidRPr="004F4DC1">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4F4DC1" w:rsidRPr="004F4DC1" w:rsidP="004F4DC1" w14:paraId="7C4CD0E6" w14:textId="77777777">
      <w:pPr>
        <w:autoSpaceDE w:val="0"/>
        <w:autoSpaceDN w:val="0"/>
        <w:adjustRightInd w:val="0"/>
        <w:spacing w:after="120"/>
        <w:ind w:firstLine="720"/>
        <w:rPr>
          <w:szCs w:val="22"/>
        </w:rPr>
      </w:pPr>
      <w:r w:rsidRPr="004F4DC1">
        <w:rPr>
          <w:szCs w:val="22"/>
        </w:rPr>
        <w:t>People with Disabilities:  We ask that requests for accommodations be made as soon as possible in order to allow the agency to satisfy such requests whenever possible.  Send an email to </w:t>
      </w:r>
      <w:hyperlink r:id="rId9" w:tgtFrame="_blank" w:history="1">
        <w:r w:rsidRPr="004F4DC1">
          <w:rPr>
            <w:rStyle w:val="Hyperlink"/>
            <w:szCs w:val="22"/>
          </w:rPr>
          <w:t>fcc504@fcc.gov</w:t>
        </w:r>
      </w:hyperlink>
      <w:r w:rsidRPr="004F4DC1">
        <w:rPr>
          <w:szCs w:val="22"/>
        </w:rPr>
        <w:t> or call the Consumer and Governmental Affairs Bureau at (202) 418-0530.</w:t>
      </w:r>
    </w:p>
    <w:p w:rsidR="004F4DC1" w:rsidRPr="004F4DC1" w:rsidP="004F4DC1" w14:paraId="29F6FE05" w14:textId="77777777">
      <w:pPr>
        <w:autoSpaceDE w:val="0"/>
        <w:autoSpaceDN w:val="0"/>
        <w:adjustRightInd w:val="0"/>
        <w:spacing w:after="120"/>
        <w:ind w:firstLine="720"/>
        <w:rPr>
          <w:b/>
          <w:szCs w:val="22"/>
        </w:rPr>
      </w:pPr>
      <w:r w:rsidRPr="004F4DC1">
        <w:rPr>
          <w:b/>
          <w:szCs w:val="22"/>
        </w:rPr>
        <w:t>In addition, e-mail one copy of each pleading to each of the following:</w:t>
      </w:r>
    </w:p>
    <w:p w:rsidR="004F4DC1" w:rsidRPr="004F4DC1" w:rsidP="004F4DC1" w14:paraId="037BC00A" w14:textId="77777777">
      <w:pPr>
        <w:numPr>
          <w:ilvl w:val="0"/>
          <w:numId w:val="18"/>
        </w:numPr>
        <w:autoSpaceDE w:val="0"/>
        <w:autoSpaceDN w:val="0"/>
        <w:adjustRightInd w:val="0"/>
        <w:spacing w:after="120"/>
        <w:rPr>
          <w:szCs w:val="22"/>
        </w:rPr>
      </w:pPr>
      <w:r w:rsidRPr="004F4DC1">
        <w:rPr>
          <w:szCs w:val="22"/>
        </w:rPr>
        <w:t xml:space="preserve">Myrva Charles, Competition Policy Division, Wireline Competition Bureau, </w:t>
      </w:r>
      <w:hyperlink r:id="rId10" w:history="1">
        <w:r w:rsidRPr="004F4DC1">
          <w:rPr>
            <w:rStyle w:val="Hyperlink"/>
            <w:szCs w:val="22"/>
          </w:rPr>
          <w:t>myrva.charles@fcc.gov</w:t>
        </w:r>
      </w:hyperlink>
      <w:r w:rsidRPr="004F4DC1">
        <w:rPr>
          <w:szCs w:val="22"/>
        </w:rPr>
        <w:t>;</w:t>
      </w:r>
    </w:p>
    <w:p w:rsidR="00DD1374" w:rsidP="004F4DC1" w14:paraId="3D82F847" w14:textId="77777777">
      <w:pPr>
        <w:numPr>
          <w:ilvl w:val="0"/>
          <w:numId w:val="18"/>
        </w:numPr>
        <w:autoSpaceDE w:val="0"/>
        <w:autoSpaceDN w:val="0"/>
        <w:adjustRightInd w:val="0"/>
        <w:spacing w:after="120"/>
        <w:rPr>
          <w:szCs w:val="22"/>
        </w:rPr>
      </w:pPr>
      <w:r>
        <w:rPr>
          <w:szCs w:val="22"/>
        </w:rPr>
        <w:t>Gregory Kwan</w:t>
      </w:r>
      <w:r w:rsidRPr="004F4DC1" w:rsidR="004F4DC1">
        <w:rPr>
          <w:szCs w:val="22"/>
        </w:rPr>
        <w:t xml:space="preserve">, Competition Policy Division, Wireline Competition Bureau, </w:t>
      </w:r>
      <w:hyperlink r:id="rId11" w:history="1">
        <w:r w:rsidRPr="000B0D5B">
          <w:rPr>
            <w:rStyle w:val="Hyperlink"/>
            <w:szCs w:val="22"/>
          </w:rPr>
          <w:t>gregory.kwan</w:t>
        </w:r>
        <w:r w:rsidRPr="004F4DC1">
          <w:rPr>
            <w:rStyle w:val="Hyperlink"/>
            <w:szCs w:val="22"/>
          </w:rPr>
          <w:t>@fcc.gov</w:t>
        </w:r>
      </w:hyperlink>
      <w:r w:rsidRPr="004F4DC1" w:rsidR="004F4DC1">
        <w:rPr>
          <w:szCs w:val="22"/>
        </w:rPr>
        <w:t xml:space="preserve">; </w:t>
      </w:r>
    </w:p>
    <w:p w:rsidR="004F4DC1" w:rsidRPr="004F4DC1" w:rsidP="004F4DC1" w14:paraId="647BA1EB" w14:textId="77777777">
      <w:pPr>
        <w:numPr>
          <w:ilvl w:val="0"/>
          <w:numId w:val="18"/>
        </w:numPr>
        <w:autoSpaceDE w:val="0"/>
        <w:autoSpaceDN w:val="0"/>
        <w:adjustRightInd w:val="0"/>
        <w:spacing w:after="120"/>
        <w:rPr>
          <w:szCs w:val="22"/>
        </w:rPr>
      </w:pPr>
      <w:r>
        <w:rPr>
          <w:szCs w:val="22"/>
        </w:rPr>
        <w:t>David Krech</w:t>
      </w:r>
      <w:r w:rsidRPr="00DD1374" w:rsidR="00DD1374">
        <w:rPr>
          <w:szCs w:val="22"/>
        </w:rPr>
        <w:t xml:space="preserve">, Telecommunications and Analysis Division, International Bureau, </w:t>
      </w:r>
      <w:r>
        <w:rPr>
          <w:szCs w:val="22"/>
        </w:rPr>
        <w:t>david.krech@fcc.gov</w:t>
      </w:r>
      <w:r w:rsidRPr="00DD1374" w:rsidR="00DD1374">
        <w:rPr>
          <w:szCs w:val="22"/>
        </w:rPr>
        <w:t xml:space="preserve">; </w:t>
      </w:r>
      <w:r w:rsidRPr="004F4DC1">
        <w:rPr>
          <w:szCs w:val="22"/>
        </w:rPr>
        <w:t>and</w:t>
      </w:r>
    </w:p>
    <w:p w:rsidR="004F4DC1" w:rsidRPr="004F4DC1" w:rsidP="004F4DC1" w14:paraId="75FFA450" w14:textId="77777777">
      <w:pPr>
        <w:numPr>
          <w:ilvl w:val="0"/>
          <w:numId w:val="18"/>
        </w:numPr>
        <w:autoSpaceDE w:val="0"/>
        <w:autoSpaceDN w:val="0"/>
        <w:adjustRightInd w:val="0"/>
        <w:spacing w:after="120"/>
        <w:rPr>
          <w:szCs w:val="22"/>
        </w:rPr>
      </w:pPr>
      <w:r w:rsidRPr="004F4DC1">
        <w:rPr>
          <w:szCs w:val="22"/>
        </w:rPr>
        <w:t xml:space="preserve">Jim Bird, Office of General Counsel, </w:t>
      </w:r>
      <w:hyperlink r:id="rId12" w:history="1">
        <w:r w:rsidRPr="004F4DC1">
          <w:rPr>
            <w:rStyle w:val="Hyperlink"/>
            <w:szCs w:val="22"/>
          </w:rPr>
          <w:t>jim.bird@fcc.gov</w:t>
        </w:r>
      </w:hyperlink>
    </w:p>
    <w:p w:rsidR="004F4DC1" w:rsidRPr="004F4DC1" w:rsidP="004F4DC1" w14:paraId="6B4F7923" w14:textId="77777777">
      <w:pPr>
        <w:autoSpaceDE w:val="0"/>
        <w:autoSpaceDN w:val="0"/>
        <w:adjustRightInd w:val="0"/>
        <w:spacing w:after="120"/>
        <w:ind w:firstLine="720"/>
        <w:rPr>
          <w:szCs w:val="22"/>
        </w:rPr>
      </w:pPr>
      <w:r w:rsidRPr="004F4DC1">
        <w:rPr>
          <w:szCs w:val="22"/>
        </w:rPr>
        <w:t xml:space="preserve">The proceeding in this Notice shall be treated as a “permit-but-disclose” proceeding in accordance with the Commission’s </w:t>
      </w:r>
      <w:r w:rsidRPr="004F4DC1">
        <w:rPr>
          <w:i/>
          <w:szCs w:val="22"/>
        </w:rPr>
        <w:t>ex parte</w:t>
      </w:r>
      <w:r w:rsidRPr="004F4DC1">
        <w:rPr>
          <w:szCs w:val="22"/>
        </w:rPr>
        <w:t xml:space="preserve"> rules.  Persons making </w:t>
      </w:r>
      <w:r w:rsidRPr="004F4DC1">
        <w:rPr>
          <w:i/>
          <w:szCs w:val="22"/>
        </w:rPr>
        <w:t>ex parte</w:t>
      </w:r>
      <w:r w:rsidRPr="004F4DC1">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4F4DC1">
        <w:rPr>
          <w:i/>
          <w:szCs w:val="22"/>
        </w:rPr>
        <w:t>ex parte</w:t>
      </w:r>
      <w:r w:rsidRPr="004F4DC1">
        <w:rPr>
          <w:szCs w:val="22"/>
        </w:rPr>
        <w:t xml:space="preserve"> presentations are reminded that memoranda summarizing the presentation must (1) list all persons attending or otherwise participating in the meeting at which the </w:t>
      </w:r>
      <w:r w:rsidRPr="004F4DC1">
        <w:rPr>
          <w:i/>
          <w:szCs w:val="22"/>
        </w:rPr>
        <w:t>ex parte</w:t>
      </w:r>
      <w:r w:rsidRPr="004F4DC1">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F4DC1">
        <w:rPr>
          <w:i/>
          <w:szCs w:val="22"/>
        </w:rPr>
        <w:t>ex parte</w:t>
      </w:r>
      <w:r w:rsidRPr="004F4DC1">
        <w:rPr>
          <w:szCs w:val="22"/>
        </w:rPr>
        <w:t xml:space="preserve"> meetings are deemed to be written </w:t>
      </w:r>
      <w:r w:rsidRPr="004F4DC1">
        <w:rPr>
          <w:i/>
          <w:szCs w:val="22"/>
        </w:rPr>
        <w:t>ex parte</w:t>
      </w:r>
      <w:r w:rsidRPr="004F4DC1">
        <w:rPr>
          <w:szCs w:val="22"/>
        </w:rPr>
        <w:t xml:space="preserve"> presentations and must be filed consistent with rule 1.1206(b), 47 CFR § 1.1206(b).  Participants in this proceeding should familiarize themselves with the Commission’s </w:t>
      </w:r>
      <w:r w:rsidRPr="004F4DC1">
        <w:rPr>
          <w:i/>
          <w:szCs w:val="22"/>
        </w:rPr>
        <w:t>ex parte</w:t>
      </w:r>
      <w:r w:rsidRPr="004F4DC1">
        <w:rPr>
          <w:szCs w:val="22"/>
        </w:rPr>
        <w:t xml:space="preserve"> rules.</w:t>
      </w:r>
    </w:p>
    <w:p w:rsidR="004F4DC1" w:rsidRPr="004F4DC1" w:rsidP="004F4DC1" w14:paraId="62E71917" w14:textId="77777777">
      <w:pPr>
        <w:autoSpaceDE w:val="0"/>
        <w:autoSpaceDN w:val="0"/>
        <w:adjustRightInd w:val="0"/>
        <w:spacing w:after="120"/>
        <w:ind w:firstLine="720"/>
        <w:rPr>
          <w:szCs w:val="22"/>
        </w:rPr>
      </w:pPr>
      <w:r w:rsidRPr="004F4DC1">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18"/>
      </w:r>
      <w:r w:rsidRPr="004F4DC1">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E7033D" w:rsidRPr="004F4DC1" w:rsidP="00E95F43" w14:paraId="56BA7E6A" w14:textId="77777777">
      <w:pPr>
        <w:autoSpaceDE w:val="0"/>
        <w:autoSpaceDN w:val="0"/>
        <w:adjustRightInd w:val="0"/>
        <w:spacing w:after="120"/>
        <w:ind w:firstLine="720"/>
        <w:rPr>
          <w:szCs w:val="22"/>
        </w:rPr>
      </w:pPr>
      <w:r w:rsidRPr="004F4DC1">
        <w:rPr>
          <w:szCs w:val="22"/>
        </w:rPr>
        <w:t xml:space="preserve">For further information, please contact </w:t>
      </w:r>
      <w:r w:rsidRPr="004F4DC1" w:rsidR="00E945E7">
        <w:rPr>
          <w:szCs w:val="22"/>
        </w:rPr>
        <w:t>Myrva Charles</w:t>
      </w:r>
      <w:r w:rsidRPr="004F4DC1" w:rsidR="004913FF">
        <w:rPr>
          <w:szCs w:val="22"/>
        </w:rPr>
        <w:t xml:space="preserve"> at (202) 418-1</w:t>
      </w:r>
      <w:r w:rsidRPr="004F4DC1" w:rsidR="00E945E7">
        <w:rPr>
          <w:szCs w:val="22"/>
        </w:rPr>
        <w:t>506</w:t>
      </w:r>
      <w:r w:rsidRPr="004F4DC1">
        <w:rPr>
          <w:szCs w:val="22"/>
        </w:rPr>
        <w:t xml:space="preserve"> or</w:t>
      </w:r>
      <w:r w:rsidRPr="004F4DC1" w:rsidR="00351689">
        <w:rPr>
          <w:szCs w:val="22"/>
        </w:rPr>
        <w:t xml:space="preserve"> </w:t>
      </w:r>
      <w:r w:rsidRPr="004F4DC1" w:rsidR="00CC009E">
        <w:rPr>
          <w:szCs w:val="22"/>
        </w:rPr>
        <w:t>Gregory Kwan</w:t>
      </w:r>
      <w:r w:rsidRPr="004F4DC1" w:rsidR="00592F09">
        <w:rPr>
          <w:szCs w:val="22"/>
        </w:rPr>
        <w:t xml:space="preserve"> </w:t>
      </w:r>
      <w:r w:rsidRPr="004F4DC1" w:rsidR="00025A42">
        <w:rPr>
          <w:szCs w:val="22"/>
        </w:rPr>
        <w:t xml:space="preserve">at </w:t>
      </w:r>
      <w:r w:rsidRPr="004F4DC1">
        <w:rPr>
          <w:szCs w:val="22"/>
        </w:rPr>
        <w:t>(202) 418-</w:t>
      </w:r>
      <w:r w:rsidRPr="004F4DC1" w:rsidR="00CC009E">
        <w:rPr>
          <w:szCs w:val="22"/>
        </w:rPr>
        <w:t>1191</w:t>
      </w:r>
      <w:r w:rsidRPr="004F4DC1">
        <w:rPr>
          <w:szCs w:val="22"/>
        </w:rPr>
        <w:t>.</w:t>
      </w:r>
    </w:p>
    <w:p w:rsidR="00E7033D" w:rsidRPr="004F4DC1" w14:paraId="4B909A66" w14:textId="77777777">
      <w:pPr>
        <w:autoSpaceDE w:val="0"/>
        <w:autoSpaceDN w:val="0"/>
        <w:adjustRightInd w:val="0"/>
        <w:rPr>
          <w:szCs w:val="22"/>
        </w:rPr>
      </w:pPr>
    </w:p>
    <w:p w:rsidR="00E7033D" w14:paraId="0580187F" w14:textId="77777777">
      <w:pPr>
        <w:autoSpaceDE w:val="0"/>
        <w:autoSpaceDN w:val="0"/>
        <w:adjustRightInd w:val="0"/>
        <w:jc w:val="center"/>
        <w:rPr>
          <w:color w:val="000000"/>
          <w:szCs w:val="22"/>
        </w:rPr>
      </w:pPr>
      <w:r w:rsidRPr="004F4DC1">
        <w:rPr>
          <w:b/>
          <w:szCs w:val="22"/>
        </w:rPr>
        <w:t>-</w:t>
      </w:r>
      <w:r w:rsidRPr="004F4DC1" w:rsidR="00FF1466">
        <w:rPr>
          <w:b/>
          <w:szCs w:val="22"/>
        </w:rPr>
        <w:t>FCC</w:t>
      </w:r>
      <w:r w:rsidRPr="004F4DC1">
        <w:rPr>
          <w:b/>
          <w:szCs w:val="22"/>
        </w:rPr>
        <w:t>-</w:t>
      </w:r>
    </w:p>
    <w:p w:rsidR="00E7033D" w14:paraId="1E3860A8" w14:textId="77777777">
      <w:pPr>
        <w:autoSpaceDE w:val="0"/>
        <w:autoSpaceDN w:val="0"/>
        <w:adjustRightInd w:val="0"/>
        <w:spacing w:after="120"/>
        <w:jc w:val="center"/>
        <w:rPr>
          <w:b/>
          <w:szCs w:val="22"/>
        </w:rPr>
      </w:pPr>
    </w:p>
    <w:p w:rsidR="00E7033D" w14:paraId="73E0E06C" w14:textId="77777777">
      <w:pPr>
        <w:autoSpaceDE w:val="0"/>
        <w:autoSpaceDN w:val="0"/>
        <w:adjustRightInd w:val="0"/>
        <w:jc w:val="center"/>
        <w:rPr>
          <w:b/>
          <w:szCs w:val="22"/>
        </w:rPr>
      </w:pPr>
    </w:p>
    <w:p w:rsidR="00524D79" w14:paraId="150E95CF" w14:textId="77777777">
      <w:pPr>
        <w:autoSpaceDE w:val="0"/>
        <w:autoSpaceDN w:val="0"/>
        <w:adjustRightInd w:val="0"/>
        <w:rPr>
          <w:color w:val="000000"/>
          <w:szCs w:val="22"/>
        </w:rPr>
      </w:pPr>
      <w:r w:rsidRPr="000E5955">
        <w:rPr>
          <w:color w:val="000000"/>
          <w:szCs w:val="22"/>
        </w:rPr>
        <w:t xml:space="preserve">  </w:t>
      </w:r>
    </w:p>
    <w:sectPr w:rsidSect="00970801">
      <w:footerReference w:type="default" r:id="rId13"/>
      <w:headerReference w:type="first" r:id="rId14"/>
      <w:type w:val="continuous"/>
      <w:pgSz w:w="12240" w:h="15840" w:code="1"/>
      <w:pgMar w:top="1500" w:right="1720" w:bottom="144"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637E971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D4020" w14:paraId="0A7787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7E2B6A3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4020" w14:paraId="6295E4F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049D65B2"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D4020" w14:paraId="25530DB2" w14:textId="77777777"/>
  <w:p w:rsidR="005D4020" w14:paraId="7E4129B2"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0355B" w14:paraId="6B95E25D" w14:textId="77777777">
      <w:r>
        <w:separator/>
      </w:r>
    </w:p>
  </w:footnote>
  <w:footnote w:type="continuationSeparator" w:id="1">
    <w:p w:rsidR="0010355B" w14:paraId="312C2A2D" w14:textId="77777777">
      <w:r>
        <w:continuationSeparator/>
      </w:r>
    </w:p>
  </w:footnote>
  <w:footnote w:type="continuationNotice" w:id="2">
    <w:p w:rsidR="0010355B" w14:paraId="61D0EA64" w14:textId="77777777"/>
  </w:footnote>
  <w:footnote w:id="3">
    <w:p w:rsidR="00621A91" w:rsidRPr="00772DCC" w:rsidP="004F4DC1" w14:paraId="2E35ECFC" w14:textId="77777777">
      <w:pPr>
        <w:pStyle w:val="FootnoteText"/>
        <w:spacing w:after="120"/>
        <w:rPr>
          <w:sz w:val="20"/>
        </w:rPr>
      </w:pPr>
      <w:r w:rsidRPr="00772DCC">
        <w:rPr>
          <w:rStyle w:val="FootnoteReference"/>
          <w:sz w:val="20"/>
        </w:rPr>
        <w:footnoteRef/>
      </w:r>
      <w:r w:rsidRPr="00772DCC">
        <w:rPr>
          <w:sz w:val="20"/>
        </w:rPr>
        <w:t xml:space="preserve"> </w:t>
      </w:r>
      <w:r w:rsidRPr="00772DCC">
        <w:rPr>
          <w:i/>
          <w:iCs/>
          <w:sz w:val="20"/>
        </w:rPr>
        <w:t xml:space="preserve">See </w:t>
      </w:r>
      <w:r w:rsidRPr="00772DCC" w:rsidR="00A227B0">
        <w:rPr>
          <w:sz w:val="20"/>
        </w:rPr>
        <w:t xml:space="preserve">Joint </w:t>
      </w:r>
      <w:r w:rsidRPr="00772DCC">
        <w:rPr>
          <w:sz w:val="20"/>
        </w:rPr>
        <w:t>Application of the New Knoxville Telephone Company and Schurz Communications, Inc., for Grant of Authority Pursuant to Section 214 of the Communications Act of 1934, as amended, and Section 63.03 and 63.24 of the Commission’s Rules to Transfer Control</w:t>
      </w:r>
      <w:r w:rsidR="00EE3BEA">
        <w:rPr>
          <w:sz w:val="20"/>
        </w:rPr>
        <w:t xml:space="preserve"> of Authorization Holders to Schurz Communications</w:t>
      </w:r>
      <w:r w:rsidRPr="00772DCC">
        <w:rPr>
          <w:sz w:val="20"/>
        </w:rPr>
        <w:t>,</w:t>
      </w:r>
      <w:r w:rsidR="00EE3BEA">
        <w:rPr>
          <w:sz w:val="20"/>
        </w:rPr>
        <w:t xml:space="preserve"> Inc.,</w:t>
      </w:r>
      <w:r w:rsidRPr="00772DCC">
        <w:rPr>
          <w:sz w:val="20"/>
        </w:rPr>
        <w:t xml:space="preserve"> WC Docket No. 21-361 (filed </w:t>
      </w:r>
      <w:r w:rsidRPr="00772DCC" w:rsidR="00C857A3">
        <w:rPr>
          <w:sz w:val="20"/>
        </w:rPr>
        <w:t>Sept. 13, 2021),</w:t>
      </w:r>
      <w:r w:rsidR="000826D9">
        <w:rPr>
          <w:sz w:val="20"/>
        </w:rPr>
        <w:t xml:space="preserve"> </w:t>
      </w:r>
      <w:hyperlink r:id="rId1" w:history="1">
        <w:r w:rsidRPr="000B0D5B" w:rsidR="00BC6B36">
          <w:rPr>
            <w:rStyle w:val="Hyperlink"/>
            <w:sz w:val="20"/>
          </w:rPr>
          <w:t>https://ecfsapi.fcc.gov/file/10913265801197/New%20Knoxville-Schurz%20Joint%20App%20TOC%20214%20FINAL%2009-13-21.pdf</w:t>
        </w:r>
      </w:hyperlink>
      <w:r w:rsidRPr="00772DCC" w:rsidR="00C857A3">
        <w:rPr>
          <w:sz w:val="20"/>
        </w:rPr>
        <w:t xml:space="preserve"> (Application).</w:t>
      </w:r>
    </w:p>
  </w:footnote>
  <w:footnote w:id="4">
    <w:p w:rsidR="005D4020" w:rsidRPr="00772DCC" w:rsidP="004F4DC1" w14:paraId="65D15689" w14:textId="77777777">
      <w:pPr>
        <w:spacing w:after="120"/>
        <w:rPr>
          <w:bCs/>
          <w:sz w:val="20"/>
        </w:rPr>
      </w:pPr>
      <w:r w:rsidRPr="00772DCC">
        <w:rPr>
          <w:rStyle w:val="FootnoteReference"/>
          <w:sz w:val="20"/>
        </w:rPr>
        <w:footnoteRef/>
      </w:r>
      <w:r w:rsidRPr="00772DCC">
        <w:rPr>
          <w:sz w:val="20"/>
        </w:rPr>
        <w:t xml:space="preserve"> </w:t>
      </w:r>
      <w:r w:rsidRPr="00772DCC">
        <w:rPr>
          <w:i/>
          <w:sz w:val="20"/>
        </w:rPr>
        <w:t>See</w:t>
      </w:r>
      <w:r w:rsidRPr="00772DCC">
        <w:rPr>
          <w:sz w:val="20"/>
        </w:rPr>
        <w:t xml:space="preserve"> 47 U.S.C. § 214; 47 CFR §§ 63.03-04.  </w:t>
      </w:r>
      <w:r w:rsidRPr="00772DCC" w:rsidR="006420D0">
        <w:rPr>
          <w:sz w:val="20"/>
        </w:rPr>
        <w:t>Applicants also fil</w:t>
      </w:r>
      <w:r w:rsidRPr="00772DCC" w:rsidR="004E74EE">
        <w:rPr>
          <w:sz w:val="20"/>
        </w:rPr>
        <w:t>ed</w:t>
      </w:r>
      <w:r w:rsidRPr="00772DCC" w:rsidR="006420D0">
        <w:rPr>
          <w:sz w:val="20"/>
        </w:rPr>
        <w:t xml:space="preserve"> applications for the transfer of authorizations associated with international services.</w:t>
      </w:r>
      <w:r w:rsidRPr="00772DCC" w:rsidR="0078531A">
        <w:rPr>
          <w:sz w:val="20"/>
        </w:rPr>
        <w:t xml:space="preserve">  </w:t>
      </w:r>
      <w:r w:rsidRPr="00772DCC" w:rsidR="004B6F64">
        <w:rPr>
          <w:sz w:val="20"/>
        </w:rPr>
        <w:t xml:space="preserve">On September </w:t>
      </w:r>
      <w:r w:rsidR="003D1814">
        <w:rPr>
          <w:sz w:val="20"/>
        </w:rPr>
        <w:t>2</w:t>
      </w:r>
      <w:r w:rsidR="007B032D">
        <w:rPr>
          <w:sz w:val="20"/>
        </w:rPr>
        <w:t>3</w:t>
      </w:r>
      <w:r w:rsidRPr="00772DCC" w:rsidR="004B6F64">
        <w:rPr>
          <w:sz w:val="20"/>
        </w:rPr>
        <w:t>, 2021, A</w:t>
      </w:r>
      <w:r w:rsidRPr="00772DCC" w:rsidR="006D00CF">
        <w:rPr>
          <w:sz w:val="20"/>
        </w:rPr>
        <w:t xml:space="preserve">pplicants filed </w:t>
      </w:r>
      <w:r w:rsidRPr="00772DCC" w:rsidR="004B6F64">
        <w:rPr>
          <w:sz w:val="20"/>
        </w:rPr>
        <w:t xml:space="preserve">a </w:t>
      </w:r>
      <w:r w:rsidRPr="00772DCC" w:rsidR="006D00CF">
        <w:rPr>
          <w:sz w:val="20"/>
        </w:rPr>
        <w:t>supplement</w:t>
      </w:r>
      <w:r w:rsidRPr="00772DCC" w:rsidR="00A227B0">
        <w:rPr>
          <w:sz w:val="20"/>
        </w:rPr>
        <w:t xml:space="preserve"> (Supplement)</w:t>
      </w:r>
      <w:r w:rsidRPr="00772DCC" w:rsidR="006D00CF">
        <w:rPr>
          <w:sz w:val="20"/>
        </w:rPr>
        <w:t xml:space="preserve"> to their domestic section 214 application.  </w:t>
      </w:r>
      <w:r w:rsidRPr="00772DCC" w:rsidR="006420D0">
        <w:rPr>
          <w:sz w:val="20"/>
        </w:rPr>
        <w:t>Any action on this domestic section 214 application is without prejudice to Commission action on other related, pending applications</w:t>
      </w:r>
      <w:r w:rsidRPr="00772DCC" w:rsidR="005C0AE1">
        <w:rPr>
          <w:bCs/>
          <w:sz w:val="20"/>
        </w:rPr>
        <w:t>.</w:t>
      </w:r>
    </w:p>
  </w:footnote>
  <w:footnote w:id="5">
    <w:p w:rsidR="006668F8" w:rsidRPr="00772DCC" w:rsidP="004F4DC1" w14:paraId="2AF1C18D" w14:textId="77777777">
      <w:pPr>
        <w:pStyle w:val="FootnoteText"/>
        <w:spacing w:after="120"/>
        <w:rPr>
          <w:sz w:val="20"/>
        </w:rPr>
      </w:pPr>
      <w:r w:rsidRPr="00772DCC">
        <w:rPr>
          <w:rStyle w:val="FootnoteReference"/>
          <w:sz w:val="20"/>
        </w:rPr>
        <w:footnoteRef/>
      </w:r>
      <w:r w:rsidRPr="00772DCC">
        <w:rPr>
          <w:sz w:val="20"/>
        </w:rPr>
        <w:t xml:space="preserve"> </w:t>
      </w:r>
      <w:r w:rsidRPr="00772DCC" w:rsidR="00C244DC">
        <w:rPr>
          <w:sz w:val="20"/>
        </w:rPr>
        <w:t xml:space="preserve">Application at 3; </w:t>
      </w:r>
      <w:r w:rsidRPr="00772DCC" w:rsidR="00A227B0">
        <w:rPr>
          <w:sz w:val="20"/>
        </w:rPr>
        <w:t xml:space="preserve">Supplement at </w:t>
      </w:r>
      <w:r w:rsidR="00450736">
        <w:rPr>
          <w:sz w:val="20"/>
        </w:rPr>
        <w:t>1</w:t>
      </w:r>
      <w:r w:rsidRPr="00772DCC" w:rsidR="00A227B0">
        <w:rPr>
          <w:sz w:val="20"/>
        </w:rPr>
        <w:t xml:space="preserve">.  </w:t>
      </w:r>
    </w:p>
  </w:footnote>
  <w:footnote w:id="6">
    <w:p w:rsidR="004B6F64" w:rsidRPr="00772DCC" w:rsidP="00450736" w14:paraId="179B1AC3" w14:textId="77777777">
      <w:pPr>
        <w:pStyle w:val="FootnoteText"/>
        <w:spacing w:after="120"/>
        <w:rPr>
          <w:sz w:val="20"/>
        </w:rPr>
      </w:pPr>
      <w:r w:rsidRPr="00772DCC">
        <w:rPr>
          <w:rStyle w:val="FootnoteReference"/>
          <w:sz w:val="20"/>
        </w:rPr>
        <w:footnoteRef/>
      </w:r>
      <w:r w:rsidRPr="00772DCC">
        <w:rPr>
          <w:sz w:val="20"/>
        </w:rPr>
        <w:t xml:space="preserve"> </w:t>
      </w:r>
      <w:r w:rsidRPr="00772DCC" w:rsidR="00A227B0">
        <w:rPr>
          <w:sz w:val="20"/>
        </w:rPr>
        <w:t xml:space="preserve">Application at 3; Supplement at </w:t>
      </w:r>
      <w:r w:rsidR="00450736">
        <w:rPr>
          <w:sz w:val="20"/>
        </w:rPr>
        <w:t>1-2</w:t>
      </w:r>
      <w:r w:rsidRPr="00772DCC" w:rsidR="00A227B0">
        <w:rPr>
          <w:sz w:val="20"/>
        </w:rPr>
        <w:t xml:space="preserve">.  </w:t>
      </w:r>
      <w:r w:rsidRPr="00772DCC" w:rsidR="00E32728">
        <w:rPr>
          <w:sz w:val="20"/>
        </w:rPr>
        <w:t xml:space="preserve">Applicants state that the remaining 2% </w:t>
      </w:r>
      <w:r w:rsidR="00AA49BF">
        <w:rPr>
          <w:sz w:val="20"/>
        </w:rPr>
        <w:t xml:space="preserve">of Goldstar </w:t>
      </w:r>
      <w:r w:rsidRPr="00772DCC" w:rsidR="00E32728">
        <w:rPr>
          <w:sz w:val="20"/>
        </w:rPr>
        <w:t xml:space="preserve">will be assigned to </w:t>
      </w:r>
      <w:r w:rsidRPr="00772DCC" w:rsidR="00905D46">
        <w:rPr>
          <w:sz w:val="20"/>
        </w:rPr>
        <w:t>NKTC</w:t>
      </w:r>
      <w:r w:rsidRPr="00772DCC" w:rsidR="00BD1FD7">
        <w:rPr>
          <w:sz w:val="20"/>
        </w:rPr>
        <w:t xml:space="preserve"> prior to the consummation of the proposed transaction.  </w:t>
      </w:r>
      <w:r w:rsidRPr="00772DCC" w:rsidR="00A227B0">
        <w:rPr>
          <w:sz w:val="20"/>
        </w:rPr>
        <w:t>Application at 2-3 and n. 1.</w:t>
      </w:r>
      <w:r w:rsidRPr="00772DCC" w:rsidR="00F10D23">
        <w:rPr>
          <w:sz w:val="20"/>
        </w:rPr>
        <w:t xml:space="preserve">  </w:t>
      </w:r>
      <w:r w:rsidRPr="00772DCC" w:rsidR="00905D46">
        <w:rPr>
          <w:sz w:val="20"/>
        </w:rPr>
        <w:t>NKTC</w:t>
      </w:r>
      <w:r w:rsidRPr="00772DCC" w:rsidR="00F10D23">
        <w:rPr>
          <w:sz w:val="20"/>
        </w:rPr>
        <w:t xml:space="preserve"> also wholly-owns NK Telco, Inc. (NK Telco), </w:t>
      </w:r>
      <w:r w:rsidR="004C74D9">
        <w:rPr>
          <w:sz w:val="20"/>
        </w:rPr>
        <w:t xml:space="preserve">an Ohio corporation and </w:t>
      </w:r>
      <w:r w:rsidRPr="00772DCC" w:rsidR="00F10D23">
        <w:rPr>
          <w:sz w:val="20"/>
        </w:rPr>
        <w:t xml:space="preserve">cable operator that provides </w:t>
      </w:r>
      <w:r w:rsidR="007367E6">
        <w:rPr>
          <w:sz w:val="20"/>
        </w:rPr>
        <w:t xml:space="preserve">cable TV and Internet </w:t>
      </w:r>
      <w:r w:rsidRPr="00772DCC" w:rsidR="00F10D23">
        <w:rPr>
          <w:sz w:val="20"/>
        </w:rPr>
        <w:t xml:space="preserve">service in </w:t>
      </w:r>
      <w:r w:rsidR="00450736">
        <w:rPr>
          <w:sz w:val="20"/>
        </w:rPr>
        <w:t xml:space="preserve">the communities of </w:t>
      </w:r>
      <w:r w:rsidRPr="00772DCC" w:rsidR="00F10D23">
        <w:rPr>
          <w:sz w:val="20"/>
        </w:rPr>
        <w:t xml:space="preserve"> </w:t>
      </w:r>
      <w:r w:rsidRPr="00450736" w:rsidR="00450736">
        <w:rPr>
          <w:sz w:val="20"/>
        </w:rPr>
        <w:t>New Knoxville, New Bremen, Minster, Fort</w:t>
      </w:r>
      <w:r w:rsidR="00450736">
        <w:rPr>
          <w:sz w:val="20"/>
        </w:rPr>
        <w:t xml:space="preserve"> </w:t>
      </w:r>
      <w:r w:rsidRPr="00450736" w:rsidR="00450736">
        <w:rPr>
          <w:sz w:val="20"/>
        </w:rPr>
        <w:t>Loramie, Botkins, Anna, Sidney, Maria Stein, Russia, Jackson Center, Piqua,</w:t>
      </w:r>
      <w:r w:rsidR="00450736">
        <w:rPr>
          <w:sz w:val="20"/>
        </w:rPr>
        <w:t xml:space="preserve"> </w:t>
      </w:r>
      <w:r w:rsidRPr="00450736" w:rsidR="00450736">
        <w:rPr>
          <w:sz w:val="20"/>
        </w:rPr>
        <w:t>Ohio.</w:t>
      </w:r>
      <w:r w:rsidRPr="00772DCC" w:rsidR="00F10D23">
        <w:rPr>
          <w:sz w:val="20"/>
        </w:rPr>
        <w:t xml:space="preserve"> </w:t>
      </w:r>
      <w:r w:rsidR="00450736">
        <w:rPr>
          <w:sz w:val="20"/>
        </w:rPr>
        <w:t xml:space="preserve"> </w:t>
      </w:r>
      <w:r w:rsidRPr="00772DCC" w:rsidR="00F10D23">
        <w:rPr>
          <w:sz w:val="20"/>
        </w:rPr>
        <w:t xml:space="preserve">Application at 3; Supplement at </w:t>
      </w:r>
      <w:r w:rsidR="00450736">
        <w:rPr>
          <w:sz w:val="20"/>
        </w:rPr>
        <w:t>2</w:t>
      </w:r>
      <w:r w:rsidRPr="00772DCC" w:rsidR="00F10D23">
        <w:rPr>
          <w:sz w:val="20"/>
        </w:rPr>
        <w:t xml:space="preserve">.  </w:t>
      </w:r>
    </w:p>
  </w:footnote>
  <w:footnote w:id="7">
    <w:p w:rsidR="00A227B0" w:rsidRPr="00772DCC" w:rsidP="004F4DC1" w14:paraId="345E6AD4" w14:textId="77777777">
      <w:pPr>
        <w:pStyle w:val="FootnoteText"/>
        <w:spacing w:after="120"/>
        <w:rPr>
          <w:sz w:val="20"/>
        </w:rPr>
      </w:pPr>
      <w:r w:rsidRPr="00772DCC">
        <w:rPr>
          <w:rStyle w:val="FootnoteReference"/>
          <w:sz w:val="20"/>
        </w:rPr>
        <w:footnoteRef/>
      </w:r>
      <w:r w:rsidRPr="00772DCC">
        <w:rPr>
          <w:sz w:val="20"/>
        </w:rPr>
        <w:t xml:space="preserve"> </w:t>
      </w:r>
      <w:r w:rsidRPr="00772DCC">
        <w:rPr>
          <w:sz w:val="20"/>
        </w:rPr>
        <w:t>Application at 3.</w:t>
      </w:r>
    </w:p>
  </w:footnote>
  <w:footnote w:id="8">
    <w:p w:rsidR="00465B82" w:rsidRPr="00772DCC" w:rsidP="004F4DC1" w14:paraId="25352581" w14:textId="77777777">
      <w:pPr>
        <w:pStyle w:val="FootnoteText"/>
        <w:spacing w:after="120"/>
        <w:rPr>
          <w:sz w:val="20"/>
        </w:rPr>
      </w:pPr>
      <w:r w:rsidRPr="00772DCC">
        <w:rPr>
          <w:rStyle w:val="FootnoteReference"/>
          <w:sz w:val="20"/>
        </w:rPr>
        <w:footnoteRef/>
      </w:r>
      <w:r w:rsidRPr="00772DCC">
        <w:rPr>
          <w:sz w:val="20"/>
        </w:rPr>
        <w:t xml:space="preserve"> </w:t>
      </w:r>
      <w:r w:rsidRPr="00772DCC" w:rsidR="00707DBF">
        <w:rPr>
          <w:sz w:val="20"/>
        </w:rPr>
        <w:t xml:space="preserve">Long Lines, a </w:t>
      </w:r>
      <w:r w:rsidR="00450736">
        <w:rPr>
          <w:sz w:val="20"/>
        </w:rPr>
        <w:t>Delaware</w:t>
      </w:r>
      <w:r w:rsidRPr="00772DCC" w:rsidR="00707DBF">
        <w:rPr>
          <w:sz w:val="20"/>
        </w:rPr>
        <w:t xml:space="preserve"> limited liability and holding company, wholly-owns t</w:t>
      </w:r>
      <w:r w:rsidRPr="00772DCC" w:rsidR="003F4F6A">
        <w:rPr>
          <w:sz w:val="20"/>
        </w:rPr>
        <w:t xml:space="preserve">he </w:t>
      </w:r>
      <w:r w:rsidRPr="00772DCC" w:rsidR="00276A91">
        <w:rPr>
          <w:sz w:val="20"/>
        </w:rPr>
        <w:t xml:space="preserve">following </w:t>
      </w:r>
      <w:r w:rsidRPr="00772DCC" w:rsidR="003F4F6A">
        <w:rPr>
          <w:sz w:val="20"/>
        </w:rPr>
        <w:t>incumbent LEC</w:t>
      </w:r>
      <w:r w:rsidRPr="00772DCC" w:rsidR="00707DBF">
        <w:rPr>
          <w:sz w:val="20"/>
        </w:rPr>
        <w:t>s</w:t>
      </w:r>
      <w:r w:rsidRPr="00772DCC" w:rsidR="003F4F6A">
        <w:rPr>
          <w:sz w:val="20"/>
        </w:rPr>
        <w:t xml:space="preserve">:  Northwest Iowa Telephone, </w:t>
      </w:r>
      <w:r w:rsidR="00450736">
        <w:rPr>
          <w:sz w:val="20"/>
        </w:rPr>
        <w:t xml:space="preserve">LLC, </w:t>
      </w:r>
      <w:r w:rsidRPr="00772DCC" w:rsidR="003F4F6A">
        <w:rPr>
          <w:sz w:val="20"/>
        </w:rPr>
        <w:t xml:space="preserve">a </w:t>
      </w:r>
      <w:r w:rsidR="00450736">
        <w:rPr>
          <w:sz w:val="20"/>
        </w:rPr>
        <w:t>Delaware limited liability company,</w:t>
      </w:r>
      <w:r w:rsidRPr="00772DCC" w:rsidR="003F4F6A">
        <w:rPr>
          <w:sz w:val="20"/>
        </w:rPr>
        <w:t xml:space="preserve"> providing service in </w:t>
      </w:r>
      <w:r w:rsidRPr="00772DCC" w:rsidR="006B18A7">
        <w:rPr>
          <w:sz w:val="20"/>
        </w:rPr>
        <w:t>Woodbury and Monona</w:t>
      </w:r>
      <w:r w:rsidR="005C38BE">
        <w:rPr>
          <w:sz w:val="20"/>
        </w:rPr>
        <w:t xml:space="preserve"> Counties</w:t>
      </w:r>
      <w:r w:rsidRPr="00772DCC" w:rsidR="006B18A7">
        <w:rPr>
          <w:sz w:val="20"/>
        </w:rPr>
        <w:t>, I</w:t>
      </w:r>
      <w:r w:rsidR="00450736">
        <w:rPr>
          <w:sz w:val="20"/>
        </w:rPr>
        <w:t>owa</w:t>
      </w:r>
      <w:r w:rsidRPr="00772DCC" w:rsidR="003F4F6A">
        <w:rPr>
          <w:sz w:val="20"/>
        </w:rPr>
        <w:t>; Jordan-Soldier Valley Telephone</w:t>
      </w:r>
      <w:r w:rsidR="00450736">
        <w:rPr>
          <w:sz w:val="20"/>
        </w:rPr>
        <w:t xml:space="preserve"> Company, </w:t>
      </w:r>
      <w:r w:rsidRPr="00772DCC" w:rsidR="003F4F6A">
        <w:rPr>
          <w:sz w:val="20"/>
        </w:rPr>
        <w:t>a</w:t>
      </w:r>
      <w:r w:rsidR="00450736">
        <w:rPr>
          <w:sz w:val="20"/>
        </w:rPr>
        <w:t>n Iowa corporation</w:t>
      </w:r>
      <w:r w:rsidRPr="00772DCC" w:rsidR="003F4F6A">
        <w:rPr>
          <w:sz w:val="20"/>
        </w:rPr>
        <w:t>, providing service in</w:t>
      </w:r>
      <w:r w:rsidRPr="00772DCC" w:rsidR="006B18A7">
        <w:rPr>
          <w:sz w:val="20"/>
        </w:rPr>
        <w:t xml:space="preserve"> Monona County, I</w:t>
      </w:r>
      <w:r w:rsidR="0067529C">
        <w:rPr>
          <w:sz w:val="20"/>
        </w:rPr>
        <w:t>owa</w:t>
      </w:r>
      <w:r w:rsidRPr="00772DCC" w:rsidR="003F4F6A">
        <w:rPr>
          <w:sz w:val="20"/>
        </w:rPr>
        <w:t xml:space="preserve">; and Jefferson Telephone Company, </w:t>
      </w:r>
      <w:r w:rsidR="00450736">
        <w:rPr>
          <w:sz w:val="20"/>
        </w:rPr>
        <w:t>LLC, a</w:t>
      </w:r>
      <w:r w:rsidRPr="00772DCC" w:rsidR="003F4F6A">
        <w:rPr>
          <w:sz w:val="20"/>
        </w:rPr>
        <w:t xml:space="preserve"> </w:t>
      </w:r>
      <w:r w:rsidR="00450736">
        <w:rPr>
          <w:sz w:val="20"/>
        </w:rPr>
        <w:t>Delaware limited liability company</w:t>
      </w:r>
      <w:r w:rsidRPr="00772DCC" w:rsidR="003F4F6A">
        <w:rPr>
          <w:sz w:val="20"/>
        </w:rPr>
        <w:t xml:space="preserve">, providing service in </w:t>
      </w:r>
      <w:r w:rsidRPr="00772DCC" w:rsidR="006B18A7">
        <w:rPr>
          <w:sz w:val="20"/>
        </w:rPr>
        <w:t>Union County, South Dakota</w:t>
      </w:r>
      <w:r w:rsidRPr="00772DCC" w:rsidR="003F4F6A">
        <w:rPr>
          <w:sz w:val="20"/>
        </w:rPr>
        <w:t>.</w:t>
      </w:r>
      <w:r w:rsidRPr="00772DCC" w:rsidR="00276A91">
        <w:rPr>
          <w:sz w:val="20"/>
        </w:rPr>
        <w:t xml:space="preserve">  </w:t>
      </w:r>
      <w:r w:rsidRPr="00772DCC" w:rsidR="004F4DC1">
        <w:rPr>
          <w:sz w:val="20"/>
        </w:rPr>
        <w:t xml:space="preserve">Supplement at </w:t>
      </w:r>
      <w:r w:rsidR="00450736">
        <w:rPr>
          <w:sz w:val="20"/>
        </w:rPr>
        <w:t>2</w:t>
      </w:r>
      <w:r w:rsidRPr="00772DCC" w:rsidR="004F4DC1">
        <w:rPr>
          <w:sz w:val="20"/>
        </w:rPr>
        <w:t>.</w:t>
      </w:r>
    </w:p>
  </w:footnote>
  <w:footnote w:id="9">
    <w:p w:rsidR="002F1018" w:rsidRPr="00772DCC" w:rsidP="004F4DC1" w14:paraId="02EC7B37" w14:textId="77777777">
      <w:pPr>
        <w:pStyle w:val="FootnoteText"/>
        <w:spacing w:after="120"/>
        <w:rPr>
          <w:sz w:val="20"/>
        </w:rPr>
      </w:pPr>
      <w:r w:rsidRPr="002D6AB2">
        <w:rPr>
          <w:rStyle w:val="FootnoteReference"/>
          <w:sz w:val="20"/>
        </w:rPr>
        <w:footnoteRef/>
      </w:r>
      <w:r w:rsidRPr="002D6AB2">
        <w:rPr>
          <w:sz w:val="20"/>
        </w:rPr>
        <w:t xml:space="preserve"> </w:t>
      </w:r>
      <w:r w:rsidRPr="002D6AB2" w:rsidR="00707DBF">
        <w:rPr>
          <w:sz w:val="20"/>
        </w:rPr>
        <w:t xml:space="preserve">Long Lines wholly-owns the following competitive LECs:  Long Lines Metro, </w:t>
      </w:r>
      <w:r w:rsidRPr="002D6AB2" w:rsidR="00450736">
        <w:rPr>
          <w:sz w:val="20"/>
        </w:rPr>
        <w:t>LLC,</w:t>
      </w:r>
      <w:r w:rsidRPr="002D6AB2" w:rsidR="002D6AB2">
        <w:rPr>
          <w:sz w:val="20"/>
        </w:rPr>
        <w:t xml:space="preserve"> C</w:t>
      </w:r>
      <w:r w:rsidRPr="002D6AB2" w:rsidR="00707DBF">
        <w:rPr>
          <w:sz w:val="20"/>
        </w:rPr>
        <w:t xml:space="preserve">ommChoice of Iowa, </w:t>
      </w:r>
      <w:r w:rsidR="00425929">
        <w:rPr>
          <w:sz w:val="20"/>
        </w:rPr>
        <w:t>L</w:t>
      </w:r>
      <w:r w:rsidR="00AA49BF">
        <w:rPr>
          <w:sz w:val="20"/>
        </w:rPr>
        <w:t>.</w:t>
      </w:r>
      <w:r w:rsidR="00425929">
        <w:rPr>
          <w:sz w:val="20"/>
        </w:rPr>
        <w:t>L</w:t>
      </w:r>
      <w:r w:rsidR="00AA49BF">
        <w:rPr>
          <w:sz w:val="20"/>
        </w:rPr>
        <w:t>.</w:t>
      </w:r>
      <w:r w:rsidR="00425929">
        <w:rPr>
          <w:sz w:val="20"/>
        </w:rPr>
        <w:t>C</w:t>
      </w:r>
      <w:r w:rsidR="00AA49BF">
        <w:rPr>
          <w:sz w:val="20"/>
        </w:rPr>
        <w:t>.</w:t>
      </w:r>
      <w:r w:rsidR="00425929">
        <w:rPr>
          <w:sz w:val="20"/>
        </w:rPr>
        <w:t xml:space="preserve">, </w:t>
      </w:r>
      <w:r w:rsidRPr="002D6AB2" w:rsidR="002D6AB2">
        <w:rPr>
          <w:sz w:val="20"/>
        </w:rPr>
        <w:t xml:space="preserve">and </w:t>
      </w:r>
      <w:r w:rsidRPr="002D6AB2" w:rsidR="00707DBF">
        <w:rPr>
          <w:sz w:val="20"/>
        </w:rPr>
        <w:t xml:space="preserve">Orange City Communications, </w:t>
      </w:r>
      <w:r w:rsidRPr="002D6AB2" w:rsidR="00450736">
        <w:rPr>
          <w:sz w:val="20"/>
        </w:rPr>
        <w:t xml:space="preserve">LLC, </w:t>
      </w:r>
      <w:r w:rsidRPr="002D6AB2" w:rsidR="002D6AB2">
        <w:rPr>
          <w:sz w:val="20"/>
        </w:rPr>
        <w:t>each Delaware limited liability companies</w:t>
      </w:r>
      <w:r w:rsidRPr="002D6AB2" w:rsidR="00707DBF">
        <w:rPr>
          <w:sz w:val="20"/>
        </w:rPr>
        <w:t xml:space="preserve"> providing service in</w:t>
      </w:r>
      <w:r w:rsidRPr="002D6AB2" w:rsidR="002D6AB2">
        <w:rPr>
          <w:sz w:val="20"/>
        </w:rPr>
        <w:t xml:space="preserve"> Iowa</w:t>
      </w:r>
      <w:r w:rsidR="002D6AB2">
        <w:rPr>
          <w:sz w:val="20"/>
        </w:rPr>
        <w:t>,</w:t>
      </w:r>
      <w:r w:rsidRPr="002D6AB2" w:rsidR="002D6AB2">
        <w:rPr>
          <w:sz w:val="20"/>
        </w:rPr>
        <w:t xml:space="preserve"> and </w:t>
      </w:r>
      <w:r w:rsidRPr="002D6AB2" w:rsidR="00707DBF">
        <w:rPr>
          <w:sz w:val="20"/>
        </w:rPr>
        <w:t>Long Lines Sio</w:t>
      </w:r>
      <w:r w:rsidR="00AA49BF">
        <w:rPr>
          <w:sz w:val="20"/>
        </w:rPr>
        <w:t>u</w:t>
      </w:r>
      <w:r w:rsidRPr="002D6AB2" w:rsidR="00707DBF">
        <w:rPr>
          <w:sz w:val="20"/>
        </w:rPr>
        <w:t>xland,</w:t>
      </w:r>
      <w:r w:rsidR="00425929">
        <w:rPr>
          <w:sz w:val="20"/>
        </w:rPr>
        <w:t xml:space="preserve"> LLC,</w:t>
      </w:r>
      <w:r w:rsidRPr="002D6AB2" w:rsidR="00707DBF">
        <w:rPr>
          <w:sz w:val="20"/>
        </w:rPr>
        <w:t xml:space="preserve"> a</w:t>
      </w:r>
      <w:r w:rsidRPr="002D6AB2" w:rsidR="002D6AB2">
        <w:rPr>
          <w:sz w:val="20"/>
        </w:rPr>
        <w:t xml:space="preserve"> Nebraska limited liability company</w:t>
      </w:r>
      <w:r w:rsidRPr="002D6AB2" w:rsidR="00707DBF">
        <w:rPr>
          <w:sz w:val="20"/>
        </w:rPr>
        <w:t xml:space="preserve">, providing service in </w:t>
      </w:r>
      <w:r w:rsidRPr="002D6AB2" w:rsidR="002D6AB2">
        <w:rPr>
          <w:sz w:val="20"/>
        </w:rPr>
        <w:t>Nebraska</w:t>
      </w:r>
      <w:r w:rsidR="002D6AB2">
        <w:rPr>
          <w:sz w:val="20"/>
        </w:rPr>
        <w:t>.</w:t>
      </w:r>
      <w:r w:rsidRPr="00772DCC" w:rsidR="004F4DC1">
        <w:rPr>
          <w:sz w:val="20"/>
        </w:rPr>
        <w:t xml:space="preserve">  Supplement at </w:t>
      </w:r>
      <w:r w:rsidR="002D6AB2">
        <w:rPr>
          <w:sz w:val="20"/>
        </w:rPr>
        <w:t>2-3</w:t>
      </w:r>
      <w:r w:rsidRPr="00772DCC" w:rsidR="004F4DC1">
        <w:rPr>
          <w:sz w:val="20"/>
        </w:rPr>
        <w:t>.</w:t>
      </w:r>
      <w:r w:rsidRPr="00772DCC" w:rsidR="00707DBF">
        <w:rPr>
          <w:sz w:val="20"/>
        </w:rPr>
        <w:t xml:space="preserve"> </w:t>
      </w:r>
      <w:r w:rsidRPr="00772DCC" w:rsidR="00F10D23">
        <w:rPr>
          <w:sz w:val="20"/>
        </w:rPr>
        <w:t xml:space="preserve"> Schurz also wholly-owns </w:t>
      </w:r>
      <w:r w:rsidR="00D052FE">
        <w:rPr>
          <w:sz w:val="20"/>
        </w:rPr>
        <w:t xml:space="preserve">the following </w:t>
      </w:r>
      <w:r w:rsidR="00AA49BF">
        <w:rPr>
          <w:sz w:val="20"/>
        </w:rPr>
        <w:t>U.S.-based entities providing broadband, video, and voice services</w:t>
      </w:r>
      <w:r w:rsidR="00D052FE">
        <w:rPr>
          <w:sz w:val="20"/>
        </w:rPr>
        <w:t>:</w:t>
      </w:r>
      <w:r w:rsidRPr="00772DCC" w:rsidR="00F10D23">
        <w:rPr>
          <w:sz w:val="20"/>
        </w:rPr>
        <w:t xml:space="preserve"> </w:t>
      </w:r>
      <w:r w:rsidR="00D052FE">
        <w:rPr>
          <w:sz w:val="20"/>
        </w:rPr>
        <w:t xml:space="preserve"> </w:t>
      </w:r>
      <w:r w:rsidRPr="00772DCC" w:rsidR="00F10D23">
        <w:rPr>
          <w:sz w:val="20"/>
        </w:rPr>
        <w:t>Antietam Broadband, incorporated as Antietam Cable Television, LLC</w:t>
      </w:r>
      <w:r w:rsidR="00AA49BF">
        <w:rPr>
          <w:sz w:val="20"/>
        </w:rPr>
        <w:t xml:space="preserve">, </w:t>
      </w:r>
      <w:r w:rsidRPr="00772DCC" w:rsidR="00F10D23">
        <w:rPr>
          <w:sz w:val="20"/>
        </w:rPr>
        <w:t xml:space="preserve">serving Hagerstown, Maryland and surrounding communities in Washington County, Maryland; Long Lines, LLC, serving sixteen communities in Iowa, Nebraska, and South Dakota; Orbitel Communications, LLC, serving the City of Maricopa, Arizona, and the surrounding planned communities (also in Arizona):  Sun Lakes, Sun Bird, Robson Ranch, SaddleBrooke, and SaddleBrooke Ranch; Champlain Broadband, LLC, serving customers in Chittenden County, Vermont; and Hiawatha Broadband Communications, Inc., serving customers in Minnesota and Wisconsin.  </w:t>
      </w:r>
      <w:r w:rsidRPr="00D052FE" w:rsidR="00D052FE">
        <w:rPr>
          <w:sz w:val="20"/>
        </w:rPr>
        <w:t>Application at 8, n. 9</w:t>
      </w:r>
      <w:r w:rsidRPr="00772DCC" w:rsidR="00F10D23">
        <w:rPr>
          <w:sz w:val="20"/>
        </w:rPr>
        <w:t xml:space="preserve">; </w:t>
      </w:r>
      <w:r w:rsidRPr="00772DCC" w:rsidR="00F10D23">
        <w:rPr>
          <w:i/>
          <w:iCs/>
          <w:sz w:val="20"/>
        </w:rPr>
        <w:t>see also</w:t>
      </w:r>
      <w:r w:rsidRPr="00772DCC" w:rsidR="00F10D23">
        <w:rPr>
          <w:sz w:val="20"/>
        </w:rPr>
        <w:t xml:space="preserve"> Supplement at </w:t>
      </w:r>
      <w:r w:rsidR="002D6AB2">
        <w:rPr>
          <w:sz w:val="20"/>
        </w:rPr>
        <w:t>2-3</w:t>
      </w:r>
      <w:r w:rsidRPr="00772DCC" w:rsidR="00F10D23">
        <w:rPr>
          <w:sz w:val="20"/>
        </w:rPr>
        <w:t>.</w:t>
      </w:r>
    </w:p>
  </w:footnote>
  <w:footnote w:id="10">
    <w:p w:rsidR="004F4DC1" w:rsidRPr="00772DCC" w:rsidP="004F4DC1" w14:paraId="453FAD0B" w14:textId="77777777">
      <w:pPr>
        <w:pStyle w:val="FootnoteText"/>
        <w:spacing w:after="120"/>
        <w:rPr>
          <w:sz w:val="20"/>
        </w:rPr>
      </w:pPr>
      <w:r w:rsidRPr="00772DCC">
        <w:rPr>
          <w:rStyle w:val="FootnoteReference"/>
          <w:sz w:val="20"/>
        </w:rPr>
        <w:footnoteRef/>
      </w:r>
      <w:r w:rsidRPr="00772DCC">
        <w:rPr>
          <w:sz w:val="20"/>
        </w:rPr>
        <w:t xml:space="preserve"> </w:t>
      </w:r>
      <w:r w:rsidRPr="00772DCC">
        <w:rPr>
          <w:sz w:val="20"/>
        </w:rPr>
        <w:t>Application at 4</w:t>
      </w:r>
      <w:r w:rsidR="00102316">
        <w:rPr>
          <w:sz w:val="20"/>
        </w:rPr>
        <w:t>; Supplement at 3</w:t>
      </w:r>
      <w:r w:rsidRPr="00772DCC">
        <w:rPr>
          <w:sz w:val="20"/>
        </w:rPr>
        <w:t>.</w:t>
      </w:r>
    </w:p>
  </w:footnote>
  <w:footnote w:id="11">
    <w:p w:rsidR="006B071F" w:rsidRPr="00772DCC" w:rsidP="004F4DC1" w14:paraId="36DE6474" w14:textId="77777777">
      <w:pPr>
        <w:pStyle w:val="FootnoteText"/>
        <w:spacing w:after="120"/>
        <w:rPr>
          <w:sz w:val="20"/>
        </w:rPr>
      </w:pPr>
      <w:r w:rsidRPr="00772DCC">
        <w:rPr>
          <w:rStyle w:val="FootnoteReference"/>
          <w:sz w:val="20"/>
        </w:rPr>
        <w:footnoteRef/>
      </w:r>
      <w:r w:rsidRPr="00772DCC">
        <w:rPr>
          <w:sz w:val="20"/>
        </w:rPr>
        <w:t xml:space="preserve"> </w:t>
      </w:r>
      <w:r w:rsidR="007033AA">
        <w:rPr>
          <w:i/>
          <w:iCs/>
          <w:sz w:val="20"/>
        </w:rPr>
        <w:t>Id</w:t>
      </w:r>
      <w:r w:rsidRPr="00772DCC" w:rsidR="004F4DC1">
        <w:rPr>
          <w:sz w:val="20"/>
        </w:rPr>
        <w:t xml:space="preserve">.  </w:t>
      </w:r>
      <w:r w:rsidRPr="00772DCC" w:rsidR="002D7CE8">
        <w:rPr>
          <w:sz w:val="20"/>
        </w:rPr>
        <w:t xml:space="preserve">The only 10% or greater interest holder in Schurz </w:t>
      </w:r>
      <w:r w:rsidRPr="00772DCC" w:rsidR="009547EA">
        <w:rPr>
          <w:sz w:val="20"/>
        </w:rPr>
        <w:t xml:space="preserve">is </w:t>
      </w:r>
      <w:r w:rsidRPr="00772DCC" w:rsidR="002D7CE8">
        <w:rPr>
          <w:sz w:val="20"/>
        </w:rPr>
        <w:t xml:space="preserve">the Schurz Communications Voting Trust Agreement (the Schurz Trust), an Indiana Trust, which holds a 75.17% </w:t>
      </w:r>
      <w:r w:rsidRPr="00772DCC" w:rsidR="009547EA">
        <w:rPr>
          <w:sz w:val="20"/>
        </w:rPr>
        <w:t xml:space="preserve">voting </w:t>
      </w:r>
      <w:r w:rsidRPr="00772DCC" w:rsidR="002D7CE8">
        <w:rPr>
          <w:sz w:val="20"/>
        </w:rPr>
        <w:t xml:space="preserve">interest in Schurz.  The following U.S. citizens are the beneficiaries of the Schurz Trust:  Franklin D. Schurz, Jr. (28%); Kathryn F. Schurz (19%); Mary Ann Schurz (19%); </w:t>
      </w:r>
      <w:r w:rsidRPr="00772DCC" w:rsidR="009547EA">
        <w:rPr>
          <w:sz w:val="20"/>
        </w:rPr>
        <w:t xml:space="preserve">and </w:t>
      </w:r>
      <w:r w:rsidRPr="00772DCC" w:rsidR="002D7CE8">
        <w:rPr>
          <w:sz w:val="20"/>
        </w:rPr>
        <w:t>Laura E. Ray (15%)</w:t>
      </w:r>
      <w:r w:rsidRPr="00772DCC" w:rsidR="009547EA">
        <w:rPr>
          <w:sz w:val="20"/>
        </w:rPr>
        <w:t xml:space="preserve">.  </w:t>
      </w:r>
      <w:r w:rsidRPr="00772DCC" w:rsidR="004F4DC1">
        <w:rPr>
          <w:i/>
          <w:iCs/>
          <w:sz w:val="20"/>
        </w:rPr>
        <w:t>Id.</w:t>
      </w:r>
      <w:r w:rsidRPr="00772DCC" w:rsidR="004F4DC1">
        <w:rPr>
          <w:sz w:val="20"/>
        </w:rPr>
        <w:t xml:space="preserve"> at 9-10.</w:t>
      </w:r>
    </w:p>
  </w:footnote>
  <w:footnote w:id="12">
    <w:p w:rsidR="00435AFE" w:rsidRPr="00772DCC" w:rsidP="00435AFE" w14:paraId="0CC07E60" w14:textId="77777777">
      <w:pPr>
        <w:pStyle w:val="FootnoteText"/>
        <w:rPr>
          <w:sz w:val="20"/>
        </w:rPr>
      </w:pPr>
      <w:r w:rsidRPr="00772DCC">
        <w:rPr>
          <w:rStyle w:val="FootnoteReference"/>
          <w:sz w:val="20"/>
        </w:rPr>
        <w:footnoteRef/>
      </w:r>
      <w:r w:rsidRPr="00772DCC">
        <w:rPr>
          <w:sz w:val="20"/>
        </w:rPr>
        <w:t xml:space="preserve"> </w:t>
      </w:r>
      <w:r w:rsidR="007033AA">
        <w:rPr>
          <w:i/>
          <w:iCs/>
          <w:sz w:val="20"/>
        </w:rPr>
        <w:t>Id.</w:t>
      </w:r>
      <w:r w:rsidRPr="00772DCC">
        <w:rPr>
          <w:sz w:val="20"/>
        </w:rPr>
        <w:t xml:space="preserve"> at </w:t>
      </w:r>
      <w:r w:rsidR="007033AA">
        <w:rPr>
          <w:sz w:val="20"/>
        </w:rPr>
        <w:t>4</w:t>
      </w:r>
      <w:r w:rsidRPr="00772DCC">
        <w:rPr>
          <w:sz w:val="20"/>
        </w:rPr>
        <w:t xml:space="preserve">.  </w:t>
      </w:r>
    </w:p>
  </w:footnote>
  <w:footnote w:id="13">
    <w:p w:rsidR="007033AA" w14:paraId="4FBCE03F" w14:textId="77777777">
      <w:pPr>
        <w:pStyle w:val="FootnoteText"/>
      </w:pPr>
      <w:r>
        <w:rPr>
          <w:rStyle w:val="FootnoteReference"/>
        </w:rPr>
        <w:footnoteRef/>
      </w:r>
      <w:r>
        <w:t xml:space="preserve"> </w:t>
      </w:r>
      <w:r w:rsidRPr="00772DCC">
        <w:rPr>
          <w:i/>
          <w:iCs/>
          <w:sz w:val="20"/>
        </w:rPr>
        <w:t>Id</w:t>
      </w:r>
      <w:r w:rsidRPr="00772DCC">
        <w:rPr>
          <w:sz w:val="20"/>
        </w:rPr>
        <w:t>.</w:t>
      </w:r>
    </w:p>
  </w:footnote>
  <w:footnote w:id="14">
    <w:p w:rsidR="00435AFE" w:rsidRPr="00772DCC" w14:paraId="1BF3B3A5" w14:textId="77777777">
      <w:pPr>
        <w:pStyle w:val="FootnoteText"/>
        <w:rPr>
          <w:sz w:val="20"/>
        </w:rPr>
      </w:pPr>
      <w:r w:rsidRPr="00772DCC">
        <w:rPr>
          <w:rStyle w:val="FootnoteReference"/>
          <w:sz w:val="20"/>
        </w:rPr>
        <w:footnoteRef/>
      </w:r>
      <w:r w:rsidRPr="00772DCC">
        <w:rPr>
          <w:sz w:val="20"/>
        </w:rPr>
        <w:t xml:space="preserve"> </w:t>
      </w:r>
      <w:r w:rsidR="007033AA">
        <w:rPr>
          <w:i/>
          <w:iCs/>
          <w:sz w:val="20"/>
        </w:rPr>
        <w:t>Id.</w:t>
      </w:r>
      <w:r w:rsidRPr="00772DCC">
        <w:rPr>
          <w:sz w:val="20"/>
        </w:rPr>
        <w:t xml:space="preserve"> at 5-6.</w:t>
      </w:r>
    </w:p>
  </w:footnote>
  <w:footnote w:id="15">
    <w:p w:rsidR="00AD5639" w:rsidRPr="00AD5639" w14:paraId="6F3F83DA" w14:textId="77777777">
      <w:pPr>
        <w:pStyle w:val="FootnoteText"/>
        <w:rPr>
          <w:i/>
          <w:iCs/>
        </w:rPr>
      </w:pPr>
      <w:r>
        <w:rPr>
          <w:rStyle w:val="FootnoteReference"/>
        </w:rPr>
        <w:footnoteRef/>
      </w:r>
      <w:r>
        <w:t xml:space="preserve"> </w:t>
      </w:r>
      <w:r>
        <w:rPr>
          <w:i/>
          <w:iCs/>
        </w:rPr>
        <w:t>Id.</w:t>
      </w:r>
    </w:p>
  </w:footnote>
  <w:footnote w:id="16">
    <w:p w:rsidR="004F4DC1" w:rsidRPr="00772DCC" w:rsidP="004F4DC1" w14:paraId="72B223E6" w14:textId="77777777">
      <w:pPr>
        <w:pStyle w:val="FootnoteText"/>
        <w:spacing w:after="120"/>
        <w:rPr>
          <w:sz w:val="20"/>
        </w:rPr>
      </w:pPr>
      <w:r w:rsidRPr="00772DCC">
        <w:rPr>
          <w:rStyle w:val="FootnoteReference"/>
          <w:sz w:val="20"/>
        </w:rPr>
        <w:footnoteRef/>
      </w:r>
      <w:r w:rsidRPr="00772DCC">
        <w:rPr>
          <w:sz w:val="20"/>
        </w:rPr>
        <w:t xml:space="preserve"> </w:t>
      </w:r>
      <w:r w:rsidRPr="00772DCC">
        <w:rPr>
          <w:sz w:val="20"/>
        </w:rPr>
        <w:t>47 CFR § 63.03(c)(1)(v).</w:t>
      </w:r>
    </w:p>
  </w:footnote>
  <w:footnote w:id="17">
    <w:p w:rsidR="00563402" w:rsidRPr="00563402" w:rsidP="00563402" w14:paraId="3718295D" w14:textId="77777777">
      <w:pPr>
        <w:pStyle w:val="FootnoteText"/>
        <w:spacing w:after="120"/>
        <w:rPr>
          <w:sz w:val="20"/>
          <w:u w:val="single"/>
        </w:rPr>
      </w:pPr>
      <w:r w:rsidRPr="00233EA3">
        <w:rPr>
          <w:rStyle w:val="FootnoteReference"/>
          <w:sz w:val="20"/>
        </w:rPr>
        <w:footnoteRef/>
      </w:r>
      <w:r w:rsidRPr="00233EA3">
        <w:rPr>
          <w:sz w:val="20"/>
        </w:rPr>
        <w:t xml:space="preserve"> </w:t>
      </w:r>
      <w:r w:rsidRPr="00233EA3">
        <w:rPr>
          <w:sz w:val="20"/>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563402">
        <w:rPr>
          <w:rFonts w:eastAsia="Calibri"/>
          <w:i/>
          <w:iCs/>
          <w:sz w:val="20"/>
        </w:rPr>
        <w:t>See FCC Announces Closure of FCC Headquarters Open Window and Change in Hand-Delivery Policy</w:t>
      </w:r>
      <w:r w:rsidRPr="00563402">
        <w:rPr>
          <w:rFonts w:eastAsia="Calibri"/>
          <w:sz w:val="20"/>
        </w:rPr>
        <w:t>, Public Notice, 35 FCC Rcd 2788 (OS 2020).</w:t>
      </w:r>
    </w:p>
    <w:p w:rsidR="00563402" w:rsidRPr="00DD1374" w:rsidP="004F4DC1" w14:paraId="34F7A389" w14:textId="77777777">
      <w:pPr>
        <w:pStyle w:val="FootnoteText"/>
        <w:spacing w:after="120"/>
        <w:rPr>
          <w:sz w:val="20"/>
          <w:u w:val="single"/>
        </w:rPr>
      </w:pPr>
    </w:p>
  </w:footnote>
  <w:footnote w:id="18">
    <w:p w:rsidR="004F4DC1" w:rsidRPr="00233EA3" w:rsidP="004F4DC1" w14:paraId="1B4994F1" w14:textId="77777777">
      <w:pPr>
        <w:pStyle w:val="FootnoteText"/>
        <w:tabs>
          <w:tab w:val="clear" w:pos="720"/>
        </w:tabs>
        <w:spacing w:after="120"/>
        <w:rPr>
          <w:sz w:val="20"/>
        </w:rPr>
      </w:pPr>
      <w:r w:rsidRPr="00233EA3">
        <w:rPr>
          <w:rStyle w:val="FootnoteReference"/>
          <w:sz w:val="20"/>
        </w:rPr>
        <w:footnoteRef/>
      </w:r>
      <w:r w:rsidRPr="00233EA3">
        <w:rPr>
          <w:sz w:val="20"/>
        </w:rPr>
        <w:t xml:space="preserve"> </w:t>
      </w:r>
      <w:r w:rsidRPr="00233EA3">
        <w:rPr>
          <w:i/>
          <w:sz w:val="20"/>
        </w:rPr>
        <w:t>See</w:t>
      </w:r>
      <w:r w:rsidRPr="00233EA3">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6F59B890"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D4020" w14:paraId="653246B7" w14:textId="77777777">
                <w:pPr>
                  <w:rPr>
                    <w:rFonts w:ascii="Arial" w:hAnsi="Arial"/>
                    <w:b/>
                  </w:rPr>
                </w:pPr>
                <w:r>
                  <w:rPr>
                    <w:rFonts w:ascii="Arial" w:hAnsi="Arial"/>
                    <w:b/>
                  </w:rPr>
                  <w:t>Federal Communications Commission</w:t>
                </w:r>
              </w:p>
              <w:p w:rsidR="005D4020" w14:paraId="54CFBCB6" w14:textId="77777777">
                <w:pPr>
                  <w:rPr>
                    <w:rFonts w:ascii="Arial" w:hAnsi="Arial"/>
                    <w:b/>
                  </w:rPr>
                </w:pPr>
                <w:r>
                  <w:rPr>
                    <w:rFonts w:ascii="Arial" w:hAnsi="Arial"/>
                    <w:b/>
                  </w:rPr>
                  <w:t>45 L St., N.E.</w:t>
                </w:r>
              </w:p>
              <w:p w:rsidR="005D4020" w14:paraId="408770FA" w14:textId="77777777">
                <w:pPr>
                  <w:rPr>
                    <w:rFonts w:ascii="Arial" w:hAnsi="Arial"/>
                    <w:sz w:val="24"/>
                  </w:rPr>
                </w:pPr>
                <w:r>
                  <w:rPr>
                    <w:rFonts w:ascii="Arial" w:hAnsi="Arial"/>
                    <w:b/>
                  </w:rPr>
                  <w:t>Washington, D.C. 20554</w:t>
                </w:r>
              </w:p>
            </w:txbxContent>
          </v:textbox>
        </v:shape>
      </w:pict>
    </w:r>
    <w:r w:rsidR="006A1C8E">
      <w:rPr>
        <w:rFonts w:ascii="News Gothic MT" w:hAnsi="News Gothic MT"/>
        <w:b/>
        <w:kern w:val="28"/>
        <w:sz w:val="96"/>
      </w:rPr>
      <w:t>PUBLIC NOTICE</w:t>
    </w:r>
  </w:p>
  <w:p w:rsidR="005D4020" w14:paraId="600A6D1D"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D4020" w14:paraId="2C14E7EA" w14:textId="77777777">
                <w:pPr>
                  <w:spacing w:before="40"/>
                  <w:jc w:val="right"/>
                  <w:rPr>
                    <w:rFonts w:ascii="Arial" w:hAnsi="Arial"/>
                    <w:b/>
                    <w:sz w:val="16"/>
                  </w:rPr>
                </w:pPr>
                <w:r>
                  <w:rPr>
                    <w:rFonts w:ascii="Arial" w:hAnsi="Arial"/>
                    <w:b/>
                    <w:sz w:val="16"/>
                  </w:rPr>
                  <w:t>News Media Information 202 / 418-0500</w:t>
                </w:r>
              </w:p>
              <w:p w:rsidR="005D4020" w14:paraId="3911BCF9"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D4020" w14:paraId="788B6270" w14:textId="77777777">
                <w:pPr>
                  <w:jc w:val="right"/>
                  <w:rPr>
                    <w:rFonts w:ascii="Arial" w:hAnsi="Arial"/>
                    <w:b/>
                    <w:sz w:val="16"/>
                  </w:rPr>
                </w:pPr>
              </w:p>
              <w:p w:rsidR="005D4020" w14:paraId="164C558E" w14:textId="77777777">
                <w:pPr>
                  <w:jc w:val="right"/>
                </w:pPr>
              </w:p>
            </w:txbxContent>
          </v:textbox>
        </v:shape>
      </w:pict>
    </w:r>
  </w:p>
  <w:p w:rsidR="005D4020" w14:paraId="0B08D4AB"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2F26480D"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1"/>
  </w:num>
  <w:num w:numId="2">
    <w:abstractNumId w:val="10"/>
  </w:num>
  <w:num w:numId="3">
    <w:abstractNumId w:val="12"/>
  </w:num>
  <w:num w:numId="4">
    <w:abstractNumId w:val="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6"/>
  </w:num>
  <w:num w:numId="13">
    <w:abstractNumId w:val="8"/>
  </w:num>
  <w:num w:numId="14">
    <w:abstractNumId w:val="13"/>
  </w:num>
  <w:num w:numId="15">
    <w:abstractNumId w:val="0"/>
  </w:num>
  <w:num w:numId="16">
    <w:abstractNumId w:val="18"/>
  </w:num>
  <w:num w:numId="17">
    <w:abstractNumId w:val="5"/>
  </w:num>
  <w:num w:numId="18">
    <w:abstractNumId w:val="15"/>
  </w:num>
  <w:num w:numId="19">
    <w:abstractNumId w:val="4"/>
  </w:num>
  <w:num w:numId="20">
    <w:abstractNumId w:val="2"/>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64CD"/>
    <w:rsid w:val="0001023F"/>
    <w:rsid w:val="0001135F"/>
    <w:rsid w:val="0001280D"/>
    <w:rsid w:val="00015C00"/>
    <w:rsid w:val="0001608E"/>
    <w:rsid w:val="00017A3A"/>
    <w:rsid w:val="00024494"/>
    <w:rsid w:val="00025A42"/>
    <w:rsid w:val="00026F70"/>
    <w:rsid w:val="00027342"/>
    <w:rsid w:val="0003144D"/>
    <w:rsid w:val="000330E3"/>
    <w:rsid w:val="00035419"/>
    <w:rsid w:val="00035F32"/>
    <w:rsid w:val="00040610"/>
    <w:rsid w:val="00040BA0"/>
    <w:rsid w:val="00040DAF"/>
    <w:rsid w:val="00041B38"/>
    <w:rsid w:val="00041C01"/>
    <w:rsid w:val="000443A2"/>
    <w:rsid w:val="0004575B"/>
    <w:rsid w:val="00050A3A"/>
    <w:rsid w:val="000534AC"/>
    <w:rsid w:val="000575E7"/>
    <w:rsid w:val="00057881"/>
    <w:rsid w:val="00057E12"/>
    <w:rsid w:val="000629CF"/>
    <w:rsid w:val="000639C7"/>
    <w:rsid w:val="00063CA5"/>
    <w:rsid w:val="00064C7D"/>
    <w:rsid w:val="000656F9"/>
    <w:rsid w:val="0006624C"/>
    <w:rsid w:val="00066D12"/>
    <w:rsid w:val="00071365"/>
    <w:rsid w:val="00073173"/>
    <w:rsid w:val="000735C8"/>
    <w:rsid w:val="00075D57"/>
    <w:rsid w:val="00080F60"/>
    <w:rsid w:val="000826D9"/>
    <w:rsid w:val="0008381D"/>
    <w:rsid w:val="00086D16"/>
    <w:rsid w:val="00087205"/>
    <w:rsid w:val="00092A4E"/>
    <w:rsid w:val="000946FB"/>
    <w:rsid w:val="0009534A"/>
    <w:rsid w:val="00097AB0"/>
    <w:rsid w:val="000A0A5A"/>
    <w:rsid w:val="000A24AA"/>
    <w:rsid w:val="000A4F8C"/>
    <w:rsid w:val="000B0D5B"/>
    <w:rsid w:val="000B1C31"/>
    <w:rsid w:val="000B3146"/>
    <w:rsid w:val="000B48A6"/>
    <w:rsid w:val="000B4EDD"/>
    <w:rsid w:val="000B5635"/>
    <w:rsid w:val="000B6839"/>
    <w:rsid w:val="000C7CA4"/>
    <w:rsid w:val="000D3A8B"/>
    <w:rsid w:val="000D7E4D"/>
    <w:rsid w:val="000E14B7"/>
    <w:rsid w:val="000E35A7"/>
    <w:rsid w:val="000E538C"/>
    <w:rsid w:val="000E5955"/>
    <w:rsid w:val="000F02F7"/>
    <w:rsid w:val="000F233E"/>
    <w:rsid w:val="000F467E"/>
    <w:rsid w:val="000F5E94"/>
    <w:rsid w:val="00100ED3"/>
    <w:rsid w:val="001019E2"/>
    <w:rsid w:val="00101D0B"/>
    <w:rsid w:val="00102316"/>
    <w:rsid w:val="0010355B"/>
    <w:rsid w:val="001150BA"/>
    <w:rsid w:val="00117529"/>
    <w:rsid w:val="001226CB"/>
    <w:rsid w:val="0012329A"/>
    <w:rsid w:val="0012437D"/>
    <w:rsid w:val="00126DDB"/>
    <w:rsid w:val="00131952"/>
    <w:rsid w:val="0013405D"/>
    <w:rsid w:val="00134FFC"/>
    <w:rsid w:val="001356E5"/>
    <w:rsid w:val="0014084C"/>
    <w:rsid w:val="00140FBD"/>
    <w:rsid w:val="00141388"/>
    <w:rsid w:val="00142ED5"/>
    <w:rsid w:val="00144CA7"/>
    <w:rsid w:val="00144E61"/>
    <w:rsid w:val="001470F0"/>
    <w:rsid w:val="001513B4"/>
    <w:rsid w:val="0015217F"/>
    <w:rsid w:val="00156EA3"/>
    <w:rsid w:val="00161A99"/>
    <w:rsid w:val="00162B94"/>
    <w:rsid w:val="00166631"/>
    <w:rsid w:val="00173750"/>
    <w:rsid w:val="00176BD0"/>
    <w:rsid w:val="00187617"/>
    <w:rsid w:val="00194E1E"/>
    <w:rsid w:val="001A00A7"/>
    <w:rsid w:val="001A2DFA"/>
    <w:rsid w:val="001A3813"/>
    <w:rsid w:val="001A3E67"/>
    <w:rsid w:val="001A47EC"/>
    <w:rsid w:val="001A5568"/>
    <w:rsid w:val="001B2B0C"/>
    <w:rsid w:val="001B2C26"/>
    <w:rsid w:val="001B4C2F"/>
    <w:rsid w:val="001B69F9"/>
    <w:rsid w:val="001B6EFA"/>
    <w:rsid w:val="001C3C98"/>
    <w:rsid w:val="001C5D07"/>
    <w:rsid w:val="001C62E7"/>
    <w:rsid w:val="001C78FB"/>
    <w:rsid w:val="001D10A0"/>
    <w:rsid w:val="001E06DD"/>
    <w:rsid w:val="001E13F6"/>
    <w:rsid w:val="001E16CA"/>
    <w:rsid w:val="001E2274"/>
    <w:rsid w:val="001E382D"/>
    <w:rsid w:val="001E659B"/>
    <w:rsid w:val="001E7604"/>
    <w:rsid w:val="001E78CB"/>
    <w:rsid w:val="001F024C"/>
    <w:rsid w:val="001F1508"/>
    <w:rsid w:val="001F6762"/>
    <w:rsid w:val="0020342F"/>
    <w:rsid w:val="00212A1C"/>
    <w:rsid w:val="00213D04"/>
    <w:rsid w:val="00214441"/>
    <w:rsid w:val="00215D21"/>
    <w:rsid w:val="0021680F"/>
    <w:rsid w:val="002217F0"/>
    <w:rsid w:val="00221E35"/>
    <w:rsid w:val="002223D3"/>
    <w:rsid w:val="00222993"/>
    <w:rsid w:val="0022329B"/>
    <w:rsid w:val="002233EF"/>
    <w:rsid w:val="00223E8C"/>
    <w:rsid w:val="0022449B"/>
    <w:rsid w:val="00225F62"/>
    <w:rsid w:val="002308A9"/>
    <w:rsid w:val="00230D61"/>
    <w:rsid w:val="00233EA3"/>
    <w:rsid w:val="00240B49"/>
    <w:rsid w:val="00240CD4"/>
    <w:rsid w:val="00241CB2"/>
    <w:rsid w:val="0024326F"/>
    <w:rsid w:val="0025247F"/>
    <w:rsid w:val="00253247"/>
    <w:rsid w:val="002606A8"/>
    <w:rsid w:val="0026090D"/>
    <w:rsid w:val="00261C6C"/>
    <w:rsid w:val="002620B5"/>
    <w:rsid w:val="00262C25"/>
    <w:rsid w:val="00262E65"/>
    <w:rsid w:val="00266135"/>
    <w:rsid w:val="002666BC"/>
    <w:rsid w:val="00266D63"/>
    <w:rsid w:val="00267BF2"/>
    <w:rsid w:val="00271FCF"/>
    <w:rsid w:val="00272142"/>
    <w:rsid w:val="00276A91"/>
    <w:rsid w:val="0028149F"/>
    <w:rsid w:val="0028397D"/>
    <w:rsid w:val="00283C07"/>
    <w:rsid w:val="0028555C"/>
    <w:rsid w:val="00287432"/>
    <w:rsid w:val="00297F1D"/>
    <w:rsid w:val="002A105A"/>
    <w:rsid w:val="002A1D13"/>
    <w:rsid w:val="002A30D9"/>
    <w:rsid w:val="002A4AC0"/>
    <w:rsid w:val="002A6B9C"/>
    <w:rsid w:val="002A7BD3"/>
    <w:rsid w:val="002B16FA"/>
    <w:rsid w:val="002B1948"/>
    <w:rsid w:val="002B1EF7"/>
    <w:rsid w:val="002B26A1"/>
    <w:rsid w:val="002B34DB"/>
    <w:rsid w:val="002B6B43"/>
    <w:rsid w:val="002C0122"/>
    <w:rsid w:val="002C203E"/>
    <w:rsid w:val="002C22F3"/>
    <w:rsid w:val="002C27F4"/>
    <w:rsid w:val="002D09E2"/>
    <w:rsid w:val="002D11BE"/>
    <w:rsid w:val="002D4A00"/>
    <w:rsid w:val="002D4CB4"/>
    <w:rsid w:val="002D65CC"/>
    <w:rsid w:val="002D6AB2"/>
    <w:rsid w:val="002D6F61"/>
    <w:rsid w:val="002D7CE8"/>
    <w:rsid w:val="002E0BAF"/>
    <w:rsid w:val="002E2A6F"/>
    <w:rsid w:val="002E363F"/>
    <w:rsid w:val="002E4894"/>
    <w:rsid w:val="002F1018"/>
    <w:rsid w:val="002F4B8D"/>
    <w:rsid w:val="002F4E17"/>
    <w:rsid w:val="002F528E"/>
    <w:rsid w:val="0030523C"/>
    <w:rsid w:val="00305D86"/>
    <w:rsid w:val="00306AAD"/>
    <w:rsid w:val="0031156F"/>
    <w:rsid w:val="00312CE1"/>
    <w:rsid w:val="00313546"/>
    <w:rsid w:val="00315D50"/>
    <w:rsid w:val="00315FCD"/>
    <w:rsid w:val="0031636F"/>
    <w:rsid w:val="00321F97"/>
    <w:rsid w:val="00325988"/>
    <w:rsid w:val="0032625B"/>
    <w:rsid w:val="00331CA9"/>
    <w:rsid w:val="00334E6C"/>
    <w:rsid w:val="0033631D"/>
    <w:rsid w:val="00340881"/>
    <w:rsid w:val="00345CA2"/>
    <w:rsid w:val="003479C9"/>
    <w:rsid w:val="00351689"/>
    <w:rsid w:val="00351B30"/>
    <w:rsid w:val="00351D1D"/>
    <w:rsid w:val="00353CB5"/>
    <w:rsid w:val="003632CF"/>
    <w:rsid w:val="00364590"/>
    <w:rsid w:val="00365194"/>
    <w:rsid w:val="00367E50"/>
    <w:rsid w:val="0037085D"/>
    <w:rsid w:val="00370A7F"/>
    <w:rsid w:val="00371142"/>
    <w:rsid w:val="00371AAB"/>
    <w:rsid w:val="00372CA2"/>
    <w:rsid w:val="003768D4"/>
    <w:rsid w:val="0037705C"/>
    <w:rsid w:val="003811C7"/>
    <w:rsid w:val="003817EB"/>
    <w:rsid w:val="003855A0"/>
    <w:rsid w:val="00387294"/>
    <w:rsid w:val="003879D0"/>
    <w:rsid w:val="00387BBE"/>
    <w:rsid w:val="0039175A"/>
    <w:rsid w:val="00395294"/>
    <w:rsid w:val="0039567C"/>
    <w:rsid w:val="00395A7A"/>
    <w:rsid w:val="00396D92"/>
    <w:rsid w:val="003A0227"/>
    <w:rsid w:val="003A0E99"/>
    <w:rsid w:val="003A18A0"/>
    <w:rsid w:val="003A1DFF"/>
    <w:rsid w:val="003A2BEF"/>
    <w:rsid w:val="003A2CE0"/>
    <w:rsid w:val="003A580D"/>
    <w:rsid w:val="003A7B39"/>
    <w:rsid w:val="003B066D"/>
    <w:rsid w:val="003B43C3"/>
    <w:rsid w:val="003B5CEE"/>
    <w:rsid w:val="003C02DD"/>
    <w:rsid w:val="003C23FE"/>
    <w:rsid w:val="003C4A02"/>
    <w:rsid w:val="003C7229"/>
    <w:rsid w:val="003D0E88"/>
    <w:rsid w:val="003D0F8F"/>
    <w:rsid w:val="003D1814"/>
    <w:rsid w:val="003D4F94"/>
    <w:rsid w:val="003E1784"/>
    <w:rsid w:val="003E187A"/>
    <w:rsid w:val="003E3AD7"/>
    <w:rsid w:val="003E5630"/>
    <w:rsid w:val="003E58EC"/>
    <w:rsid w:val="003E6571"/>
    <w:rsid w:val="003F0ECD"/>
    <w:rsid w:val="003F16BE"/>
    <w:rsid w:val="003F1D04"/>
    <w:rsid w:val="003F2CD4"/>
    <w:rsid w:val="003F4F6A"/>
    <w:rsid w:val="0040062D"/>
    <w:rsid w:val="0040580F"/>
    <w:rsid w:val="004076BA"/>
    <w:rsid w:val="004077D0"/>
    <w:rsid w:val="00417052"/>
    <w:rsid w:val="00420995"/>
    <w:rsid w:val="00422B16"/>
    <w:rsid w:val="00425929"/>
    <w:rsid w:val="00425FAF"/>
    <w:rsid w:val="0042603C"/>
    <w:rsid w:val="004272E4"/>
    <w:rsid w:val="00430AC0"/>
    <w:rsid w:val="0043182A"/>
    <w:rsid w:val="004331D7"/>
    <w:rsid w:val="0043320A"/>
    <w:rsid w:val="00433D8C"/>
    <w:rsid w:val="00434899"/>
    <w:rsid w:val="00434C96"/>
    <w:rsid w:val="004354F6"/>
    <w:rsid w:val="0043596D"/>
    <w:rsid w:val="00435AFE"/>
    <w:rsid w:val="00436B4A"/>
    <w:rsid w:val="00440989"/>
    <w:rsid w:val="00444548"/>
    <w:rsid w:val="00447113"/>
    <w:rsid w:val="004503EA"/>
    <w:rsid w:val="00450736"/>
    <w:rsid w:val="00452843"/>
    <w:rsid w:val="0045717F"/>
    <w:rsid w:val="00460914"/>
    <w:rsid w:val="004609A4"/>
    <w:rsid w:val="00462D8F"/>
    <w:rsid w:val="00464E8A"/>
    <w:rsid w:val="00465B82"/>
    <w:rsid w:val="00466B9F"/>
    <w:rsid w:val="00473955"/>
    <w:rsid w:val="00474D74"/>
    <w:rsid w:val="00476EFB"/>
    <w:rsid w:val="004808FC"/>
    <w:rsid w:val="00482EB0"/>
    <w:rsid w:val="00483B1B"/>
    <w:rsid w:val="00485D13"/>
    <w:rsid w:val="00485F60"/>
    <w:rsid w:val="00486D58"/>
    <w:rsid w:val="004913FF"/>
    <w:rsid w:val="00492290"/>
    <w:rsid w:val="00492A28"/>
    <w:rsid w:val="004951AE"/>
    <w:rsid w:val="004A2D0F"/>
    <w:rsid w:val="004A4D05"/>
    <w:rsid w:val="004A51C9"/>
    <w:rsid w:val="004A684C"/>
    <w:rsid w:val="004A7357"/>
    <w:rsid w:val="004B4999"/>
    <w:rsid w:val="004B49CC"/>
    <w:rsid w:val="004B666C"/>
    <w:rsid w:val="004B6F64"/>
    <w:rsid w:val="004C0C77"/>
    <w:rsid w:val="004C0CEF"/>
    <w:rsid w:val="004C1E92"/>
    <w:rsid w:val="004C219F"/>
    <w:rsid w:val="004C22B8"/>
    <w:rsid w:val="004C2516"/>
    <w:rsid w:val="004C3DB0"/>
    <w:rsid w:val="004C712F"/>
    <w:rsid w:val="004C74D9"/>
    <w:rsid w:val="004D4610"/>
    <w:rsid w:val="004D53C3"/>
    <w:rsid w:val="004D5A7C"/>
    <w:rsid w:val="004D67B7"/>
    <w:rsid w:val="004D74A5"/>
    <w:rsid w:val="004E00F1"/>
    <w:rsid w:val="004E5AE8"/>
    <w:rsid w:val="004E6AC6"/>
    <w:rsid w:val="004E74EE"/>
    <w:rsid w:val="004F2447"/>
    <w:rsid w:val="004F3603"/>
    <w:rsid w:val="004F3CEC"/>
    <w:rsid w:val="004F4DC1"/>
    <w:rsid w:val="004F686B"/>
    <w:rsid w:val="004F6F64"/>
    <w:rsid w:val="00501D17"/>
    <w:rsid w:val="00501F06"/>
    <w:rsid w:val="00504BF5"/>
    <w:rsid w:val="00505DA1"/>
    <w:rsid w:val="005107DF"/>
    <w:rsid w:val="005220A1"/>
    <w:rsid w:val="005226C6"/>
    <w:rsid w:val="00524D79"/>
    <w:rsid w:val="00526561"/>
    <w:rsid w:val="00526C79"/>
    <w:rsid w:val="005273AB"/>
    <w:rsid w:val="005320B5"/>
    <w:rsid w:val="005326BF"/>
    <w:rsid w:val="00532A67"/>
    <w:rsid w:val="00533917"/>
    <w:rsid w:val="00535877"/>
    <w:rsid w:val="00536ED2"/>
    <w:rsid w:val="005473A6"/>
    <w:rsid w:val="005505CE"/>
    <w:rsid w:val="00551202"/>
    <w:rsid w:val="00551ADB"/>
    <w:rsid w:val="005524B6"/>
    <w:rsid w:val="0055684E"/>
    <w:rsid w:val="0056058F"/>
    <w:rsid w:val="00563402"/>
    <w:rsid w:val="0056467B"/>
    <w:rsid w:val="00567286"/>
    <w:rsid w:val="00573CA8"/>
    <w:rsid w:val="00580DBD"/>
    <w:rsid w:val="00581792"/>
    <w:rsid w:val="0059084B"/>
    <w:rsid w:val="00592F09"/>
    <w:rsid w:val="005932BA"/>
    <w:rsid w:val="00596585"/>
    <w:rsid w:val="00597ABB"/>
    <w:rsid w:val="005A13D0"/>
    <w:rsid w:val="005A24CD"/>
    <w:rsid w:val="005A256B"/>
    <w:rsid w:val="005A2DF1"/>
    <w:rsid w:val="005A3E2A"/>
    <w:rsid w:val="005A56D4"/>
    <w:rsid w:val="005A64A7"/>
    <w:rsid w:val="005B2105"/>
    <w:rsid w:val="005B2E8A"/>
    <w:rsid w:val="005B376F"/>
    <w:rsid w:val="005B4CA6"/>
    <w:rsid w:val="005B57F1"/>
    <w:rsid w:val="005C0AE1"/>
    <w:rsid w:val="005C2ADB"/>
    <w:rsid w:val="005C342C"/>
    <w:rsid w:val="005C38BE"/>
    <w:rsid w:val="005C3E2F"/>
    <w:rsid w:val="005C403A"/>
    <w:rsid w:val="005C44C6"/>
    <w:rsid w:val="005C5C55"/>
    <w:rsid w:val="005C740F"/>
    <w:rsid w:val="005C7DC4"/>
    <w:rsid w:val="005D4020"/>
    <w:rsid w:val="005D55CB"/>
    <w:rsid w:val="005D6BD0"/>
    <w:rsid w:val="005D7F49"/>
    <w:rsid w:val="005E1BF3"/>
    <w:rsid w:val="005E2B7D"/>
    <w:rsid w:val="005E40DD"/>
    <w:rsid w:val="005E65C4"/>
    <w:rsid w:val="005E701E"/>
    <w:rsid w:val="005E780F"/>
    <w:rsid w:val="005E7A72"/>
    <w:rsid w:val="005E7C21"/>
    <w:rsid w:val="005F06C4"/>
    <w:rsid w:val="005F090A"/>
    <w:rsid w:val="005F189F"/>
    <w:rsid w:val="005F2812"/>
    <w:rsid w:val="005F73CF"/>
    <w:rsid w:val="00600B5F"/>
    <w:rsid w:val="0060105E"/>
    <w:rsid w:val="0060106A"/>
    <w:rsid w:val="00603E1E"/>
    <w:rsid w:val="00604A3C"/>
    <w:rsid w:val="00604CFF"/>
    <w:rsid w:val="0061117C"/>
    <w:rsid w:val="0061137C"/>
    <w:rsid w:val="00611B99"/>
    <w:rsid w:val="00611CD9"/>
    <w:rsid w:val="00611E7B"/>
    <w:rsid w:val="00616221"/>
    <w:rsid w:val="00617F31"/>
    <w:rsid w:val="00621A91"/>
    <w:rsid w:val="00622967"/>
    <w:rsid w:val="00625B38"/>
    <w:rsid w:val="00626819"/>
    <w:rsid w:val="00626D16"/>
    <w:rsid w:val="00633290"/>
    <w:rsid w:val="00635062"/>
    <w:rsid w:val="00636679"/>
    <w:rsid w:val="006378A6"/>
    <w:rsid w:val="00637ECE"/>
    <w:rsid w:val="006420D0"/>
    <w:rsid w:val="00642643"/>
    <w:rsid w:val="00642F32"/>
    <w:rsid w:val="00647C67"/>
    <w:rsid w:val="00647C99"/>
    <w:rsid w:val="00650544"/>
    <w:rsid w:val="00653610"/>
    <w:rsid w:val="00654B1F"/>
    <w:rsid w:val="00656777"/>
    <w:rsid w:val="0065693D"/>
    <w:rsid w:val="00663300"/>
    <w:rsid w:val="00663975"/>
    <w:rsid w:val="006668F8"/>
    <w:rsid w:val="006703D5"/>
    <w:rsid w:val="0067115F"/>
    <w:rsid w:val="0067529C"/>
    <w:rsid w:val="006768CC"/>
    <w:rsid w:val="00677DF3"/>
    <w:rsid w:val="0068067C"/>
    <w:rsid w:val="00680868"/>
    <w:rsid w:val="006876EF"/>
    <w:rsid w:val="006902C6"/>
    <w:rsid w:val="00690EA9"/>
    <w:rsid w:val="00691832"/>
    <w:rsid w:val="00693C2C"/>
    <w:rsid w:val="006945FA"/>
    <w:rsid w:val="00695785"/>
    <w:rsid w:val="00697832"/>
    <w:rsid w:val="00697AFE"/>
    <w:rsid w:val="006A156E"/>
    <w:rsid w:val="006A19A2"/>
    <w:rsid w:val="006A1C8E"/>
    <w:rsid w:val="006A1F64"/>
    <w:rsid w:val="006B071F"/>
    <w:rsid w:val="006B18A7"/>
    <w:rsid w:val="006B3480"/>
    <w:rsid w:val="006B36F1"/>
    <w:rsid w:val="006B3C7E"/>
    <w:rsid w:val="006B5C06"/>
    <w:rsid w:val="006B6400"/>
    <w:rsid w:val="006C146A"/>
    <w:rsid w:val="006C211E"/>
    <w:rsid w:val="006C277B"/>
    <w:rsid w:val="006C2DC7"/>
    <w:rsid w:val="006C32C8"/>
    <w:rsid w:val="006C4F3D"/>
    <w:rsid w:val="006C591C"/>
    <w:rsid w:val="006D00CF"/>
    <w:rsid w:val="006D15A7"/>
    <w:rsid w:val="006D4FB7"/>
    <w:rsid w:val="006D6A7F"/>
    <w:rsid w:val="006E014D"/>
    <w:rsid w:val="006E099D"/>
    <w:rsid w:val="006E3B3B"/>
    <w:rsid w:val="006E3E11"/>
    <w:rsid w:val="006E4EF0"/>
    <w:rsid w:val="006E61ED"/>
    <w:rsid w:val="006E643F"/>
    <w:rsid w:val="006E7452"/>
    <w:rsid w:val="006F2F1F"/>
    <w:rsid w:val="006F3441"/>
    <w:rsid w:val="006F4360"/>
    <w:rsid w:val="006F4B1B"/>
    <w:rsid w:val="006F4D60"/>
    <w:rsid w:val="00702B72"/>
    <w:rsid w:val="007033AA"/>
    <w:rsid w:val="00703543"/>
    <w:rsid w:val="0070514A"/>
    <w:rsid w:val="007052BE"/>
    <w:rsid w:val="007067E2"/>
    <w:rsid w:val="00706D49"/>
    <w:rsid w:val="00707DBF"/>
    <w:rsid w:val="0071041E"/>
    <w:rsid w:val="00710BAB"/>
    <w:rsid w:val="007124C8"/>
    <w:rsid w:val="00712BB0"/>
    <w:rsid w:val="00714887"/>
    <w:rsid w:val="00721062"/>
    <w:rsid w:val="00721165"/>
    <w:rsid w:val="007218B2"/>
    <w:rsid w:val="00721DD2"/>
    <w:rsid w:val="00724722"/>
    <w:rsid w:val="00733B9B"/>
    <w:rsid w:val="007349C4"/>
    <w:rsid w:val="007367E6"/>
    <w:rsid w:val="007413DA"/>
    <w:rsid w:val="00741682"/>
    <w:rsid w:val="0074294F"/>
    <w:rsid w:val="00744022"/>
    <w:rsid w:val="00746FDA"/>
    <w:rsid w:val="00753889"/>
    <w:rsid w:val="00755C07"/>
    <w:rsid w:val="00756775"/>
    <w:rsid w:val="007569C5"/>
    <w:rsid w:val="00760269"/>
    <w:rsid w:val="00760571"/>
    <w:rsid w:val="00761003"/>
    <w:rsid w:val="007631B9"/>
    <w:rsid w:val="0076331F"/>
    <w:rsid w:val="0076519E"/>
    <w:rsid w:val="0077017E"/>
    <w:rsid w:val="00771214"/>
    <w:rsid w:val="00772DCC"/>
    <w:rsid w:val="00774E30"/>
    <w:rsid w:val="007758B4"/>
    <w:rsid w:val="00775CD4"/>
    <w:rsid w:val="00777B41"/>
    <w:rsid w:val="00777F32"/>
    <w:rsid w:val="00780F55"/>
    <w:rsid w:val="0078531A"/>
    <w:rsid w:val="007904D9"/>
    <w:rsid w:val="007915C7"/>
    <w:rsid w:val="00796E19"/>
    <w:rsid w:val="00796E54"/>
    <w:rsid w:val="00797794"/>
    <w:rsid w:val="007A16B6"/>
    <w:rsid w:val="007A2155"/>
    <w:rsid w:val="007A41CD"/>
    <w:rsid w:val="007A4B45"/>
    <w:rsid w:val="007A7C76"/>
    <w:rsid w:val="007B032D"/>
    <w:rsid w:val="007B1EAE"/>
    <w:rsid w:val="007B4269"/>
    <w:rsid w:val="007B4D1E"/>
    <w:rsid w:val="007B4DB8"/>
    <w:rsid w:val="007B7204"/>
    <w:rsid w:val="007C18B5"/>
    <w:rsid w:val="007C2014"/>
    <w:rsid w:val="007C263F"/>
    <w:rsid w:val="007C4108"/>
    <w:rsid w:val="007D03E3"/>
    <w:rsid w:val="007D16B0"/>
    <w:rsid w:val="007D2657"/>
    <w:rsid w:val="007D2E71"/>
    <w:rsid w:val="007D3B8F"/>
    <w:rsid w:val="007E0464"/>
    <w:rsid w:val="007E051A"/>
    <w:rsid w:val="007E44C2"/>
    <w:rsid w:val="007E47B5"/>
    <w:rsid w:val="007E64BB"/>
    <w:rsid w:val="007F23AB"/>
    <w:rsid w:val="0080023C"/>
    <w:rsid w:val="0080055D"/>
    <w:rsid w:val="00801A6E"/>
    <w:rsid w:val="00803625"/>
    <w:rsid w:val="00804B53"/>
    <w:rsid w:val="008052CD"/>
    <w:rsid w:val="00805DF1"/>
    <w:rsid w:val="00807040"/>
    <w:rsid w:val="0081066B"/>
    <w:rsid w:val="0081108D"/>
    <w:rsid w:val="00813C6D"/>
    <w:rsid w:val="0081531F"/>
    <w:rsid w:val="00817CEC"/>
    <w:rsid w:val="00821491"/>
    <w:rsid w:val="00821E20"/>
    <w:rsid w:val="00824E65"/>
    <w:rsid w:val="00830915"/>
    <w:rsid w:val="00831D30"/>
    <w:rsid w:val="0083237E"/>
    <w:rsid w:val="0083473B"/>
    <w:rsid w:val="0083618B"/>
    <w:rsid w:val="0084125A"/>
    <w:rsid w:val="008440EE"/>
    <w:rsid w:val="0084563E"/>
    <w:rsid w:val="0084778A"/>
    <w:rsid w:val="00850A62"/>
    <w:rsid w:val="0085101A"/>
    <w:rsid w:val="00851095"/>
    <w:rsid w:val="00851890"/>
    <w:rsid w:val="00853114"/>
    <w:rsid w:val="0085536D"/>
    <w:rsid w:val="0085579D"/>
    <w:rsid w:val="00856944"/>
    <w:rsid w:val="0086691C"/>
    <w:rsid w:val="008675C7"/>
    <w:rsid w:val="00873C90"/>
    <w:rsid w:val="0087554B"/>
    <w:rsid w:val="00875725"/>
    <w:rsid w:val="00876629"/>
    <w:rsid w:val="0087685F"/>
    <w:rsid w:val="00877062"/>
    <w:rsid w:val="00877D35"/>
    <w:rsid w:val="0088341B"/>
    <w:rsid w:val="00883F28"/>
    <w:rsid w:val="008850A3"/>
    <w:rsid w:val="00893308"/>
    <w:rsid w:val="00895561"/>
    <w:rsid w:val="00895EC3"/>
    <w:rsid w:val="008A1E96"/>
    <w:rsid w:val="008A5AB2"/>
    <w:rsid w:val="008A65A6"/>
    <w:rsid w:val="008A6CDA"/>
    <w:rsid w:val="008B1BCF"/>
    <w:rsid w:val="008B3835"/>
    <w:rsid w:val="008C0750"/>
    <w:rsid w:val="008C1C7C"/>
    <w:rsid w:val="008C294A"/>
    <w:rsid w:val="008C297A"/>
    <w:rsid w:val="008C2DCD"/>
    <w:rsid w:val="008C58D7"/>
    <w:rsid w:val="008C5968"/>
    <w:rsid w:val="008C679F"/>
    <w:rsid w:val="008C7CA7"/>
    <w:rsid w:val="008D11F6"/>
    <w:rsid w:val="008D16FB"/>
    <w:rsid w:val="008D2804"/>
    <w:rsid w:val="008D3B24"/>
    <w:rsid w:val="008D51DE"/>
    <w:rsid w:val="008D5CEF"/>
    <w:rsid w:val="008E0514"/>
    <w:rsid w:val="008E27B4"/>
    <w:rsid w:val="008E3218"/>
    <w:rsid w:val="008E416A"/>
    <w:rsid w:val="008F1B26"/>
    <w:rsid w:val="008F1B9F"/>
    <w:rsid w:val="008F438E"/>
    <w:rsid w:val="008F43EC"/>
    <w:rsid w:val="008F6981"/>
    <w:rsid w:val="0090059F"/>
    <w:rsid w:val="00903154"/>
    <w:rsid w:val="00903330"/>
    <w:rsid w:val="00903DE0"/>
    <w:rsid w:val="00905D46"/>
    <w:rsid w:val="009075DA"/>
    <w:rsid w:val="009101A4"/>
    <w:rsid w:val="00912D13"/>
    <w:rsid w:val="00913852"/>
    <w:rsid w:val="009153D1"/>
    <w:rsid w:val="009161AD"/>
    <w:rsid w:val="009211C4"/>
    <w:rsid w:val="009236BF"/>
    <w:rsid w:val="00923C8F"/>
    <w:rsid w:val="00925BF1"/>
    <w:rsid w:val="0093491F"/>
    <w:rsid w:val="009375A4"/>
    <w:rsid w:val="0094117D"/>
    <w:rsid w:val="00942090"/>
    <w:rsid w:val="00950639"/>
    <w:rsid w:val="0095318C"/>
    <w:rsid w:val="009547EA"/>
    <w:rsid w:val="009558A7"/>
    <w:rsid w:val="00956255"/>
    <w:rsid w:val="00956DAA"/>
    <w:rsid w:val="00960857"/>
    <w:rsid w:val="00963F91"/>
    <w:rsid w:val="009654F4"/>
    <w:rsid w:val="00966264"/>
    <w:rsid w:val="0097049D"/>
    <w:rsid w:val="00970801"/>
    <w:rsid w:val="0097409F"/>
    <w:rsid w:val="0097560B"/>
    <w:rsid w:val="00976531"/>
    <w:rsid w:val="00976736"/>
    <w:rsid w:val="0097746C"/>
    <w:rsid w:val="00977B5C"/>
    <w:rsid w:val="0098015F"/>
    <w:rsid w:val="00980592"/>
    <w:rsid w:val="00980EF3"/>
    <w:rsid w:val="0098437F"/>
    <w:rsid w:val="00990455"/>
    <w:rsid w:val="0099352F"/>
    <w:rsid w:val="00995176"/>
    <w:rsid w:val="00995831"/>
    <w:rsid w:val="00995A0A"/>
    <w:rsid w:val="009A068F"/>
    <w:rsid w:val="009A0D7F"/>
    <w:rsid w:val="009A124E"/>
    <w:rsid w:val="009A1ACB"/>
    <w:rsid w:val="009A338B"/>
    <w:rsid w:val="009A3C32"/>
    <w:rsid w:val="009A41E5"/>
    <w:rsid w:val="009A483F"/>
    <w:rsid w:val="009A503B"/>
    <w:rsid w:val="009A53C3"/>
    <w:rsid w:val="009A7B5B"/>
    <w:rsid w:val="009B0128"/>
    <w:rsid w:val="009B0757"/>
    <w:rsid w:val="009B097E"/>
    <w:rsid w:val="009B18C4"/>
    <w:rsid w:val="009B1CCF"/>
    <w:rsid w:val="009B2319"/>
    <w:rsid w:val="009B2852"/>
    <w:rsid w:val="009B5191"/>
    <w:rsid w:val="009B6797"/>
    <w:rsid w:val="009B7836"/>
    <w:rsid w:val="009C209E"/>
    <w:rsid w:val="009C2C26"/>
    <w:rsid w:val="009C3304"/>
    <w:rsid w:val="009C3EC2"/>
    <w:rsid w:val="009C5CEB"/>
    <w:rsid w:val="009C7BE4"/>
    <w:rsid w:val="009D25CE"/>
    <w:rsid w:val="009E1797"/>
    <w:rsid w:val="009E312D"/>
    <w:rsid w:val="009E32BA"/>
    <w:rsid w:val="009E4467"/>
    <w:rsid w:val="009F124A"/>
    <w:rsid w:val="009F298C"/>
    <w:rsid w:val="009F4216"/>
    <w:rsid w:val="009F4470"/>
    <w:rsid w:val="009F4826"/>
    <w:rsid w:val="009F52E2"/>
    <w:rsid w:val="00A00CAA"/>
    <w:rsid w:val="00A02787"/>
    <w:rsid w:val="00A05E9C"/>
    <w:rsid w:val="00A07DE6"/>
    <w:rsid w:val="00A11865"/>
    <w:rsid w:val="00A132F3"/>
    <w:rsid w:val="00A14FAC"/>
    <w:rsid w:val="00A15248"/>
    <w:rsid w:val="00A227B0"/>
    <w:rsid w:val="00A229F0"/>
    <w:rsid w:val="00A25AB6"/>
    <w:rsid w:val="00A25C41"/>
    <w:rsid w:val="00A30C04"/>
    <w:rsid w:val="00A326BD"/>
    <w:rsid w:val="00A3545A"/>
    <w:rsid w:val="00A36DEA"/>
    <w:rsid w:val="00A37CD0"/>
    <w:rsid w:val="00A4148C"/>
    <w:rsid w:val="00A4540E"/>
    <w:rsid w:val="00A47815"/>
    <w:rsid w:val="00A55BA1"/>
    <w:rsid w:val="00A55F2F"/>
    <w:rsid w:val="00A569E4"/>
    <w:rsid w:val="00A64935"/>
    <w:rsid w:val="00A778FF"/>
    <w:rsid w:val="00A8041F"/>
    <w:rsid w:val="00A824AF"/>
    <w:rsid w:val="00A85921"/>
    <w:rsid w:val="00A92C9E"/>
    <w:rsid w:val="00A964BE"/>
    <w:rsid w:val="00A9705F"/>
    <w:rsid w:val="00AA1CE3"/>
    <w:rsid w:val="00AA461C"/>
    <w:rsid w:val="00AA49BF"/>
    <w:rsid w:val="00AA50FB"/>
    <w:rsid w:val="00AA662F"/>
    <w:rsid w:val="00AA79C4"/>
    <w:rsid w:val="00AB2A9E"/>
    <w:rsid w:val="00AB582C"/>
    <w:rsid w:val="00AB670F"/>
    <w:rsid w:val="00AB6787"/>
    <w:rsid w:val="00AC15AB"/>
    <w:rsid w:val="00AC4CEF"/>
    <w:rsid w:val="00AC7FFC"/>
    <w:rsid w:val="00AD0360"/>
    <w:rsid w:val="00AD2147"/>
    <w:rsid w:val="00AD5639"/>
    <w:rsid w:val="00AE092A"/>
    <w:rsid w:val="00AE16BD"/>
    <w:rsid w:val="00AE4EB4"/>
    <w:rsid w:val="00AF04F4"/>
    <w:rsid w:val="00AF0F64"/>
    <w:rsid w:val="00AF16FC"/>
    <w:rsid w:val="00AF1A8C"/>
    <w:rsid w:val="00AF26B2"/>
    <w:rsid w:val="00AF3506"/>
    <w:rsid w:val="00AF43D8"/>
    <w:rsid w:val="00AF6905"/>
    <w:rsid w:val="00B001EF"/>
    <w:rsid w:val="00B00CBF"/>
    <w:rsid w:val="00B00F51"/>
    <w:rsid w:val="00B01C67"/>
    <w:rsid w:val="00B02CE4"/>
    <w:rsid w:val="00B04549"/>
    <w:rsid w:val="00B04DDD"/>
    <w:rsid w:val="00B067F2"/>
    <w:rsid w:val="00B11E8B"/>
    <w:rsid w:val="00B16298"/>
    <w:rsid w:val="00B2286F"/>
    <w:rsid w:val="00B252B2"/>
    <w:rsid w:val="00B264F4"/>
    <w:rsid w:val="00B30941"/>
    <w:rsid w:val="00B309DB"/>
    <w:rsid w:val="00B32670"/>
    <w:rsid w:val="00B32A8C"/>
    <w:rsid w:val="00B33058"/>
    <w:rsid w:val="00B335D6"/>
    <w:rsid w:val="00B3405E"/>
    <w:rsid w:val="00B35CA6"/>
    <w:rsid w:val="00B41743"/>
    <w:rsid w:val="00B43A08"/>
    <w:rsid w:val="00B500E9"/>
    <w:rsid w:val="00B506FC"/>
    <w:rsid w:val="00B50FF2"/>
    <w:rsid w:val="00B52C8F"/>
    <w:rsid w:val="00B52C92"/>
    <w:rsid w:val="00B5576C"/>
    <w:rsid w:val="00B55A93"/>
    <w:rsid w:val="00B565D8"/>
    <w:rsid w:val="00B56E1B"/>
    <w:rsid w:val="00B615C7"/>
    <w:rsid w:val="00B66A71"/>
    <w:rsid w:val="00B71C43"/>
    <w:rsid w:val="00B72F45"/>
    <w:rsid w:val="00B73211"/>
    <w:rsid w:val="00B73AED"/>
    <w:rsid w:val="00B760D7"/>
    <w:rsid w:val="00B82819"/>
    <w:rsid w:val="00B83A8F"/>
    <w:rsid w:val="00B856DD"/>
    <w:rsid w:val="00B908C9"/>
    <w:rsid w:val="00B91444"/>
    <w:rsid w:val="00B934A6"/>
    <w:rsid w:val="00B9373D"/>
    <w:rsid w:val="00B93BD0"/>
    <w:rsid w:val="00B958E7"/>
    <w:rsid w:val="00BA42C4"/>
    <w:rsid w:val="00BA45FE"/>
    <w:rsid w:val="00BA47A9"/>
    <w:rsid w:val="00BA6803"/>
    <w:rsid w:val="00BB0D72"/>
    <w:rsid w:val="00BB1216"/>
    <w:rsid w:val="00BB16F2"/>
    <w:rsid w:val="00BB24EB"/>
    <w:rsid w:val="00BB7CEB"/>
    <w:rsid w:val="00BC0F23"/>
    <w:rsid w:val="00BC5C0C"/>
    <w:rsid w:val="00BC6B36"/>
    <w:rsid w:val="00BC7555"/>
    <w:rsid w:val="00BC7673"/>
    <w:rsid w:val="00BD1FD7"/>
    <w:rsid w:val="00BD2520"/>
    <w:rsid w:val="00BD3278"/>
    <w:rsid w:val="00BD5AFA"/>
    <w:rsid w:val="00BD5F83"/>
    <w:rsid w:val="00BD6631"/>
    <w:rsid w:val="00BE0364"/>
    <w:rsid w:val="00BE063A"/>
    <w:rsid w:val="00BE1FC9"/>
    <w:rsid w:val="00BE4C7C"/>
    <w:rsid w:val="00BE5F8A"/>
    <w:rsid w:val="00BF0B00"/>
    <w:rsid w:val="00BF3E2A"/>
    <w:rsid w:val="00BF4558"/>
    <w:rsid w:val="00BF741B"/>
    <w:rsid w:val="00C001B1"/>
    <w:rsid w:val="00C100C9"/>
    <w:rsid w:val="00C10EC8"/>
    <w:rsid w:val="00C117C2"/>
    <w:rsid w:val="00C11939"/>
    <w:rsid w:val="00C11C1B"/>
    <w:rsid w:val="00C152B5"/>
    <w:rsid w:val="00C16F28"/>
    <w:rsid w:val="00C219A5"/>
    <w:rsid w:val="00C229D8"/>
    <w:rsid w:val="00C244DC"/>
    <w:rsid w:val="00C24812"/>
    <w:rsid w:val="00C35C48"/>
    <w:rsid w:val="00C3643D"/>
    <w:rsid w:val="00C3705B"/>
    <w:rsid w:val="00C37D69"/>
    <w:rsid w:val="00C404CF"/>
    <w:rsid w:val="00C405A1"/>
    <w:rsid w:val="00C4446E"/>
    <w:rsid w:val="00C4607F"/>
    <w:rsid w:val="00C53E5E"/>
    <w:rsid w:val="00C60F32"/>
    <w:rsid w:val="00C612FD"/>
    <w:rsid w:val="00C632A2"/>
    <w:rsid w:val="00C64B14"/>
    <w:rsid w:val="00C64DFC"/>
    <w:rsid w:val="00C70494"/>
    <w:rsid w:val="00C72423"/>
    <w:rsid w:val="00C744C3"/>
    <w:rsid w:val="00C749BC"/>
    <w:rsid w:val="00C75DF3"/>
    <w:rsid w:val="00C76B61"/>
    <w:rsid w:val="00C76C0E"/>
    <w:rsid w:val="00C76CCF"/>
    <w:rsid w:val="00C80742"/>
    <w:rsid w:val="00C81DA7"/>
    <w:rsid w:val="00C82D34"/>
    <w:rsid w:val="00C84A4A"/>
    <w:rsid w:val="00C857A3"/>
    <w:rsid w:val="00C8763B"/>
    <w:rsid w:val="00C9095A"/>
    <w:rsid w:val="00C9414E"/>
    <w:rsid w:val="00C950B4"/>
    <w:rsid w:val="00CA3644"/>
    <w:rsid w:val="00CA5169"/>
    <w:rsid w:val="00CB08EA"/>
    <w:rsid w:val="00CB5D7D"/>
    <w:rsid w:val="00CC009E"/>
    <w:rsid w:val="00CC3DC6"/>
    <w:rsid w:val="00CC559F"/>
    <w:rsid w:val="00CC70CB"/>
    <w:rsid w:val="00CD20C1"/>
    <w:rsid w:val="00CD2AF6"/>
    <w:rsid w:val="00CD3CBE"/>
    <w:rsid w:val="00CD5614"/>
    <w:rsid w:val="00CD711A"/>
    <w:rsid w:val="00CE03DE"/>
    <w:rsid w:val="00CE3D85"/>
    <w:rsid w:val="00CE49B4"/>
    <w:rsid w:val="00CF1452"/>
    <w:rsid w:val="00CF6960"/>
    <w:rsid w:val="00D00C86"/>
    <w:rsid w:val="00D02269"/>
    <w:rsid w:val="00D04963"/>
    <w:rsid w:val="00D04DB0"/>
    <w:rsid w:val="00D052FE"/>
    <w:rsid w:val="00D05475"/>
    <w:rsid w:val="00D111DF"/>
    <w:rsid w:val="00D130E3"/>
    <w:rsid w:val="00D13A95"/>
    <w:rsid w:val="00D209FB"/>
    <w:rsid w:val="00D22738"/>
    <w:rsid w:val="00D23CB9"/>
    <w:rsid w:val="00D252B2"/>
    <w:rsid w:val="00D30DAA"/>
    <w:rsid w:val="00D313A3"/>
    <w:rsid w:val="00D343D8"/>
    <w:rsid w:val="00D347E0"/>
    <w:rsid w:val="00D34AD8"/>
    <w:rsid w:val="00D35550"/>
    <w:rsid w:val="00D359B7"/>
    <w:rsid w:val="00D36490"/>
    <w:rsid w:val="00D42D5A"/>
    <w:rsid w:val="00D4304C"/>
    <w:rsid w:val="00D443D8"/>
    <w:rsid w:val="00D4618E"/>
    <w:rsid w:val="00D47918"/>
    <w:rsid w:val="00D531D5"/>
    <w:rsid w:val="00D553EC"/>
    <w:rsid w:val="00D55FB1"/>
    <w:rsid w:val="00D566DE"/>
    <w:rsid w:val="00D56FEF"/>
    <w:rsid w:val="00D57071"/>
    <w:rsid w:val="00D64667"/>
    <w:rsid w:val="00D64788"/>
    <w:rsid w:val="00D65C7F"/>
    <w:rsid w:val="00D668AD"/>
    <w:rsid w:val="00D674A6"/>
    <w:rsid w:val="00D7063B"/>
    <w:rsid w:val="00D75D75"/>
    <w:rsid w:val="00D767D0"/>
    <w:rsid w:val="00D815EA"/>
    <w:rsid w:val="00D81CDC"/>
    <w:rsid w:val="00D84FE8"/>
    <w:rsid w:val="00D8568B"/>
    <w:rsid w:val="00D85A2E"/>
    <w:rsid w:val="00D918DB"/>
    <w:rsid w:val="00D937FF"/>
    <w:rsid w:val="00D94C3B"/>
    <w:rsid w:val="00D94FDC"/>
    <w:rsid w:val="00D9655B"/>
    <w:rsid w:val="00D968B1"/>
    <w:rsid w:val="00DA1392"/>
    <w:rsid w:val="00DA2683"/>
    <w:rsid w:val="00DA26DF"/>
    <w:rsid w:val="00DA2A23"/>
    <w:rsid w:val="00DA2C92"/>
    <w:rsid w:val="00DB15FB"/>
    <w:rsid w:val="00DB59FD"/>
    <w:rsid w:val="00DB6614"/>
    <w:rsid w:val="00DC097A"/>
    <w:rsid w:val="00DC3A1A"/>
    <w:rsid w:val="00DC441A"/>
    <w:rsid w:val="00DC5921"/>
    <w:rsid w:val="00DC5BDD"/>
    <w:rsid w:val="00DD0493"/>
    <w:rsid w:val="00DD0968"/>
    <w:rsid w:val="00DD1374"/>
    <w:rsid w:val="00DD1676"/>
    <w:rsid w:val="00DD17EF"/>
    <w:rsid w:val="00DD2629"/>
    <w:rsid w:val="00DE12DE"/>
    <w:rsid w:val="00DE1DB8"/>
    <w:rsid w:val="00DE2494"/>
    <w:rsid w:val="00DE32C1"/>
    <w:rsid w:val="00DE39A5"/>
    <w:rsid w:val="00DE3FF0"/>
    <w:rsid w:val="00DE4457"/>
    <w:rsid w:val="00DE684E"/>
    <w:rsid w:val="00DE6A76"/>
    <w:rsid w:val="00DE79C9"/>
    <w:rsid w:val="00DF18C1"/>
    <w:rsid w:val="00DF1AD9"/>
    <w:rsid w:val="00DF21C9"/>
    <w:rsid w:val="00DF3C71"/>
    <w:rsid w:val="00DF538D"/>
    <w:rsid w:val="00DF6BB3"/>
    <w:rsid w:val="00DF7567"/>
    <w:rsid w:val="00E01584"/>
    <w:rsid w:val="00E042F4"/>
    <w:rsid w:val="00E04732"/>
    <w:rsid w:val="00E100F3"/>
    <w:rsid w:val="00E10C0C"/>
    <w:rsid w:val="00E11A1D"/>
    <w:rsid w:val="00E12D3B"/>
    <w:rsid w:val="00E16D19"/>
    <w:rsid w:val="00E201EE"/>
    <w:rsid w:val="00E20DF3"/>
    <w:rsid w:val="00E21D8E"/>
    <w:rsid w:val="00E22E53"/>
    <w:rsid w:val="00E233DD"/>
    <w:rsid w:val="00E23AF4"/>
    <w:rsid w:val="00E2580B"/>
    <w:rsid w:val="00E27089"/>
    <w:rsid w:val="00E27AAE"/>
    <w:rsid w:val="00E30C1D"/>
    <w:rsid w:val="00E31619"/>
    <w:rsid w:val="00E32728"/>
    <w:rsid w:val="00E34FAC"/>
    <w:rsid w:val="00E36408"/>
    <w:rsid w:val="00E36A37"/>
    <w:rsid w:val="00E417E3"/>
    <w:rsid w:val="00E43799"/>
    <w:rsid w:val="00E43A72"/>
    <w:rsid w:val="00E43F64"/>
    <w:rsid w:val="00E518C4"/>
    <w:rsid w:val="00E54722"/>
    <w:rsid w:val="00E547F0"/>
    <w:rsid w:val="00E55A96"/>
    <w:rsid w:val="00E577F2"/>
    <w:rsid w:val="00E63C52"/>
    <w:rsid w:val="00E6637B"/>
    <w:rsid w:val="00E67D1E"/>
    <w:rsid w:val="00E7033D"/>
    <w:rsid w:val="00E80ED9"/>
    <w:rsid w:val="00E80F54"/>
    <w:rsid w:val="00E849D2"/>
    <w:rsid w:val="00E84DF2"/>
    <w:rsid w:val="00E84F99"/>
    <w:rsid w:val="00E86FCB"/>
    <w:rsid w:val="00E87A1A"/>
    <w:rsid w:val="00E90A56"/>
    <w:rsid w:val="00E92F16"/>
    <w:rsid w:val="00E945E7"/>
    <w:rsid w:val="00E95F43"/>
    <w:rsid w:val="00EA27A2"/>
    <w:rsid w:val="00EA28AA"/>
    <w:rsid w:val="00EA5DC9"/>
    <w:rsid w:val="00EA7EFB"/>
    <w:rsid w:val="00EB0DD8"/>
    <w:rsid w:val="00EB2E3F"/>
    <w:rsid w:val="00EB30DB"/>
    <w:rsid w:val="00EB4B17"/>
    <w:rsid w:val="00EC0FDA"/>
    <w:rsid w:val="00EC3BF9"/>
    <w:rsid w:val="00EC3CCE"/>
    <w:rsid w:val="00EC4D3D"/>
    <w:rsid w:val="00EC7ADB"/>
    <w:rsid w:val="00ED2A13"/>
    <w:rsid w:val="00ED30EF"/>
    <w:rsid w:val="00ED40B2"/>
    <w:rsid w:val="00ED4E9F"/>
    <w:rsid w:val="00ED6A08"/>
    <w:rsid w:val="00EE0450"/>
    <w:rsid w:val="00EE37C8"/>
    <w:rsid w:val="00EE3BEA"/>
    <w:rsid w:val="00EE755A"/>
    <w:rsid w:val="00EE7A85"/>
    <w:rsid w:val="00EF079E"/>
    <w:rsid w:val="00EF45D4"/>
    <w:rsid w:val="00EF59CB"/>
    <w:rsid w:val="00F016FA"/>
    <w:rsid w:val="00F02173"/>
    <w:rsid w:val="00F048D9"/>
    <w:rsid w:val="00F04E22"/>
    <w:rsid w:val="00F05755"/>
    <w:rsid w:val="00F10D23"/>
    <w:rsid w:val="00F125FF"/>
    <w:rsid w:val="00F12E9C"/>
    <w:rsid w:val="00F13E8E"/>
    <w:rsid w:val="00F20BD6"/>
    <w:rsid w:val="00F22A55"/>
    <w:rsid w:val="00F23F94"/>
    <w:rsid w:val="00F24030"/>
    <w:rsid w:val="00F242B0"/>
    <w:rsid w:val="00F242B2"/>
    <w:rsid w:val="00F25C6B"/>
    <w:rsid w:val="00F270D4"/>
    <w:rsid w:val="00F3092F"/>
    <w:rsid w:val="00F30EA4"/>
    <w:rsid w:val="00F3488E"/>
    <w:rsid w:val="00F36FF9"/>
    <w:rsid w:val="00F3762F"/>
    <w:rsid w:val="00F41DB4"/>
    <w:rsid w:val="00F41DFE"/>
    <w:rsid w:val="00F43CCF"/>
    <w:rsid w:val="00F4490B"/>
    <w:rsid w:val="00F451CB"/>
    <w:rsid w:val="00F54AF5"/>
    <w:rsid w:val="00F57A04"/>
    <w:rsid w:val="00F644CD"/>
    <w:rsid w:val="00F65523"/>
    <w:rsid w:val="00F6664A"/>
    <w:rsid w:val="00F7052D"/>
    <w:rsid w:val="00F71244"/>
    <w:rsid w:val="00F719C7"/>
    <w:rsid w:val="00F737C1"/>
    <w:rsid w:val="00F768B9"/>
    <w:rsid w:val="00F80D9C"/>
    <w:rsid w:val="00F825B6"/>
    <w:rsid w:val="00F92697"/>
    <w:rsid w:val="00F94CCE"/>
    <w:rsid w:val="00FA093F"/>
    <w:rsid w:val="00FA0AE0"/>
    <w:rsid w:val="00FA0C2F"/>
    <w:rsid w:val="00FA3E37"/>
    <w:rsid w:val="00FA546C"/>
    <w:rsid w:val="00FA76F1"/>
    <w:rsid w:val="00FB15A3"/>
    <w:rsid w:val="00FB729A"/>
    <w:rsid w:val="00FC11BE"/>
    <w:rsid w:val="00FC3E30"/>
    <w:rsid w:val="00FC4B01"/>
    <w:rsid w:val="00FC55AB"/>
    <w:rsid w:val="00FC726E"/>
    <w:rsid w:val="00FC74B1"/>
    <w:rsid w:val="00FC78EE"/>
    <w:rsid w:val="00FD107E"/>
    <w:rsid w:val="00FD40F2"/>
    <w:rsid w:val="00FD4F84"/>
    <w:rsid w:val="00FD5090"/>
    <w:rsid w:val="00FD5B6B"/>
    <w:rsid w:val="00FD6DE3"/>
    <w:rsid w:val="00FD7085"/>
    <w:rsid w:val="00FE2544"/>
    <w:rsid w:val="00FE41D5"/>
    <w:rsid w:val="00FE43B3"/>
    <w:rsid w:val="00FE48E3"/>
    <w:rsid w:val="00FE6F2D"/>
    <w:rsid w:val="00FE7BB1"/>
    <w:rsid w:val="00FF1466"/>
    <w:rsid w:val="00FF411B"/>
    <w:rsid w:val="00FF44B1"/>
    <w:rsid w:val="00FF6AD9"/>
    <w:rsid w:val="00FF70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267157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
    <w:name w:val="Unresolved Mention"/>
    <w:rsid w:val="002B2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myrva.charles@fcc.gov" TargetMode="External" /><Relationship Id="rId11" Type="http://schemas.openxmlformats.org/officeDocument/2006/relationships/hyperlink" Target="mailto:gregory.kwan@fcc.gov" TargetMode="External" /><Relationship Id="rId12" Type="http://schemas.openxmlformats.org/officeDocument/2006/relationships/hyperlink" Target="mailto:jim.bird@fcc.gov" TargetMode="External" /><Relationship Id="rId13" Type="http://schemas.openxmlformats.org/officeDocument/2006/relationships/footer" Target="footer3.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fcc504@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913265801197/New%20Knoxville-Schurz%20Joint%20App%20TOC%20214%20FINAL%2009-13-21.pdf"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