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076B9" w:rsidP="007D67D9" w14:paraId="6E8489B1" w14:textId="419875C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9D2C06">
        <w:rPr>
          <w:b/>
          <w:szCs w:val="22"/>
        </w:rPr>
        <w:t>1</w:t>
      </w:r>
      <w:r w:rsidR="00E34EA0">
        <w:rPr>
          <w:b/>
          <w:szCs w:val="22"/>
        </w:rPr>
        <w:t>-</w:t>
      </w:r>
      <w:r w:rsidR="00DD42AA">
        <w:rPr>
          <w:b/>
          <w:szCs w:val="22"/>
        </w:rPr>
        <w:t>1236</w:t>
      </w:r>
    </w:p>
    <w:p w:rsidR="006076B9" w:rsidP="007D67D9" w14:paraId="6DA34BF3" w14:textId="0000279B">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081455">
        <w:rPr>
          <w:b/>
          <w:szCs w:val="22"/>
        </w:rPr>
        <w:t>September</w:t>
      </w:r>
      <w:r w:rsidR="00FA3467">
        <w:rPr>
          <w:b/>
          <w:szCs w:val="22"/>
        </w:rPr>
        <w:t xml:space="preserve"> </w:t>
      </w:r>
      <w:r w:rsidR="00081455">
        <w:rPr>
          <w:b/>
          <w:szCs w:val="22"/>
        </w:rPr>
        <w:t>30</w:t>
      </w:r>
      <w:r w:rsidR="009D2C06">
        <w:rPr>
          <w:b/>
          <w:szCs w:val="22"/>
        </w:rPr>
        <w:t>, 2021</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37168A3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CB6A63">
        <w:rPr>
          <w:b/>
          <w:kern w:val="0"/>
          <w:szCs w:val="22"/>
        </w:rPr>
        <w:t xml:space="preserve">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A3467" w:rsidP="008B027B" w14:paraId="189E44FB" w14:textId="3E289CDC">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0364C6">
        <w:rPr>
          <w:b/>
          <w:kern w:val="0"/>
          <w:szCs w:val="22"/>
        </w:rPr>
        <w:t>2</w:t>
      </w:r>
      <w:r w:rsidR="00526824">
        <w:rPr>
          <w:b/>
          <w:kern w:val="0"/>
          <w:szCs w:val="22"/>
        </w:rPr>
        <w:t>1</w:t>
      </w:r>
      <w:r w:rsidR="000364C6">
        <w:rPr>
          <w:b/>
          <w:kern w:val="0"/>
          <w:szCs w:val="22"/>
        </w:rPr>
        <w:t>-</w:t>
      </w:r>
      <w:r w:rsidR="00081455">
        <w:rPr>
          <w:b/>
          <w:kern w:val="0"/>
          <w:szCs w:val="22"/>
        </w:rPr>
        <w:t>372 &amp;</w:t>
      </w:r>
      <w:r w:rsidR="002E1C7E">
        <w:rPr>
          <w:b/>
          <w:kern w:val="0"/>
          <w:szCs w:val="22"/>
        </w:rPr>
        <w:t xml:space="preserve"> 21-</w:t>
      </w:r>
      <w:r w:rsidR="00081455">
        <w:rPr>
          <w:b/>
          <w:kern w:val="0"/>
          <w:szCs w:val="22"/>
        </w:rPr>
        <w:t>373</w:t>
      </w:r>
      <w:r w:rsidR="002E1C7E">
        <w:rPr>
          <w:b/>
          <w:kern w:val="0"/>
          <w:szCs w:val="22"/>
        </w:rPr>
        <w:t xml:space="preserve"> </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4EB9D08D">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081455">
        <w:rPr>
          <w:b/>
          <w:kern w:val="0"/>
          <w:szCs w:val="22"/>
        </w:rPr>
        <w:t xml:space="preserve">October 15, </w:t>
      </w:r>
      <w:r w:rsidR="009D2C06">
        <w:rPr>
          <w:b/>
          <w:kern w:val="0"/>
          <w:szCs w:val="22"/>
        </w:rPr>
        <w:t>2021</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307449" w:rsidP="00D56232" w14:paraId="4A6BE465" w14:textId="72B368D9">
      <w:pPr>
        <w:autoSpaceDE w:val="0"/>
        <w:autoSpaceDN w:val="0"/>
        <w:adjustRightInd w:val="0"/>
        <w:rPr>
          <w:rFonts w:eastAsia="MS Mincho"/>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081455">
        <w:rPr>
          <w:rFonts w:eastAsia="MS Mincho"/>
          <w:b/>
          <w:szCs w:val="22"/>
        </w:rPr>
        <w:t xml:space="preserve">October 31, </w:t>
      </w:r>
      <w:r w:rsidRPr="00A76B63" w:rsidR="0033443B">
        <w:rPr>
          <w:rFonts w:eastAsia="MS Mincho"/>
          <w:b/>
          <w:szCs w:val="22"/>
        </w:rPr>
        <w:t>20</w:t>
      </w:r>
      <w:r w:rsidR="008C6752">
        <w:rPr>
          <w:rFonts w:eastAsia="MS Mincho"/>
          <w:b/>
          <w:szCs w:val="22"/>
        </w:rPr>
        <w:t>2</w:t>
      </w:r>
      <w:r w:rsidR="009D2C06">
        <w:rPr>
          <w:rFonts w:eastAsia="MS Mincho"/>
          <w:b/>
          <w:szCs w:val="22"/>
        </w:rPr>
        <w:t>1</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w:t>
      </w:r>
    </w:p>
    <w:p w:rsidR="00307449" w:rsidP="00D56232" w14:paraId="4E087FB7" w14:textId="77777777">
      <w:pPr>
        <w:autoSpaceDE w:val="0"/>
        <w:autoSpaceDN w:val="0"/>
        <w:adjustRightInd w:val="0"/>
        <w:rPr>
          <w:rFonts w:eastAsia="MS Mincho"/>
          <w:szCs w:val="22"/>
        </w:rPr>
      </w:pPr>
    </w:p>
    <w:p w:rsidR="000B013D" w:rsidP="00D56232" w14:paraId="677BCA55" w14:textId="6C8164FA">
      <w:pPr>
        <w:autoSpaceDE w:val="0"/>
        <w:autoSpaceDN w:val="0"/>
        <w:adjustRightInd w:val="0"/>
        <w:rPr>
          <w:spacing w:val="-3"/>
          <w:szCs w:val="22"/>
        </w:rPr>
      </w:pPr>
      <w:r>
        <w:rPr>
          <w:rFonts w:eastAsia="MS Mincho"/>
          <w:szCs w:val="22"/>
        </w:rPr>
        <w:t xml:space="preserve">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later of the auto grant date stated above in this Public </w:t>
      </w:r>
      <w:r w:rsidRPr="00792917" w:rsidR="00792917">
        <w:rPr>
          <w:rFonts w:eastAsia="MS Mincho"/>
          <w:szCs w:val="22"/>
        </w:rPr>
        <w:t>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77AC22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424EE0">
        <w:rPr>
          <w:b/>
          <w:szCs w:val="22"/>
        </w:rPr>
        <w:t>October 15</w:t>
      </w:r>
      <w:r w:rsidR="00FB7548">
        <w:rPr>
          <w:b/>
          <w:szCs w:val="22"/>
        </w:rPr>
        <w:t>,</w:t>
      </w:r>
      <w:r w:rsidR="00350315">
        <w:rPr>
          <w:b/>
          <w:szCs w:val="22"/>
        </w:rPr>
        <w:t xml:space="preserve"> </w:t>
      </w:r>
      <w:r w:rsidR="00FA0AFD">
        <w:rPr>
          <w:b/>
          <w:szCs w:val="22"/>
        </w:rPr>
        <w:t>20</w:t>
      </w:r>
      <w:r w:rsidR="00064C34">
        <w:rPr>
          <w:b/>
          <w:szCs w:val="22"/>
        </w:rPr>
        <w:t>2</w:t>
      </w:r>
      <w:r w:rsidR="00FB7548">
        <w:rPr>
          <w:b/>
          <w:szCs w:val="22"/>
        </w:rPr>
        <w:t>1</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7"/>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w:t>
      </w:r>
      <w:r>
        <w:t xml:space="preserve">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46B616E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7587D81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A61FFF">
        <w:rPr>
          <w:szCs w:val="22"/>
        </w:rPr>
        <w:t>(</w:t>
      </w:r>
      <w:r w:rsidR="00785EAF">
        <w:rPr>
          <w:szCs w:val="22"/>
        </w:rPr>
        <w:t>s</w:t>
      </w:r>
      <w:r w:rsidR="00A61FFF">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2E1C7E" w:rsidRPr="002E1C7E" w:rsidP="002E1C7E" w14:paraId="182A601D" w14:textId="2F1B2930">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E1C7E">
        <w:rPr>
          <w:b/>
          <w:szCs w:val="22"/>
        </w:rPr>
        <w:t xml:space="preserve">Applicant(s): </w:t>
      </w:r>
      <w:r w:rsidRPr="001878DA" w:rsidR="001878DA">
        <w:rPr>
          <w:b/>
          <w:szCs w:val="22"/>
        </w:rPr>
        <w:t>AT&amp;T Services, Inc., on behalf of its affiliate, AT&amp;T Corp</w:t>
      </w:r>
      <w:r w:rsidR="00FC4354">
        <w:rPr>
          <w:b/>
          <w:szCs w:val="22"/>
        </w:rPr>
        <w:t>.</w:t>
      </w:r>
    </w:p>
    <w:p w:rsidR="002E1C7E" w:rsidRPr="002E1C7E" w:rsidP="002E1C7E" w14:paraId="2CB5E4BF" w14:textId="7A090F0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E1C7E">
        <w:rPr>
          <w:b/>
          <w:szCs w:val="22"/>
        </w:rPr>
        <w:t>WC Docket No. 21-</w:t>
      </w:r>
      <w:r w:rsidR="001878DA">
        <w:rPr>
          <w:b/>
          <w:szCs w:val="22"/>
        </w:rPr>
        <w:t>372</w:t>
      </w:r>
      <w:r w:rsidRPr="002E1C7E">
        <w:rPr>
          <w:b/>
          <w:szCs w:val="22"/>
        </w:rPr>
        <w:t>, Comp. Pol. File No. 1</w:t>
      </w:r>
      <w:r w:rsidR="001878DA">
        <w:rPr>
          <w:b/>
          <w:szCs w:val="22"/>
        </w:rPr>
        <w:t>716</w:t>
      </w:r>
    </w:p>
    <w:p w:rsidR="00C542F2" w:rsidP="002E1C7E" w14:paraId="4EEA93C2" w14:textId="0CA31FD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sidRPr="002E1C7E">
        <w:rPr>
          <w:b/>
          <w:szCs w:val="22"/>
        </w:rPr>
        <w:t>Link –</w:t>
      </w:r>
      <w:r w:rsidR="00392833">
        <w:rPr>
          <w:b/>
          <w:szCs w:val="22"/>
        </w:rPr>
        <w:t xml:space="preserve"> </w:t>
      </w:r>
      <w:hyperlink r:id="rId8" w:history="1">
        <w:r w:rsidRPr="00392833" w:rsidR="00392833">
          <w:rPr>
            <w:rStyle w:val="Hyperlink"/>
            <w:bCs/>
            <w:szCs w:val="22"/>
          </w:rPr>
          <w:t>https://www.fcc.gov/ecfs/search/filings?q=((proceedings.name:((21%5C-372*))%20OR%20proceedings.description:((21%5C-372*))))&amp;sort=date_disseminated,DESC</w:t>
        </w:r>
      </w:hyperlink>
    </w:p>
    <w:p w:rsidR="001878DA" w:rsidP="001878DA" w14:paraId="3F80F4AB" w14:textId="3F56FB3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2E1C7E">
        <w:rPr>
          <w:b/>
          <w:szCs w:val="22"/>
        </w:rPr>
        <w:t xml:space="preserve">Affected Service(s) – </w:t>
      </w:r>
      <w:r w:rsidRPr="001878DA">
        <w:rPr>
          <w:bCs/>
          <w:szCs w:val="22"/>
        </w:rPr>
        <w:t xml:space="preserve">AT&amp;T </w:t>
      </w:r>
      <w:r w:rsidRPr="00392833" w:rsidR="00392833">
        <w:rPr>
          <w:bCs/>
          <w:szCs w:val="22"/>
        </w:rPr>
        <w:t>PRO WATS/Plan Q Service</w:t>
      </w:r>
      <w:r w:rsidRPr="00392833" w:rsidR="00392833">
        <w:rPr>
          <w:bCs/>
          <w:szCs w:val="22"/>
        </w:rPr>
        <w:t xml:space="preserve"> </w:t>
      </w:r>
    </w:p>
    <w:p w:rsidR="001878DA" w:rsidRPr="001878DA" w:rsidP="001878DA" w14:paraId="2D779B57" w14:textId="238AD4D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2E1C7E">
        <w:rPr>
          <w:b/>
          <w:szCs w:val="22"/>
        </w:rPr>
        <w:t>Service Area(s) –</w:t>
      </w:r>
      <w:r w:rsidR="009E296F">
        <w:rPr>
          <w:b/>
          <w:szCs w:val="22"/>
        </w:rPr>
        <w:t xml:space="preserve"> </w:t>
      </w:r>
      <w:r w:rsidRPr="001878DA">
        <w:rPr>
          <w:bCs/>
          <w:szCs w:val="22"/>
        </w:rPr>
        <w:t xml:space="preserve">Alabama, Arizona, Arkansas, California, Colorado, Connecticut, Delaware, Florida, Georgia, Hawaii, Idaho, Illinois, Indiana, Iowa, Kansas, Kentucky, Louisiana, Maine, Maryland, Massachusetts, Michigan, Minnesota, Mississippi, Missouri, Montana, Nebraska, Nevada, New Hampshire, New Jersey, New Mexico, New York, North Carolina, North Dakota, Ohio, Oklahoma, Oregon, Pennsylvania, Rhode Island, South Carolina, South Dakota, Tennessee, Texas, Utah, Vermont, Virginia, Washington, Washington D.C., West Virginia, Wisconsin, and </w:t>
      </w:r>
    </w:p>
    <w:p w:rsidR="00E819D0" w:rsidP="001878DA" w14:paraId="62EF2DE9" w14:textId="608F26A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1878DA">
        <w:rPr>
          <w:bCs/>
          <w:szCs w:val="22"/>
        </w:rPr>
        <w:t>Wyoming</w:t>
      </w:r>
    </w:p>
    <w:p w:rsidR="002E1C7E" w:rsidRPr="002E1C7E" w:rsidP="002E1C7E" w14:paraId="19BD975B" w14:textId="350384A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E1C7E">
        <w:rPr>
          <w:b/>
          <w:szCs w:val="22"/>
        </w:rPr>
        <w:t xml:space="preserve">Authorized Date(s) – </w:t>
      </w:r>
      <w:r w:rsidRPr="002E1C7E">
        <w:rPr>
          <w:bCs/>
          <w:szCs w:val="22"/>
        </w:rPr>
        <w:t xml:space="preserve">on or after </w:t>
      </w:r>
      <w:r w:rsidR="001878DA">
        <w:rPr>
          <w:bCs/>
          <w:szCs w:val="22"/>
        </w:rPr>
        <w:t>October 31</w:t>
      </w:r>
      <w:r w:rsidRPr="002E1C7E">
        <w:rPr>
          <w:bCs/>
          <w:szCs w:val="22"/>
        </w:rPr>
        <w:t>, 2021</w:t>
      </w:r>
    </w:p>
    <w:p w:rsidR="002E1C7E" w:rsidRPr="002E1C7E" w:rsidP="002E1C7E" w14:paraId="19644DDC"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E1C7E">
        <w:rPr>
          <w:b/>
          <w:szCs w:val="22"/>
        </w:rPr>
        <w:t xml:space="preserve">Contact(s) – </w:t>
      </w:r>
      <w:r w:rsidRPr="002E1C7E">
        <w:rPr>
          <w:bCs/>
          <w:szCs w:val="22"/>
        </w:rPr>
        <w:t>Kimberly Jackson, (202) 418-7393 (voice), Kimberly.Jackson@fcc.gov, of the Competition Policy Division, Wireline Competition Bureau</w:t>
      </w:r>
    </w:p>
    <w:p w:rsidR="002E1C7E" w:rsidP="002E1C7E" w14:paraId="5A3DC377"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1878DA" w:rsidP="00325440" w14:paraId="57A972A3" w14:textId="07E45FCB">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878DA">
        <w:rPr>
          <w:b/>
          <w:szCs w:val="22"/>
        </w:rPr>
        <w:t xml:space="preserve">Applicant(s): </w:t>
      </w:r>
      <w:r w:rsidRPr="001878DA">
        <w:rPr>
          <w:b/>
          <w:szCs w:val="22"/>
        </w:rPr>
        <w:t>AT&amp;T Services, Inc., on behalf of its affiliate, AT&amp;T Corp.</w:t>
      </w:r>
    </w:p>
    <w:p w:rsidR="002E1C7E" w:rsidRPr="001878DA" w:rsidP="001878DA" w14:paraId="0B07C41C" w14:textId="3A99060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878DA">
        <w:rPr>
          <w:b/>
          <w:szCs w:val="22"/>
        </w:rPr>
        <w:t>WC Docket No. 21-</w:t>
      </w:r>
      <w:r w:rsidR="001878DA">
        <w:rPr>
          <w:b/>
          <w:szCs w:val="22"/>
        </w:rPr>
        <w:t>373</w:t>
      </w:r>
      <w:r w:rsidRPr="001878DA">
        <w:rPr>
          <w:b/>
          <w:szCs w:val="22"/>
        </w:rPr>
        <w:t>, Comp. Pol. File No. 1</w:t>
      </w:r>
      <w:r w:rsidR="001878DA">
        <w:rPr>
          <w:b/>
          <w:szCs w:val="22"/>
        </w:rPr>
        <w:t>717</w:t>
      </w:r>
    </w:p>
    <w:p w:rsidR="000037DE" w:rsidRPr="002E1C7E" w:rsidP="002E1C7E" w14:paraId="67667BD4" w14:textId="7F22B6D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E1C7E">
        <w:rPr>
          <w:b/>
          <w:szCs w:val="22"/>
        </w:rPr>
        <w:t>Link –</w:t>
      </w:r>
      <w:r w:rsidR="00392833">
        <w:rPr>
          <w:b/>
          <w:szCs w:val="22"/>
        </w:rPr>
        <w:t xml:space="preserve"> </w:t>
      </w:r>
      <w:hyperlink r:id="rId9" w:history="1">
        <w:r w:rsidRPr="00392833" w:rsidR="00392833">
          <w:rPr>
            <w:rStyle w:val="Hyperlink"/>
            <w:bCs/>
            <w:szCs w:val="22"/>
          </w:rPr>
          <w:t>https://www.fcc.gov/ecfs/search/filings?proceedings_name=21-373&amp;sort=date_disseminated,DESC</w:t>
        </w:r>
      </w:hyperlink>
    </w:p>
    <w:p w:rsidR="001878DA" w:rsidP="001878DA" w14:paraId="32E6EF90" w14:textId="2CAB6C3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2E1C7E">
        <w:rPr>
          <w:b/>
          <w:szCs w:val="22"/>
        </w:rPr>
        <w:t xml:space="preserve">Affected Service(s) – </w:t>
      </w:r>
      <w:r w:rsidRPr="001878DA">
        <w:rPr>
          <w:bCs/>
          <w:szCs w:val="22"/>
        </w:rPr>
        <w:t xml:space="preserve">AT&amp;T </w:t>
      </w:r>
      <w:r w:rsidRPr="00392833" w:rsidR="00392833">
        <w:rPr>
          <w:bCs/>
          <w:szCs w:val="22"/>
        </w:rPr>
        <w:t>CustomNet</w:t>
      </w:r>
      <w:r w:rsidRPr="00392833" w:rsidR="00392833">
        <w:rPr>
          <w:bCs/>
          <w:szCs w:val="22"/>
        </w:rPr>
        <w:t xml:space="preserve"> Service</w:t>
      </w:r>
    </w:p>
    <w:p w:rsidR="001878DA" w:rsidRPr="001878DA" w:rsidP="001878DA" w14:paraId="255C0436" w14:textId="3AC41E7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2E1C7E">
        <w:rPr>
          <w:b/>
          <w:szCs w:val="22"/>
        </w:rPr>
        <w:t xml:space="preserve">Service Area(s) – </w:t>
      </w:r>
      <w:r w:rsidRPr="001878DA">
        <w:rPr>
          <w:bCs/>
          <w:szCs w:val="22"/>
        </w:rPr>
        <w:t>Alabama, Arizona, Arkansas,</w:t>
      </w:r>
      <w:r>
        <w:rPr>
          <w:bCs/>
          <w:szCs w:val="22"/>
        </w:rPr>
        <w:t xml:space="preserve"> </w:t>
      </w:r>
      <w:r w:rsidRPr="001878DA">
        <w:rPr>
          <w:bCs/>
          <w:szCs w:val="22"/>
        </w:rPr>
        <w:t>California, Colorado, Connecticut, Delaware, Florida, Georgia, Hawaii, Idaho, Illinois,</w:t>
      </w:r>
      <w:r>
        <w:rPr>
          <w:bCs/>
          <w:szCs w:val="22"/>
        </w:rPr>
        <w:t xml:space="preserve"> </w:t>
      </w:r>
      <w:r w:rsidRPr="001878DA">
        <w:rPr>
          <w:bCs/>
          <w:szCs w:val="22"/>
        </w:rPr>
        <w:t>Indiana, Iowa, Kansas, Kentucky, Louisiana, Maine, Maryland, Massachusetts, Michigan,</w:t>
      </w:r>
      <w:r>
        <w:rPr>
          <w:bCs/>
          <w:szCs w:val="22"/>
        </w:rPr>
        <w:t xml:space="preserve"> </w:t>
      </w:r>
      <w:r w:rsidRPr="001878DA">
        <w:rPr>
          <w:bCs/>
          <w:szCs w:val="22"/>
        </w:rPr>
        <w:t>Minnesota, Mississippi, Missouri, Montana, Nebraska, Nevada, New Hampshire, New</w:t>
      </w:r>
      <w:r>
        <w:rPr>
          <w:bCs/>
          <w:szCs w:val="22"/>
        </w:rPr>
        <w:t xml:space="preserve"> </w:t>
      </w:r>
      <w:r w:rsidRPr="001878DA">
        <w:rPr>
          <w:bCs/>
          <w:szCs w:val="22"/>
        </w:rPr>
        <w:t>Jersey, New Mexico, New York, North Carolina, North Dakota, Ohio, Oklahoma,</w:t>
      </w:r>
      <w:r>
        <w:rPr>
          <w:bCs/>
          <w:szCs w:val="22"/>
        </w:rPr>
        <w:t xml:space="preserve"> </w:t>
      </w:r>
      <w:r w:rsidRPr="001878DA">
        <w:rPr>
          <w:bCs/>
          <w:szCs w:val="22"/>
        </w:rPr>
        <w:t>Oregon, Pennsylvania, Rhode Island, South Carolina, South Dakota, Tennessee, Texas,</w:t>
      </w:r>
      <w:r>
        <w:rPr>
          <w:bCs/>
          <w:szCs w:val="22"/>
        </w:rPr>
        <w:t xml:space="preserve"> </w:t>
      </w:r>
      <w:r w:rsidRPr="001878DA">
        <w:rPr>
          <w:bCs/>
          <w:szCs w:val="22"/>
        </w:rPr>
        <w:t>Utah, Vermont, Virginia, Washington, Washington D.C., West Virginia, Wisconsin, and</w:t>
      </w:r>
    </w:p>
    <w:p w:rsidR="002E1C7E" w:rsidRPr="002E1C7E" w:rsidP="001878DA" w14:paraId="0A217D01" w14:textId="561A541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878DA">
        <w:rPr>
          <w:bCs/>
          <w:szCs w:val="22"/>
        </w:rPr>
        <w:t>Wyoming.</w:t>
      </w:r>
    </w:p>
    <w:p w:rsidR="002E1C7E" w:rsidRPr="002E1C7E" w:rsidP="002E1C7E" w14:paraId="41C5332E" w14:textId="1ADBC2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E1C7E">
        <w:rPr>
          <w:b/>
          <w:szCs w:val="22"/>
        </w:rPr>
        <w:t xml:space="preserve">Authorized Date(s) – </w:t>
      </w:r>
      <w:r w:rsidRPr="002E1C7E">
        <w:rPr>
          <w:bCs/>
          <w:szCs w:val="22"/>
        </w:rPr>
        <w:t xml:space="preserve">on or after </w:t>
      </w:r>
      <w:r w:rsidR="001878DA">
        <w:rPr>
          <w:bCs/>
          <w:szCs w:val="22"/>
        </w:rPr>
        <w:t>October 31</w:t>
      </w:r>
      <w:r w:rsidRPr="00FE7A34" w:rsidR="00FE7A34">
        <w:rPr>
          <w:bCs/>
          <w:szCs w:val="22"/>
        </w:rPr>
        <w:t>, 2021</w:t>
      </w:r>
    </w:p>
    <w:p w:rsidR="002E1C7E" w:rsidP="002E1C7E" w14:paraId="45493ECE" w14:textId="4BC7177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2E1C7E">
        <w:rPr>
          <w:b/>
          <w:szCs w:val="22"/>
        </w:rPr>
        <w:t xml:space="preserve">Contact(s) – </w:t>
      </w:r>
      <w:r w:rsidRPr="002E1C7E">
        <w:rPr>
          <w:bCs/>
          <w:szCs w:val="22"/>
        </w:rPr>
        <w:t>Kimberly Jackson, (202) 418-7393 (voice), Kimberly.Jackson@fcc.gov, of the Competition Policy Division, Wireline Competition Bureau</w:t>
      </w:r>
    </w:p>
    <w:bookmarkEnd w:id="1"/>
    <w:sectPr w:rsidSect="009A0CEF">
      <w:headerReference w:type="default" r:id="rId10"/>
      <w:footerReference w:type="default" r:id="rId11"/>
      <w:headerReference w:type="first" r:id="rId12"/>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9A1270" w:rsidRPr="009A1270" w14:paraId="49763CCB" w14:textId="7232E5F8">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Public Notice, DA 20-304 (rel. Mar. 19, 2020), </w:t>
      </w:r>
      <w:hyperlink r:id="rId1" w:history="1">
        <w:r w:rsidRPr="009A1270">
          <w:rPr>
            <w:rStyle w:val="Hyperlink"/>
            <w:sz w:val="20"/>
          </w:rPr>
          <w:t>https://www.fcc.gov/document/fcc-closes-headquarters-open-window-and-changes-hand-delivery-policy</w:t>
        </w:r>
      </w:hyperlink>
      <w:r w:rsidRPr="009A1270">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63AEE1E1">
    <w:pPr>
      <w:pStyle w:val="Header"/>
    </w:pPr>
    <w:r>
      <w:tab/>
    </w:r>
    <w:r>
      <w:ptab w:relativeTo="margin" w:alignment="right" w:leader="none"/>
    </w:r>
    <w:r>
      <w:t xml:space="preserve">DA </w:t>
    </w:r>
    <w:r w:rsidR="00D26EA7">
      <w:t>2</w:t>
    </w:r>
    <w:r w:rsidR="009D2C06">
      <w:t>1</w:t>
    </w:r>
    <w:r w:rsidR="00C8526E">
      <w:t>-</w:t>
    </w:r>
    <w:r w:rsidR="00DD42AA">
      <w:t>1236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94521376"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7DE"/>
    <w:rsid w:val="00003EE9"/>
    <w:rsid w:val="00005156"/>
    <w:rsid w:val="00005467"/>
    <w:rsid w:val="00005D57"/>
    <w:rsid w:val="00010077"/>
    <w:rsid w:val="00010409"/>
    <w:rsid w:val="00012AA8"/>
    <w:rsid w:val="00014095"/>
    <w:rsid w:val="0001573F"/>
    <w:rsid w:val="00015ABA"/>
    <w:rsid w:val="00015FF4"/>
    <w:rsid w:val="00016A16"/>
    <w:rsid w:val="00022E8A"/>
    <w:rsid w:val="0002510F"/>
    <w:rsid w:val="00027BAB"/>
    <w:rsid w:val="00031B4E"/>
    <w:rsid w:val="00031DB3"/>
    <w:rsid w:val="00032C7D"/>
    <w:rsid w:val="00033A92"/>
    <w:rsid w:val="00034ECA"/>
    <w:rsid w:val="00035681"/>
    <w:rsid w:val="000357B0"/>
    <w:rsid w:val="00035BA1"/>
    <w:rsid w:val="000364C6"/>
    <w:rsid w:val="0004007B"/>
    <w:rsid w:val="0004038B"/>
    <w:rsid w:val="0004231D"/>
    <w:rsid w:val="00042786"/>
    <w:rsid w:val="000430FF"/>
    <w:rsid w:val="0004590D"/>
    <w:rsid w:val="00046BFC"/>
    <w:rsid w:val="000475A9"/>
    <w:rsid w:val="00047E2E"/>
    <w:rsid w:val="0005325B"/>
    <w:rsid w:val="000575B5"/>
    <w:rsid w:val="00060D9C"/>
    <w:rsid w:val="00060F66"/>
    <w:rsid w:val="00062397"/>
    <w:rsid w:val="00064C34"/>
    <w:rsid w:val="00064F7D"/>
    <w:rsid w:val="0006712A"/>
    <w:rsid w:val="00067D37"/>
    <w:rsid w:val="00070BC8"/>
    <w:rsid w:val="00073698"/>
    <w:rsid w:val="00074740"/>
    <w:rsid w:val="00075C98"/>
    <w:rsid w:val="00081455"/>
    <w:rsid w:val="00081990"/>
    <w:rsid w:val="00081FD8"/>
    <w:rsid w:val="00082451"/>
    <w:rsid w:val="00082704"/>
    <w:rsid w:val="00082E0B"/>
    <w:rsid w:val="000836CC"/>
    <w:rsid w:val="000847B9"/>
    <w:rsid w:val="00084F82"/>
    <w:rsid w:val="00086EFD"/>
    <w:rsid w:val="000878D9"/>
    <w:rsid w:val="00087F36"/>
    <w:rsid w:val="00090ED5"/>
    <w:rsid w:val="00091421"/>
    <w:rsid w:val="00093C49"/>
    <w:rsid w:val="000946BA"/>
    <w:rsid w:val="00094932"/>
    <w:rsid w:val="00095D6D"/>
    <w:rsid w:val="000A25B6"/>
    <w:rsid w:val="000A2BBA"/>
    <w:rsid w:val="000A51E5"/>
    <w:rsid w:val="000A585D"/>
    <w:rsid w:val="000A5BD6"/>
    <w:rsid w:val="000B013D"/>
    <w:rsid w:val="000B023E"/>
    <w:rsid w:val="000B0E3B"/>
    <w:rsid w:val="000B1216"/>
    <w:rsid w:val="000B2419"/>
    <w:rsid w:val="000B2BB3"/>
    <w:rsid w:val="000B4D10"/>
    <w:rsid w:val="000B614B"/>
    <w:rsid w:val="000C0474"/>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6740"/>
    <w:rsid w:val="000E7B5E"/>
    <w:rsid w:val="000F076D"/>
    <w:rsid w:val="000F2447"/>
    <w:rsid w:val="000F304F"/>
    <w:rsid w:val="000F3A4D"/>
    <w:rsid w:val="000F4059"/>
    <w:rsid w:val="000F5234"/>
    <w:rsid w:val="000F6679"/>
    <w:rsid w:val="000F7F2E"/>
    <w:rsid w:val="00100484"/>
    <w:rsid w:val="0010240B"/>
    <w:rsid w:val="001033BD"/>
    <w:rsid w:val="001033D7"/>
    <w:rsid w:val="001034EC"/>
    <w:rsid w:val="00104DEF"/>
    <w:rsid w:val="00105A7F"/>
    <w:rsid w:val="00105D65"/>
    <w:rsid w:val="00107D9F"/>
    <w:rsid w:val="0011104E"/>
    <w:rsid w:val="0011160B"/>
    <w:rsid w:val="0011166A"/>
    <w:rsid w:val="001120A9"/>
    <w:rsid w:val="00115C7F"/>
    <w:rsid w:val="00115CC3"/>
    <w:rsid w:val="0011773D"/>
    <w:rsid w:val="00120731"/>
    <w:rsid w:val="0012269A"/>
    <w:rsid w:val="00122E5F"/>
    <w:rsid w:val="00124426"/>
    <w:rsid w:val="00125E41"/>
    <w:rsid w:val="00131C28"/>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322E"/>
    <w:rsid w:val="00153DF6"/>
    <w:rsid w:val="00154468"/>
    <w:rsid w:val="001556A5"/>
    <w:rsid w:val="0015594A"/>
    <w:rsid w:val="001576B4"/>
    <w:rsid w:val="00157766"/>
    <w:rsid w:val="00157A40"/>
    <w:rsid w:val="0016080D"/>
    <w:rsid w:val="00161DE1"/>
    <w:rsid w:val="001629F4"/>
    <w:rsid w:val="00162BDA"/>
    <w:rsid w:val="00164FDC"/>
    <w:rsid w:val="001655F0"/>
    <w:rsid w:val="001658BC"/>
    <w:rsid w:val="00167476"/>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8DA"/>
    <w:rsid w:val="00187C28"/>
    <w:rsid w:val="00190CF0"/>
    <w:rsid w:val="001926C7"/>
    <w:rsid w:val="001939C0"/>
    <w:rsid w:val="0019413D"/>
    <w:rsid w:val="00194469"/>
    <w:rsid w:val="00197A24"/>
    <w:rsid w:val="00197DC7"/>
    <w:rsid w:val="001A115D"/>
    <w:rsid w:val="001A2C9B"/>
    <w:rsid w:val="001A2E27"/>
    <w:rsid w:val="001A73C5"/>
    <w:rsid w:val="001B0BFB"/>
    <w:rsid w:val="001B0C0B"/>
    <w:rsid w:val="001B2C99"/>
    <w:rsid w:val="001B41D9"/>
    <w:rsid w:val="001B47C5"/>
    <w:rsid w:val="001B6398"/>
    <w:rsid w:val="001B6951"/>
    <w:rsid w:val="001C122B"/>
    <w:rsid w:val="001C1F9D"/>
    <w:rsid w:val="001C27B0"/>
    <w:rsid w:val="001C2B6F"/>
    <w:rsid w:val="001C3434"/>
    <w:rsid w:val="001C442E"/>
    <w:rsid w:val="001D3341"/>
    <w:rsid w:val="001D4AFA"/>
    <w:rsid w:val="001D77F6"/>
    <w:rsid w:val="001D78E9"/>
    <w:rsid w:val="001E13FB"/>
    <w:rsid w:val="001E417B"/>
    <w:rsid w:val="001E4F5D"/>
    <w:rsid w:val="001E5245"/>
    <w:rsid w:val="001E5815"/>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5B9B"/>
    <w:rsid w:val="00207FD1"/>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40194"/>
    <w:rsid w:val="00243143"/>
    <w:rsid w:val="0024329E"/>
    <w:rsid w:val="00245227"/>
    <w:rsid w:val="00245A54"/>
    <w:rsid w:val="0024600C"/>
    <w:rsid w:val="00246A36"/>
    <w:rsid w:val="00247056"/>
    <w:rsid w:val="00250CB8"/>
    <w:rsid w:val="00250FFD"/>
    <w:rsid w:val="002511ED"/>
    <w:rsid w:val="00253318"/>
    <w:rsid w:val="0025543C"/>
    <w:rsid w:val="00256830"/>
    <w:rsid w:val="002639ED"/>
    <w:rsid w:val="00265684"/>
    <w:rsid w:val="002658A1"/>
    <w:rsid w:val="0026797C"/>
    <w:rsid w:val="0027042D"/>
    <w:rsid w:val="00270AA3"/>
    <w:rsid w:val="0027120D"/>
    <w:rsid w:val="00271982"/>
    <w:rsid w:val="002726CA"/>
    <w:rsid w:val="00272F96"/>
    <w:rsid w:val="0027459D"/>
    <w:rsid w:val="002750FC"/>
    <w:rsid w:val="00275283"/>
    <w:rsid w:val="0027578A"/>
    <w:rsid w:val="002757FE"/>
    <w:rsid w:val="002764AA"/>
    <w:rsid w:val="002777CC"/>
    <w:rsid w:val="00277DE1"/>
    <w:rsid w:val="00282A46"/>
    <w:rsid w:val="00283347"/>
    <w:rsid w:val="00283C07"/>
    <w:rsid w:val="002849DA"/>
    <w:rsid w:val="00285958"/>
    <w:rsid w:val="00287CE7"/>
    <w:rsid w:val="00291B85"/>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72CD"/>
    <w:rsid w:val="002D108B"/>
    <w:rsid w:val="002D3FCC"/>
    <w:rsid w:val="002D4210"/>
    <w:rsid w:val="002D43D3"/>
    <w:rsid w:val="002D783A"/>
    <w:rsid w:val="002E0A74"/>
    <w:rsid w:val="002E1033"/>
    <w:rsid w:val="002E19BD"/>
    <w:rsid w:val="002E1C7E"/>
    <w:rsid w:val="002E3305"/>
    <w:rsid w:val="002E3D86"/>
    <w:rsid w:val="002E452D"/>
    <w:rsid w:val="002E6425"/>
    <w:rsid w:val="002F04CF"/>
    <w:rsid w:val="002F051F"/>
    <w:rsid w:val="002F0D64"/>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710B"/>
    <w:rsid w:val="00307449"/>
    <w:rsid w:val="00307994"/>
    <w:rsid w:val="00310666"/>
    <w:rsid w:val="003107FF"/>
    <w:rsid w:val="00313CEC"/>
    <w:rsid w:val="00313F33"/>
    <w:rsid w:val="00314092"/>
    <w:rsid w:val="00316C39"/>
    <w:rsid w:val="003176A8"/>
    <w:rsid w:val="00321E93"/>
    <w:rsid w:val="00324281"/>
    <w:rsid w:val="00324F97"/>
    <w:rsid w:val="00325440"/>
    <w:rsid w:val="00326511"/>
    <w:rsid w:val="00326C56"/>
    <w:rsid w:val="00327571"/>
    <w:rsid w:val="003303FF"/>
    <w:rsid w:val="003314B5"/>
    <w:rsid w:val="003336A3"/>
    <w:rsid w:val="0033443B"/>
    <w:rsid w:val="0033621D"/>
    <w:rsid w:val="00336810"/>
    <w:rsid w:val="003406AF"/>
    <w:rsid w:val="00340ACC"/>
    <w:rsid w:val="00340CF8"/>
    <w:rsid w:val="00341002"/>
    <w:rsid w:val="00344041"/>
    <w:rsid w:val="0034665D"/>
    <w:rsid w:val="00346F3E"/>
    <w:rsid w:val="003472A8"/>
    <w:rsid w:val="00350315"/>
    <w:rsid w:val="003503BF"/>
    <w:rsid w:val="00350F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4427"/>
    <w:rsid w:val="0038028C"/>
    <w:rsid w:val="00382013"/>
    <w:rsid w:val="003824DF"/>
    <w:rsid w:val="0038299D"/>
    <w:rsid w:val="0038350E"/>
    <w:rsid w:val="003835A2"/>
    <w:rsid w:val="003836D5"/>
    <w:rsid w:val="0038451A"/>
    <w:rsid w:val="003847D5"/>
    <w:rsid w:val="00384D86"/>
    <w:rsid w:val="00386066"/>
    <w:rsid w:val="00386AF3"/>
    <w:rsid w:val="00386D1C"/>
    <w:rsid w:val="003908B1"/>
    <w:rsid w:val="00390D17"/>
    <w:rsid w:val="00390D76"/>
    <w:rsid w:val="00391064"/>
    <w:rsid w:val="00391DFA"/>
    <w:rsid w:val="00391E2D"/>
    <w:rsid w:val="00392673"/>
    <w:rsid w:val="0039283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38B"/>
    <w:rsid w:val="003C0A3B"/>
    <w:rsid w:val="003C0CDA"/>
    <w:rsid w:val="003C1204"/>
    <w:rsid w:val="003C1236"/>
    <w:rsid w:val="003C1425"/>
    <w:rsid w:val="003C14EE"/>
    <w:rsid w:val="003C1534"/>
    <w:rsid w:val="003C18E1"/>
    <w:rsid w:val="003C29E3"/>
    <w:rsid w:val="003C3CE6"/>
    <w:rsid w:val="003C3FF5"/>
    <w:rsid w:val="003C46D7"/>
    <w:rsid w:val="003C6282"/>
    <w:rsid w:val="003C6709"/>
    <w:rsid w:val="003C7CEE"/>
    <w:rsid w:val="003C7D10"/>
    <w:rsid w:val="003D0E1B"/>
    <w:rsid w:val="003D0F05"/>
    <w:rsid w:val="003D3D97"/>
    <w:rsid w:val="003D3EB2"/>
    <w:rsid w:val="003D515F"/>
    <w:rsid w:val="003D5C17"/>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2366"/>
    <w:rsid w:val="004224F9"/>
    <w:rsid w:val="00422945"/>
    <w:rsid w:val="00424EE0"/>
    <w:rsid w:val="00425A28"/>
    <w:rsid w:val="00425C71"/>
    <w:rsid w:val="00425F86"/>
    <w:rsid w:val="004279D5"/>
    <w:rsid w:val="00427A84"/>
    <w:rsid w:val="00430487"/>
    <w:rsid w:val="00430E01"/>
    <w:rsid w:val="0043100B"/>
    <w:rsid w:val="00431207"/>
    <w:rsid w:val="00431FDE"/>
    <w:rsid w:val="00435708"/>
    <w:rsid w:val="004357AA"/>
    <w:rsid w:val="0043651C"/>
    <w:rsid w:val="00440469"/>
    <w:rsid w:val="00444F32"/>
    <w:rsid w:val="00445072"/>
    <w:rsid w:val="00445394"/>
    <w:rsid w:val="00446348"/>
    <w:rsid w:val="004502C6"/>
    <w:rsid w:val="0045291C"/>
    <w:rsid w:val="00453C3E"/>
    <w:rsid w:val="004558A2"/>
    <w:rsid w:val="004560C0"/>
    <w:rsid w:val="00456586"/>
    <w:rsid w:val="00457893"/>
    <w:rsid w:val="00457E6E"/>
    <w:rsid w:val="004600A2"/>
    <w:rsid w:val="00460BFD"/>
    <w:rsid w:val="0046158D"/>
    <w:rsid w:val="00461764"/>
    <w:rsid w:val="00461AB2"/>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A6C"/>
    <w:rsid w:val="00492438"/>
    <w:rsid w:val="004926FA"/>
    <w:rsid w:val="004948E3"/>
    <w:rsid w:val="00494FE6"/>
    <w:rsid w:val="004953BE"/>
    <w:rsid w:val="004A4687"/>
    <w:rsid w:val="004A48A0"/>
    <w:rsid w:val="004A619B"/>
    <w:rsid w:val="004A6633"/>
    <w:rsid w:val="004A70AF"/>
    <w:rsid w:val="004B3754"/>
    <w:rsid w:val="004B5770"/>
    <w:rsid w:val="004B5F5F"/>
    <w:rsid w:val="004B6B08"/>
    <w:rsid w:val="004B700A"/>
    <w:rsid w:val="004C058A"/>
    <w:rsid w:val="004C0F7D"/>
    <w:rsid w:val="004C289F"/>
    <w:rsid w:val="004C2B41"/>
    <w:rsid w:val="004C3423"/>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058"/>
    <w:rsid w:val="004E76FF"/>
    <w:rsid w:val="004F04E3"/>
    <w:rsid w:val="004F2486"/>
    <w:rsid w:val="004F4233"/>
    <w:rsid w:val="004F6EB6"/>
    <w:rsid w:val="004F7618"/>
    <w:rsid w:val="00501A0B"/>
    <w:rsid w:val="005043EB"/>
    <w:rsid w:val="005060FD"/>
    <w:rsid w:val="00506F08"/>
    <w:rsid w:val="00510E1F"/>
    <w:rsid w:val="005226E4"/>
    <w:rsid w:val="00522728"/>
    <w:rsid w:val="00523248"/>
    <w:rsid w:val="0052346B"/>
    <w:rsid w:val="0052372E"/>
    <w:rsid w:val="00523B41"/>
    <w:rsid w:val="0052494C"/>
    <w:rsid w:val="00525DB6"/>
    <w:rsid w:val="00526824"/>
    <w:rsid w:val="005275D8"/>
    <w:rsid w:val="00527D7D"/>
    <w:rsid w:val="0053060C"/>
    <w:rsid w:val="00530E13"/>
    <w:rsid w:val="00530E93"/>
    <w:rsid w:val="00531BE0"/>
    <w:rsid w:val="00534804"/>
    <w:rsid w:val="00536944"/>
    <w:rsid w:val="00536B0F"/>
    <w:rsid w:val="00536BA2"/>
    <w:rsid w:val="00541F34"/>
    <w:rsid w:val="00542BEC"/>
    <w:rsid w:val="00545D46"/>
    <w:rsid w:val="005468B6"/>
    <w:rsid w:val="00546F42"/>
    <w:rsid w:val="005532D0"/>
    <w:rsid w:val="00553A25"/>
    <w:rsid w:val="00555C19"/>
    <w:rsid w:val="00560205"/>
    <w:rsid w:val="0056061F"/>
    <w:rsid w:val="00561365"/>
    <w:rsid w:val="00562114"/>
    <w:rsid w:val="00562885"/>
    <w:rsid w:val="005628A4"/>
    <w:rsid w:val="00564B66"/>
    <w:rsid w:val="00566236"/>
    <w:rsid w:val="005711ED"/>
    <w:rsid w:val="005727B9"/>
    <w:rsid w:val="0057372F"/>
    <w:rsid w:val="00573BF2"/>
    <w:rsid w:val="0057430D"/>
    <w:rsid w:val="00574577"/>
    <w:rsid w:val="00580ED0"/>
    <w:rsid w:val="00581E31"/>
    <w:rsid w:val="00581FE2"/>
    <w:rsid w:val="00583D4C"/>
    <w:rsid w:val="00584FFD"/>
    <w:rsid w:val="00585A10"/>
    <w:rsid w:val="00585A53"/>
    <w:rsid w:val="00586D73"/>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962"/>
    <w:rsid w:val="005C073F"/>
    <w:rsid w:val="005C1FC8"/>
    <w:rsid w:val="005C25CB"/>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23E0"/>
    <w:rsid w:val="005E5361"/>
    <w:rsid w:val="005E6728"/>
    <w:rsid w:val="005E69AD"/>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CF"/>
    <w:rsid w:val="006304F2"/>
    <w:rsid w:val="00634F0E"/>
    <w:rsid w:val="00635336"/>
    <w:rsid w:val="006361FE"/>
    <w:rsid w:val="00636689"/>
    <w:rsid w:val="00637514"/>
    <w:rsid w:val="00640175"/>
    <w:rsid w:val="00641624"/>
    <w:rsid w:val="006419EE"/>
    <w:rsid w:val="00641CC8"/>
    <w:rsid w:val="006420C7"/>
    <w:rsid w:val="006429D2"/>
    <w:rsid w:val="00642DED"/>
    <w:rsid w:val="0064314B"/>
    <w:rsid w:val="0064544B"/>
    <w:rsid w:val="00645993"/>
    <w:rsid w:val="0064606F"/>
    <w:rsid w:val="00646E40"/>
    <w:rsid w:val="0064722C"/>
    <w:rsid w:val="0064755E"/>
    <w:rsid w:val="00647E0F"/>
    <w:rsid w:val="00650209"/>
    <w:rsid w:val="00650988"/>
    <w:rsid w:val="00653590"/>
    <w:rsid w:val="006552BE"/>
    <w:rsid w:val="00655BDB"/>
    <w:rsid w:val="00656FB7"/>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2933"/>
    <w:rsid w:val="00676E14"/>
    <w:rsid w:val="0067795F"/>
    <w:rsid w:val="00680846"/>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3AF"/>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8F4"/>
    <w:rsid w:val="006D38E9"/>
    <w:rsid w:val="006D5220"/>
    <w:rsid w:val="006E08B6"/>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1A83"/>
    <w:rsid w:val="0071235D"/>
    <w:rsid w:val="00715A41"/>
    <w:rsid w:val="00716663"/>
    <w:rsid w:val="0071723F"/>
    <w:rsid w:val="00721167"/>
    <w:rsid w:val="00721F1B"/>
    <w:rsid w:val="007221DB"/>
    <w:rsid w:val="0072235B"/>
    <w:rsid w:val="007228AA"/>
    <w:rsid w:val="00723186"/>
    <w:rsid w:val="00723689"/>
    <w:rsid w:val="00726945"/>
    <w:rsid w:val="007269D9"/>
    <w:rsid w:val="00727D2B"/>
    <w:rsid w:val="00731D8D"/>
    <w:rsid w:val="0073478F"/>
    <w:rsid w:val="0073519D"/>
    <w:rsid w:val="00736010"/>
    <w:rsid w:val="0073620F"/>
    <w:rsid w:val="007376F1"/>
    <w:rsid w:val="00740A57"/>
    <w:rsid w:val="0074191C"/>
    <w:rsid w:val="00741CF4"/>
    <w:rsid w:val="00742BA1"/>
    <w:rsid w:val="00742EF9"/>
    <w:rsid w:val="007442AA"/>
    <w:rsid w:val="00744422"/>
    <w:rsid w:val="00750E2A"/>
    <w:rsid w:val="00752FAD"/>
    <w:rsid w:val="00753136"/>
    <w:rsid w:val="00754737"/>
    <w:rsid w:val="00755114"/>
    <w:rsid w:val="007558AF"/>
    <w:rsid w:val="00755BB6"/>
    <w:rsid w:val="00756BBB"/>
    <w:rsid w:val="00757917"/>
    <w:rsid w:val="00757E0D"/>
    <w:rsid w:val="00761AC0"/>
    <w:rsid w:val="00761E02"/>
    <w:rsid w:val="00763654"/>
    <w:rsid w:val="00763A50"/>
    <w:rsid w:val="00764BE1"/>
    <w:rsid w:val="007658A2"/>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4B78"/>
    <w:rsid w:val="007B7E7A"/>
    <w:rsid w:val="007C0F92"/>
    <w:rsid w:val="007C206F"/>
    <w:rsid w:val="007C47B5"/>
    <w:rsid w:val="007C4CF4"/>
    <w:rsid w:val="007C5CAE"/>
    <w:rsid w:val="007C5D2B"/>
    <w:rsid w:val="007D132E"/>
    <w:rsid w:val="007D2189"/>
    <w:rsid w:val="007D394C"/>
    <w:rsid w:val="007D5758"/>
    <w:rsid w:val="007D6299"/>
    <w:rsid w:val="007D67D9"/>
    <w:rsid w:val="007D6AF1"/>
    <w:rsid w:val="007D7247"/>
    <w:rsid w:val="007D731B"/>
    <w:rsid w:val="007E05A2"/>
    <w:rsid w:val="007E2E99"/>
    <w:rsid w:val="007E349C"/>
    <w:rsid w:val="007E3620"/>
    <w:rsid w:val="007E3CD8"/>
    <w:rsid w:val="007E4DE4"/>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10BE6"/>
    <w:rsid w:val="00810C31"/>
    <w:rsid w:val="008122D0"/>
    <w:rsid w:val="00813D3B"/>
    <w:rsid w:val="00813D8D"/>
    <w:rsid w:val="0081400B"/>
    <w:rsid w:val="00814682"/>
    <w:rsid w:val="008155C5"/>
    <w:rsid w:val="0081633C"/>
    <w:rsid w:val="008168D0"/>
    <w:rsid w:val="00817953"/>
    <w:rsid w:val="00817C58"/>
    <w:rsid w:val="00817FEE"/>
    <w:rsid w:val="0082288A"/>
    <w:rsid w:val="00823357"/>
    <w:rsid w:val="008265C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97E"/>
    <w:rsid w:val="00863CA6"/>
    <w:rsid w:val="00864184"/>
    <w:rsid w:val="00866B22"/>
    <w:rsid w:val="00867011"/>
    <w:rsid w:val="00871A05"/>
    <w:rsid w:val="00872419"/>
    <w:rsid w:val="008736A3"/>
    <w:rsid w:val="008745ED"/>
    <w:rsid w:val="00874959"/>
    <w:rsid w:val="00876B7A"/>
    <w:rsid w:val="008803C9"/>
    <w:rsid w:val="008808C9"/>
    <w:rsid w:val="008827E1"/>
    <w:rsid w:val="008830A6"/>
    <w:rsid w:val="0088524C"/>
    <w:rsid w:val="00887434"/>
    <w:rsid w:val="0089297D"/>
    <w:rsid w:val="00892F8F"/>
    <w:rsid w:val="00893F8F"/>
    <w:rsid w:val="00894AD6"/>
    <w:rsid w:val="00895DE8"/>
    <w:rsid w:val="00896268"/>
    <w:rsid w:val="008A2B26"/>
    <w:rsid w:val="008A4C4A"/>
    <w:rsid w:val="008B01AC"/>
    <w:rsid w:val="008B027B"/>
    <w:rsid w:val="008B0D22"/>
    <w:rsid w:val="008B16A1"/>
    <w:rsid w:val="008B270C"/>
    <w:rsid w:val="008B3DBC"/>
    <w:rsid w:val="008B66A7"/>
    <w:rsid w:val="008B766D"/>
    <w:rsid w:val="008C2895"/>
    <w:rsid w:val="008C3D17"/>
    <w:rsid w:val="008C54C0"/>
    <w:rsid w:val="008C6752"/>
    <w:rsid w:val="008C73F2"/>
    <w:rsid w:val="008C755E"/>
    <w:rsid w:val="008D02B1"/>
    <w:rsid w:val="008D104F"/>
    <w:rsid w:val="008D49D0"/>
    <w:rsid w:val="008E0CE9"/>
    <w:rsid w:val="008E3169"/>
    <w:rsid w:val="008E456A"/>
    <w:rsid w:val="008E6520"/>
    <w:rsid w:val="008E6AAB"/>
    <w:rsid w:val="008E6B51"/>
    <w:rsid w:val="008E74CD"/>
    <w:rsid w:val="008F065B"/>
    <w:rsid w:val="008F2223"/>
    <w:rsid w:val="008F3B25"/>
    <w:rsid w:val="008F5691"/>
    <w:rsid w:val="008F744F"/>
    <w:rsid w:val="008F757C"/>
    <w:rsid w:val="00900772"/>
    <w:rsid w:val="00900F62"/>
    <w:rsid w:val="00901334"/>
    <w:rsid w:val="009018EC"/>
    <w:rsid w:val="0090233C"/>
    <w:rsid w:val="00902561"/>
    <w:rsid w:val="00902A28"/>
    <w:rsid w:val="00903D96"/>
    <w:rsid w:val="00904501"/>
    <w:rsid w:val="009048BD"/>
    <w:rsid w:val="00906687"/>
    <w:rsid w:val="00907088"/>
    <w:rsid w:val="0091159A"/>
    <w:rsid w:val="00913C0A"/>
    <w:rsid w:val="00914A72"/>
    <w:rsid w:val="00915581"/>
    <w:rsid w:val="00917858"/>
    <w:rsid w:val="009221D3"/>
    <w:rsid w:val="00923358"/>
    <w:rsid w:val="00924A18"/>
    <w:rsid w:val="009270AF"/>
    <w:rsid w:val="0093058B"/>
    <w:rsid w:val="009318AD"/>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3E92"/>
    <w:rsid w:val="0095417F"/>
    <w:rsid w:val="009541E4"/>
    <w:rsid w:val="00956C1C"/>
    <w:rsid w:val="009573CF"/>
    <w:rsid w:val="00960343"/>
    <w:rsid w:val="00960724"/>
    <w:rsid w:val="00960A4B"/>
    <w:rsid w:val="00961D25"/>
    <w:rsid w:val="00962316"/>
    <w:rsid w:val="00962643"/>
    <w:rsid w:val="00962AC3"/>
    <w:rsid w:val="00963D8C"/>
    <w:rsid w:val="009642E4"/>
    <w:rsid w:val="00966387"/>
    <w:rsid w:val="009677F6"/>
    <w:rsid w:val="00967CE4"/>
    <w:rsid w:val="00970E4D"/>
    <w:rsid w:val="009712E9"/>
    <w:rsid w:val="00971CD7"/>
    <w:rsid w:val="00972E4B"/>
    <w:rsid w:val="00974F51"/>
    <w:rsid w:val="00975A85"/>
    <w:rsid w:val="00977D4C"/>
    <w:rsid w:val="009810BE"/>
    <w:rsid w:val="009872A9"/>
    <w:rsid w:val="0099165D"/>
    <w:rsid w:val="009916B4"/>
    <w:rsid w:val="00992FE9"/>
    <w:rsid w:val="00995C9D"/>
    <w:rsid w:val="00997AC1"/>
    <w:rsid w:val="009A0C60"/>
    <w:rsid w:val="009A0CEF"/>
    <w:rsid w:val="009A0EDD"/>
    <w:rsid w:val="009A1270"/>
    <w:rsid w:val="009A1654"/>
    <w:rsid w:val="009A23AA"/>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EF6"/>
    <w:rsid w:val="009D74CC"/>
    <w:rsid w:val="009D7EEF"/>
    <w:rsid w:val="009E0D03"/>
    <w:rsid w:val="009E2082"/>
    <w:rsid w:val="009E20EF"/>
    <w:rsid w:val="009E2174"/>
    <w:rsid w:val="009E296F"/>
    <w:rsid w:val="009E328C"/>
    <w:rsid w:val="009E435D"/>
    <w:rsid w:val="009E549F"/>
    <w:rsid w:val="00A00A8F"/>
    <w:rsid w:val="00A00B03"/>
    <w:rsid w:val="00A02AEA"/>
    <w:rsid w:val="00A047BA"/>
    <w:rsid w:val="00A04A61"/>
    <w:rsid w:val="00A04FC1"/>
    <w:rsid w:val="00A0534E"/>
    <w:rsid w:val="00A10681"/>
    <w:rsid w:val="00A10A27"/>
    <w:rsid w:val="00A10C1E"/>
    <w:rsid w:val="00A1134F"/>
    <w:rsid w:val="00A1247F"/>
    <w:rsid w:val="00A14926"/>
    <w:rsid w:val="00A16B3B"/>
    <w:rsid w:val="00A176EB"/>
    <w:rsid w:val="00A21174"/>
    <w:rsid w:val="00A22E62"/>
    <w:rsid w:val="00A232EA"/>
    <w:rsid w:val="00A233A1"/>
    <w:rsid w:val="00A2357C"/>
    <w:rsid w:val="00A2381C"/>
    <w:rsid w:val="00A23C65"/>
    <w:rsid w:val="00A25032"/>
    <w:rsid w:val="00A25797"/>
    <w:rsid w:val="00A25E89"/>
    <w:rsid w:val="00A27124"/>
    <w:rsid w:val="00A27680"/>
    <w:rsid w:val="00A27C2E"/>
    <w:rsid w:val="00A30C8E"/>
    <w:rsid w:val="00A33B1A"/>
    <w:rsid w:val="00A33FBD"/>
    <w:rsid w:val="00A347A8"/>
    <w:rsid w:val="00A34AC8"/>
    <w:rsid w:val="00A35658"/>
    <w:rsid w:val="00A379AC"/>
    <w:rsid w:val="00A37EF9"/>
    <w:rsid w:val="00A43238"/>
    <w:rsid w:val="00A435BC"/>
    <w:rsid w:val="00A453A7"/>
    <w:rsid w:val="00A456B4"/>
    <w:rsid w:val="00A45C01"/>
    <w:rsid w:val="00A474F3"/>
    <w:rsid w:val="00A51278"/>
    <w:rsid w:val="00A515F9"/>
    <w:rsid w:val="00A51973"/>
    <w:rsid w:val="00A535CE"/>
    <w:rsid w:val="00A54DCE"/>
    <w:rsid w:val="00A56138"/>
    <w:rsid w:val="00A56CDC"/>
    <w:rsid w:val="00A578EF"/>
    <w:rsid w:val="00A61FFF"/>
    <w:rsid w:val="00A62248"/>
    <w:rsid w:val="00A62F3E"/>
    <w:rsid w:val="00A63386"/>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5F96"/>
    <w:rsid w:val="00AF6CD7"/>
    <w:rsid w:val="00AF72CF"/>
    <w:rsid w:val="00B00D43"/>
    <w:rsid w:val="00B0146A"/>
    <w:rsid w:val="00B016EB"/>
    <w:rsid w:val="00B03FB4"/>
    <w:rsid w:val="00B051D0"/>
    <w:rsid w:val="00B06652"/>
    <w:rsid w:val="00B068CC"/>
    <w:rsid w:val="00B07E65"/>
    <w:rsid w:val="00B10543"/>
    <w:rsid w:val="00B11545"/>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935"/>
    <w:rsid w:val="00B30DE8"/>
    <w:rsid w:val="00B32FE1"/>
    <w:rsid w:val="00B33B88"/>
    <w:rsid w:val="00B33EC8"/>
    <w:rsid w:val="00B35211"/>
    <w:rsid w:val="00B368A7"/>
    <w:rsid w:val="00B36935"/>
    <w:rsid w:val="00B37EF6"/>
    <w:rsid w:val="00B40505"/>
    <w:rsid w:val="00B416B1"/>
    <w:rsid w:val="00B41B1D"/>
    <w:rsid w:val="00B420A0"/>
    <w:rsid w:val="00B421AE"/>
    <w:rsid w:val="00B456EB"/>
    <w:rsid w:val="00B4582B"/>
    <w:rsid w:val="00B520E4"/>
    <w:rsid w:val="00B55472"/>
    <w:rsid w:val="00B55F71"/>
    <w:rsid w:val="00B56578"/>
    <w:rsid w:val="00B56C1E"/>
    <w:rsid w:val="00B56E53"/>
    <w:rsid w:val="00B6052B"/>
    <w:rsid w:val="00B60D09"/>
    <w:rsid w:val="00B611E5"/>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4A7F"/>
    <w:rsid w:val="00B852F8"/>
    <w:rsid w:val="00B8749F"/>
    <w:rsid w:val="00B90399"/>
    <w:rsid w:val="00B908DD"/>
    <w:rsid w:val="00B90F09"/>
    <w:rsid w:val="00B91E56"/>
    <w:rsid w:val="00B927C4"/>
    <w:rsid w:val="00B933BD"/>
    <w:rsid w:val="00B96DE0"/>
    <w:rsid w:val="00B96EC6"/>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C3B"/>
    <w:rsid w:val="00BC3715"/>
    <w:rsid w:val="00BC4238"/>
    <w:rsid w:val="00BC5555"/>
    <w:rsid w:val="00BC7B50"/>
    <w:rsid w:val="00BD069F"/>
    <w:rsid w:val="00BD0BA7"/>
    <w:rsid w:val="00BD177B"/>
    <w:rsid w:val="00BD1A38"/>
    <w:rsid w:val="00BD1CF0"/>
    <w:rsid w:val="00BD23BD"/>
    <w:rsid w:val="00BD25E0"/>
    <w:rsid w:val="00BD3F2B"/>
    <w:rsid w:val="00BD490F"/>
    <w:rsid w:val="00BD4B67"/>
    <w:rsid w:val="00BD6A2B"/>
    <w:rsid w:val="00BD77C0"/>
    <w:rsid w:val="00BE1850"/>
    <w:rsid w:val="00BE2E57"/>
    <w:rsid w:val="00BE3268"/>
    <w:rsid w:val="00BE5134"/>
    <w:rsid w:val="00BE5617"/>
    <w:rsid w:val="00BE65A2"/>
    <w:rsid w:val="00BE7387"/>
    <w:rsid w:val="00BE7FFB"/>
    <w:rsid w:val="00BF004B"/>
    <w:rsid w:val="00BF09BE"/>
    <w:rsid w:val="00BF1266"/>
    <w:rsid w:val="00BF5666"/>
    <w:rsid w:val="00BF7CC9"/>
    <w:rsid w:val="00C003B4"/>
    <w:rsid w:val="00C0082F"/>
    <w:rsid w:val="00C00E19"/>
    <w:rsid w:val="00C01065"/>
    <w:rsid w:val="00C06DD1"/>
    <w:rsid w:val="00C06E9F"/>
    <w:rsid w:val="00C0741A"/>
    <w:rsid w:val="00C0750F"/>
    <w:rsid w:val="00C10986"/>
    <w:rsid w:val="00C11763"/>
    <w:rsid w:val="00C2046A"/>
    <w:rsid w:val="00C21D3E"/>
    <w:rsid w:val="00C23792"/>
    <w:rsid w:val="00C25F50"/>
    <w:rsid w:val="00C267F2"/>
    <w:rsid w:val="00C32672"/>
    <w:rsid w:val="00C327D2"/>
    <w:rsid w:val="00C32B96"/>
    <w:rsid w:val="00C36528"/>
    <w:rsid w:val="00C36D7C"/>
    <w:rsid w:val="00C37F78"/>
    <w:rsid w:val="00C41320"/>
    <w:rsid w:val="00C418A9"/>
    <w:rsid w:val="00C422A7"/>
    <w:rsid w:val="00C4281B"/>
    <w:rsid w:val="00C440D9"/>
    <w:rsid w:val="00C45C99"/>
    <w:rsid w:val="00C5008D"/>
    <w:rsid w:val="00C516D3"/>
    <w:rsid w:val="00C53B89"/>
    <w:rsid w:val="00C542F2"/>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5EF"/>
    <w:rsid w:val="00CB3068"/>
    <w:rsid w:val="00CB4535"/>
    <w:rsid w:val="00CB5585"/>
    <w:rsid w:val="00CB56C4"/>
    <w:rsid w:val="00CB6186"/>
    <w:rsid w:val="00CB6A63"/>
    <w:rsid w:val="00CC22A9"/>
    <w:rsid w:val="00CC2936"/>
    <w:rsid w:val="00CC49EA"/>
    <w:rsid w:val="00CC4E92"/>
    <w:rsid w:val="00CC5100"/>
    <w:rsid w:val="00CC6A14"/>
    <w:rsid w:val="00CD009F"/>
    <w:rsid w:val="00CD0DCD"/>
    <w:rsid w:val="00CD31B7"/>
    <w:rsid w:val="00CD325F"/>
    <w:rsid w:val="00CD3EC0"/>
    <w:rsid w:val="00CD419A"/>
    <w:rsid w:val="00CD4D11"/>
    <w:rsid w:val="00CD6A44"/>
    <w:rsid w:val="00CE03D3"/>
    <w:rsid w:val="00CE053E"/>
    <w:rsid w:val="00CE0ADB"/>
    <w:rsid w:val="00CE255D"/>
    <w:rsid w:val="00CE2B3F"/>
    <w:rsid w:val="00CE2B78"/>
    <w:rsid w:val="00CE374C"/>
    <w:rsid w:val="00CE39F9"/>
    <w:rsid w:val="00CE5142"/>
    <w:rsid w:val="00CE516C"/>
    <w:rsid w:val="00CE7841"/>
    <w:rsid w:val="00CF030C"/>
    <w:rsid w:val="00CF1EC7"/>
    <w:rsid w:val="00CF31CC"/>
    <w:rsid w:val="00CF4546"/>
    <w:rsid w:val="00CF4996"/>
    <w:rsid w:val="00CF7B8C"/>
    <w:rsid w:val="00D00DB6"/>
    <w:rsid w:val="00D01E5E"/>
    <w:rsid w:val="00D02256"/>
    <w:rsid w:val="00D0387A"/>
    <w:rsid w:val="00D04C06"/>
    <w:rsid w:val="00D06273"/>
    <w:rsid w:val="00D06B1C"/>
    <w:rsid w:val="00D06E25"/>
    <w:rsid w:val="00D07F4A"/>
    <w:rsid w:val="00D10609"/>
    <w:rsid w:val="00D11279"/>
    <w:rsid w:val="00D14CE4"/>
    <w:rsid w:val="00D155F1"/>
    <w:rsid w:val="00D15FA1"/>
    <w:rsid w:val="00D160AD"/>
    <w:rsid w:val="00D177B7"/>
    <w:rsid w:val="00D218B0"/>
    <w:rsid w:val="00D2245F"/>
    <w:rsid w:val="00D22BAC"/>
    <w:rsid w:val="00D240C6"/>
    <w:rsid w:val="00D25C8B"/>
    <w:rsid w:val="00D26B51"/>
    <w:rsid w:val="00D26EA7"/>
    <w:rsid w:val="00D273AC"/>
    <w:rsid w:val="00D27673"/>
    <w:rsid w:val="00D30C01"/>
    <w:rsid w:val="00D3226D"/>
    <w:rsid w:val="00D328B8"/>
    <w:rsid w:val="00D3304A"/>
    <w:rsid w:val="00D332AC"/>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6232"/>
    <w:rsid w:val="00D60AC7"/>
    <w:rsid w:val="00D61919"/>
    <w:rsid w:val="00D61B46"/>
    <w:rsid w:val="00D63EAA"/>
    <w:rsid w:val="00D6467D"/>
    <w:rsid w:val="00D650AC"/>
    <w:rsid w:val="00D67031"/>
    <w:rsid w:val="00D67AAB"/>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29C1"/>
    <w:rsid w:val="00D92C78"/>
    <w:rsid w:val="00D92C96"/>
    <w:rsid w:val="00D93200"/>
    <w:rsid w:val="00D950E6"/>
    <w:rsid w:val="00D97C49"/>
    <w:rsid w:val="00D97F9E"/>
    <w:rsid w:val="00DA079B"/>
    <w:rsid w:val="00DA0E82"/>
    <w:rsid w:val="00DA1BF5"/>
    <w:rsid w:val="00DA264A"/>
    <w:rsid w:val="00DA285C"/>
    <w:rsid w:val="00DA2BB4"/>
    <w:rsid w:val="00DA310E"/>
    <w:rsid w:val="00DA41DD"/>
    <w:rsid w:val="00DA789A"/>
    <w:rsid w:val="00DA7EA5"/>
    <w:rsid w:val="00DB0E03"/>
    <w:rsid w:val="00DB1351"/>
    <w:rsid w:val="00DB1861"/>
    <w:rsid w:val="00DB3618"/>
    <w:rsid w:val="00DB4840"/>
    <w:rsid w:val="00DB5002"/>
    <w:rsid w:val="00DB6818"/>
    <w:rsid w:val="00DC01D4"/>
    <w:rsid w:val="00DC0BCC"/>
    <w:rsid w:val="00DC0D43"/>
    <w:rsid w:val="00DC0DD5"/>
    <w:rsid w:val="00DC14A9"/>
    <w:rsid w:val="00DC1F24"/>
    <w:rsid w:val="00DC26AA"/>
    <w:rsid w:val="00DC4193"/>
    <w:rsid w:val="00DC4B5E"/>
    <w:rsid w:val="00DC5958"/>
    <w:rsid w:val="00DC6C63"/>
    <w:rsid w:val="00DC7779"/>
    <w:rsid w:val="00DD27EF"/>
    <w:rsid w:val="00DD3116"/>
    <w:rsid w:val="00DD42AA"/>
    <w:rsid w:val="00DD4E7A"/>
    <w:rsid w:val="00DE1D8F"/>
    <w:rsid w:val="00DE69BD"/>
    <w:rsid w:val="00DE6F85"/>
    <w:rsid w:val="00DE7E93"/>
    <w:rsid w:val="00DF1423"/>
    <w:rsid w:val="00DF2FF0"/>
    <w:rsid w:val="00DF44AE"/>
    <w:rsid w:val="00DF4D3C"/>
    <w:rsid w:val="00DF78B7"/>
    <w:rsid w:val="00E007C5"/>
    <w:rsid w:val="00E029E6"/>
    <w:rsid w:val="00E02C68"/>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1FA6"/>
    <w:rsid w:val="00E62124"/>
    <w:rsid w:val="00E63008"/>
    <w:rsid w:val="00E641CD"/>
    <w:rsid w:val="00E66177"/>
    <w:rsid w:val="00E71726"/>
    <w:rsid w:val="00E71869"/>
    <w:rsid w:val="00E71D98"/>
    <w:rsid w:val="00E72275"/>
    <w:rsid w:val="00E7308B"/>
    <w:rsid w:val="00E73A1F"/>
    <w:rsid w:val="00E74876"/>
    <w:rsid w:val="00E75DB8"/>
    <w:rsid w:val="00E80537"/>
    <w:rsid w:val="00E819D0"/>
    <w:rsid w:val="00E823A2"/>
    <w:rsid w:val="00E82808"/>
    <w:rsid w:val="00E83C2F"/>
    <w:rsid w:val="00E868B3"/>
    <w:rsid w:val="00E86FEF"/>
    <w:rsid w:val="00E87365"/>
    <w:rsid w:val="00E87E22"/>
    <w:rsid w:val="00E90822"/>
    <w:rsid w:val="00E910F1"/>
    <w:rsid w:val="00E93B45"/>
    <w:rsid w:val="00E946C6"/>
    <w:rsid w:val="00E94D1D"/>
    <w:rsid w:val="00E950EA"/>
    <w:rsid w:val="00E9550D"/>
    <w:rsid w:val="00E96968"/>
    <w:rsid w:val="00E97DAA"/>
    <w:rsid w:val="00EA11D9"/>
    <w:rsid w:val="00EA2486"/>
    <w:rsid w:val="00EA3F19"/>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6246"/>
    <w:rsid w:val="00EF7F40"/>
    <w:rsid w:val="00F00163"/>
    <w:rsid w:val="00F00D14"/>
    <w:rsid w:val="00F01151"/>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15E2"/>
    <w:rsid w:val="00F219C1"/>
    <w:rsid w:val="00F22954"/>
    <w:rsid w:val="00F254A9"/>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4B48"/>
    <w:rsid w:val="00F51A98"/>
    <w:rsid w:val="00F51D3C"/>
    <w:rsid w:val="00F54887"/>
    <w:rsid w:val="00F559B1"/>
    <w:rsid w:val="00F57ACB"/>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77F69"/>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3467"/>
    <w:rsid w:val="00FA5643"/>
    <w:rsid w:val="00FA6B79"/>
    <w:rsid w:val="00FA7D9F"/>
    <w:rsid w:val="00FA7FB6"/>
    <w:rsid w:val="00FB005A"/>
    <w:rsid w:val="00FB2D07"/>
    <w:rsid w:val="00FB2F26"/>
    <w:rsid w:val="00FB4379"/>
    <w:rsid w:val="00FB73C3"/>
    <w:rsid w:val="00FB7548"/>
    <w:rsid w:val="00FC0094"/>
    <w:rsid w:val="00FC359D"/>
    <w:rsid w:val="00FC4354"/>
    <w:rsid w:val="00FC5041"/>
    <w:rsid w:val="00FC575D"/>
    <w:rsid w:val="00FC5BCC"/>
    <w:rsid w:val="00FC60B3"/>
    <w:rsid w:val="00FD08A4"/>
    <w:rsid w:val="00FD22DD"/>
    <w:rsid w:val="00FD39DD"/>
    <w:rsid w:val="00FD4E8E"/>
    <w:rsid w:val="00FD5BDD"/>
    <w:rsid w:val="00FD7CEF"/>
    <w:rsid w:val="00FE1A79"/>
    <w:rsid w:val="00FE1F72"/>
    <w:rsid w:val="00FE2A4C"/>
    <w:rsid w:val="00FE2D2E"/>
    <w:rsid w:val="00FE369B"/>
    <w:rsid w:val="00FE3A7C"/>
    <w:rsid w:val="00FE3DB5"/>
    <w:rsid w:val="00FE4341"/>
    <w:rsid w:val="00FE5616"/>
    <w:rsid w:val="00FE6B4B"/>
    <w:rsid w:val="00FE7A34"/>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q=((proceedings.name:((21%5C-372*))%20OR%20proceedings.description:((21%5C-372*))))&amp;sort=date_disseminated,DESC" TargetMode="External" /><Relationship Id="rId9" Type="http://schemas.openxmlformats.org/officeDocument/2006/relationships/hyperlink" Target="https://www.fcc.gov/ecfs/search/filings?proceedings_name=21-373&amp;sort=date_disseminated,DESC"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