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E9276B" w14:paraId="288EDDD0" w14:textId="77777777">
      <w:pPr>
        <w:ind w:right="18"/>
        <w:rPr>
          <w:rFonts w:ascii="News Gothic MT" w:hAnsi="News Gothic MT"/>
          <w:b/>
          <w:vanish/>
          <w:sz w:val="96"/>
        </w:rPr>
      </w:pPr>
    </w:p>
    <w:p w:rsidR="006C44B3" w:rsidRPr="00E9276B" w:rsidP="00E9276B" w14:paraId="0BE04291" w14:textId="3E5B7460">
      <w:pPr>
        <w:widowControl/>
        <w:ind w:right="18"/>
        <w:jc w:val="right"/>
        <w:rPr>
          <w:rFonts w:ascii="Times New Roman" w:hAnsi="Times New Roman"/>
          <w:b/>
          <w:snapToGrid/>
          <w:sz w:val="22"/>
          <w:szCs w:val="22"/>
        </w:rPr>
      </w:pPr>
      <w:r w:rsidRPr="00E9276B">
        <w:rPr>
          <w:rFonts w:ascii="Times New Roman" w:hAnsi="Times New Roman"/>
          <w:b/>
          <w:snapToGrid/>
          <w:sz w:val="22"/>
          <w:szCs w:val="22"/>
        </w:rPr>
        <w:t xml:space="preserve">DA </w:t>
      </w:r>
      <w:r w:rsidR="0021458A">
        <w:rPr>
          <w:rFonts w:ascii="Times New Roman" w:hAnsi="Times New Roman"/>
          <w:b/>
          <w:snapToGrid/>
          <w:sz w:val="22"/>
          <w:szCs w:val="22"/>
        </w:rPr>
        <w:t>21</w:t>
      </w:r>
      <w:r w:rsidRPr="00E9276B">
        <w:rPr>
          <w:rFonts w:ascii="Times New Roman" w:hAnsi="Times New Roman"/>
          <w:b/>
          <w:snapToGrid/>
          <w:sz w:val="22"/>
          <w:szCs w:val="22"/>
        </w:rPr>
        <w:t>-</w:t>
      </w:r>
      <w:r w:rsidR="006C3F53">
        <w:rPr>
          <w:rFonts w:ascii="Times New Roman" w:hAnsi="Times New Roman"/>
          <w:b/>
          <w:snapToGrid/>
          <w:sz w:val="22"/>
          <w:szCs w:val="22"/>
        </w:rPr>
        <w:t>1333</w:t>
      </w:r>
    </w:p>
    <w:p w:rsidR="00E9276B" w:rsidP="00E9276B" w14:paraId="35666B86" w14:textId="77777777">
      <w:pPr>
        <w:tabs>
          <w:tab w:val="left" w:pos="-720"/>
        </w:tabs>
        <w:suppressAutoHyphens/>
        <w:ind w:right="18"/>
        <w:rPr>
          <w:rFonts w:ascii="News Gothic MT" w:hAnsi="News Gothic MT"/>
          <w:b/>
          <w:sz w:val="2"/>
        </w:rPr>
      </w:pPr>
    </w:p>
    <w:p w:rsidR="006C44B3" w:rsidRPr="00E9276B" w:rsidP="00E9276B" w14:paraId="3537CC05" w14:textId="7A50A5BD">
      <w:pPr>
        <w:widowControl/>
        <w:ind w:right="18"/>
        <w:jc w:val="right"/>
        <w:rPr>
          <w:rFonts w:ascii="Times New Roman" w:hAnsi="Times New Roman"/>
          <w:b/>
          <w:snapToGrid/>
          <w:sz w:val="22"/>
          <w:szCs w:val="22"/>
        </w:rPr>
      </w:pPr>
      <w:r>
        <w:rPr>
          <w:rFonts w:ascii="Times New Roman" w:hAnsi="Times New Roman"/>
          <w:b/>
          <w:snapToGrid/>
          <w:sz w:val="22"/>
          <w:szCs w:val="22"/>
        </w:rPr>
        <w:t xml:space="preserve">October </w:t>
      </w:r>
      <w:r w:rsidR="006C3F53">
        <w:rPr>
          <w:rFonts w:ascii="Times New Roman" w:hAnsi="Times New Roman"/>
          <w:b/>
          <w:snapToGrid/>
          <w:sz w:val="22"/>
          <w:szCs w:val="22"/>
        </w:rPr>
        <w:t>26</w:t>
      </w:r>
      <w:r w:rsidR="000F1EB1">
        <w:rPr>
          <w:rFonts w:ascii="Times New Roman" w:hAnsi="Times New Roman"/>
          <w:b/>
          <w:snapToGrid/>
          <w:sz w:val="22"/>
          <w:szCs w:val="22"/>
        </w:rPr>
        <w:t xml:space="preserve">, </w:t>
      </w:r>
      <w:r w:rsidR="00BA6DEC">
        <w:rPr>
          <w:rFonts w:ascii="Times New Roman" w:hAnsi="Times New Roman"/>
          <w:b/>
          <w:snapToGrid/>
          <w:sz w:val="22"/>
          <w:szCs w:val="22"/>
        </w:rPr>
        <w:t>20</w:t>
      </w:r>
      <w:r>
        <w:rPr>
          <w:rFonts w:ascii="Times New Roman" w:hAnsi="Times New Roman"/>
          <w:b/>
          <w:snapToGrid/>
          <w:sz w:val="22"/>
          <w:szCs w:val="22"/>
        </w:rPr>
        <w:t>21</w:t>
      </w:r>
    </w:p>
    <w:p w:rsidR="006C44B3" w:rsidRPr="00E9276B" w:rsidP="00E9276B" w14:paraId="389ABB93" w14:textId="77777777">
      <w:pPr>
        <w:widowControl/>
        <w:ind w:right="18"/>
        <w:jc w:val="right"/>
        <w:rPr>
          <w:rFonts w:ascii="Times New Roman" w:hAnsi="Times New Roman"/>
          <w:snapToGrid/>
          <w:sz w:val="22"/>
          <w:szCs w:val="22"/>
        </w:rPr>
      </w:pPr>
    </w:p>
    <w:p w:rsidR="006C44B3" w:rsidRPr="00E9276B" w:rsidP="00E9276B" w14:paraId="231AD57D" w14:textId="77777777">
      <w:pPr>
        <w:keepNext/>
        <w:widowControl/>
        <w:ind w:right="18"/>
        <w:jc w:val="center"/>
        <w:outlineLvl w:val="2"/>
        <w:rPr>
          <w:rFonts w:ascii="Times New Roman" w:hAnsi="Times New Roman"/>
          <w:b/>
          <w:snapToGrid/>
          <w:color w:val="000000"/>
          <w:sz w:val="22"/>
          <w:szCs w:val="22"/>
        </w:rPr>
      </w:pPr>
      <w:bookmarkStart w:id="0" w:name="_Hlk509206147"/>
      <w:r w:rsidRPr="00E9276B">
        <w:rPr>
          <w:rFonts w:ascii="Times New Roman" w:hAnsi="Times New Roman"/>
          <w:b/>
          <w:snapToGrid/>
          <w:color w:val="000000"/>
          <w:sz w:val="22"/>
          <w:szCs w:val="22"/>
        </w:rPr>
        <w:t>PUBLIC SAFETY AND HOMELAND SECURITY BUREAU ANNOUNCES</w:t>
      </w:r>
    </w:p>
    <w:p w:rsidR="006C44B3" w:rsidRPr="00E9276B" w:rsidP="00E9276B" w14:paraId="577CE324" w14:textId="77777777">
      <w:pPr>
        <w:widowControl/>
        <w:ind w:right="18"/>
        <w:jc w:val="center"/>
        <w:rPr>
          <w:rFonts w:ascii="Times New Roman" w:hAnsi="Times New Roman"/>
          <w:b/>
          <w:snapToGrid/>
          <w:color w:val="000000"/>
          <w:sz w:val="22"/>
          <w:szCs w:val="22"/>
        </w:rPr>
      </w:pPr>
      <w:r w:rsidRPr="00E9276B">
        <w:rPr>
          <w:rFonts w:ascii="Times New Roman" w:hAnsi="Times New Roman"/>
          <w:b/>
          <w:snapToGrid/>
          <w:color w:val="000000"/>
          <w:sz w:val="22"/>
          <w:szCs w:val="22"/>
        </w:rPr>
        <w:t>REGION 54 (SOUTHERN LAKE MICHIGAN) 700 MHZ AND 800 MHZ REGIONAL PLANNING COMMITTEES TO HOLD MEETINGS</w:t>
      </w:r>
    </w:p>
    <w:p w:rsidR="006C44B3" w:rsidRPr="00E9276B" w:rsidP="00E9276B" w14:paraId="6D22C7E6" w14:textId="77777777">
      <w:pPr>
        <w:widowControl/>
        <w:ind w:right="18"/>
        <w:jc w:val="center"/>
        <w:rPr>
          <w:rFonts w:ascii="Times New Roman" w:hAnsi="Times New Roman"/>
          <w:b/>
          <w:snapToGrid/>
          <w:sz w:val="22"/>
          <w:szCs w:val="22"/>
        </w:rPr>
      </w:pPr>
    </w:p>
    <w:p w:rsidR="006C44B3" w:rsidRPr="00E9276B" w:rsidP="00E9276B" w14:paraId="6A5BAB01" w14:textId="77777777">
      <w:pPr>
        <w:widowControl/>
        <w:ind w:right="18"/>
        <w:jc w:val="center"/>
        <w:rPr>
          <w:rFonts w:ascii="Times New Roman" w:hAnsi="Times New Roman"/>
          <w:b/>
          <w:snapToGrid/>
          <w:sz w:val="22"/>
          <w:szCs w:val="22"/>
        </w:rPr>
      </w:pPr>
      <w:r w:rsidRPr="00E9276B">
        <w:rPr>
          <w:rFonts w:ascii="Times New Roman" w:hAnsi="Times New Roman"/>
          <w:b/>
          <w:snapToGrid/>
          <w:sz w:val="22"/>
          <w:szCs w:val="22"/>
        </w:rPr>
        <w:t>General Docket No. 89-363 and WT Docket 02-378</w:t>
      </w:r>
    </w:p>
    <w:bookmarkEnd w:id="0"/>
    <w:p w:rsidR="006C44B3" w:rsidRPr="00E9276B" w:rsidP="00E9276B" w14:paraId="59BC274B" w14:textId="77777777">
      <w:pPr>
        <w:widowControl/>
        <w:ind w:right="18"/>
        <w:rPr>
          <w:rFonts w:ascii="Times New Roman" w:hAnsi="Times New Roman"/>
          <w:b/>
          <w:snapToGrid/>
          <w:sz w:val="22"/>
          <w:szCs w:val="22"/>
        </w:rPr>
      </w:pPr>
    </w:p>
    <w:p w:rsidR="00F36511" w:rsidP="007F791D" w14:paraId="0F4FAA43" w14:textId="19C35E14">
      <w:pPr>
        <w:widowControl/>
        <w:ind w:right="18" w:firstLine="720"/>
        <w:rPr>
          <w:rFonts w:ascii="Times New Roman" w:hAnsi="Times New Roman"/>
          <w:snapToGrid/>
          <w:sz w:val="22"/>
          <w:szCs w:val="22"/>
        </w:rPr>
      </w:pPr>
      <w:r w:rsidRPr="00E9276B">
        <w:rPr>
          <w:rFonts w:ascii="Times New Roman" w:hAnsi="Times New Roman"/>
          <w:snapToGrid/>
          <w:sz w:val="22"/>
          <w:szCs w:val="22"/>
        </w:rPr>
        <w:t>The Region 54</w:t>
      </w:r>
      <w:r w:rsidRPr="00E9276B">
        <w:rPr>
          <w:rFonts w:ascii="Times New Roman" w:hAnsi="Times New Roman"/>
          <w:b/>
          <w:bCs/>
          <w:snapToGrid/>
          <w:sz w:val="22"/>
          <w:szCs w:val="22"/>
        </w:rPr>
        <w:t xml:space="preserve"> </w:t>
      </w:r>
      <w:r w:rsidRPr="00E9276B">
        <w:rPr>
          <w:rFonts w:ascii="Times New Roman" w:hAnsi="Times New Roman"/>
          <w:snapToGrid/>
          <w:sz w:val="22"/>
          <w:szCs w:val="22"/>
        </w:rPr>
        <w:t>(Southern Lake Michigan)</w:t>
      </w:r>
      <w:r>
        <w:rPr>
          <w:rFonts w:ascii="Times New Roman" w:hAnsi="Times New Roman"/>
          <w:snapToGrid/>
          <w:sz w:val="22"/>
          <w:szCs w:val="22"/>
          <w:vertAlign w:val="superscript"/>
        </w:rPr>
        <w:footnoteReference w:id="2"/>
      </w:r>
      <w:r w:rsidRPr="00E9276B">
        <w:rPr>
          <w:rFonts w:ascii="Times New Roman" w:hAnsi="Times New Roman"/>
          <w:snapToGrid/>
          <w:sz w:val="22"/>
          <w:szCs w:val="22"/>
        </w:rPr>
        <w:t xml:space="preserve"> 700 MHz and 800 MHz Regional Planning Committees (RPCs) will hold </w:t>
      </w:r>
      <w:r>
        <w:rPr>
          <w:rFonts w:ascii="Times New Roman" w:hAnsi="Times New Roman"/>
          <w:snapToGrid/>
          <w:sz w:val="22"/>
          <w:szCs w:val="22"/>
        </w:rPr>
        <w:t xml:space="preserve">virtual </w:t>
      </w:r>
      <w:r w:rsidRPr="00E9276B">
        <w:rPr>
          <w:rFonts w:ascii="Times New Roman" w:hAnsi="Times New Roman"/>
          <w:snapToGrid/>
          <w:sz w:val="22"/>
          <w:szCs w:val="22"/>
        </w:rPr>
        <w:t xml:space="preserve">planning meetings </w:t>
      </w:r>
      <w:r>
        <w:rPr>
          <w:rFonts w:ascii="Times New Roman" w:hAnsi="Times New Roman"/>
          <w:snapToGrid/>
          <w:sz w:val="22"/>
          <w:szCs w:val="22"/>
        </w:rPr>
        <w:t xml:space="preserve">via Microsoft Teams </w:t>
      </w:r>
      <w:r w:rsidRPr="00E9276B">
        <w:rPr>
          <w:rFonts w:ascii="Times New Roman" w:hAnsi="Times New Roman"/>
          <w:snapToGrid/>
          <w:sz w:val="22"/>
          <w:szCs w:val="22"/>
        </w:rPr>
        <w:t xml:space="preserve">on </w:t>
      </w:r>
      <w:r>
        <w:rPr>
          <w:rFonts w:ascii="Times New Roman" w:hAnsi="Times New Roman"/>
          <w:snapToGrid/>
          <w:sz w:val="22"/>
          <w:szCs w:val="22"/>
        </w:rPr>
        <w:t>Fri</w:t>
      </w:r>
      <w:r w:rsidR="00BA6DEC">
        <w:rPr>
          <w:rFonts w:ascii="Times New Roman" w:hAnsi="Times New Roman"/>
          <w:snapToGrid/>
          <w:sz w:val="22"/>
          <w:szCs w:val="22"/>
        </w:rPr>
        <w:t>day</w:t>
      </w:r>
      <w:r w:rsidRPr="00E9276B">
        <w:rPr>
          <w:rFonts w:ascii="Times New Roman" w:hAnsi="Times New Roman"/>
          <w:snapToGrid/>
          <w:sz w:val="22"/>
          <w:szCs w:val="22"/>
        </w:rPr>
        <w:t xml:space="preserve">, </w:t>
      </w:r>
      <w:r>
        <w:rPr>
          <w:rFonts w:ascii="Times New Roman" w:hAnsi="Times New Roman"/>
          <w:snapToGrid/>
          <w:sz w:val="22"/>
          <w:szCs w:val="22"/>
        </w:rPr>
        <w:t>November</w:t>
      </w:r>
      <w:r w:rsidR="00BA6DEC">
        <w:rPr>
          <w:rFonts w:ascii="Times New Roman" w:hAnsi="Times New Roman"/>
          <w:snapToGrid/>
          <w:sz w:val="22"/>
          <w:szCs w:val="22"/>
        </w:rPr>
        <w:t xml:space="preserve"> </w:t>
      </w:r>
      <w:r>
        <w:rPr>
          <w:rFonts w:ascii="Times New Roman" w:hAnsi="Times New Roman"/>
          <w:snapToGrid/>
          <w:sz w:val="22"/>
          <w:szCs w:val="22"/>
        </w:rPr>
        <w:t>19</w:t>
      </w:r>
      <w:r w:rsidR="007F791D">
        <w:rPr>
          <w:rFonts w:ascii="Times New Roman" w:hAnsi="Times New Roman"/>
          <w:snapToGrid/>
          <w:sz w:val="22"/>
          <w:szCs w:val="22"/>
        </w:rPr>
        <w:t>,</w:t>
      </w:r>
      <w:r w:rsidR="00547EE0">
        <w:rPr>
          <w:rFonts w:ascii="Times New Roman" w:hAnsi="Times New Roman"/>
          <w:snapToGrid/>
          <w:sz w:val="22"/>
          <w:szCs w:val="22"/>
        </w:rPr>
        <w:t xml:space="preserve"> 20</w:t>
      </w:r>
      <w:r>
        <w:rPr>
          <w:rFonts w:ascii="Times New Roman" w:hAnsi="Times New Roman"/>
          <w:snapToGrid/>
          <w:sz w:val="22"/>
          <w:szCs w:val="22"/>
        </w:rPr>
        <w:t xml:space="preserve">21 </w:t>
      </w:r>
      <w:r w:rsidRPr="00E9276B">
        <w:rPr>
          <w:rFonts w:ascii="Times New Roman" w:hAnsi="Times New Roman"/>
          <w:snapToGrid/>
          <w:sz w:val="22"/>
          <w:szCs w:val="22"/>
        </w:rPr>
        <w:t xml:space="preserve">at </w:t>
      </w:r>
      <w:r>
        <w:rPr>
          <w:rFonts w:ascii="Times New Roman" w:hAnsi="Times New Roman"/>
          <w:snapToGrid/>
          <w:sz w:val="22"/>
          <w:szCs w:val="22"/>
        </w:rPr>
        <w:t>9</w:t>
      </w:r>
      <w:r w:rsidRPr="00E9276B">
        <w:rPr>
          <w:rFonts w:ascii="Times New Roman" w:hAnsi="Times New Roman"/>
          <w:snapToGrid/>
          <w:sz w:val="22"/>
          <w:szCs w:val="22"/>
        </w:rPr>
        <w:t xml:space="preserve">:00 </w:t>
      </w:r>
      <w:r>
        <w:rPr>
          <w:rFonts w:ascii="Times New Roman" w:hAnsi="Times New Roman"/>
          <w:snapToGrid/>
          <w:sz w:val="22"/>
          <w:szCs w:val="22"/>
        </w:rPr>
        <w:t>a.</w:t>
      </w:r>
      <w:r w:rsidRPr="00E9276B">
        <w:rPr>
          <w:rFonts w:ascii="Times New Roman" w:hAnsi="Times New Roman"/>
          <w:snapToGrid/>
          <w:sz w:val="22"/>
          <w:szCs w:val="22"/>
        </w:rPr>
        <w:t>m</w:t>
      </w:r>
      <w:r>
        <w:rPr>
          <w:rFonts w:ascii="Times New Roman" w:hAnsi="Times New Roman"/>
          <w:snapToGrid/>
          <w:sz w:val="22"/>
          <w:szCs w:val="22"/>
        </w:rPr>
        <w:t>.</w:t>
      </w:r>
      <w:r w:rsidRPr="00E9276B">
        <w:rPr>
          <w:rFonts w:ascii="Times New Roman" w:hAnsi="Times New Roman"/>
          <w:snapToGrid/>
          <w:sz w:val="22"/>
          <w:szCs w:val="22"/>
        </w:rPr>
        <w:t xml:space="preserve"> (Central Time)</w:t>
      </w:r>
      <w:r>
        <w:rPr>
          <w:rFonts w:ascii="Times New Roman" w:hAnsi="Times New Roman"/>
          <w:snapToGrid/>
          <w:sz w:val="22"/>
          <w:szCs w:val="22"/>
        </w:rPr>
        <w:t>.  T</w:t>
      </w:r>
      <w:r w:rsidRPr="00F36511">
        <w:rPr>
          <w:rFonts w:ascii="Times New Roman" w:hAnsi="Times New Roman"/>
          <w:snapToGrid/>
          <w:sz w:val="22"/>
          <w:szCs w:val="22"/>
        </w:rPr>
        <w:t>he deadline for new applications to be filed for the fall meeting</w:t>
      </w:r>
      <w:r>
        <w:rPr>
          <w:rFonts w:ascii="Times New Roman" w:hAnsi="Times New Roman"/>
          <w:snapToGrid/>
          <w:sz w:val="22"/>
          <w:szCs w:val="22"/>
        </w:rPr>
        <w:t xml:space="preserve"> is </w:t>
      </w:r>
      <w:r w:rsidRPr="00F36511">
        <w:rPr>
          <w:rFonts w:ascii="Times New Roman" w:hAnsi="Times New Roman"/>
          <w:snapToGrid/>
          <w:sz w:val="22"/>
          <w:szCs w:val="22"/>
        </w:rPr>
        <w:t>November 1</w:t>
      </w:r>
      <w:r>
        <w:rPr>
          <w:rFonts w:ascii="Times New Roman" w:hAnsi="Times New Roman"/>
          <w:snapToGrid/>
          <w:sz w:val="22"/>
          <w:szCs w:val="22"/>
        </w:rPr>
        <w:t xml:space="preserve">, </w:t>
      </w:r>
      <w:r w:rsidRPr="00F36511">
        <w:rPr>
          <w:rFonts w:ascii="Times New Roman" w:hAnsi="Times New Roman"/>
          <w:snapToGrid/>
          <w:sz w:val="22"/>
          <w:szCs w:val="22"/>
        </w:rPr>
        <w:t>202</w:t>
      </w:r>
      <w:r>
        <w:rPr>
          <w:rFonts w:ascii="Times New Roman" w:hAnsi="Times New Roman"/>
          <w:snapToGrid/>
          <w:sz w:val="22"/>
          <w:szCs w:val="22"/>
        </w:rPr>
        <w:t>1</w:t>
      </w:r>
      <w:r w:rsidRPr="00F36511">
        <w:rPr>
          <w:rFonts w:ascii="Times New Roman" w:hAnsi="Times New Roman"/>
          <w:snapToGrid/>
          <w:sz w:val="22"/>
          <w:szCs w:val="22"/>
        </w:rPr>
        <w:t>.</w:t>
      </w:r>
      <w:r>
        <w:rPr>
          <w:rFonts w:ascii="Times New Roman" w:hAnsi="Times New Roman"/>
          <w:snapToGrid/>
          <w:sz w:val="22"/>
          <w:szCs w:val="22"/>
        </w:rPr>
        <w:t xml:space="preserve">  </w:t>
      </w:r>
      <w:r w:rsidR="00897033">
        <w:rPr>
          <w:rFonts w:ascii="Times New Roman" w:hAnsi="Times New Roman"/>
          <w:snapToGrid/>
          <w:sz w:val="22"/>
          <w:szCs w:val="22"/>
        </w:rPr>
        <w:t>Applications can be submitted at</w:t>
      </w:r>
      <w:r>
        <w:rPr>
          <w:rFonts w:ascii="Times New Roman" w:hAnsi="Times New Roman"/>
          <w:snapToGrid/>
          <w:sz w:val="22"/>
          <w:szCs w:val="22"/>
        </w:rPr>
        <w:t xml:space="preserve"> </w:t>
      </w:r>
      <w:hyperlink r:id="rId5" w:history="1">
        <w:r w:rsidRPr="0096371B">
          <w:rPr>
            <w:rStyle w:val="Hyperlink"/>
            <w:rFonts w:ascii="Times New Roman" w:hAnsi="Times New Roman"/>
            <w:snapToGrid/>
            <w:sz w:val="22"/>
            <w:szCs w:val="22"/>
          </w:rPr>
          <w:t>www.cparadap.org</w:t>
        </w:r>
      </w:hyperlink>
      <w:r w:rsidR="00897033">
        <w:rPr>
          <w:rFonts w:ascii="Times New Roman" w:hAnsi="Times New Roman"/>
          <w:snapToGrid/>
          <w:sz w:val="22"/>
          <w:szCs w:val="22"/>
        </w:rPr>
        <w:t>.</w:t>
      </w:r>
      <w:r w:rsidRPr="00F36511">
        <w:rPr>
          <w:rFonts w:ascii="Times New Roman" w:hAnsi="Times New Roman"/>
          <w:snapToGrid/>
          <w:sz w:val="22"/>
          <w:szCs w:val="22"/>
        </w:rPr>
        <w:t xml:space="preserve"> </w:t>
      </w:r>
    </w:p>
    <w:p w:rsidR="00F36511" w:rsidP="007F791D" w14:paraId="7D3815DB" w14:textId="77777777">
      <w:pPr>
        <w:widowControl/>
        <w:ind w:right="18" w:firstLine="720"/>
        <w:rPr>
          <w:rFonts w:ascii="Times New Roman" w:hAnsi="Times New Roman"/>
          <w:snapToGrid/>
          <w:sz w:val="22"/>
          <w:szCs w:val="22"/>
        </w:rPr>
      </w:pPr>
    </w:p>
    <w:p w:rsidR="006C44B3" w:rsidRPr="00E9276B" w:rsidP="00E9276B" w14:paraId="1B484D84" w14:textId="77777777">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800 MHz RPC meeting includes:</w:t>
      </w:r>
    </w:p>
    <w:p w:rsidR="006C44B3" w:rsidRPr="00E9276B" w:rsidP="00E9276B" w14:paraId="3FD29001" w14:textId="77777777">
      <w:pPr>
        <w:widowControl/>
        <w:ind w:right="18" w:firstLine="720"/>
        <w:rPr>
          <w:rFonts w:ascii="Times New Roman" w:hAnsi="Times New Roman"/>
          <w:snapToGrid/>
          <w:sz w:val="22"/>
          <w:szCs w:val="22"/>
        </w:rPr>
      </w:pPr>
    </w:p>
    <w:p w:rsidR="006C44B3" w:rsidRPr="00E9276B" w:rsidP="00E9276B" w14:paraId="0BEB420B" w14:textId="77777777">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P="00E9276B" w14:paraId="5B516501" w14:textId="77777777">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P="00E9276B" w14:paraId="5C9CBC5D" w14:textId="77777777">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Plan modification</w:t>
      </w:r>
    </w:p>
    <w:p w:rsidR="006C44B3" w:rsidRPr="00E9276B" w:rsidP="00E9276B" w14:paraId="03F3364C" w14:textId="77777777">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New Business  </w:t>
      </w:r>
    </w:p>
    <w:p w:rsidR="006C44B3" w:rsidRPr="00E9276B" w:rsidP="00E9276B" w14:paraId="2476B46A" w14:textId="77777777">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 xml:space="preserve">Applications </w:t>
      </w:r>
    </w:p>
    <w:p w:rsidR="006C44B3" w:rsidRPr="00E9276B" w:rsidP="00E9276B" w14:paraId="78F3FFD3" w14:textId="77777777">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6C44B3" w:rsidRPr="00E9276B" w:rsidP="00E9276B" w14:paraId="43AA4022" w14:textId="77777777">
      <w:pPr>
        <w:widowControl/>
        <w:ind w:right="18"/>
        <w:rPr>
          <w:rFonts w:ascii="Times New Roman" w:hAnsi="Times New Roman"/>
          <w:snapToGrid/>
          <w:sz w:val="22"/>
          <w:szCs w:val="22"/>
        </w:rPr>
      </w:pPr>
    </w:p>
    <w:p w:rsidR="006C44B3" w:rsidRPr="00E9276B" w:rsidP="00E9276B" w14:paraId="756B2334" w14:textId="5AE47E96">
      <w:pPr>
        <w:widowControl/>
        <w:ind w:right="18" w:firstLine="720"/>
        <w:rPr>
          <w:rFonts w:ascii="Times New Roman" w:hAnsi="Times New Roman"/>
          <w:snapToGrid/>
          <w:sz w:val="22"/>
          <w:szCs w:val="22"/>
        </w:rPr>
      </w:pPr>
      <w:r w:rsidRPr="00E9276B">
        <w:rPr>
          <w:rFonts w:ascii="Times New Roman" w:hAnsi="Times New Roman"/>
          <w:snapToGrid/>
          <w:sz w:val="22"/>
          <w:szCs w:val="22"/>
        </w:rPr>
        <w:t>The 700 MHz RPC meeting will convene immediately following the 800 MHz RPC meeting.</w:t>
      </w:r>
    </w:p>
    <w:p w:rsidR="006C44B3" w:rsidRPr="00E9276B" w:rsidP="00E9276B" w14:paraId="2A326D57" w14:textId="77777777">
      <w:pPr>
        <w:widowControl/>
        <w:ind w:right="18" w:firstLine="720"/>
        <w:rPr>
          <w:rFonts w:ascii="Times New Roman" w:hAnsi="Times New Roman"/>
          <w:snapToGrid/>
          <w:sz w:val="22"/>
          <w:szCs w:val="22"/>
        </w:rPr>
      </w:pPr>
    </w:p>
    <w:p w:rsidR="006C44B3" w:rsidRPr="00E9276B" w:rsidP="00E9276B" w14:paraId="6B99685D" w14:textId="77777777">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700 MHz meeting includes:</w:t>
      </w:r>
    </w:p>
    <w:p w:rsidR="006C44B3" w:rsidRPr="00E9276B" w:rsidP="00E9276B" w14:paraId="774595BE" w14:textId="77777777">
      <w:pPr>
        <w:widowControl/>
        <w:ind w:right="18" w:firstLine="720"/>
        <w:rPr>
          <w:rFonts w:ascii="Times New Roman" w:hAnsi="Times New Roman"/>
          <w:snapToGrid/>
          <w:sz w:val="22"/>
          <w:szCs w:val="22"/>
        </w:rPr>
      </w:pPr>
    </w:p>
    <w:p w:rsidR="006C44B3" w:rsidRPr="00E9276B" w:rsidP="00E9276B" w14:paraId="438E91D5" w14:textId="77777777">
      <w:pPr>
        <w:widowControl/>
        <w:numPr>
          <w:ilvl w:val="0"/>
          <w:numId w:val="32"/>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rsidR="006C44B3" w:rsidRPr="00E9276B" w:rsidP="00E9276B" w14:paraId="4F7D834D" w14:textId="77777777">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RPr="00E9276B" w:rsidP="00E9276B" w14:paraId="1D230288" w14:textId="77777777">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National Re</w:t>
      </w:r>
      <w:r w:rsidR="00BA6DEC">
        <w:rPr>
          <w:rFonts w:ascii="Times New Roman" w:hAnsi="Times New Roman"/>
          <w:snapToGrid/>
          <w:sz w:val="22"/>
          <w:szCs w:val="22"/>
        </w:rPr>
        <w:t>gional Planning Council (NRPC) U</w:t>
      </w:r>
      <w:r w:rsidRPr="00E9276B">
        <w:rPr>
          <w:rFonts w:ascii="Times New Roman" w:hAnsi="Times New Roman"/>
          <w:snapToGrid/>
          <w:sz w:val="22"/>
          <w:szCs w:val="22"/>
        </w:rPr>
        <w:t>pdate</w:t>
      </w:r>
    </w:p>
    <w:p w:rsidR="006C44B3" w:rsidRPr="00E9276B" w:rsidP="00E9276B" w14:paraId="6324E1E9" w14:textId="77777777">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Computer-Added Pre-allotment Resource and Database (CAPRAD)</w:t>
      </w:r>
    </w:p>
    <w:p w:rsidR="006C44B3" w:rsidRPr="00E9276B" w:rsidP="00E9276B" w14:paraId="18FBA4ED" w14:textId="77777777">
      <w:pPr>
        <w:widowControl/>
        <w:numPr>
          <w:ilvl w:val="0"/>
          <w:numId w:val="33"/>
        </w:numPr>
        <w:ind w:right="18"/>
        <w:contextualSpacing/>
        <w:rPr>
          <w:rFonts w:ascii="Times New Roman" w:hAnsi="Times New Roman"/>
          <w:snapToGrid/>
          <w:sz w:val="22"/>
          <w:szCs w:val="22"/>
        </w:rPr>
      </w:pPr>
      <w:r w:rsidRPr="00E9276B">
        <w:rPr>
          <w:rFonts w:ascii="Times New Roman" w:hAnsi="Times New Roman"/>
          <w:snapToGrid/>
          <w:sz w:val="22"/>
          <w:szCs w:val="22"/>
        </w:rPr>
        <w:t>New Business</w:t>
      </w:r>
    </w:p>
    <w:p w:rsidR="006C44B3" w:rsidRPr="00E9276B" w:rsidP="00E9276B" w14:paraId="08F2E68D" w14:textId="77777777">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rsidR="006C44B3" w:rsidP="00E9276B" w14:paraId="69836984" w14:textId="77777777">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rsidR="00C3747F" w:rsidRPr="00E9276B" w:rsidP="00C3747F" w14:paraId="7173D2EE" w14:textId="77777777">
      <w:pPr>
        <w:widowControl/>
        <w:ind w:left="1440" w:right="18"/>
        <w:rPr>
          <w:rFonts w:ascii="Times New Roman" w:hAnsi="Times New Roman"/>
          <w:snapToGrid/>
          <w:sz w:val="22"/>
          <w:szCs w:val="22"/>
        </w:rPr>
      </w:pPr>
    </w:p>
    <w:p w:rsidR="006C44B3" w:rsidRPr="00E9276B" w:rsidP="00E9276B" w14:paraId="036FD679" w14:textId="77777777">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The Region 54 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but all government, Native American Tribal, and non-governmental organizations eligible under Section </w:t>
      </w:r>
      <w:r w:rsidRPr="00E9276B">
        <w:rPr>
          <w:rFonts w:ascii="Times New Roman" w:hAnsi="Times New Roman"/>
          <w:snapToGrid/>
          <w:color w:val="000000"/>
          <w:sz w:val="22"/>
          <w:szCs w:val="22"/>
        </w:rPr>
        <w:t xml:space="preserve">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rsidR="006C44B3" w:rsidRPr="00E9276B" w:rsidP="00E9276B" w14:paraId="7483838C" w14:textId="77777777">
      <w:pPr>
        <w:widowControl/>
        <w:autoSpaceDE w:val="0"/>
        <w:autoSpaceDN w:val="0"/>
        <w:adjustRightInd w:val="0"/>
        <w:ind w:right="18" w:firstLine="720"/>
        <w:rPr>
          <w:rFonts w:ascii="Times New Roman" w:hAnsi="Times New Roman"/>
          <w:snapToGrid/>
          <w:color w:val="000000"/>
          <w:sz w:val="22"/>
          <w:szCs w:val="22"/>
        </w:rPr>
      </w:pPr>
    </w:p>
    <w:p w:rsidR="006C44B3" w:rsidRPr="00E9276B" w:rsidP="00E9276B" w14:paraId="745A7669" w14:textId="77777777">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All interested parties wishing to participate in the planning for the use of public safety spectrum in the 700 MHz and 800 MHz bands within Region 54 are encouraged to attend.  For further information please contact: </w:t>
      </w:r>
    </w:p>
    <w:p w:rsidR="006C44B3" w:rsidRPr="00E9276B" w:rsidP="00E9276B" w14:paraId="4D7D915B" w14:textId="77777777">
      <w:pPr>
        <w:widowControl/>
        <w:autoSpaceDE w:val="0"/>
        <w:autoSpaceDN w:val="0"/>
        <w:adjustRightInd w:val="0"/>
        <w:ind w:right="18" w:firstLine="720"/>
        <w:rPr>
          <w:rFonts w:ascii="Times New Roman" w:hAnsi="Times New Roman"/>
          <w:snapToGrid/>
          <w:color w:val="000000"/>
          <w:sz w:val="22"/>
          <w:szCs w:val="22"/>
        </w:rPr>
      </w:pPr>
    </w:p>
    <w:p w:rsidR="006C44B3" w:rsidRPr="00E9276B" w:rsidP="00E9276B" w14:paraId="653E2999"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 xml:space="preserve">Chris </w:t>
      </w:r>
      <w:r w:rsidRPr="00E9276B">
        <w:rPr>
          <w:rFonts w:ascii="Times New Roman" w:hAnsi="Times New Roman"/>
          <w:snapToGrid/>
          <w:color w:val="000000"/>
          <w:sz w:val="22"/>
          <w:szCs w:val="22"/>
        </w:rPr>
        <w:t>Kindelspire</w:t>
      </w:r>
    </w:p>
    <w:p w:rsidR="006C44B3" w:rsidRPr="00E9276B" w:rsidP="00E9276B" w14:paraId="1CCEAEBF"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Chair, Region 54 700 MHz and 800 MHz RPCs</w:t>
      </w:r>
    </w:p>
    <w:p w:rsidR="006C44B3" w:rsidRPr="00E9276B" w:rsidP="00E9276B" w14:paraId="401298E6"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Grundy County ETSB (911)</w:t>
      </w:r>
    </w:p>
    <w:p w:rsidR="006C44B3" w:rsidRPr="00E9276B" w:rsidP="00E9276B" w14:paraId="24807C49"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78 W. Lowery Road</w:t>
      </w:r>
    </w:p>
    <w:p w:rsidR="006C44B3" w:rsidRPr="00E9276B" w:rsidP="00E9276B" w14:paraId="702CAFFE"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Morris, Illinois 60450</w:t>
      </w:r>
    </w:p>
    <w:p w:rsidR="006C44B3" w:rsidRPr="00E9276B" w:rsidP="00E9276B" w14:paraId="7D689B4E" w14:textId="77777777">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(815) 405-0998</w:t>
      </w:r>
    </w:p>
    <w:p w:rsidR="006C44B3" w:rsidP="00E9276B" w14:paraId="311AFF3D" w14:textId="79A330D7">
      <w:pPr>
        <w:widowControl/>
        <w:ind w:right="18" w:firstLine="720"/>
        <w:jc w:val="both"/>
        <w:rPr>
          <w:rFonts w:ascii="Times New Roman" w:hAnsi="Times New Roman"/>
          <w:snapToGrid/>
          <w:color w:val="000000"/>
          <w:sz w:val="22"/>
          <w:szCs w:val="22"/>
        </w:rPr>
      </w:pPr>
      <w:hyperlink r:id="rId6" w:history="1">
        <w:r w:rsidRPr="00E9276B">
          <w:rPr>
            <w:rFonts w:ascii="Times New Roman" w:hAnsi="Times New Roman"/>
            <w:snapToGrid/>
            <w:color w:val="0000FF"/>
            <w:sz w:val="22"/>
            <w:szCs w:val="22"/>
            <w:u w:val="single"/>
          </w:rPr>
          <w:t>ckspire@grundy911.org</w:t>
        </w:r>
      </w:hyperlink>
      <w:r w:rsidRPr="00E9276B">
        <w:rPr>
          <w:rFonts w:ascii="Times New Roman" w:hAnsi="Times New Roman"/>
          <w:snapToGrid/>
          <w:color w:val="000000"/>
          <w:sz w:val="22"/>
          <w:szCs w:val="22"/>
        </w:rPr>
        <w:t xml:space="preserve"> </w:t>
      </w:r>
    </w:p>
    <w:p w:rsidR="00E805CA" w:rsidP="00E9276B" w14:paraId="73BEA365" w14:textId="77777777">
      <w:pPr>
        <w:widowControl/>
        <w:ind w:right="18" w:firstLine="720"/>
        <w:jc w:val="both"/>
        <w:rPr>
          <w:rFonts w:ascii="Times New Roman" w:hAnsi="Times New Roman"/>
          <w:snapToGrid/>
          <w:color w:val="000000"/>
          <w:sz w:val="22"/>
          <w:szCs w:val="22"/>
        </w:rPr>
      </w:pPr>
    </w:p>
    <w:p w:rsidR="00E805CA" w:rsidP="00E9276B" w14:paraId="738F4A88" w14:textId="77777777">
      <w:pPr>
        <w:widowControl/>
        <w:ind w:right="18" w:firstLine="720"/>
        <w:jc w:val="both"/>
        <w:rPr>
          <w:rFonts w:ascii="Times New Roman" w:hAnsi="Times New Roman"/>
          <w:snapToGrid/>
          <w:color w:val="000000"/>
          <w:sz w:val="22"/>
          <w:szCs w:val="22"/>
        </w:rPr>
      </w:pPr>
    </w:p>
    <w:p w:rsidR="006C44B3" w:rsidRPr="00E9276B" w:rsidP="00E9276B" w14:paraId="5B2B3286" w14:textId="77777777">
      <w:pPr>
        <w:widowControl/>
        <w:ind w:right="18"/>
        <w:jc w:val="center"/>
        <w:rPr>
          <w:rFonts w:ascii="Times New Roman" w:hAnsi="Times New Roman"/>
          <w:snapToGrid/>
          <w:color w:val="000000"/>
          <w:sz w:val="22"/>
          <w:szCs w:val="22"/>
        </w:rPr>
      </w:pPr>
      <w:r w:rsidRPr="00E9276B">
        <w:rPr>
          <w:rFonts w:ascii="Times New Roman" w:hAnsi="Times New Roman"/>
          <w:snapToGrid/>
          <w:color w:val="000000"/>
          <w:sz w:val="22"/>
          <w:szCs w:val="22"/>
        </w:rPr>
        <w:t>- FCC -</w:t>
      </w:r>
    </w:p>
    <w:sectPr w:rsidSect="007F791D">
      <w:footerReference w:type="even" r:id="rId7"/>
      <w:footerReference w:type="default" r:id="rId8"/>
      <w:headerReference w:type="first" r:id="rId9"/>
      <w:endnotePr>
        <w:numFmt w:val="decimal"/>
      </w:endnotePr>
      <w:type w:val="continuous"/>
      <w:pgSz w:w="12240" w:h="15840"/>
      <w:pgMar w:top="1440" w:right="1440" w:bottom="720" w:left="1440"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P="00FB2073" w14:paraId="66FE11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47EE0" w14:paraId="3BF078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RPr="006F63A0" w:rsidP="00FB2073" w14:paraId="7D79AAA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2168BC">
      <w:rPr>
        <w:rStyle w:val="PageNumber"/>
        <w:rFonts w:ascii="Times New Roman" w:hAnsi="Times New Roman"/>
        <w:noProof/>
      </w:rPr>
      <w:t>2</w:t>
    </w:r>
    <w:r w:rsidRPr="006F63A0">
      <w:rPr>
        <w:rStyle w:val="PageNumber"/>
        <w:rFonts w:ascii="Times New Roman" w:hAnsi="Times New Roman"/>
      </w:rPr>
      <w:fldChar w:fldCharType="end"/>
    </w:r>
  </w:p>
  <w:p w:rsidR="00547EE0" w14:paraId="3F9449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5F51" w14:paraId="233E26E8" w14:textId="77777777">
      <w:r>
        <w:separator/>
      </w:r>
    </w:p>
  </w:footnote>
  <w:footnote w:type="continuationSeparator" w:id="1">
    <w:p w:rsidR="00C35F51" w14:paraId="72BA694E" w14:textId="77777777">
      <w:r>
        <w:continuationSeparator/>
      </w:r>
    </w:p>
  </w:footnote>
  <w:footnote w:id="2">
    <w:p w:rsidR="00547EE0" w:rsidRPr="00E9276B" w:rsidP="006C44B3" w14:paraId="6F040909" w14:textId="77777777">
      <w:pPr>
        <w:spacing w:after="120"/>
        <w:rPr>
          <w:rFonts w:ascii="Times New Roman" w:hAnsi="Times New Roman"/>
          <w:sz w:val="18"/>
          <w:szCs w:val="18"/>
        </w:rPr>
      </w:pPr>
      <w:r w:rsidRPr="00E9276B">
        <w:rPr>
          <w:rStyle w:val="FootnoteReference"/>
          <w:rFonts w:ascii="Times New Roman" w:hAnsi="Times New Roman"/>
          <w:sz w:val="18"/>
          <w:szCs w:val="18"/>
        </w:rPr>
        <w:footnoteRef/>
      </w:r>
      <w:r w:rsidRPr="00E9276B">
        <w:rPr>
          <w:rFonts w:ascii="Times New Roman" w:hAnsi="Times New Roman"/>
          <w:sz w:val="18"/>
          <w:szCs w:val="18"/>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w:t>
      </w:r>
      <w:r w:rsidR="007F791D">
        <w:rPr>
          <w:rFonts w:ascii="Times New Roman" w:hAnsi="Times New Roman"/>
          <w:sz w:val="18"/>
          <w:szCs w:val="18"/>
        </w:rPr>
        <w:t xml:space="preserve">Newton, Pulaski, Marshall, and </w:t>
      </w:r>
      <w:r w:rsidRPr="00E9276B">
        <w:rPr>
          <w:rFonts w:ascii="Times New Roman" w:hAnsi="Times New Roman"/>
          <w:sz w:val="18"/>
          <w:szCs w:val="18"/>
        </w:rPr>
        <w:t>Elk</w:t>
      </w:r>
      <w:r w:rsidR="0076552B">
        <w:rPr>
          <w:rFonts w:ascii="Times New Roman" w:hAnsi="Times New Roman"/>
          <w:sz w:val="18"/>
          <w:szCs w:val="18"/>
        </w:rPr>
        <w:t>h</w:t>
      </w:r>
      <w:r w:rsidRPr="00E9276B">
        <w:rPr>
          <w:rFonts w:ascii="Times New Roman" w:hAnsi="Times New Roman"/>
          <w:sz w:val="18"/>
          <w:szCs w:val="18"/>
        </w:rPr>
        <w:t xml:space="preserve">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7EE0" w:rsidRPr="00804ED0" w:rsidP="00E9276B" w14:paraId="2F1CCA4A" w14:textId="77777777">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-19050</wp:posOffset>
              </wp:positionH>
              <wp:positionV relativeFrom="paragraph">
                <wp:posOffset>731520</wp:posOffset>
              </wp:positionV>
              <wp:extent cx="3108960" cy="640080"/>
              <wp:effectExtent l="0" t="0" r="0" b="762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7EE0" w:rsidRPr="00B530AC" w:rsidP="0076498C" w14:textId="77777777">
                          <w:pPr>
                            <w:rPr>
                              <w:rFonts w:ascii="Arial" w:hAnsi="Arial"/>
                              <w:b/>
                              <w:sz w:val="22"/>
                              <w:szCs w:val="22"/>
                            </w:rPr>
                          </w:pPr>
                          <w:r w:rsidRPr="00B530AC">
                            <w:rPr>
                              <w:rFonts w:ascii="Arial" w:hAnsi="Arial"/>
                              <w:b/>
                              <w:sz w:val="22"/>
                              <w:szCs w:val="22"/>
                            </w:rPr>
                            <w:t>Federal Communications Commission</w:t>
                          </w:r>
                        </w:p>
                        <w:p w:rsidR="00547EE0" w:rsidRPr="00B530AC" w:rsidP="0076498C" w14:textId="4DE210C3">
                          <w:pPr>
                            <w:rPr>
                              <w:rFonts w:ascii="Arial" w:hAnsi="Arial"/>
                              <w:b/>
                              <w:sz w:val="22"/>
                              <w:szCs w:val="22"/>
                            </w:rPr>
                          </w:pPr>
                          <w:r w:rsidRPr="00B530AC">
                            <w:rPr>
                              <w:rFonts w:ascii="Arial" w:hAnsi="Arial"/>
                              <w:b/>
                              <w:sz w:val="22"/>
                              <w:szCs w:val="22"/>
                            </w:rPr>
                            <w:t xml:space="preserve">45 </w:t>
                          </w:r>
                          <w:r w:rsidR="0021458A">
                            <w:rPr>
                              <w:rFonts w:ascii="Arial" w:hAnsi="Arial"/>
                              <w:b/>
                              <w:sz w:val="22"/>
                              <w:szCs w:val="22"/>
                            </w:rPr>
                            <w:t xml:space="preserve">L </w:t>
                          </w:r>
                          <w:r w:rsidRPr="00B530AC">
                            <w:rPr>
                              <w:rFonts w:ascii="Arial" w:hAnsi="Arial"/>
                              <w:b/>
                              <w:sz w:val="22"/>
                              <w:szCs w:val="22"/>
                            </w:rPr>
                            <w:t>S</w:t>
                          </w:r>
                          <w:r w:rsidR="0021458A">
                            <w:rPr>
                              <w:rFonts w:ascii="Arial" w:hAnsi="Arial"/>
                              <w:b/>
                              <w:sz w:val="22"/>
                              <w:szCs w:val="22"/>
                            </w:rPr>
                            <w:t>treet</w:t>
                          </w:r>
                          <w:r w:rsidRPr="00B530AC">
                            <w:rPr>
                              <w:rFonts w:ascii="Arial" w:hAnsi="Arial"/>
                              <w:b/>
                              <w:sz w:val="22"/>
                              <w:szCs w:val="22"/>
                            </w:rPr>
                            <w:t xml:space="preserve">, </w:t>
                          </w:r>
                          <w:r w:rsidR="0021458A">
                            <w:rPr>
                              <w:rFonts w:ascii="Arial" w:hAnsi="Arial"/>
                              <w:b/>
                              <w:sz w:val="22"/>
                              <w:szCs w:val="22"/>
                            </w:rPr>
                            <w:t>N</w:t>
                          </w:r>
                          <w:r w:rsidR="008F783F">
                            <w:rPr>
                              <w:rFonts w:ascii="Arial" w:hAnsi="Arial"/>
                              <w:b/>
                              <w:sz w:val="22"/>
                              <w:szCs w:val="22"/>
                            </w:rPr>
                            <w:t>E</w:t>
                          </w:r>
                        </w:p>
                        <w:p w:rsidR="00547EE0"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4.8pt;height:50.4pt;margin-top:57.6pt;margin-left:-1.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47EE0" w:rsidRPr="00B530AC" w:rsidP="0076498C" w14:paraId="68564800" w14:textId="77777777">
                    <w:pPr>
                      <w:rPr>
                        <w:rFonts w:ascii="Arial" w:hAnsi="Arial"/>
                        <w:b/>
                        <w:sz w:val="22"/>
                        <w:szCs w:val="22"/>
                      </w:rPr>
                    </w:pPr>
                    <w:r w:rsidRPr="00B530AC">
                      <w:rPr>
                        <w:rFonts w:ascii="Arial" w:hAnsi="Arial"/>
                        <w:b/>
                        <w:sz w:val="22"/>
                        <w:szCs w:val="22"/>
                      </w:rPr>
                      <w:t>Federal Communications Commission</w:t>
                    </w:r>
                  </w:p>
                  <w:p w:rsidR="00547EE0" w:rsidRPr="00B530AC" w:rsidP="0076498C" w14:paraId="511519E4" w14:textId="4DE210C3">
                    <w:pPr>
                      <w:rPr>
                        <w:rFonts w:ascii="Arial" w:hAnsi="Arial"/>
                        <w:b/>
                        <w:sz w:val="22"/>
                        <w:szCs w:val="22"/>
                      </w:rPr>
                    </w:pPr>
                    <w:r w:rsidRPr="00B530AC">
                      <w:rPr>
                        <w:rFonts w:ascii="Arial" w:hAnsi="Arial"/>
                        <w:b/>
                        <w:sz w:val="22"/>
                        <w:szCs w:val="22"/>
                      </w:rPr>
                      <w:t xml:space="preserve">45 </w:t>
                    </w:r>
                    <w:r w:rsidR="0021458A">
                      <w:rPr>
                        <w:rFonts w:ascii="Arial" w:hAnsi="Arial"/>
                        <w:b/>
                        <w:sz w:val="22"/>
                        <w:szCs w:val="22"/>
                      </w:rPr>
                      <w:t xml:space="preserve">L </w:t>
                    </w:r>
                    <w:r w:rsidRPr="00B530AC">
                      <w:rPr>
                        <w:rFonts w:ascii="Arial" w:hAnsi="Arial"/>
                        <w:b/>
                        <w:sz w:val="22"/>
                        <w:szCs w:val="22"/>
                      </w:rPr>
                      <w:t>S</w:t>
                    </w:r>
                    <w:r w:rsidR="0021458A">
                      <w:rPr>
                        <w:rFonts w:ascii="Arial" w:hAnsi="Arial"/>
                        <w:b/>
                        <w:sz w:val="22"/>
                        <w:szCs w:val="22"/>
                      </w:rPr>
                      <w:t>treet</w:t>
                    </w:r>
                    <w:r w:rsidRPr="00B530AC">
                      <w:rPr>
                        <w:rFonts w:ascii="Arial" w:hAnsi="Arial"/>
                        <w:b/>
                        <w:sz w:val="22"/>
                        <w:szCs w:val="22"/>
                      </w:rPr>
                      <w:t xml:space="preserve">, </w:t>
                    </w:r>
                    <w:r w:rsidR="0021458A">
                      <w:rPr>
                        <w:rFonts w:ascii="Arial" w:hAnsi="Arial"/>
                        <w:b/>
                        <w:sz w:val="22"/>
                        <w:szCs w:val="22"/>
                      </w:rPr>
                      <w:t>N</w:t>
                    </w:r>
                    <w:r w:rsidR="008F783F">
                      <w:rPr>
                        <w:rFonts w:ascii="Arial" w:hAnsi="Arial"/>
                        <w:b/>
                        <w:sz w:val="22"/>
                        <w:szCs w:val="22"/>
                      </w:rPr>
                      <w:t>E</w:t>
                    </w:r>
                  </w:p>
                  <w:p w:rsidR="00547EE0" w:rsidRPr="00B530AC" w:rsidP="0076498C" w14:paraId="318F1D44"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66675</wp:posOffset>
          </wp:positionV>
          <wp:extent cx="530225" cy="530225"/>
          <wp:effectExtent l="0" t="0" r="3175" b="3175"/>
          <wp:wrapNone/>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ED0">
      <w:rPr>
        <w:rFonts w:ascii="Arial" w:hAnsi="Arial" w:cs="Arial"/>
        <w:b/>
        <w:kern w:val="28"/>
        <w:sz w:val="96"/>
      </w:rPr>
      <w:t>PUBLIC NOTICE</w:t>
    </w:r>
  </w:p>
  <w:p w:rsidR="00547EE0" w:rsidP="00E9276B" w14:paraId="7E895843" w14:textId="77777777">
    <w:pPr>
      <w:pStyle w:val="Header"/>
      <w:tabs>
        <w:tab w:val="clear" w:pos="4320"/>
        <w:tab w:val="clear" w:pos="8640"/>
      </w:tabs>
      <w:spacing w:line="1120" w:lineRule="exact"/>
      <w:rPr>
        <w:rFonts w:ascii="Arial" w:hAnsi="Arial"/>
        <w:b/>
        <w:sz w:val="28"/>
      </w:rPr>
    </w:pP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47EE0" w:rsidP="0076498C" w14:textId="77777777">
                          <w:pPr>
                            <w:spacing w:before="40"/>
                            <w:jc w:val="right"/>
                            <w:rPr>
                              <w:rFonts w:ascii="Arial" w:hAnsi="Arial"/>
                              <w:b/>
                              <w:sz w:val="16"/>
                            </w:rPr>
                          </w:pPr>
                          <w:r>
                            <w:rPr>
                              <w:rFonts w:ascii="Arial" w:hAnsi="Arial"/>
                              <w:b/>
                              <w:sz w:val="16"/>
                            </w:rPr>
                            <w:t>News Media Information 202 / 418-0500</w:t>
                          </w:r>
                        </w:p>
                        <w:p w:rsidR="00547EE0" w:rsidP="0076498C"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7EE0" w:rsidP="0076498C" w14:textId="77777777">
                          <w:pPr>
                            <w:jc w:val="right"/>
                            <w:rPr>
                              <w:rFonts w:ascii="Arial" w:hAnsi="Arial"/>
                              <w:b/>
                              <w:sz w:val="16"/>
                            </w:rPr>
                          </w:pPr>
                          <w:r>
                            <w:rPr>
                              <w:rFonts w:ascii="Arial" w:hAnsi="Arial"/>
                              <w:b/>
                              <w:sz w:val="16"/>
                            </w:rPr>
                            <w:t>TTY: 1-888-835-5322</w:t>
                          </w:r>
                        </w:p>
                        <w:p w:rsidR="00547EE0"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47EE0" w:rsidP="0076498C" w14:paraId="0FEBCDE4" w14:textId="77777777">
                    <w:pPr>
                      <w:spacing w:before="40"/>
                      <w:jc w:val="right"/>
                      <w:rPr>
                        <w:rFonts w:ascii="Arial" w:hAnsi="Arial"/>
                        <w:b/>
                        <w:sz w:val="16"/>
                      </w:rPr>
                    </w:pPr>
                    <w:r>
                      <w:rPr>
                        <w:rFonts w:ascii="Arial" w:hAnsi="Arial"/>
                        <w:b/>
                        <w:sz w:val="16"/>
                      </w:rPr>
                      <w:t>News Media Information 202 / 418-0500</w:t>
                    </w:r>
                  </w:p>
                  <w:p w:rsidR="00547EE0" w:rsidP="0076498C" w14:paraId="64465DAC"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47EE0" w:rsidP="0076498C" w14:paraId="7A847203" w14:textId="77777777">
                    <w:pPr>
                      <w:jc w:val="right"/>
                      <w:rPr>
                        <w:rFonts w:ascii="Arial" w:hAnsi="Arial"/>
                        <w:b/>
                        <w:sz w:val="16"/>
                      </w:rPr>
                    </w:pPr>
                    <w:r>
                      <w:rPr>
                        <w:rFonts w:ascii="Arial" w:hAnsi="Arial"/>
                        <w:b/>
                        <w:sz w:val="16"/>
                      </w:rPr>
                      <w:t>TTY: 1-888-835-5322</w:t>
                    </w:r>
                  </w:p>
                  <w:p w:rsidR="00547EE0" w:rsidP="0076498C" w14:paraId="4616D7D3"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39370</wp:posOffset>
              </wp:positionH>
              <wp:positionV relativeFrom="paragraph">
                <wp:posOffset>697865</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3.1pt,54.95pt" to="466.6pt,55.15pt" o:allowincell="f"/>
          </w:pict>
        </mc:Fallback>
      </mc:AlternateContent>
    </w:r>
  </w:p>
  <w:p w:rsidR="00547EE0" w14:paraId="760C0B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20794D"/>
    <w:multiLevelType w:val="hybridMultilevel"/>
    <w:tmpl w:val="791EE85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002DF8"/>
    <w:multiLevelType w:val="hybridMultilevel"/>
    <w:tmpl w:val="723A75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7F325C"/>
    <w:multiLevelType w:val="hybridMultilevel"/>
    <w:tmpl w:val="8002531C"/>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5">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78A6B69"/>
    <w:multiLevelType w:val="hybridMultilevel"/>
    <w:tmpl w:val="EA4CF892"/>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1">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C5C372A"/>
    <w:multiLevelType w:val="hybridMultilevel"/>
    <w:tmpl w:val="FE48C63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8">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1BD2719"/>
    <w:multiLevelType w:val="hybridMultilevel"/>
    <w:tmpl w:val="3D3C9E9A"/>
    <w:lvl w:ilvl="0">
      <w:start w:val="1"/>
      <w:numFmt w:val="bullet"/>
      <w:lvlText w:val="o"/>
      <w:lvlJc w:val="left"/>
      <w:pPr>
        <w:ind w:left="3600" w:hanging="360"/>
      </w:pPr>
      <w:rPr>
        <w:rFonts w:ascii="Courier New" w:hAnsi="Courier New" w:cs="Courier New"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33">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8"/>
  </w:num>
  <w:num w:numId="4">
    <w:abstractNumId w:val="30"/>
  </w:num>
  <w:num w:numId="5">
    <w:abstractNumId w:val="13"/>
  </w:num>
  <w:num w:numId="6">
    <w:abstractNumId w:val="24"/>
  </w:num>
  <w:num w:numId="7">
    <w:abstractNumId w:val="15"/>
  </w:num>
  <w:num w:numId="8">
    <w:abstractNumId w:val="11"/>
  </w:num>
  <w:num w:numId="9">
    <w:abstractNumId w:val="16"/>
  </w:num>
  <w:num w:numId="10">
    <w:abstractNumId w:val="22"/>
  </w:num>
  <w:num w:numId="11">
    <w:abstractNumId w:val="19"/>
  </w:num>
  <w:num w:numId="12">
    <w:abstractNumId w:val="28"/>
  </w:num>
  <w:num w:numId="13">
    <w:abstractNumId w:val="9"/>
  </w:num>
  <w:num w:numId="14">
    <w:abstractNumId w:val="0"/>
  </w:num>
  <w:num w:numId="15">
    <w:abstractNumId w:val="33"/>
  </w:num>
  <w:num w:numId="16">
    <w:abstractNumId w:val="2"/>
  </w:num>
  <w:num w:numId="17">
    <w:abstractNumId w:val="31"/>
  </w:num>
  <w:num w:numId="18">
    <w:abstractNumId w:val="7"/>
  </w:num>
  <w:num w:numId="19">
    <w:abstractNumId w:val="34"/>
  </w:num>
  <w:num w:numId="20">
    <w:abstractNumId w:val="25"/>
  </w:num>
  <w:num w:numId="21">
    <w:abstractNumId w:val="4"/>
  </w:num>
  <w:num w:numId="22">
    <w:abstractNumId w:val="5"/>
  </w:num>
  <w:num w:numId="23">
    <w:abstractNumId w:val="10"/>
  </w:num>
  <w:num w:numId="24">
    <w:abstractNumId w:val="1"/>
  </w:num>
  <w:num w:numId="25">
    <w:abstractNumId w:val="17"/>
  </w:num>
  <w:num w:numId="26">
    <w:abstractNumId w:val="21"/>
  </w:num>
  <w:num w:numId="27">
    <w:abstractNumId w:val="29"/>
  </w:num>
  <w:num w:numId="28">
    <w:abstractNumId w:val="6"/>
  </w:num>
  <w:num w:numId="29">
    <w:abstractNumId w:val="12"/>
  </w:num>
  <w:num w:numId="30">
    <w:abstractNumId w:val="26"/>
  </w:num>
  <w:num w:numId="31">
    <w:abstractNumId w:val="32"/>
  </w:num>
  <w:num w:numId="32">
    <w:abstractNumId w:val="8"/>
  </w:num>
  <w:num w:numId="33">
    <w:abstractNumId w:val="3"/>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52D9A"/>
    <w:rsid w:val="0007586F"/>
    <w:rsid w:val="00082234"/>
    <w:rsid w:val="00082862"/>
    <w:rsid w:val="00084D13"/>
    <w:rsid w:val="000861B5"/>
    <w:rsid w:val="00087C25"/>
    <w:rsid w:val="000934C2"/>
    <w:rsid w:val="000951BF"/>
    <w:rsid w:val="000A66A9"/>
    <w:rsid w:val="000B0F7B"/>
    <w:rsid w:val="000B2568"/>
    <w:rsid w:val="000C12B4"/>
    <w:rsid w:val="000C3525"/>
    <w:rsid w:val="000D246F"/>
    <w:rsid w:val="000D3793"/>
    <w:rsid w:val="000D38B1"/>
    <w:rsid w:val="000D5601"/>
    <w:rsid w:val="000D78DF"/>
    <w:rsid w:val="000F1DFF"/>
    <w:rsid w:val="000F1EB1"/>
    <w:rsid w:val="001122DD"/>
    <w:rsid w:val="001123C2"/>
    <w:rsid w:val="00113433"/>
    <w:rsid w:val="00114446"/>
    <w:rsid w:val="00115300"/>
    <w:rsid w:val="00115636"/>
    <w:rsid w:val="0012018F"/>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1458A"/>
    <w:rsid w:val="002168B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83E2D"/>
    <w:rsid w:val="00394E2F"/>
    <w:rsid w:val="00395A16"/>
    <w:rsid w:val="00396649"/>
    <w:rsid w:val="003A296C"/>
    <w:rsid w:val="003A6114"/>
    <w:rsid w:val="003A713F"/>
    <w:rsid w:val="003A7902"/>
    <w:rsid w:val="003B051A"/>
    <w:rsid w:val="003C175A"/>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47EE0"/>
    <w:rsid w:val="00552C5D"/>
    <w:rsid w:val="00556C20"/>
    <w:rsid w:val="00563CFE"/>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C3F53"/>
    <w:rsid w:val="006C44B3"/>
    <w:rsid w:val="006E78E7"/>
    <w:rsid w:val="006F08F6"/>
    <w:rsid w:val="006F12CB"/>
    <w:rsid w:val="006F486B"/>
    <w:rsid w:val="006F63A0"/>
    <w:rsid w:val="006F687C"/>
    <w:rsid w:val="00701A97"/>
    <w:rsid w:val="00701BF6"/>
    <w:rsid w:val="00715B52"/>
    <w:rsid w:val="00732441"/>
    <w:rsid w:val="00735A99"/>
    <w:rsid w:val="00737F11"/>
    <w:rsid w:val="00746B82"/>
    <w:rsid w:val="007509C6"/>
    <w:rsid w:val="00751524"/>
    <w:rsid w:val="007632ED"/>
    <w:rsid w:val="0076498C"/>
    <w:rsid w:val="0076552B"/>
    <w:rsid w:val="007703DD"/>
    <w:rsid w:val="007739D7"/>
    <w:rsid w:val="00782647"/>
    <w:rsid w:val="00787E10"/>
    <w:rsid w:val="007B2B97"/>
    <w:rsid w:val="007C0579"/>
    <w:rsid w:val="007C32B8"/>
    <w:rsid w:val="007C4059"/>
    <w:rsid w:val="007C574A"/>
    <w:rsid w:val="007D13A6"/>
    <w:rsid w:val="007D727A"/>
    <w:rsid w:val="007E264B"/>
    <w:rsid w:val="007F791D"/>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97033"/>
    <w:rsid w:val="008A7052"/>
    <w:rsid w:val="008B54AA"/>
    <w:rsid w:val="008C305A"/>
    <w:rsid w:val="008C33B9"/>
    <w:rsid w:val="008C6C46"/>
    <w:rsid w:val="008E4225"/>
    <w:rsid w:val="008F11D6"/>
    <w:rsid w:val="008F24C4"/>
    <w:rsid w:val="008F2C51"/>
    <w:rsid w:val="008F3B76"/>
    <w:rsid w:val="008F783F"/>
    <w:rsid w:val="00904C49"/>
    <w:rsid w:val="009247E2"/>
    <w:rsid w:val="009278FF"/>
    <w:rsid w:val="00961500"/>
    <w:rsid w:val="0096371B"/>
    <w:rsid w:val="00971333"/>
    <w:rsid w:val="00971D47"/>
    <w:rsid w:val="00993EF7"/>
    <w:rsid w:val="009955E0"/>
    <w:rsid w:val="009A072F"/>
    <w:rsid w:val="009A0DD7"/>
    <w:rsid w:val="009C0D7F"/>
    <w:rsid w:val="009D0E9A"/>
    <w:rsid w:val="009D3AB3"/>
    <w:rsid w:val="009E5CBD"/>
    <w:rsid w:val="009F2210"/>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A6DEC"/>
    <w:rsid w:val="00BD58B9"/>
    <w:rsid w:val="00BD67DE"/>
    <w:rsid w:val="00BD751C"/>
    <w:rsid w:val="00BF5D09"/>
    <w:rsid w:val="00C04282"/>
    <w:rsid w:val="00C05D06"/>
    <w:rsid w:val="00C06BC3"/>
    <w:rsid w:val="00C17032"/>
    <w:rsid w:val="00C1798B"/>
    <w:rsid w:val="00C26C0F"/>
    <w:rsid w:val="00C30A21"/>
    <w:rsid w:val="00C3105B"/>
    <w:rsid w:val="00C31FE8"/>
    <w:rsid w:val="00C35895"/>
    <w:rsid w:val="00C35F51"/>
    <w:rsid w:val="00C3747F"/>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0FD5"/>
    <w:rsid w:val="00D54CDC"/>
    <w:rsid w:val="00D9182D"/>
    <w:rsid w:val="00DA63C6"/>
    <w:rsid w:val="00DA6F81"/>
    <w:rsid w:val="00DB4B04"/>
    <w:rsid w:val="00DC08CF"/>
    <w:rsid w:val="00DC7691"/>
    <w:rsid w:val="00DC7BE4"/>
    <w:rsid w:val="00DD541F"/>
    <w:rsid w:val="00DD5C21"/>
    <w:rsid w:val="00DD613F"/>
    <w:rsid w:val="00DE725F"/>
    <w:rsid w:val="00DF526B"/>
    <w:rsid w:val="00E03031"/>
    <w:rsid w:val="00E06A0D"/>
    <w:rsid w:val="00E122BA"/>
    <w:rsid w:val="00E17F24"/>
    <w:rsid w:val="00E20B3A"/>
    <w:rsid w:val="00E24DFC"/>
    <w:rsid w:val="00E277F2"/>
    <w:rsid w:val="00E451BF"/>
    <w:rsid w:val="00E45DC3"/>
    <w:rsid w:val="00E5298D"/>
    <w:rsid w:val="00E538D6"/>
    <w:rsid w:val="00E550DA"/>
    <w:rsid w:val="00E56BD4"/>
    <w:rsid w:val="00E62CE5"/>
    <w:rsid w:val="00E700E9"/>
    <w:rsid w:val="00E705D5"/>
    <w:rsid w:val="00E7325A"/>
    <w:rsid w:val="00E800F0"/>
    <w:rsid w:val="00E805CA"/>
    <w:rsid w:val="00E9276B"/>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36511"/>
    <w:rsid w:val="00F41561"/>
    <w:rsid w:val="00F53410"/>
    <w:rsid w:val="00F55C70"/>
    <w:rsid w:val="00F57CD4"/>
    <w:rsid w:val="00F70210"/>
    <w:rsid w:val="00F8438B"/>
    <w:rsid w:val="00F92572"/>
    <w:rsid w:val="00F9738C"/>
    <w:rsid w:val="00F97AD7"/>
    <w:rsid w:val="00FA0382"/>
    <w:rsid w:val="00FA3D94"/>
    <w:rsid w:val="00FB2073"/>
    <w:rsid w:val="00FB6432"/>
    <w:rsid w:val="00FC17E7"/>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5A9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
    <w:name w:val="Unresolved Mention"/>
    <w:basedOn w:val="DefaultParagraphFont"/>
    <w:uiPriority w:val="99"/>
    <w:semiHidden/>
    <w:unhideWhenUsed/>
    <w:rsid w:val="00F36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cparadap.org/" TargetMode="External" /><Relationship Id="rId6" Type="http://schemas.openxmlformats.org/officeDocument/2006/relationships/hyperlink" Target="mailto:ckspire@grundy911.org"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