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C5816" w:rsidRPr="009675AB" w:rsidP="000C5816" w14:paraId="06E54152" w14:textId="40CE7AF6">
      <w:pPr>
        <w:ind w:left="5040" w:firstLine="720"/>
        <w:jc w:val="right"/>
        <w:rPr>
          <w:b/>
          <w:szCs w:val="22"/>
        </w:rPr>
      </w:pPr>
      <w:r w:rsidRPr="009675AB">
        <w:rPr>
          <w:b/>
          <w:szCs w:val="22"/>
        </w:rPr>
        <w:t xml:space="preserve">DA </w:t>
      </w:r>
      <w:r w:rsidRPr="009675AB" w:rsidR="00997F03">
        <w:rPr>
          <w:b/>
          <w:szCs w:val="22"/>
        </w:rPr>
        <w:t>2</w:t>
      </w:r>
      <w:r w:rsidR="00827B5F">
        <w:rPr>
          <w:b/>
          <w:szCs w:val="22"/>
        </w:rPr>
        <w:t>1</w:t>
      </w:r>
      <w:r w:rsidRPr="009675AB" w:rsidR="00EC6A51">
        <w:rPr>
          <w:b/>
          <w:szCs w:val="22"/>
        </w:rPr>
        <w:t>-</w:t>
      </w:r>
      <w:r w:rsidR="00907C63">
        <w:rPr>
          <w:b/>
          <w:szCs w:val="22"/>
        </w:rPr>
        <w:t>1367</w:t>
      </w:r>
    </w:p>
    <w:p w:rsidR="000C5816" w:rsidRPr="00AC3BBE" w:rsidP="000C5816" w14:paraId="2407AAD3" w14:textId="671288DD">
      <w:pPr>
        <w:jc w:val="right"/>
        <w:rPr>
          <w:b/>
          <w:szCs w:val="22"/>
        </w:rPr>
      </w:pPr>
      <w:r w:rsidRPr="009675AB">
        <w:rPr>
          <w:b/>
          <w:szCs w:val="22"/>
        </w:rPr>
        <w:t xml:space="preserve">Released:  </w:t>
      </w:r>
      <w:r w:rsidR="00827B5F">
        <w:rPr>
          <w:b/>
          <w:szCs w:val="22"/>
        </w:rPr>
        <w:t xml:space="preserve">November </w:t>
      </w:r>
      <w:r w:rsidR="0082653B">
        <w:rPr>
          <w:b/>
          <w:szCs w:val="22"/>
        </w:rPr>
        <w:t>1</w:t>
      </w:r>
      <w:r w:rsidRPr="009675AB">
        <w:rPr>
          <w:b/>
          <w:szCs w:val="22"/>
        </w:rPr>
        <w:t xml:space="preserve">, </w:t>
      </w:r>
      <w:r w:rsidRPr="009675AB" w:rsidR="00967888">
        <w:rPr>
          <w:b/>
          <w:szCs w:val="22"/>
        </w:rPr>
        <w:t>20</w:t>
      </w:r>
      <w:r w:rsidRPr="009675AB" w:rsidR="00997F03">
        <w:rPr>
          <w:b/>
          <w:szCs w:val="22"/>
        </w:rPr>
        <w:t>2</w:t>
      </w:r>
      <w:r w:rsidR="00827B5F">
        <w:rPr>
          <w:b/>
          <w:szCs w:val="22"/>
        </w:rPr>
        <w:t>1</w:t>
      </w:r>
    </w:p>
    <w:p w:rsidR="000C5816" w:rsidRPr="00AC3BBE" w:rsidP="000C5816" w14:paraId="553137CB" w14:textId="77777777">
      <w:pPr>
        <w:jc w:val="right"/>
        <w:rPr>
          <w:szCs w:val="22"/>
        </w:rPr>
      </w:pPr>
    </w:p>
    <w:p w:rsidR="000C5816" w:rsidRPr="00AC3BBE" w:rsidP="000C5816" w14:paraId="5C364A1A" w14:textId="5ABF40AC">
      <w:pPr>
        <w:spacing w:after="240"/>
        <w:jc w:val="center"/>
        <w:rPr>
          <w:rFonts w:ascii="Times New Roman Bold" w:hAnsi="Times New Roman Bold"/>
          <w:b/>
          <w:caps/>
          <w:szCs w:val="22"/>
        </w:rPr>
      </w:pPr>
      <w:bookmarkStart w:id="0" w:name="_Hlk12442914"/>
      <w:r w:rsidRPr="00AC3BBE">
        <w:rPr>
          <w:rFonts w:ascii="Times New Roman Bold" w:hAnsi="Times New Roman Bold"/>
          <w:b/>
          <w:caps/>
          <w:szCs w:val="22"/>
        </w:rPr>
        <w:t xml:space="preserve">CONSUMER AND GOVERNMENTAL AFFAIRS BUREAU Announces Comment Dates FOR </w:t>
      </w:r>
      <w:bookmarkEnd w:id="0"/>
      <w:r w:rsidR="00827B5F">
        <w:rPr>
          <w:rFonts w:ascii="Times New Roman Bold" w:hAnsi="Times New Roman Bold"/>
          <w:b/>
          <w:caps/>
          <w:szCs w:val="22"/>
        </w:rPr>
        <w:t>the P</w:t>
      </w:r>
      <w:r w:rsidR="002F5EF4">
        <w:rPr>
          <w:rFonts w:ascii="Times New Roman Bold" w:hAnsi="Times New Roman Bold"/>
          <w:b/>
          <w:caps/>
          <w:szCs w:val="22"/>
        </w:rPr>
        <w:t xml:space="preserve">SAP </w:t>
      </w:r>
      <w:r w:rsidR="00827B5F">
        <w:rPr>
          <w:rFonts w:ascii="Times New Roman Bold" w:hAnsi="Times New Roman Bold"/>
          <w:b/>
          <w:caps/>
          <w:szCs w:val="22"/>
        </w:rPr>
        <w:t>DO-Not-Call Registry</w:t>
      </w:r>
      <w:r w:rsidR="00BE709E">
        <w:rPr>
          <w:rFonts w:ascii="Times New Roman Bold" w:hAnsi="Times New Roman Bold"/>
          <w:b/>
          <w:caps/>
          <w:szCs w:val="22"/>
        </w:rPr>
        <w:t xml:space="preserve"> Further notice of proposed Rulemaking</w:t>
      </w:r>
    </w:p>
    <w:p w:rsidR="000C5816" w:rsidRPr="00AC3BBE" w:rsidP="000C5816" w14:paraId="29C59BBE" w14:textId="71BBA0F5">
      <w:pPr>
        <w:jc w:val="center"/>
        <w:rPr>
          <w:b/>
          <w:szCs w:val="22"/>
        </w:rPr>
      </w:pPr>
      <w:bookmarkStart w:id="1" w:name="_Hlk12442886"/>
      <w:r w:rsidRPr="00AC3BBE">
        <w:rPr>
          <w:b/>
          <w:szCs w:val="22"/>
        </w:rPr>
        <w:t>C</w:t>
      </w:r>
      <w:r w:rsidR="00827B5F">
        <w:rPr>
          <w:b/>
          <w:szCs w:val="22"/>
        </w:rPr>
        <w:t>G</w:t>
      </w:r>
      <w:r w:rsidRPr="00AC3BBE">
        <w:rPr>
          <w:b/>
          <w:szCs w:val="22"/>
        </w:rPr>
        <w:t xml:space="preserve"> Docket No. </w:t>
      </w:r>
      <w:r w:rsidR="00827B5F">
        <w:rPr>
          <w:b/>
          <w:szCs w:val="22"/>
        </w:rPr>
        <w:t>12</w:t>
      </w:r>
      <w:r w:rsidRPr="00AC3BBE">
        <w:rPr>
          <w:b/>
          <w:szCs w:val="22"/>
        </w:rPr>
        <w:t>-1</w:t>
      </w:r>
      <w:r w:rsidR="00827B5F">
        <w:rPr>
          <w:b/>
          <w:szCs w:val="22"/>
        </w:rPr>
        <w:t>29</w:t>
      </w:r>
      <w:r w:rsidRPr="00AC3BBE">
        <w:rPr>
          <w:b/>
          <w:szCs w:val="22"/>
        </w:rPr>
        <w:t xml:space="preserve">, </w:t>
      </w:r>
      <w:r w:rsidR="00827B5F">
        <w:rPr>
          <w:b/>
          <w:szCs w:val="22"/>
        </w:rPr>
        <w:t>PS</w:t>
      </w:r>
      <w:r w:rsidRPr="00AC3BBE">
        <w:rPr>
          <w:b/>
          <w:szCs w:val="22"/>
        </w:rPr>
        <w:t xml:space="preserve"> Docket No. </w:t>
      </w:r>
      <w:r w:rsidR="00827B5F">
        <w:rPr>
          <w:b/>
          <w:szCs w:val="22"/>
        </w:rPr>
        <w:t>21-343</w:t>
      </w:r>
    </w:p>
    <w:bookmarkEnd w:id="1"/>
    <w:p w:rsidR="000C5816" w:rsidRPr="00AC3BBE" w:rsidP="000C5816" w14:paraId="1CF488C4" w14:textId="77777777">
      <w:pPr>
        <w:jc w:val="center"/>
        <w:rPr>
          <w:szCs w:val="22"/>
        </w:rPr>
      </w:pPr>
    </w:p>
    <w:p w:rsidR="000C5816" w:rsidRPr="00AC3BBE" w:rsidP="000C5816" w14:paraId="6C2F7847" w14:textId="0E238000">
      <w:pPr>
        <w:rPr>
          <w:b/>
          <w:szCs w:val="22"/>
        </w:rPr>
      </w:pPr>
      <w:r w:rsidRPr="00AC3BBE">
        <w:rPr>
          <w:b/>
          <w:szCs w:val="22"/>
        </w:rPr>
        <w:t xml:space="preserve">Comment Date:  </w:t>
      </w:r>
      <w:r w:rsidR="00827B5F">
        <w:rPr>
          <w:b/>
          <w:szCs w:val="22"/>
        </w:rPr>
        <w:t>December 1</w:t>
      </w:r>
      <w:r w:rsidRPr="00AC3BBE">
        <w:rPr>
          <w:b/>
          <w:szCs w:val="22"/>
        </w:rPr>
        <w:t>, 202</w:t>
      </w:r>
      <w:r w:rsidR="00827B5F">
        <w:rPr>
          <w:b/>
          <w:szCs w:val="22"/>
        </w:rPr>
        <w:t>1</w:t>
      </w:r>
      <w:r w:rsidRPr="00AC3BBE">
        <w:rPr>
          <w:b/>
          <w:szCs w:val="22"/>
        </w:rPr>
        <w:t xml:space="preserve"> </w:t>
      </w:r>
    </w:p>
    <w:p w:rsidR="000C5816" w:rsidRPr="00AC3BBE" w:rsidP="000C5816" w14:paraId="74263B05" w14:textId="21060A92">
      <w:pPr>
        <w:rPr>
          <w:b/>
          <w:szCs w:val="22"/>
        </w:rPr>
      </w:pPr>
      <w:r w:rsidRPr="00AC3BBE">
        <w:rPr>
          <w:b/>
          <w:szCs w:val="22"/>
        </w:rPr>
        <w:t xml:space="preserve">Reply Comment Date:  </w:t>
      </w:r>
      <w:r w:rsidR="00827B5F">
        <w:rPr>
          <w:b/>
          <w:szCs w:val="22"/>
        </w:rPr>
        <w:t>December 16</w:t>
      </w:r>
      <w:r w:rsidRPr="009675AB">
        <w:rPr>
          <w:b/>
          <w:szCs w:val="22"/>
        </w:rPr>
        <w:t>, 202</w:t>
      </w:r>
      <w:r w:rsidR="00827B5F">
        <w:rPr>
          <w:b/>
          <w:szCs w:val="22"/>
        </w:rPr>
        <w:t>1</w:t>
      </w:r>
      <w:r w:rsidRPr="00AC3BBE">
        <w:rPr>
          <w:b/>
          <w:szCs w:val="22"/>
        </w:rPr>
        <w:t xml:space="preserve"> </w:t>
      </w:r>
    </w:p>
    <w:p w:rsidR="000C5816" w:rsidRPr="00AC3BBE" w:rsidP="000C5816" w14:paraId="79B31923" w14:textId="77777777">
      <w:pPr>
        <w:rPr>
          <w:szCs w:val="22"/>
        </w:rPr>
      </w:pPr>
    </w:p>
    <w:p w:rsidR="000C5816" w:rsidRPr="00AC3BBE" w:rsidP="000C5816" w14:paraId="66D84A53" w14:textId="7FD4F191">
      <w:pPr>
        <w:pStyle w:val="ParaNum"/>
        <w:numPr>
          <w:ilvl w:val="0"/>
          <w:numId w:val="0"/>
        </w:numPr>
        <w:ind w:firstLine="720"/>
        <w:rPr>
          <w:szCs w:val="22"/>
        </w:rPr>
      </w:pPr>
      <w:r w:rsidRPr="00AC3BBE">
        <w:rPr>
          <w:szCs w:val="22"/>
        </w:rPr>
        <w:t xml:space="preserve">On </w:t>
      </w:r>
      <w:r w:rsidR="00827B5F">
        <w:rPr>
          <w:szCs w:val="22"/>
        </w:rPr>
        <w:t>October 1</w:t>
      </w:r>
      <w:r w:rsidRPr="00AC3BBE">
        <w:rPr>
          <w:szCs w:val="22"/>
        </w:rPr>
        <w:t>, 20</w:t>
      </w:r>
      <w:r w:rsidR="00827B5F">
        <w:rPr>
          <w:szCs w:val="22"/>
        </w:rPr>
        <w:t>21</w:t>
      </w:r>
      <w:r w:rsidRPr="00AC3BBE">
        <w:rPr>
          <w:szCs w:val="22"/>
        </w:rPr>
        <w:t>, the C</w:t>
      </w:r>
      <w:r w:rsidR="00AC3BBE">
        <w:rPr>
          <w:szCs w:val="22"/>
        </w:rPr>
        <w:t>o</w:t>
      </w:r>
      <w:r w:rsidR="00827B5F">
        <w:rPr>
          <w:szCs w:val="22"/>
        </w:rPr>
        <w:t>mmission released</w:t>
      </w:r>
      <w:r w:rsidR="00AC3BBE">
        <w:rPr>
          <w:szCs w:val="22"/>
        </w:rPr>
        <w:t xml:space="preserve"> a </w:t>
      </w:r>
      <w:r w:rsidR="00827B5F">
        <w:rPr>
          <w:szCs w:val="22"/>
        </w:rPr>
        <w:t>Further Notice of Proposed Rulemaking to reassess its approach to protect Public Safety Answering Points</w:t>
      </w:r>
      <w:r w:rsidR="00D35723">
        <w:rPr>
          <w:szCs w:val="22"/>
        </w:rPr>
        <w:t xml:space="preserve"> (PSAP) </w:t>
      </w:r>
      <w:r w:rsidR="00827B5F">
        <w:rPr>
          <w:szCs w:val="22"/>
        </w:rPr>
        <w:t>from unwanted autodialed calls</w:t>
      </w:r>
      <w:r w:rsidR="00AC3BBE">
        <w:rPr>
          <w:szCs w:val="22"/>
        </w:rPr>
        <w:t>.</w:t>
      </w:r>
      <w:r>
        <w:rPr>
          <w:rStyle w:val="FootnoteReference"/>
          <w:szCs w:val="22"/>
        </w:rPr>
        <w:footnoteReference w:id="3"/>
      </w:r>
      <w:r w:rsidR="00AC3BBE">
        <w:rPr>
          <w:szCs w:val="22"/>
        </w:rPr>
        <w:t xml:space="preserve">  Specifically, the </w:t>
      </w:r>
      <w:r w:rsidR="00827B5F">
        <w:rPr>
          <w:szCs w:val="22"/>
        </w:rPr>
        <w:t>Commission proposed that voice service providers be required to block autodialed calls made to PSAP telephone numbers registered on the PSAP Do-Not-Call registry</w:t>
      </w:r>
      <w:r w:rsidR="00AC3BBE">
        <w:rPr>
          <w:szCs w:val="22"/>
        </w:rPr>
        <w:t>.</w:t>
      </w:r>
      <w:r>
        <w:rPr>
          <w:rStyle w:val="FootnoteReference"/>
          <w:szCs w:val="22"/>
        </w:rPr>
        <w:footnoteReference w:id="4"/>
      </w:r>
      <w:r w:rsidRPr="00AC3BBE">
        <w:rPr>
          <w:szCs w:val="22"/>
        </w:rPr>
        <w:t xml:space="preserve">  </w:t>
      </w:r>
    </w:p>
    <w:p w:rsidR="000C5816" w:rsidP="000C5816" w14:paraId="12A840AD" w14:textId="4A17BD38">
      <w:pPr>
        <w:pStyle w:val="ParaNum"/>
        <w:numPr>
          <w:ilvl w:val="0"/>
          <w:numId w:val="0"/>
        </w:numPr>
        <w:ind w:firstLine="720"/>
        <w:rPr>
          <w:szCs w:val="22"/>
        </w:rPr>
      </w:pPr>
      <w:r w:rsidRPr="009675AB">
        <w:rPr>
          <w:szCs w:val="22"/>
        </w:rPr>
        <w:t xml:space="preserve">On </w:t>
      </w:r>
      <w:r w:rsidR="00827B5F">
        <w:rPr>
          <w:szCs w:val="22"/>
        </w:rPr>
        <w:t>November 1</w:t>
      </w:r>
      <w:r w:rsidRPr="009675AB">
        <w:rPr>
          <w:szCs w:val="22"/>
        </w:rPr>
        <w:t xml:space="preserve">, </w:t>
      </w:r>
      <w:r w:rsidRPr="009675AB" w:rsidR="00EC6A51">
        <w:rPr>
          <w:szCs w:val="22"/>
        </w:rPr>
        <w:t>20</w:t>
      </w:r>
      <w:r w:rsidRPr="009675AB" w:rsidR="00997F03">
        <w:rPr>
          <w:szCs w:val="22"/>
        </w:rPr>
        <w:t>2</w:t>
      </w:r>
      <w:r w:rsidR="00827B5F">
        <w:rPr>
          <w:szCs w:val="22"/>
        </w:rPr>
        <w:t>1</w:t>
      </w:r>
      <w:r w:rsidR="00BE709E">
        <w:rPr>
          <w:szCs w:val="22"/>
        </w:rPr>
        <w:t>,</w:t>
      </w:r>
      <w:r w:rsidR="00827B5F">
        <w:rPr>
          <w:szCs w:val="22"/>
        </w:rPr>
        <w:t xml:space="preserve"> </w:t>
      </w:r>
      <w:r w:rsidRPr="00AC3BBE">
        <w:rPr>
          <w:szCs w:val="22"/>
        </w:rPr>
        <w:t xml:space="preserve">a summary of the </w:t>
      </w:r>
      <w:r w:rsidRPr="002A28A8" w:rsidR="002A28A8">
        <w:rPr>
          <w:i/>
          <w:iCs/>
          <w:szCs w:val="22"/>
        </w:rPr>
        <w:t xml:space="preserve">PSAP DNC </w:t>
      </w:r>
      <w:r w:rsidRPr="002A28A8" w:rsidR="00827B5F">
        <w:rPr>
          <w:i/>
          <w:iCs/>
          <w:szCs w:val="22"/>
        </w:rPr>
        <w:t>FNPRM</w:t>
      </w:r>
      <w:r w:rsidRPr="00AC3BBE">
        <w:rPr>
          <w:szCs w:val="22"/>
        </w:rPr>
        <w:t xml:space="preserve"> was published in the Federal Register.</w:t>
      </w:r>
      <w:r>
        <w:rPr>
          <w:rStyle w:val="FootnoteReference"/>
          <w:szCs w:val="22"/>
        </w:rPr>
        <w:footnoteReference w:id="5"/>
      </w:r>
      <w:r w:rsidRPr="00AC3BBE">
        <w:rPr>
          <w:szCs w:val="22"/>
        </w:rPr>
        <w:t xml:space="preserve">  Accordingly, comments are due</w:t>
      </w:r>
      <w:r w:rsidR="005F79F2">
        <w:rPr>
          <w:szCs w:val="22"/>
        </w:rPr>
        <w:t xml:space="preserve"> on or </w:t>
      </w:r>
      <w:r w:rsidRPr="009675AB" w:rsidR="005F79F2">
        <w:rPr>
          <w:szCs w:val="22"/>
        </w:rPr>
        <w:t>before</w:t>
      </w:r>
      <w:r w:rsidRPr="009675AB">
        <w:rPr>
          <w:szCs w:val="22"/>
        </w:rPr>
        <w:t xml:space="preserve"> </w:t>
      </w:r>
      <w:r w:rsidR="00827B5F">
        <w:rPr>
          <w:b/>
          <w:szCs w:val="22"/>
        </w:rPr>
        <w:t>December 1</w:t>
      </w:r>
      <w:r w:rsidRPr="009675AB">
        <w:rPr>
          <w:b/>
          <w:szCs w:val="22"/>
        </w:rPr>
        <w:t>, 20</w:t>
      </w:r>
      <w:r w:rsidRPr="009675AB" w:rsidR="00A7592D">
        <w:rPr>
          <w:b/>
          <w:szCs w:val="22"/>
        </w:rPr>
        <w:t>2</w:t>
      </w:r>
      <w:r w:rsidR="00827B5F">
        <w:rPr>
          <w:b/>
          <w:szCs w:val="22"/>
        </w:rPr>
        <w:t>1</w:t>
      </w:r>
      <w:r w:rsidRPr="009675AB" w:rsidR="000C3F3B">
        <w:rPr>
          <w:szCs w:val="22"/>
        </w:rPr>
        <w:t>,</w:t>
      </w:r>
      <w:r w:rsidRPr="009675AB">
        <w:rPr>
          <w:szCs w:val="22"/>
        </w:rPr>
        <w:t xml:space="preserve"> and reply comments are due</w:t>
      </w:r>
      <w:r w:rsidRPr="009675AB" w:rsidR="005F79F2">
        <w:rPr>
          <w:szCs w:val="22"/>
        </w:rPr>
        <w:t xml:space="preserve"> on or before</w:t>
      </w:r>
      <w:r w:rsidRPr="009675AB">
        <w:rPr>
          <w:szCs w:val="22"/>
        </w:rPr>
        <w:t xml:space="preserve"> </w:t>
      </w:r>
      <w:r w:rsidR="00827B5F">
        <w:rPr>
          <w:b/>
          <w:szCs w:val="22"/>
        </w:rPr>
        <w:t>December 16</w:t>
      </w:r>
      <w:r w:rsidRPr="009675AB">
        <w:rPr>
          <w:b/>
          <w:szCs w:val="22"/>
        </w:rPr>
        <w:t>, 20</w:t>
      </w:r>
      <w:r w:rsidRPr="009675AB" w:rsidR="00A7592D">
        <w:rPr>
          <w:b/>
          <w:szCs w:val="22"/>
        </w:rPr>
        <w:t>2</w:t>
      </w:r>
      <w:r w:rsidR="00827B5F">
        <w:rPr>
          <w:b/>
          <w:szCs w:val="22"/>
        </w:rPr>
        <w:t>1</w:t>
      </w:r>
      <w:r w:rsidRPr="009675AB">
        <w:rPr>
          <w:szCs w:val="22"/>
        </w:rPr>
        <w:t xml:space="preserve">.  Complete comment filing instructions are set forth in the </w:t>
      </w:r>
      <w:r w:rsidR="00D35723">
        <w:rPr>
          <w:i/>
          <w:iCs/>
          <w:szCs w:val="22"/>
        </w:rPr>
        <w:t>PSAP DNC FNPRM</w:t>
      </w:r>
      <w:r w:rsidRPr="009675AB">
        <w:rPr>
          <w:szCs w:val="22"/>
        </w:rPr>
        <w:t>.</w:t>
      </w:r>
      <w:r>
        <w:rPr>
          <w:rStyle w:val="FootnoteReference"/>
          <w:szCs w:val="22"/>
        </w:rPr>
        <w:footnoteReference w:id="6"/>
      </w:r>
    </w:p>
    <w:p w:rsidR="005F79F2" w:rsidRPr="00AC3BBE" w:rsidP="005F79F2" w14:paraId="5BC5DD40" w14:textId="42E4B27A">
      <w:pPr>
        <w:spacing w:after="120"/>
        <w:ind w:firstLine="720"/>
        <w:rPr>
          <w:szCs w:val="22"/>
        </w:rPr>
      </w:pPr>
      <w:r w:rsidRPr="005D1E64">
        <w:rPr>
          <w:szCs w:val="22"/>
        </w:rPr>
        <w:t xml:space="preserve">To request materials in accessible formats for people with disabilities (Braille, large print, electronic files, audio format), send an e-mail to </w:t>
      </w:r>
      <w:hyperlink r:id="rId5" w:history="1">
        <w:r w:rsidRPr="005D1E64">
          <w:rPr>
            <w:rStyle w:val="Hyperlink"/>
            <w:szCs w:val="22"/>
          </w:rPr>
          <w:t>fcc504@fcc.gov</w:t>
        </w:r>
      </w:hyperlink>
      <w:r w:rsidRPr="005D1E64">
        <w:rPr>
          <w:szCs w:val="22"/>
        </w:rPr>
        <w:t xml:space="preserve"> or call the Consumer and Governmental Affairs Bureau at (202) 418-0530 (voice).  </w:t>
      </w:r>
    </w:p>
    <w:p w:rsidR="000C5816" w:rsidRPr="00AC3BBE" w:rsidP="000C5816" w14:paraId="50C5C720" w14:textId="3DCC4AB7">
      <w:pPr>
        <w:rPr>
          <w:szCs w:val="22"/>
        </w:rPr>
      </w:pPr>
      <w:r w:rsidRPr="00AC3BBE">
        <w:rPr>
          <w:szCs w:val="22"/>
        </w:rPr>
        <w:tab/>
        <w:t xml:space="preserve">For further information, contact </w:t>
      </w:r>
      <w:r w:rsidR="00827B5F">
        <w:rPr>
          <w:szCs w:val="22"/>
        </w:rPr>
        <w:t>Richard D. Smith</w:t>
      </w:r>
      <w:r w:rsidRPr="00AC3BBE">
        <w:rPr>
          <w:szCs w:val="22"/>
        </w:rPr>
        <w:t>, Consumer Policy Division, Consumer and Governmental Affairs Bureau, at (</w:t>
      </w:r>
      <w:r w:rsidR="00827B5F">
        <w:rPr>
          <w:szCs w:val="22"/>
        </w:rPr>
        <w:t>717</w:t>
      </w:r>
      <w:r w:rsidRPr="00AC3BBE">
        <w:rPr>
          <w:szCs w:val="22"/>
        </w:rPr>
        <w:t xml:space="preserve">) </w:t>
      </w:r>
      <w:r w:rsidR="00827B5F">
        <w:rPr>
          <w:szCs w:val="22"/>
        </w:rPr>
        <w:t>338</w:t>
      </w:r>
      <w:r w:rsidRPr="00AC3BBE">
        <w:rPr>
          <w:szCs w:val="22"/>
        </w:rPr>
        <w:t>-</w:t>
      </w:r>
      <w:r w:rsidR="00827B5F">
        <w:rPr>
          <w:szCs w:val="22"/>
        </w:rPr>
        <w:t>2797</w:t>
      </w:r>
      <w:r w:rsidR="005F79F2">
        <w:rPr>
          <w:szCs w:val="22"/>
        </w:rPr>
        <w:t xml:space="preserve"> (voice)</w:t>
      </w:r>
      <w:r w:rsidRPr="00AC3BBE">
        <w:rPr>
          <w:szCs w:val="22"/>
        </w:rPr>
        <w:t xml:space="preserve"> or</w:t>
      </w:r>
      <w:r w:rsidR="005F79F2">
        <w:rPr>
          <w:szCs w:val="22"/>
        </w:rPr>
        <w:t xml:space="preserve"> e-mail at:</w:t>
      </w:r>
      <w:r w:rsidRPr="00AC3BBE">
        <w:rPr>
          <w:szCs w:val="22"/>
        </w:rPr>
        <w:t xml:space="preserve"> </w:t>
      </w:r>
      <w:r w:rsidR="005F79F2">
        <w:rPr>
          <w:szCs w:val="22"/>
        </w:rPr>
        <w:t xml:space="preserve"> </w:t>
      </w:r>
      <w:r w:rsidR="00827B5F">
        <w:rPr>
          <w:szCs w:val="22"/>
        </w:rPr>
        <w:t>Richard.Smith</w:t>
      </w:r>
      <w:r w:rsidRPr="00AC3BBE">
        <w:rPr>
          <w:szCs w:val="22"/>
        </w:rPr>
        <w:t>@fcc.gov.</w:t>
      </w:r>
    </w:p>
    <w:p w:rsidR="000E5884" w:rsidRPr="00AC3BBE" w:rsidP="00C82B6B" w14:paraId="4E74FF86" w14:textId="77777777">
      <w:pPr>
        <w:jc w:val="right"/>
        <w:rPr>
          <w:szCs w:val="22"/>
        </w:rPr>
      </w:pPr>
    </w:p>
    <w:p w:rsidR="00F96F63" w:rsidRPr="007E24CA" w:rsidP="007E24CA" w14:paraId="797B9CE8" w14:textId="77777777">
      <w:pPr>
        <w:pStyle w:val="Paragraph"/>
        <w:spacing w:after="120"/>
        <w:ind w:right="-90"/>
        <w:jc w:val="center"/>
        <w:rPr>
          <w:b/>
          <w:color w:val="0000FF"/>
          <w:szCs w:val="22"/>
          <w:u w:val="single"/>
        </w:rPr>
      </w:pPr>
      <w:r w:rsidRPr="005D1E64">
        <w:rPr>
          <w:b/>
          <w:szCs w:val="22"/>
        </w:rPr>
        <w:t xml:space="preserve">- FCC </w:t>
      </w:r>
      <w:bookmarkStart w:id="2" w:name="TOChere"/>
      <w:r w:rsidR="007E24CA">
        <w:rPr>
          <w:b/>
          <w:szCs w:val="22"/>
        </w:rPr>
        <w:t>-</w:t>
      </w:r>
    </w:p>
    <w:bookmarkEnd w:id="2"/>
    <w:p w:rsidR="00930ECF" w:rsidRPr="00AC3BBE" w:rsidP="00F96F63" w14:paraId="163F5955" w14:textId="77777777">
      <w:pPr>
        <w:rPr>
          <w:szCs w:val="22"/>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3CD5FF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8E82B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10475A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637755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5816" w14:paraId="1752DED5" w14:textId="77777777">
      <w:r>
        <w:separator/>
      </w:r>
    </w:p>
  </w:footnote>
  <w:footnote w:type="continuationSeparator" w:id="1">
    <w:p w:rsidR="000C5816" w14:paraId="3CEF5326" w14:textId="77777777">
      <w:pPr>
        <w:rPr>
          <w:sz w:val="20"/>
        </w:rPr>
      </w:pPr>
      <w:r>
        <w:rPr>
          <w:sz w:val="20"/>
        </w:rPr>
        <w:t xml:space="preserve">(Continued from previous page)  </w:t>
      </w:r>
      <w:r>
        <w:rPr>
          <w:sz w:val="20"/>
        </w:rPr>
        <w:separator/>
      </w:r>
    </w:p>
  </w:footnote>
  <w:footnote w:type="continuationNotice" w:id="2">
    <w:p w:rsidR="000C5816" w:rsidP="00910F12" w14:paraId="26CD1474" w14:textId="77777777">
      <w:pPr>
        <w:jc w:val="right"/>
        <w:rPr>
          <w:sz w:val="20"/>
        </w:rPr>
      </w:pPr>
      <w:r>
        <w:rPr>
          <w:sz w:val="20"/>
        </w:rPr>
        <w:t>(continued….)</w:t>
      </w:r>
    </w:p>
  </w:footnote>
  <w:footnote w:id="3">
    <w:p w:rsidR="00AC3BBE" w14:paraId="69A00DD9" w14:textId="721751DC">
      <w:pPr>
        <w:pStyle w:val="FootnoteText"/>
      </w:pPr>
      <w:r>
        <w:rPr>
          <w:rStyle w:val="FootnoteReference"/>
        </w:rPr>
        <w:footnoteRef/>
      </w:r>
      <w:r>
        <w:t xml:space="preserve"> </w:t>
      </w:r>
      <w:r w:rsidRPr="00CE1124" w:rsidR="00CE1124">
        <w:rPr>
          <w:i/>
          <w:iCs/>
        </w:rPr>
        <w:t>See</w:t>
      </w:r>
      <w:r w:rsidRPr="00CE1124" w:rsidR="00CE1124">
        <w:rPr>
          <w:i/>
        </w:rPr>
        <w:t xml:space="preserve"> </w:t>
      </w:r>
      <w:r w:rsidRPr="00CE1124" w:rsidR="00CE1124">
        <w:rPr>
          <w:i/>
          <w:iCs/>
        </w:rPr>
        <w:t>Implementation of the Middle Class Tax Relief and Job Creation Act of 2012, Establishment of a Public Safety Answering Point Do-Not-Call Registry</w:t>
      </w:r>
      <w:r w:rsidR="00CE1124">
        <w:rPr>
          <w:i/>
          <w:iCs/>
        </w:rPr>
        <w:t>, Enhancing Security of Public Safety Answering Point</w:t>
      </w:r>
      <w:r w:rsidR="007E69C2">
        <w:rPr>
          <w:i/>
          <w:iCs/>
        </w:rPr>
        <w:t xml:space="preserve"> Communications</w:t>
      </w:r>
      <w:r w:rsidR="00CE1124">
        <w:t>,</w:t>
      </w:r>
      <w:r w:rsidRPr="00CE1124" w:rsidR="00CE1124">
        <w:rPr>
          <w:iCs/>
        </w:rPr>
        <w:t xml:space="preserve"> CG Docket No. 12-129</w:t>
      </w:r>
      <w:r w:rsidR="00482583">
        <w:rPr>
          <w:iCs/>
        </w:rPr>
        <w:t>,</w:t>
      </w:r>
      <w:r w:rsidR="00CE1124">
        <w:rPr>
          <w:iCs/>
        </w:rPr>
        <w:t xml:space="preserve"> PS Docket No. 21-343</w:t>
      </w:r>
      <w:r>
        <w:t xml:space="preserve">, </w:t>
      </w:r>
      <w:r w:rsidR="00CE1124">
        <w:t>Further Notice of Proposed Rulemaking</w:t>
      </w:r>
      <w:r>
        <w:t xml:space="preserve">, </w:t>
      </w:r>
      <w:r w:rsidR="00CE1124">
        <w:t>FCC</w:t>
      </w:r>
      <w:r>
        <w:t xml:space="preserve"> </w:t>
      </w:r>
      <w:r w:rsidR="00CE1124">
        <w:t>21</w:t>
      </w:r>
      <w:r>
        <w:t>-</w:t>
      </w:r>
      <w:r w:rsidR="002A28A8">
        <w:t>108</w:t>
      </w:r>
      <w:r>
        <w:t xml:space="preserve"> (</w:t>
      </w:r>
      <w:r w:rsidR="00CE1124">
        <w:t>Oct. 1</w:t>
      </w:r>
      <w:r>
        <w:t>, 20</w:t>
      </w:r>
      <w:r w:rsidR="00CE1124">
        <w:t>2</w:t>
      </w:r>
      <w:r w:rsidR="008C6612">
        <w:t>1</w:t>
      </w:r>
      <w:r>
        <w:t>) (</w:t>
      </w:r>
      <w:r w:rsidRPr="00CE1124" w:rsidR="00CE1124">
        <w:rPr>
          <w:i/>
          <w:iCs/>
        </w:rPr>
        <w:t>PSAP DNC FNPRM</w:t>
      </w:r>
      <w:r>
        <w:t>).</w:t>
      </w:r>
    </w:p>
  </w:footnote>
  <w:footnote w:id="4">
    <w:p w:rsidR="000C5816" w:rsidRPr="007E69C2" w:rsidP="000C5816" w14:paraId="3C402515" w14:textId="5088D7FE">
      <w:pPr>
        <w:pStyle w:val="FootnoteText"/>
        <w:rPr>
          <w:iCs/>
        </w:rPr>
      </w:pPr>
      <w:r>
        <w:rPr>
          <w:rStyle w:val="FootnoteReference"/>
        </w:rPr>
        <w:footnoteRef/>
      </w:r>
      <w:r>
        <w:t xml:space="preserve"> </w:t>
      </w:r>
      <w:r w:rsidRPr="00710D64" w:rsidR="00710D64">
        <w:rPr>
          <w:i/>
        </w:rPr>
        <w:t>Id.</w:t>
      </w:r>
      <w:r w:rsidR="007E69C2">
        <w:rPr>
          <w:iCs/>
        </w:rPr>
        <w:t xml:space="preserve"> at para. 15.</w:t>
      </w:r>
    </w:p>
  </w:footnote>
  <w:footnote w:id="5">
    <w:p w:rsidR="000C5816" w:rsidRPr="00265E69" w:rsidP="000C5816" w14:paraId="1631295A" w14:textId="106B3149">
      <w:pPr>
        <w:pStyle w:val="FootnoteText"/>
      </w:pPr>
      <w:r w:rsidRPr="00265E69">
        <w:rPr>
          <w:rStyle w:val="FootnoteReference"/>
        </w:rPr>
        <w:footnoteRef/>
      </w:r>
      <w:r w:rsidRPr="00265E69">
        <w:t xml:space="preserve"> </w:t>
      </w:r>
      <w:r w:rsidRPr="00265E69">
        <w:t xml:space="preserve">Federal Communications Commission, </w:t>
      </w:r>
      <w:r w:rsidR="001225CE">
        <w:t>Enhancing Security of Public Safety Answering Point Communications</w:t>
      </w:r>
      <w:r w:rsidR="00AC3BBE">
        <w:t xml:space="preserve">, Proposed Rule, </w:t>
      </w:r>
      <w:r w:rsidRPr="009675AB" w:rsidR="009675AB">
        <w:t>8</w:t>
      </w:r>
      <w:r w:rsidR="002A28A8">
        <w:t>6</w:t>
      </w:r>
      <w:r w:rsidRPr="009675AB" w:rsidR="00AC3BBE">
        <w:t xml:space="preserve"> Fed. Reg.</w:t>
      </w:r>
      <w:r w:rsidR="001225CE">
        <w:t xml:space="preserve"> 60189</w:t>
      </w:r>
      <w:r w:rsidR="00482583">
        <w:t xml:space="preserve"> (Nov. 1, 2021)</w:t>
      </w:r>
      <w:r w:rsidRPr="009675AB">
        <w:t>.</w:t>
      </w:r>
      <w:r w:rsidRPr="00265E69">
        <w:t xml:space="preserve"> </w:t>
      </w:r>
    </w:p>
  </w:footnote>
  <w:footnote w:id="6">
    <w:p w:rsidR="000C5816" w:rsidRPr="00631AE1" w:rsidP="000C5816" w14:paraId="770C2640" w14:textId="55D9A2C2">
      <w:pPr>
        <w:pStyle w:val="FootnoteText"/>
        <w:rPr>
          <w:i/>
        </w:rPr>
      </w:pPr>
      <w:r w:rsidRPr="00265E69">
        <w:rPr>
          <w:rStyle w:val="FootnoteReference"/>
        </w:rPr>
        <w:footnoteRef/>
      </w:r>
      <w:r w:rsidRPr="00265E69">
        <w:t xml:space="preserve"> </w:t>
      </w:r>
      <w:r w:rsidR="007E69C2">
        <w:rPr>
          <w:i/>
        </w:rPr>
        <w:t xml:space="preserve">PSAP DNC FNPRM </w:t>
      </w:r>
      <w:r w:rsidRPr="00265E69">
        <w:t xml:space="preserve">at </w:t>
      </w:r>
      <w:r w:rsidR="007E69C2">
        <w:t>para. 49</w:t>
      </w:r>
      <w:r w:rsidRPr="009675A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3268B4D" w14:textId="77777777">
    <w:pPr>
      <w:tabs>
        <w:tab w:val="center" w:pos="4680"/>
        <w:tab w:val="right" w:pos="9360"/>
      </w:tabs>
    </w:pPr>
    <w:r w:rsidRPr="009838BC">
      <w:rPr>
        <w:b/>
      </w:rPr>
      <w:tab/>
    </w:r>
    <w:r w:rsidRPr="009838BC">
      <w:rPr>
        <w:b/>
      </w:rPr>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28BAF0F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6BB5EC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8796865"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187CF7A5" w14:textId="77777777">
                <w:pPr>
                  <w:rPr>
                    <w:rFonts w:ascii="Arial" w:hAnsi="Arial"/>
                    <w:b/>
                  </w:rPr>
                </w:pPr>
                <w:r>
                  <w:rPr>
                    <w:rFonts w:ascii="Arial" w:hAnsi="Arial"/>
                    <w:b/>
                  </w:rPr>
                  <w:t>Federal Communications Commission</w:t>
                </w:r>
              </w:p>
              <w:p w:rsidR="009838BC" w:rsidP="009838BC" w14:paraId="0D35336F" w14:textId="4DBDD8A8">
                <w:pPr>
                  <w:rPr>
                    <w:rFonts w:ascii="Arial" w:hAnsi="Arial"/>
                    <w:b/>
                  </w:rPr>
                </w:pPr>
                <w:r>
                  <w:rPr>
                    <w:rFonts w:ascii="Arial" w:hAnsi="Arial"/>
                    <w:b/>
                  </w:rPr>
                  <w:t>4</w:t>
                </w:r>
                <w:r w:rsidR="00393EA1">
                  <w:rPr>
                    <w:rFonts w:ascii="Arial" w:hAnsi="Arial"/>
                    <w:b/>
                  </w:rPr>
                  <w:t>5 L</w:t>
                </w:r>
                <w:r>
                  <w:rPr>
                    <w:rFonts w:ascii="Arial" w:hAnsi="Arial"/>
                    <w:b/>
                  </w:rPr>
                  <w:t xml:space="preserve"> St</w:t>
                </w:r>
                <w:r w:rsidR="00DA67E5">
                  <w:rPr>
                    <w:rFonts w:ascii="Arial" w:hAnsi="Arial"/>
                    <w:b/>
                  </w:rPr>
                  <w:t>reet</w:t>
                </w:r>
                <w:r>
                  <w:rPr>
                    <w:rFonts w:ascii="Arial" w:hAnsi="Arial"/>
                    <w:b/>
                  </w:rPr>
                  <w:t xml:space="preserve"> </w:t>
                </w:r>
                <w:r w:rsidR="00393EA1">
                  <w:rPr>
                    <w:rFonts w:ascii="Arial" w:hAnsi="Arial"/>
                    <w:b/>
                  </w:rPr>
                  <w:t>NE</w:t>
                </w:r>
              </w:p>
              <w:p w:rsidR="009838BC" w:rsidP="009838BC" w14:paraId="4D02EF8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74A6CCFF"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179.2pt,56.7pt" to="4647.2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58CDAB7F" w14:textId="77777777">
                <w:pPr>
                  <w:spacing w:before="40"/>
                  <w:jc w:val="right"/>
                  <w:rPr>
                    <w:rFonts w:ascii="Arial" w:hAnsi="Arial"/>
                    <w:b/>
                    <w:sz w:val="16"/>
                  </w:rPr>
                </w:pPr>
                <w:r>
                  <w:rPr>
                    <w:rFonts w:ascii="Arial" w:hAnsi="Arial"/>
                    <w:b/>
                    <w:sz w:val="16"/>
                  </w:rPr>
                  <w:t>News Media Information 202 / 418-0500</w:t>
                </w:r>
              </w:p>
              <w:p w:rsidR="009838BC" w:rsidP="009838BC" w14:paraId="6539064B"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57B35F4F" w14:textId="77777777">
                <w:pPr>
                  <w:jc w:val="right"/>
                </w:pPr>
                <w:r>
                  <w:rPr>
                    <w:rFonts w:ascii="Arial" w:hAnsi="Arial"/>
                    <w:b/>
                    <w:sz w:val="16"/>
                  </w:rPr>
                  <w:t>TTY: 1-888-835-5322</w:t>
                </w:r>
              </w:p>
            </w:txbxContent>
          </v:textbox>
        </v:shape>
      </w:pict>
    </w:r>
  </w:p>
  <w:p w:rsidR="006F7393" w:rsidRPr="009838BC" w:rsidP="009838BC" w14:paraId="3E134F7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16"/>
    <w:rsid w:val="000072CE"/>
    <w:rsid w:val="00013A8B"/>
    <w:rsid w:val="00021445"/>
    <w:rsid w:val="00036039"/>
    <w:rsid w:val="00037F90"/>
    <w:rsid w:val="000875BF"/>
    <w:rsid w:val="00096D8C"/>
    <w:rsid w:val="000C0B65"/>
    <w:rsid w:val="000C3F3B"/>
    <w:rsid w:val="000C5816"/>
    <w:rsid w:val="000D1B74"/>
    <w:rsid w:val="000E3D42"/>
    <w:rsid w:val="000E5884"/>
    <w:rsid w:val="001225CE"/>
    <w:rsid w:val="00122BD5"/>
    <w:rsid w:val="001979D9"/>
    <w:rsid w:val="001D6BCF"/>
    <w:rsid w:val="001E01CA"/>
    <w:rsid w:val="002060D9"/>
    <w:rsid w:val="00226822"/>
    <w:rsid w:val="00260594"/>
    <w:rsid w:val="00265E69"/>
    <w:rsid w:val="00276760"/>
    <w:rsid w:val="00285017"/>
    <w:rsid w:val="002A28A8"/>
    <w:rsid w:val="002A2D2E"/>
    <w:rsid w:val="002F5EF4"/>
    <w:rsid w:val="00305249"/>
    <w:rsid w:val="00343749"/>
    <w:rsid w:val="00357D50"/>
    <w:rsid w:val="003925DC"/>
    <w:rsid w:val="00393EA1"/>
    <w:rsid w:val="003B0550"/>
    <w:rsid w:val="003B694F"/>
    <w:rsid w:val="003F171C"/>
    <w:rsid w:val="00412FC5"/>
    <w:rsid w:val="00422276"/>
    <w:rsid w:val="004242F1"/>
    <w:rsid w:val="00445A00"/>
    <w:rsid w:val="00451B0F"/>
    <w:rsid w:val="0046125F"/>
    <w:rsid w:val="00482583"/>
    <w:rsid w:val="00487524"/>
    <w:rsid w:val="00496106"/>
    <w:rsid w:val="004C12D0"/>
    <w:rsid w:val="004C2EE3"/>
    <w:rsid w:val="004E4A22"/>
    <w:rsid w:val="00511968"/>
    <w:rsid w:val="0055614C"/>
    <w:rsid w:val="005D1E64"/>
    <w:rsid w:val="005F0ED1"/>
    <w:rsid w:val="005F79F2"/>
    <w:rsid w:val="00607BA5"/>
    <w:rsid w:val="00626EB6"/>
    <w:rsid w:val="00631AE1"/>
    <w:rsid w:val="006353A3"/>
    <w:rsid w:val="00655D03"/>
    <w:rsid w:val="00683F84"/>
    <w:rsid w:val="006A6A81"/>
    <w:rsid w:val="006E26AF"/>
    <w:rsid w:val="006F7393"/>
    <w:rsid w:val="0070224F"/>
    <w:rsid w:val="00710D64"/>
    <w:rsid w:val="007115F7"/>
    <w:rsid w:val="007816BD"/>
    <w:rsid w:val="00785689"/>
    <w:rsid w:val="0079754B"/>
    <w:rsid w:val="007A1E6D"/>
    <w:rsid w:val="007E24CA"/>
    <w:rsid w:val="007E69C2"/>
    <w:rsid w:val="00822CE0"/>
    <w:rsid w:val="008235EC"/>
    <w:rsid w:val="0082653B"/>
    <w:rsid w:val="00827B5F"/>
    <w:rsid w:val="00837C62"/>
    <w:rsid w:val="00841AB1"/>
    <w:rsid w:val="008C22FD"/>
    <w:rsid w:val="008C6612"/>
    <w:rsid w:val="00907C63"/>
    <w:rsid w:val="00910F12"/>
    <w:rsid w:val="0092255B"/>
    <w:rsid w:val="00926503"/>
    <w:rsid w:val="00930ECF"/>
    <w:rsid w:val="009675AB"/>
    <w:rsid w:val="00967888"/>
    <w:rsid w:val="009838BC"/>
    <w:rsid w:val="00997F03"/>
    <w:rsid w:val="009B5C62"/>
    <w:rsid w:val="009F1B7A"/>
    <w:rsid w:val="00A45F4F"/>
    <w:rsid w:val="00A600A9"/>
    <w:rsid w:val="00A7592D"/>
    <w:rsid w:val="00A85776"/>
    <w:rsid w:val="00A866AC"/>
    <w:rsid w:val="00AA55B7"/>
    <w:rsid w:val="00AA5B9E"/>
    <w:rsid w:val="00AB2407"/>
    <w:rsid w:val="00AB53DF"/>
    <w:rsid w:val="00AC3BBE"/>
    <w:rsid w:val="00AC6FC1"/>
    <w:rsid w:val="00B07E5C"/>
    <w:rsid w:val="00B326E3"/>
    <w:rsid w:val="00B811F7"/>
    <w:rsid w:val="00BA5DC6"/>
    <w:rsid w:val="00BA6196"/>
    <w:rsid w:val="00BC6D8C"/>
    <w:rsid w:val="00BE709E"/>
    <w:rsid w:val="00C16AF2"/>
    <w:rsid w:val="00C34006"/>
    <w:rsid w:val="00C426B1"/>
    <w:rsid w:val="00C82B6B"/>
    <w:rsid w:val="00C90D6A"/>
    <w:rsid w:val="00CC72B6"/>
    <w:rsid w:val="00CE1124"/>
    <w:rsid w:val="00D0218D"/>
    <w:rsid w:val="00D216CD"/>
    <w:rsid w:val="00D35723"/>
    <w:rsid w:val="00DA20E9"/>
    <w:rsid w:val="00DA2529"/>
    <w:rsid w:val="00DA67E5"/>
    <w:rsid w:val="00DB130A"/>
    <w:rsid w:val="00DC10A1"/>
    <w:rsid w:val="00DC655F"/>
    <w:rsid w:val="00DD7EBD"/>
    <w:rsid w:val="00DF62B6"/>
    <w:rsid w:val="00E07225"/>
    <w:rsid w:val="00E155B7"/>
    <w:rsid w:val="00E47CC6"/>
    <w:rsid w:val="00E5409F"/>
    <w:rsid w:val="00EC0185"/>
    <w:rsid w:val="00EC1F21"/>
    <w:rsid w:val="00EC6A51"/>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2202CF"/>
  <w15:chartTrackingRefBased/>
  <w15:docId w15:val="{451260B0-95CC-4C2A-8B64-6A285C3C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ootnote Text Char3,f,fn,fn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3 Char,f Char"/>
    <w:link w:val="FootnoteText"/>
    <w:rsid w:val="000C5816"/>
  </w:style>
  <w:style w:type="paragraph" w:customStyle="1" w:styleId="Paragraph">
    <w:name w:val="Paragraph"/>
    <w:basedOn w:val="Normal"/>
    <w:rsid w:val="000D1B74"/>
    <w:pPr>
      <w:suppressAutoHyphens/>
      <w:spacing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