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D536AC6"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64340DB0" w14:textId="56B12957">
      <w:pPr>
        <w:jc w:val="right"/>
        <w:rPr>
          <w:b/>
          <w:szCs w:val="22"/>
        </w:rPr>
      </w:pPr>
      <w:bookmarkStart w:id="1" w:name="_Hlk26280526"/>
      <w:bookmarkStart w:id="2" w:name="_Hlk64383480"/>
      <w:bookmarkStart w:id="3" w:name="_Hlk83213970"/>
      <w:r>
        <w:rPr>
          <w:b/>
          <w:szCs w:val="22"/>
        </w:rPr>
        <w:t>DA 2</w:t>
      </w:r>
      <w:r w:rsidR="00E6637B">
        <w:rPr>
          <w:b/>
          <w:szCs w:val="22"/>
        </w:rPr>
        <w:t>1-</w:t>
      </w:r>
      <w:r w:rsidR="00B70A82">
        <w:rPr>
          <w:b/>
          <w:szCs w:val="22"/>
        </w:rPr>
        <w:t>1623</w:t>
      </w:r>
    </w:p>
    <w:p w:rsidR="00E7033D" w14:paraId="3BFDF806" w14:textId="77777777">
      <w:pPr>
        <w:spacing w:before="60"/>
        <w:jc w:val="right"/>
        <w:rPr>
          <w:b/>
          <w:szCs w:val="22"/>
        </w:rPr>
      </w:pPr>
      <w:r>
        <w:rPr>
          <w:b/>
          <w:szCs w:val="22"/>
        </w:rPr>
        <w:t>December</w:t>
      </w:r>
      <w:r w:rsidR="004F5B6A">
        <w:rPr>
          <w:b/>
          <w:szCs w:val="22"/>
        </w:rPr>
        <w:t xml:space="preserve"> 21</w:t>
      </w:r>
      <w:r w:rsidR="00DB15FB">
        <w:rPr>
          <w:b/>
          <w:szCs w:val="22"/>
        </w:rPr>
        <w:t>,</w:t>
      </w:r>
      <w:r w:rsidR="008C294A">
        <w:rPr>
          <w:b/>
          <w:szCs w:val="22"/>
        </w:rPr>
        <w:t xml:space="preserve"> 202</w:t>
      </w:r>
      <w:r w:rsidR="0012329A">
        <w:rPr>
          <w:b/>
          <w:szCs w:val="22"/>
        </w:rPr>
        <w:t>1</w:t>
      </w:r>
    </w:p>
    <w:p w:rsidR="00E7033D" w14:paraId="1920C4EA" w14:textId="77777777">
      <w:pPr>
        <w:tabs>
          <w:tab w:val="left" w:pos="5900"/>
        </w:tabs>
        <w:rPr>
          <w:szCs w:val="22"/>
        </w:rPr>
      </w:pPr>
      <w:r>
        <w:rPr>
          <w:szCs w:val="22"/>
        </w:rPr>
        <w:tab/>
      </w:r>
    </w:p>
    <w:p w:rsidR="000552F7" w:rsidRPr="00C75737" w:rsidP="00C75737" w14:paraId="192F0A78"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r w:rsidRPr="009B7836">
        <w:rPr>
          <w:b/>
          <w:bCs/>
          <w:caps/>
          <w:szCs w:val="22"/>
        </w:rPr>
        <w:t>TRANSFER OF CONTROL OF</w:t>
      </w:r>
      <w:bookmarkStart w:id="7" w:name="_Hlk83973973"/>
      <w:r w:rsidR="001149F9">
        <w:rPr>
          <w:b/>
          <w:bCs/>
          <w:caps/>
          <w:szCs w:val="22"/>
        </w:rPr>
        <w:t xml:space="preserve"> </w:t>
      </w:r>
      <w:r w:rsidR="00282AAE">
        <w:rPr>
          <w:b/>
          <w:bCs/>
          <w:caps/>
          <w:szCs w:val="22"/>
        </w:rPr>
        <w:t xml:space="preserve">SUBSIDIARIES OF </w:t>
      </w:r>
      <w:r w:rsidR="00B241D6">
        <w:rPr>
          <w:b/>
          <w:bCs/>
          <w:caps/>
          <w:szCs w:val="22"/>
        </w:rPr>
        <w:t>GCX HOLDINGS LIMITED TO REEF BIDCO LIMITED</w:t>
      </w:r>
      <w:r w:rsidR="001149F9">
        <w:rPr>
          <w:b/>
          <w:bCs/>
          <w:caps/>
          <w:szCs w:val="22"/>
        </w:rPr>
        <w:t xml:space="preserve"> </w:t>
      </w:r>
      <w:bookmarkEnd w:id="4"/>
      <w:bookmarkEnd w:id="5"/>
      <w:bookmarkEnd w:id="6"/>
      <w:bookmarkEnd w:id="7"/>
    </w:p>
    <w:p w:rsidR="00086D74" w:rsidP="00AC303A" w14:paraId="3CB15FAE" w14:textId="77777777">
      <w:pPr>
        <w:jc w:val="center"/>
        <w:rPr>
          <w:b/>
          <w:bCs/>
          <w:szCs w:val="22"/>
        </w:rPr>
      </w:pPr>
    </w:p>
    <w:p w:rsidR="00E7033D" w14:paraId="7BB077FD" w14:textId="77777777">
      <w:pPr>
        <w:jc w:val="center"/>
        <w:rPr>
          <w:b/>
          <w:szCs w:val="22"/>
        </w:rPr>
      </w:pPr>
      <w:r>
        <w:rPr>
          <w:b/>
          <w:szCs w:val="22"/>
        </w:rPr>
        <w:t>NON-</w:t>
      </w:r>
      <w:r w:rsidR="00D539C6">
        <w:rPr>
          <w:b/>
          <w:szCs w:val="22"/>
        </w:rPr>
        <w:t xml:space="preserve">STREAMLINED </w:t>
      </w:r>
      <w:r w:rsidR="006A1C8E">
        <w:rPr>
          <w:b/>
          <w:szCs w:val="22"/>
        </w:rPr>
        <w:t>PLEADING CYCLE ESTABLISHED</w:t>
      </w:r>
    </w:p>
    <w:p w:rsidR="00E7033D" w14:paraId="3BF826B0" w14:textId="77777777">
      <w:pPr>
        <w:jc w:val="center"/>
        <w:rPr>
          <w:b/>
          <w:szCs w:val="22"/>
        </w:rPr>
      </w:pPr>
      <w:r>
        <w:rPr>
          <w:b/>
          <w:szCs w:val="22"/>
        </w:rPr>
        <w:t xml:space="preserve"> </w:t>
      </w:r>
    </w:p>
    <w:p w:rsidR="00E7033D" w14:paraId="39F0F87E" w14:textId="77777777">
      <w:pPr>
        <w:jc w:val="center"/>
        <w:rPr>
          <w:b/>
          <w:szCs w:val="22"/>
        </w:rPr>
      </w:pPr>
      <w:r>
        <w:rPr>
          <w:b/>
          <w:szCs w:val="22"/>
        </w:rPr>
        <w:t xml:space="preserve">WC Docket No. </w:t>
      </w:r>
      <w:r w:rsidRPr="00C53E5E" w:rsidR="00C53E5E">
        <w:rPr>
          <w:b/>
          <w:szCs w:val="22"/>
        </w:rPr>
        <w:t>21</w:t>
      </w:r>
      <w:r w:rsidRPr="00C53E5E">
        <w:rPr>
          <w:b/>
          <w:szCs w:val="22"/>
        </w:rPr>
        <w:t>-</w:t>
      </w:r>
      <w:r w:rsidR="00D55012">
        <w:rPr>
          <w:b/>
          <w:szCs w:val="22"/>
        </w:rPr>
        <w:t>4</w:t>
      </w:r>
      <w:r w:rsidR="00FB5D4F">
        <w:rPr>
          <w:b/>
          <w:szCs w:val="22"/>
        </w:rPr>
        <w:t>6</w:t>
      </w:r>
      <w:r w:rsidR="006D742B">
        <w:rPr>
          <w:b/>
          <w:szCs w:val="22"/>
        </w:rPr>
        <w:t>3</w:t>
      </w:r>
    </w:p>
    <w:p w:rsidR="00FF411B" w14:paraId="6C79C958" w14:textId="77777777">
      <w:pPr>
        <w:jc w:val="center"/>
        <w:rPr>
          <w:b/>
          <w:szCs w:val="22"/>
        </w:rPr>
      </w:pPr>
    </w:p>
    <w:p w:rsidR="00E7033D" w14:paraId="172E316D" w14:textId="77777777">
      <w:pPr>
        <w:pStyle w:val="NoSpacing"/>
        <w:rPr>
          <w:b/>
          <w:szCs w:val="22"/>
        </w:rPr>
      </w:pPr>
      <w:r w:rsidRPr="005B2105">
        <w:rPr>
          <w:b/>
          <w:szCs w:val="22"/>
        </w:rPr>
        <w:t xml:space="preserve">Comments Due:  </w:t>
      </w:r>
      <w:r w:rsidR="004F5B6A">
        <w:rPr>
          <w:b/>
          <w:szCs w:val="22"/>
        </w:rPr>
        <w:t>January 4</w:t>
      </w:r>
      <w:r w:rsidR="000D15E4">
        <w:rPr>
          <w:b/>
          <w:szCs w:val="22"/>
        </w:rPr>
        <w:t>,</w:t>
      </w:r>
      <w:r w:rsidRPr="005B2105">
        <w:rPr>
          <w:b/>
          <w:szCs w:val="22"/>
        </w:rPr>
        <w:t xml:space="preserve"> 202</w:t>
      </w:r>
      <w:r w:rsidR="004F5B6A">
        <w:rPr>
          <w:b/>
          <w:szCs w:val="22"/>
        </w:rPr>
        <w:t>2</w:t>
      </w:r>
      <w:r w:rsidR="00D04963">
        <w:rPr>
          <w:b/>
          <w:szCs w:val="22"/>
        </w:rPr>
        <w:t xml:space="preserve"> </w:t>
      </w:r>
    </w:p>
    <w:p w:rsidR="00FF411B" w:rsidRPr="005B2105" w14:paraId="622AF132" w14:textId="77777777">
      <w:pPr>
        <w:pStyle w:val="NoSpacing"/>
        <w:rPr>
          <w:b/>
          <w:szCs w:val="22"/>
        </w:rPr>
      </w:pPr>
      <w:r>
        <w:rPr>
          <w:b/>
          <w:szCs w:val="22"/>
        </w:rPr>
        <w:t xml:space="preserve">Reply Comment Due: </w:t>
      </w:r>
      <w:r w:rsidR="009D25CE">
        <w:rPr>
          <w:b/>
          <w:szCs w:val="22"/>
        </w:rPr>
        <w:t xml:space="preserve"> </w:t>
      </w:r>
      <w:r w:rsidR="004F5B6A">
        <w:rPr>
          <w:b/>
          <w:szCs w:val="22"/>
        </w:rPr>
        <w:t>January 11</w:t>
      </w:r>
      <w:r>
        <w:rPr>
          <w:b/>
          <w:szCs w:val="22"/>
        </w:rPr>
        <w:t>, 202</w:t>
      </w:r>
      <w:r w:rsidR="004F5B6A">
        <w:rPr>
          <w:b/>
          <w:szCs w:val="22"/>
        </w:rPr>
        <w:t>2</w:t>
      </w:r>
      <w:r w:rsidR="00444548">
        <w:rPr>
          <w:b/>
          <w:szCs w:val="22"/>
        </w:rPr>
        <w:t xml:space="preserve"> </w:t>
      </w:r>
    </w:p>
    <w:bookmarkEnd w:id="1"/>
    <w:p w:rsidR="00760269" w:rsidRPr="005B2105" w:rsidP="00A92C9E" w14:paraId="2473F9C3" w14:textId="77777777">
      <w:pPr>
        <w:tabs>
          <w:tab w:val="left" w:pos="6221"/>
        </w:tabs>
        <w:autoSpaceDE w:val="0"/>
        <w:autoSpaceDN w:val="0"/>
        <w:adjustRightInd w:val="0"/>
        <w:rPr>
          <w:szCs w:val="22"/>
        </w:rPr>
      </w:pPr>
    </w:p>
    <w:bookmarkEnd w:id="2"/>
    <w:p w:rsidR="00FE435A" w:rsidP="00FE435A" w14:paraId="10416537" w14:textId="77777777">
      <w:pPr>
        <w:autoSpaceDE w:val="0"/>
        <w:autoSpaceDN w:val="0"/>
        <w:adjustRightInd w:val="0"/>
        <w:spacing w:after="120"/>
        <w:ind w:firstLine="720"/>
        <w:rPr>
          <w:szCs w:val="22"/>
        </w:rPr>
      </w:pPr>
      <w:r w:rsidRPr="00CD711A">
        <w:rPr>
          <w:szCs w:val="22"/>
        </w:rPr>
        <w:t>By this Public Notice, the Wireline Competition Bureau</w:t>
      </w:r>
      <w:r w:rsidR="00B6786A">
        <w:rPr>
          <w:szCs w:val="22"/>
        </w:rPr>
        <w:t xml:space="preserve"> </w:t>
      </w:r>
      <w:r w:rsidRPr="00CD711A">
        <w:rPr>
          <w:szCs w:val="22"/>
        </w:rPr>
        <w:t>seek</w:t>
      </w:r>
      <w:r w:rsidRPr="007C7FD6">
        <w:rPr>
          <w:szCs w:val="22"/>
        </w:rPr>
        <w:t>s</w:t>
      </w:r>
      <w:r w:rsidRPr="00CD711A">
        <w:rPr>
          <w:szCs w:val="22"/>
        </w:rPr>
        <w:t xml:space="preserve">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8" w:name="_Hlk73713070"/>
      <w:bookmarkStart w:id="9" w:name="_Hlk67917977"/>
      <w:r w:rsidR="00B241D6">
        <w:rPr>
          <w:szCs w:val="22"/>
        </w:rPr>
        <w:t>GCX Holdings Limited (GCX), Vanco US, LLC (Vanco US), Vanco Solutions, Inc. (Vanco Solutions), Reliance Globalcom Services, Inc. (RGSI) (</w:t>
      </w:r>
      <w:r w:rsidR="00C75737">
        <w:rPr>
          <w:szCs w:val="22"/>
        </w:rPr>
        <w:t xml:space="preserve">Vanco US, Vanco Solutions, and RGSI, </w:t>
      </w:r>
      <w:r w:rsidR="00B241D6">
        <w:rPr>
          <w:szCs w:val="22"/>
        </w:rPr>
        <w:t xml:space="preserve">collectively Licensees), and Reef Bidco Limited (RBL) </w:t>
      </w:r>
      <w:r w:rsidR="00930D9F">
        <w:rPr>
          <w:szCs w:val="22"/>
        </w:rPr>
        <w:t>(</w:t>
      </w:r>
      <w:r w:rsidR="00C75737">
        <w:rPr>
          <w:szCs w:val="22"/>
        </w:rPr>
        <w:t>GCX, Licensees, and RBL, collectively</w:t>
      </w:r>
      <w:r w:rsidR="00930D9F">
        <w:rPr>
          <w:szCs w:val="22"/>
        </w:rPr>
        <w:t xml:space="preserve">, Applicants),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B241D6">
        <w:rPr>
          <w:szCs w:val="22"/>
        </w:rPr>
        <w:t xml:space="preserve">control of </w:t>
      </w:r>
      <w:r w:rsidR="00601B7F">
        <w:rPr>
          <w:szCs w:val="22"/>
        </w:rPr>
        <w:t xml:space="preserve">the </w:t>
      </w:r>
      <w:r w:rsidR="00B241D6">
        <w:rPr>
          <w:szCs w:val="22"/>
        </w:rPr>
        <w:t>Licensees to RB</w:t>
      </w:r>
      <w:bookmarkStart w:id="10" w:name="_Hlk72758776"/>
      <w:bookmarkEnd w:id="8"/>
      <w:bookmarkEnd w:id="9"/>
      <w:r w:rsidR="00C75737">
        <w:rPr>
          <w:szCs w:val="22"/>
        </w:rPr>
        <w:t>L</w:t>
      </w:r>
      <w:r w:rsidR="00B241D6">
        <w:rPr>
          <w:szCs w:val="22"/>
        </w:rPr>
        <w:t>.</w:t>
      </w:r>
      <w:r>
        <w:rPr>
          <w:rStyle w:val="FootnoteReference"/>
          <w:szCs w:val="22"/>
        </w:rPr>
        <w:footnoteReference w:id="3"/>
      </w:r>
      <w:bookmarkEnd w:id="10"/>
      <w:r w:rsidR="00B241D6">
        <w:rPr>
          <w:szCs w:val="22"/>
        </w:rPr>
        <w:t xml:space="preserve">  </w:t>
      </w:r>
    </w:p>
    <w:p w:rsidR="00FD5941" w:rsidP="00F76EC7" w14:paraId="37D4AB60" w14:textId="77777777">
      <w:pPr>
        <w:autoSpaceDE w:val="0"/>
        <w:autoSpaceDN w:val="0"/>
        <w:adjustRightInd w:val="0"/>
        <w:spacing w:after="120"/>
        <w:ind w:firstLine="720"/>
        <w:rPr>
          <w:szCs w:val="22"/>
        </w:rPr>
      </w:pPr>
      <w:r w:rsidRPr="00B81DA6">
        <w:rPr>
          <w:szCs w:val="22"/>
        </w:rPr>
        <w:t>GCX</w:t>
      </w:r>
      <w:r w:rsidR="00601B7F">
        <w:rPr>
          <w:szCs w:val="22"/>
        </w:rPr>
        <w:t>, a</w:t>
      </w:r>
      <w:r w:rsidRPr="00B81DA6">
        <w:rPr>
          <w:szCs w:val="22"/>
        </w:rPr>
        <w:t xml:space="preserve"> Bermuda</w:t>
      </w:r>
      <w:r w:rsidR="00601B7F">
        <w:rPr>
          <w:szCs w:val="22"/>
        </w:rPr>
        <w:t xml:space="preserve"> entity, </w:t>
      </w:r>
      <w:r w:rsidRPr="00B81DA6">
        <w:rPr>
          <w:szCs w:val="22"/>
        </w:rPr>
        <w:t>is the indirect parent of Licensees</w:t>
      </w:r>
      <w:r w:rsidR="004474BE">
        <w:rPr>
          <w:szCs w:val="22"/>
        </w:rPr>
        <w:t xml:space="preserve">.  </w:t>
      </w:r>
      <w:r w:rsidR="00FE435A">
        <w:rPr>
          <w:szCs w:val="22"/>
        </w:rPr>
        <w:t>Vanco US</w:t>
      </w:r>
      <w:r w:rsidR="00F76EC7">
        <w:rPr>
          <w:szCs w:val="22"/>
        </w:rPr>
        <w:t>,</w:t>
      </w:r>
      <w:r w:rsidR="00FE435A">
        <w:rPr>
          <w:szCs w:val="22"/>
        </w:rPr>
        <w:t xml:space="preserve"> a Delaware limited liability company</w:t>
      </w:r>
      <w:r w:rsidR="00F76EC7">
        <w:rPr>
          <w:szCs w:val="22"/>
        </w:rPr>
        <w:t>,</w:t>
      </w:r>
      <w:r w:rsidR="00FE435A">
        <w:rPr>
          <w:szCs w:val="22"/>
        </w:rPr>
        <w:t xml:space="preserve"> provides</w:t>
      </w:r>
      <w:r w:rsidR="004474BE">
        <w:rPr>
          <w:szCs w:val="22"/>
        </w:rPr>
        <w:t xml:space="preserve"> competitive</w:t>
      </w:r>
      <w:r w:rsidR="007227BB">
        <w:rPr>
          <w:szCs w:val="22"/>
        </w:rPr>
        <w:t xml:space="preserve"> </w:t>
      </w:r>
      <w:r w:rsidR="004474BE">
        <w:rPr>
          <w:szCs w:val="22"/>
        </w:rPr>
        <w:t>tele</w:t>
      </w:r>
      <w:r w:rsidR="007227BB">
        <w:rPr>
          <w:szCs w:val="22"/>
        </w:rPr>
        <w:t xml:space="preserve">communications </w:t>
      </w:r>
      <w:r w:rsidR="00FE435A">
        <w:rPr>
          <w:szCs w:val="22"/>
        </w:rPr>
        <w:t>services to enterprise customers in Colorado, Florida, Indiana, Massachusetts, Michigan, New York, Oregon, Washington</w:t>
      </w:r>
      <w:r w:rsidR="004474BE">
        <w:rPr>
          <w:szCs w:val="22"/>
        </w:rPr>
        <w:t>,</w:t>
      </w:r>
      <w:r w:rsidR="00FE435A">
        <w:rPr>
          <w:szCs w:val="22"/>
        </w:rPr>
        <w:t xml:space="preserve"> and Wisconsin.</w:t>
      </w:r>
      <w:r>
        <w:rPr>
          <w:rStyle w:val="FootnoteReference"/>
          <w:szCs w:val="22"/>
        </w:rPr>
        <w:footnoteReference w:id="4"/>
      </w:r>
      <w:r w:rsidR="00FE435A">
        <w:rPr>
          <w:szCs w:val="22"/>
        </w:rPr>
        <w:t xml:space="preserve"> </w:t>
      </w:r>
      <w:r w:rsidR="00FF44B1">
        <w:rPr>
          <w:szCs w:val="22"/>
        </w:rPr>
        <w:t xml:space="preserve"> </w:t>
      </w:r>
      <w:r w:rsidR="004474BE">
        <w:rPr>
          <w:szCs w:val="22"/>
        </w:rPr>
        <w:t xml:space="preserve">Applicants state that </w:t>
      </w:r>
      <w:r>
        <w:rPr>
          <w:szCs w:val="22"/>
        </w:rPr>
        <w:t>Vanco Solutions</w:t>
      </w:r>
      <w:r w:rsidR="00F76EC7">
        <w:rPr>
          <w:szCs w:val="22"/>
        </w:rPr>
        <w:t xml:space="preserve"> and RGSI,</w:t>
      </w:r>
      <w:r>
        <w:rPr>
          <w:szCs w:val="22"/>
        </w:rPr>
        <w:t xml:space="preserve"> </w:t>
      </w:r>
      <w:r w:rsidR="00F76EC7">
        <w:rPr>
          <w:szCs w:val="22"/>
        </w:rPr>
        <w:t>both</w:t>
      </w:r>
      <w:r>
        <w:rPr>
          <w:szCs w:val="22"/>
        </w:rPr>
        <w:t xml:space="preserve"> Delaware corporation</w:t>
      </w:r>
      <w:r w:rsidR="00F76EC7">
        <w:rPr>
          <w:szCs w:val="22"/>
        </w:rPr>
        <w:t>s</w:t>
      </w:r>
      <w:r w:rsidR="004474BE">
        <w:rPr>
          <w:szCs w:val="22"/>
        </w:rPr>
        <w:t xml:space="preserve"> and competitive telecommunications service providers</w:t>
      </w:r>
      <w:r w:rsidR="00F76EC7">
        <w:rPr>
          <w:szCs w:val="22"/>
        </w:rPr>
        <w:t>, do not</w:t>
      </w:r>
      <w:r>
        <w:rPr>
          <w:szCs w:val="22"/>
        </w:rPr>
        <w:t xml:space="preserve"> currently </w:t>
      </w:r>
      <w:r w:rsidR="004474BE">
        <w:rPr>
          <w:szCs w:val="22"/>
        </w:rPr>
        <w:t>serve any customers</w:t>
      </w:r>
      <w:r>
        <w:rPr>
          <w:szCs w:val="22"/>
        </w:rPr>
        <w:t>.</w:t>
      </w:r>
      <w:r>
        <w:rPr>
          <w:rStyle w:val="FootnoteReference"/>
          <w:szCs w:val="22"/>
        </w:rPr>
        <w:footnoteReference w:id="5"/>
      </w:r>
      <w:r>
        <w:rPr>
          <w:szCs w:val="22"/>
        </w:rPr>
        <w:t xml:space="preserve">  </w:t>
      </w:r>
    </w:p>
    <w:p w:rsidR="00B81DA6" w:rsidP="0016530E" w14:paraId="74BF44C8" w14:textId="77777777">
      <w:pPr>
        <w:autoSpaceDE w:val="0"/>
        <w:autoSpaceDN w:val="0"/>
        <w:adjustRightInd w:val="0"/>
        <w:spacing w:after="120"/>
        <w:ind w:firstLine="720"/>
        <w:rPr>
          <w:szCs w:val="22"/>
        </w:rPr>
      </w:pPr>
      <w:r>
        <w:rPr>
          <w:szCs w:val="22"/>
        </w:rPr>
        <w:t>RBL</w:t>
      </w:r>
      <w:r w:rsidR="00786D2D">
        <w:rPr>
          <w:szCs w:val="22"/>
        </w:rPr>
        <w:t xml:space="preserve">, </w:t>
      </w:r>
      <w:r w:rsidR="00AC019D">
        <w:rPr>
          <w:szCs w:val="22"/>
        </w:rPr>
        <w:t xml:space="preserve">an </w:t>
      </w:r>
      <w:r>
        <w:rPr>
          <w:szCs w:val="22"/>
        </w:rPr>
        <w:t>England and Wales</w:t>
      </w:r>
      <w:r w:rsidR="00AC019D">
        <w:rPr>
          <w:szCs w:val="22"/>
        </w:rPr>
        <w:t xml:space="preserve"> holding company</w:t>
      </w:r>
      <w:r w:rsidR="00786D2D">
        <w:rPr>
          <w:szCs w:val="22"/>
        </w:rPr>
        <w:t>,</w:t>
      </w:r>
      <w:r>
        <w:rPr>
          <w:szCs w:val="22"/>
        </w:rPr>
        <w:t xml:space="preserve"> is an indirect subsidiary of 3i Infrastructure plc (3iN), a Jersey </w:t>
      </w:r>
      <w:r w:rsidR="00AC019D">
        <w:rPr>
          <w:szCs w:val="22"/>
        </w:rPr>
        <w:t xml:space="preserve">investment fund </w:t>
      </w:r>
      <w:r>
        <w:rPr>
          <w:szCs w:val="22"/>
        </w:rPr>
        <w:t xml:space="preserve">(and United Kingdom tax resident company) listed on the </w:t>
      </w:r>
      <w:r>
        <w:rPr>
          <w:szCs w:val="22"/>
        </w:rPr>
        <w:t>London Stock Exchange.</w:t>
      </w:r>
      <w:r>
        <w:rPr>
          <w:rStyle w:val="FootnoteReference"/>
          <w:szCs w:val="22"/>
        </w:rPr>
        <w:footnoteReference w:id="6"/>
      </w:r>
      <w:r>
        <w:rPr>
          <w:szCs w:val="22"/>
        </w:rPr>
        <w:t xml:space="preserve">  3iN is managed by 3i Investments plc (3i Investments),</w:t>
      </w:r>
      <w:r w:rsidR="00786D2D">
        <w:rPr>
          <w:szCs w:val="22"/>
        </w:rPr>
        <w:t xml:space="preserve"> </w:t>
      </w:r>
      <w:r w:rsidR="004474BE">
        <w:rPr>
          <w:szCs w:val="22"/>
        </w:rPr>
        <w:t xml:space="preserve">a public limited liability company incorporated in England and Wales, </w:t>
      </w:r>
      <w:r w:rsidR="00786D2D">
        <w:rPr>
          <w:szCs w:val="22"/>
        </w:rPr>
        <w:t xml:space="preserve">which, in turn, </w:t>
      </w:r>
      <w:r>
        <w:rPr>
          <w:szCs w:val="22"/>
        </w:rPr>
        <w:t>is a wholly-owned subsidiary of 3i Group plc (3i Group)</w:t>
      </w:r>
      <w:r w:rsidR="0056098F">
        <w:rPr>
          <w:szCs w:val="22"/>
        </w:rPr>
        <w:t>,</w:t>
      </w:r>
      <w:r w:rsidRPr="0056098F" w:rsidR="0056098F">
        <w:rPr>
          <w:sz w:val="20"/>
        </w:rPr>
        <w:t xml:space="preserve"> </w:t>
      </w:r>
      <w:r w:rsidRPr="0056098F" w:rsidR="0056098F">
        <w:rPr>
          <w:szCs w:val="22"/>
        </w:rPr>
        <w:t>a</w:t>
      </w:r>
      <w:r w:rsidR="000764F4">
        <w:rPr>
          <w:szCs w:val="22"/>
        </w:rPr>
        <w:t>lso a</w:t>
      </w:r>
      <w:r w:rsidRPr="0056098F" w:rsidR="0056098F">
        <w:rPr>
          <w:szCs w:val="22"/>
        </w:rPr>
        <w:t xml:space="preserve"> </w:t>
      </w:r>
      <w:r w:rsidR="004474BE">
        <w:rPr>
          <w:szCs w:val="22"/>
        </w:rPr>
        <w:t>public limited liability company incorporated in England and Wales.</w:t>
      </w:r>
      <w:r>
        <w:rPr>
          <w:rStyle w:val="FootnoteReference"/>
          <w:szCs w:val="22"/>
        </w:rPr>
        <w:footnoteReference w:id="7"/>
      </w:r>
      <w:r w:rsidR="004474BE">
        <w:rPr>
          <w:szCs w:val="22"/>
        </w:rPr>
        <w:t xml:space="preserve">  </w:t>
      </w:r>
      <w:r w:rsidRPr="0006242C" w:rsidR="004474BE">
        <w:rPr>
          <w:szCs w:val="22"/>
        </w:rPr>
        <w:t>3i Group is an</w:t>
      </w:r>
      <w:r w:rsidRPr="0006242C" w:rsidR="0056098F">
        <w:rPr>
          <w:szCs w:val="22"/>
        </w:rPr>
        <w:t xml:space="preserve"> investment fund and fund manager listed on the London Stock Exchange</w:t>
      </w:r>
      <w:r w:rsidRPr="0006242C" w:rsidR="0006242C">
        <w:rPr>
          <w:szCs w:val="22"/>
        </w:rPr>
        <w:t>.</w:t>
      </w:r>
      <w:r>
        <w:rPr>
          <w:rStyle w:val="FootnoteReference"/>
          <w:szCs w:val="22"/>
        </w:rPr>
        <w:footnoteReference w:id="8"/>
      </w:r>
      <w:r>
        <w:rPr>
          <w:szCs w:val="22"/>
        </w:rPr>
        <w:t xml:space="preserve"> </w:t>
      </w:r>
    </w:p>
    <w:p w:rsidR="00EA5808" w:rsidP="00EA5808" w14:paraId="68BEB4B9" w14:textId="77777777">
      <w:pPr>
        <w:autoSpaceDE w:val="0"/>
        <w:autoSpaceDN w:val="0"/>
        <w:adjustRightInd w:val="0"/>
        <w:spacing w:after="120"/>
        <w:ind w:firstLine="720"/>
        <w:rPr>
          <w:szCs w:val="22"/>
        </w:rPr>
      </w:pPr>
      <w:r w:rsidRPr="00EA5808">
        <w:rPr>
          <w:szCs w:val="22"/>
        </w:rPr>
        <w:t xml:space="preserve">Pursuant to the terms </w:t>
      </w:r>
      <w:r w:rsidRPr="00EA5808" w:rsidR="007B035D">
        <w:rPr>
          <w:szCs w:val="22"/>
        </w:rPr>
        <w:t xml:space="preserve">of </w:t>
      </w:r>
      <w:r w:rsidR="007227BB">
        <w:rPr>
          <w:szCs w:val="22"/>
        </w:rPr>
        <w:t xml:space="preserve">the proposed transaction, </w:t>
      </w:r>
      <w:r w:rsidRPr="00EA5808">
        <w:rPr>
          <w:szCs w:val="22"/>
        </w:rPr>
        <w:t xml:space="preserve">RBL will acquire </w:t>
      </w:r>
      <w:r w:rsidR="006B4460">
        <w:rPr>
          <w:szCs w:val="22"/>
        </w:rPr>
        <w:t>all</w:t>
      </w:r>
      <w:r w:rsidRPr="00EA5808">
        <w:rPr>
          <w:szCs w:val="22"/>
        </w:rPr>
        <w:t xml:space="preserve"> the outstanding shares of stock and ownership interests of GCX.</w:t>
      </w:r>
      <w:r>
        <w:rPr>
          <w:rStyle w:val="FootnoteReference"/>
          <w:szCs w:val="22"/>
        </w:rPr>
        <w:footnoteReference w:id="9"/>
      </w:r>
      <w:r w:rsidRPr="00EA5808">
        <w:rPr>
          <w:szCs w:val="22"/>
        </w:rPr>
        <w:t xml:space="preserve">  As a result, the Licensees will each become indirect subsidiaries of 3i</w:t>
      </w:r>
      <w:r w:rsidR="00282AAE">
        <w:rPr>
          <w:szCs w:val="22"/>
        </w:rPr>
        <w:t>N</w:t>
      </w:r>
      <w:r w:rsidRPr="00EA5808">
        <w:rPr>
          <w:szCs w:val="22"/>
        </w:rPr>
        <w:t>, which itself is managed by a subsidiary of 3i Group.</w:t>
      </w:r>
      <w:r>
        <w:rPr>
          <w:rStyle w:val="FootnoteReference"/>
          <w:szCs w:val="22"/>
        </w:rPr>
        <w:footnoteReference w:id="10"/>
      </w:r>
      <w:r w:rsidRPr="00EA5808">
        <w:rPr>
          <w:szCs w:val="22"/>
        </w:rPr>
        <w:t xml:space="preserve"> </w:t>
      </w:r>
    </w:p>
    <w:p w:rsidR="00160723" w:rsidRPr="00CA74C5" w:rsidP="0093692C" w14:paraId="77281803" w14:textId="77777777">
      <w:pPr>
        <w:autoSpaceDE w:val="0"/>
        <w:autoSpaceDN w:val="0"/>
        <w:adjustRightInd w:val="0"/>
        <w:spacing w:after="120"/>
        <w:ind w:firstLine="720"/>
        <w:rPr>
          <w:bCs/>
          <w:szCs w:val="22"/>
        </w:rPr>
      </w:pPr>
      <w:r w:rsidRPr="00B766F5">
        <w:rPr>
          <w:szCs w:val="22"/>
        </w:rPr>
        <w:t>Applicants</w:t>
      </w:r>
      <w:r w:rsidRPr="00B766F5">
        <w:rPr>
          <w:bCs/>
          <w:szCs w:val="22"/>
        </w:rPr>
        <w:t xml:space="preserve"> assert that a grant of the </w:t>
      </w:r>
      <w:r w:rsidR="003967B3">
        <w:rPr>
          <w:bCs/>
          <w:szCs w:val="22"/>
        </w:rPr>
        <w:t>A</w:t>
      </w:r>
      <w:r w:rsidRPr="00B766F5">
        <w:rPr>
          <w:bCs/>
          <w:szCs w:val="22"/>
        </w:rPr>
        <w:t>pplication would</w:t>
      </w:r>
      <w:r>
        <w:rPr>
          <w:bCs/>
          <w:szCs w:val="22"/>
        </w:rPr>
        <w:t xml:space="preserve"> </w:t>
      </w:r>
      <w:r w:rsidRPr="00B766F5">
        <w:rPr>
          <w:bCs/>
          <w:szCs w:val="22"/>
        </w:rPr>
        <w:t>serve the public interest, convenience, and necessity.</w:t>
      </w:r>
      <w:r>
        <w:rPr>
          <w:rStyle w:val="FootnoteReference"/>
          <w:bCs/>
          <w:szCs w:val="22"/>
        </w:rPr>
        <w:footnoteReference w:id="11"/>
      </w:r>
      <w:r w:rsidRPr="00B766F5">
        <w:rPr>
          <w:bCs/>
          <w:szCs w:val="22"/>
        </w:rPr>
        <w:t xml:space="preserve"> </w:t>
      </w:r>
      <w:r>
        <w:rPr>
          <w:bCs/>
          <w:szCs w:val="22"/>
        </w:rPr>
        <w:t xml:space="preserve"> </w:t>
      </w:r>
      <w:r w:rsidR="00687F88">
        <w:rPr>
          <w:bCs/>
          <w:szCs w:val="22"/>
        </w:rPr>
        <w:t xml:space="preserve">Applicants state that, </w:t>
      </w:r>
      <w:r>
        <w:rPr>
          <w:bCs/>
          <w:szCs w:val="22"/>
        </w:rPr>
        <w:t>following the</w:t>
      </w:r>
      <w:r w:rsidR="00687F88">
        <w:rPr>
          <w:bCs/>
          <w:szCs w:val="22"/>
        </w:rPr>
        <w:t xml:space="preserve"> close of the transaction</w:t>
      </w:r>
      <w:r>
        <w:rPr>
          <w:bCs/>
          <w:szCs w:val="22"/>
        </w:rPr>
        <w:t xml:space="preserve">, </w:t>
      </w:r>
      <w:r w:rsidR="00687F88">
        <w:rPr>
          <w:bCs/>
          <w:szCs w:val="22"/>
        </w:rPr>
        <w:t>“</w:t>
      </w:r>
      <w:r w:rsidRPr="002A3F5C" w:rsidR="002A3F5C">
        <w:rPr>
          <w:bCs/>
          <w:szCs w:val="22"/>
        </w:rPr>
        <w:t>Licensees will have access to the operational and managerial resources of 3i Infrastructure and such support will strengthen their competitive position</w:t>
      </w:r>
      <w:r w:rsidR="002A3F5C">
        <w:rPr>
          <w:bCs/>
          <w:szCs w:val="22"/>
        </w:rPr>
        <w:t>” and that</w:t>
      </w:r>
      <w:r w:rsidRPr="002A3F5C" w:rsidR="002A3F5C">
        <w:rPr>
          <w:bCs/>
          <w:szCs w:val="22"/>
        </w:rPr>
        <w:t xml:space="preserve"> </w:t>
      </w:r>
      <w:r w:rsidR="002A3F5C">
        <w:rPr>
          <w:bCs/>
          <w:szCs w:val="22"/>
        </w:rPr>
        <w:t>“</w:t>
      </w:r>
      <w:r>
        <w:rPr>
          <w:bCs/>
          <w:szCs w:val="22"/>
        </w:rPr>
        <w:t>Licensee</w:t>
      </w:r>
      <w:r w:rsidR="00687F88">
        <w:rPr>
          <w:bCs/>
          <w:szCs w:val="22"/>
        </w:rPr>
        <w:t>[s]</w:t>
      </w:r>
      <w:r>
        <w:rPr>
          <w:bCs/>
          <w:szCs w:val="22"/>
        </w:rPr>
        <w:t xml:space="preserve"> will continue to provide service to its customers at the sam</w:t>
      </w:r>
      <w:r w:rsidRPr="00CA74C5">
        <w:rPr>
          <w:bCs/>
          <w:szCs w:val="22"/>
        </w:rPr>
        <w:t>e rates, terms, and conditions and without interruption.</w:t>
      </w:r>
      <w:r w:rsidRPr="00CA74C5" w:rsidR="00687F88">
        <w:rPr>
          <w:bCs/>
          <w:szCs w:val="22"/>
        </w:rPr>
        <w:t>”</w:t>
      </w:r>
      <w:r>
        <w:rPr>
          <w:rStyle w:val="FootnoteReference"/>
          <w:bCs/>
          <w:szCs w:val="22"/>
        </w:rPr>
        <w:footnoteReference w:id="12"/>
      </w:r>
      <w:r w:rsidRPr="00CA74C5">
        <w:rPr>
          <w:bCs/>
          <w:szCs w:val="22"/>
        </w:rPr>
        <w:t xml:space="preserve"> </w:t>
      </w:r>
    </w:p>
    <w:p w:rsidR="000E669E" w:rsidRPr="00CA74C5" w:rsidP="0093692C" w14:paraId="582E2020" w14:textId="77777777">
      <w:pPr>
        <w:autoSpaceDE w:val="0"/>
        <w:autoSpaceDN w:val="0"/>
        <w:adjustRightInd w:val="0"/>
        <w:spacing w:after="120"/>
        <w:ind w:firstLine="720"/>
        <w:rPr>
          <w:bCs/>
          <w:szCs w:val="22"/>
        </w:rPr>
      </w:pPr>
      <w:r w:rsidRPr="00CA74C5">
        <w:rPr>
          <w:bCs/>
          <w:szCs w:val="22"/>
        </w:rPr>
        <w:t>Applicants do not request streamlined processing for the Application, and we accept it for non-streamlined processing under the Commission’s rules</w:t>
      </w:r>
      <w:r w:rsidRPr="00CA74C5" w:rsidR="00CA74C5">
        <w:rPr>
          <w:bCs/>
          <w:color w:val="FF0000"/>
          <w:szCs w:val="22"/>
        </w:rPr>
        <w:t>.</w:t>
      </w:r>
      <w:r>
        <w:rPr>
          <w:bCs/>
          <w:szCs w:val="22"/>
          <w:vertAlign w:val="superscript"/>
        </w:rPr>
        <w:footnoteReference w:id="13"/>
      </w:r>
    </w:p>
    <w:p w:rsidR="00B241D6" w:rsidRPr="00062BAA" w:rsidP="0093692C" w14:paraId="7C936155" w14:textId="77777777">
      <w:pPr>
        <w:autoSpaceDE w:val="0"/>
        <w:autoSpaceDN w:val="0"/>
        <w:adjustRightInd w:val="0"/>
        <w:spacing w:after="120"/>
        <w:ind w:firstLine="720"/>
        <w:rPr>
          <w:snapToGrid w:val="0"/>
          <w:kern w:val="28"/>
          <w:szCs w:val="22"/>
        </w:rPr>
      </w:pPr>
      <w:r w:rsidRPr="00062BAA">
        <w:rPr>
          <w:snapToGrid w:val="0"/>
          <w:kern w:val="28"/>
          <w:szCs w:val="22"/>
          <w:u w:val="single"/>
        </w:rPr>
        <w:t>Referral to Executive Branch Agencies</w:t>
      </w:r>
      <w:r w:rsidRPr="00062BAA">
        <w:rPr>
          <w:snapToGrid w:val="0"/>
          <w:kern w:val="28"/>
          <w:szCs w:val="22"/>
        </w:rPr>
        <w:t xml:space="preserve">.  Through this Public Notice, pursuant to Commission practice, the Application and the associated international </w:t>
      </w:r>
      <w:r w:rsidRPr="00D97F6D" w:rsidR="000F52C4">
        <w:rPr>
          <w:snapToGrid w:val="0"/>
          <w:kern w:val="28"/>
          <w:szCs w:val="22"/>
        </w:rPr>
        <w:t xml:space="preserve">and </w:t>
      </w:r>
      <w:r w:rsidR="000F52C4">
        <w:rPr>
          <w:snapToGrid w:val="0"/>
          <w:kern w:val="28"/>
          <w:szCs w:val="22"/>
        </w:rPr>
        <w:t xml:space="preserve">cable landing license </w:t>
      </w:r>
      <w:r w:rsidRPr="00062BAA">
        <w:rPr>
          <w:snapToGrid w:val="0"/>
          <w:kern w:val="28"/>
          <w:szCs w:val="22"/>
        </w:rPr>
        <w:t>application</w:t>
      </w:r>
      <w:r w:rsidR="000F52C4">
        <w:rPr>
          <w:snapToGrid w:val="0"/>
          <w:kern w:val="28"/>
          <w:szCs w:val="22"/>
        </w:rPr>
        <w:t>s</w:t>
      </w:r>
      <w:r w:rsidRPr="00062BAA">
        <w:rPr>
          <w:snapToGrid w:val="0"/>
          <w:kern w:val="28"/>
          <w:szCs w:val="22"/>
        </w:rPr>
        <w:t xml:space="preserve">, </w:t>
      </w:r>
      <w:r w:rsidRPr="00BF7A1D" w:rsidR="00BF7A1D">
        <w:rPr>
          <w:snapToGrid w:val="0"/>
          <w:kern w:val="28"/>
          <w:szCs w:val="22"/>
        </w:rPr>
        <w:t xml:space="preserve">ITC-T/C-20211124-00181; ITC-T/C-20211124-00182; ITC-T/C-20211124-00183; </w:t>
      </w:r>
      <w:r w:rsidR="000F52C4">
        <w:rPr>
          <w:snapToGrid w:val="0"/>
          <w:kern w:val="28"/>
          <w:szCs w:val="22"/>
        </w:rPr>
        <w:t xml:space="preserve">and </w:t>
      </w:r>
      <w:r w:rsidRPr="00D97F6D" w:rsidR="00BF7A1D">
        <w:rPr>
          <w:snapToGrid w:val="0"/>
          <w:kern w:val="28"/>
          <w:szCs w:val="22"/>
        </w:rPr>
        <w:t>SCL-T/C-20211124-00049</w:t>
      </w:r>
      <w:r w:rsidRPr="00D97F6D" w:rsidR="00062BAA">
        <w:rPr>
          <w:snapToGrid w:val="0"/>
          <w:kern w:val="28"/>
          <w:szCs w:val="22"/>
        </w:rPr>
        <w:t>,</w:t>
      </w:r>
      <w:r w:rsidRPr="00D97F6D">
        <w:rPr>
          <w:snapToGrid w:val="0"/>
          <w:kern w:val="28"/>
          <w:szCs w:val="22"/>
        </w:rPr>
        <w:t xml:space="preserve"> are being referred to the relevant Executive Branch agencies for their v</w:t>
      </w:r>
      <w:r w:rsidRPr="00062BAA">
        <w:rPr>
          <w:snapToGrid w:val="0"/>
          <w:kern w:val="28"/>
          <w:szCs w:val="22"/>
        </w:rPr>
        <w:t>iews on any national security, law enforcement, foreign policy, or trade policy concerns related to the foreign ownership of the Applicants.</w:t>
      </w:r>
      <w:r w:rsidRPr="00E374DD" w:rsidR="00E374DD">
        <w:rPr>
          <w:snapToGrid w:val="0"/>
          <w:kern w:val="28"/>
          <w:szCs w:val="22"/>
          <w:vertAlign w:val="superscript"/>
        </w:rPr>
        <w:t xml:space="preserve"> </w:t>
      </w:r>
      <w:r>
        <w:rPr>
          <w:snapToGrid w:val="0"/>
          <w:kern w:val="28"/>
          <w:szCs w:val="22"/>
          <w:vertAlign w:val="superscript"/>
        </w:rPr>
        <w:footnoteReference w:id="14"/>
      </w:r>
    </w:p>
    <w:p w:rsidR="00684E77" w:rsidRPr="008C0A98" w:rsidP="008C0A98" w14:paraId="3D0A07CB" w14:textId="77777777">
      <w:pPr>
        <w:autoSpaceDE w:val="0"/>
        <w:autoSpaceDN w:val="0"/>
        <w:adjustRightInd w:val="0"/>
        <w:ind w:firstLine="720"/>
        <w:rPr>
          <w:b/>
          <w:bCs/>
          <w:szCs w:val="22"/>
        </w:rPr>
      </w:pPr>
    </w:p>
    <w:p w:rsidR="00786D2D" w:rsidP="00786D2D" w14:paraId="44D9D1C9"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786D2D" w:rsidP="00786D2D" w14:paraId="7351DA18" w14:textId="77777777">
      <w:pPr>
        <w:ind w:left="720"/>
        <w:rPr>
          <w:szCs w:val="22"/>
        </w:rPr>
      </w:pPr>
      <w:r>
        <w:rPr>
          <w:szCs w:val="22"/>
        </w:rPr>
        <w:t xml:space="preserve">Subsidiaries of </w:t>
      </w:r>
      <w:r w:rsidR="00B241D6">
        <w:rPr>
          <w:szCs w:val="22"/>
        </w:rPr>
        <w:t xml:space="preserve">GCX Holdings Limited to Reef </w:t>
      </w:r>
      <w:r w:rsidR="00E433E1">
        <w:rPr>
          <w:szCs w:val="22"/>
        </w:rPr>
        <w:t>Bi</w:t>
      </w:r>
      <w:r>
        <w:rPr>
          <w:szCs w:val="22"/>
        </w:rPr>
        <w:t>d</w:t>
      </w:r>
      <w:r w:rsidR="00E433E1">
        <w:rPr>
          <w:szCs w:val="22"/>
        </w:rPr>
        <w:t>co</w:t>
      </w:r>
      <w:r w:rsidR="00B241D6">
        <w:rPr>
          <w:szCs w:val="22"/>
        </w:rPr>
        <w:t xml:space="preserve"> Limited</w:t>
      </w:r>
      <w:r w:rsidRPr="00086D74" w:rsidR="00473955">
        <w:rPr>
          <w:szCs w:val="22"/>
        </w:rPr>
        <w:t xml:space="preserve">, </w:t>
      </w:r>
      <w:r w:rsidR="006A1C8E">
        <w:rPr>
          <w:szCs w:val="22"/>
        </w:rPr>
        <w:t xml:space="preserve">WC Docket No. </w:t>
      </w:r>
      <w:r w:rsidRPr="00C53E5E" w:rsidR="0012329A">
        <w:rPr>
          <w:szCs w:val="22"/>
        </w:rPr>
        <w:t>21-</w:t>
      </w:r>
      <w:r w:rsidR="008A792A">
        <w:rPr>
          <w:szCs w:val="22"/>
        </w:rPr>
        <w:t>4</w:t>
      </w:r>
      <w:r w:rsidR="0065014F">
        <w:rPr>
          <w:szCs w:val="22"/>
        </w:rPr>
        <w:t>6</w:t>
      </w:r>
      <w:r w:rsidR="00B241D6">
        <w:rPr>
          <w:szCs w:val="22"/>
        </w:rPr>
        <w:t>3</w:t>
      </w:r>
      <w:r w:rsidR="006A1C8E">
        <w:rPr>
          <w:szCs w:val="22"/>
        </w:rPr>
        <w:t xml:space="preserve"> </w:t>
      </w:r>
    </w:p>
    <w:p w:rsidR="00524D79" w:rsidP="00786D2D" w14:paraId="2628AEE6" w14:textId="77777777">
      <w:pPr>
        <w:ind w:left="720"/>
        <w:rPr>
          <w:szCs w:val="22"/>
        </w:rPr>
      </w:pPr>
      <w:r>
        <w:rPr>
          <w:szCs w:val="22"/>
        </w:rPr>
        <w:t xml:space="preserve">(filed </w:t>
      </w:r>
      <w:r w:rsidR="00FB5D4F">
        <w:rPr>
          <w:szCs w:val="22"/>
        </w:rPr>
        <w:t>Nov</w:t>
      </w:r>
      <w:r w:rsidR="001149F9">
        <w:rPr>
          <w:szCs w:val="22"/>
        </w:rPr>
        <w:t xml:space="preserve"> </w:t>
      </w:r>
      <w:r w:rsidR="00B241D6">
        <w:rPr>
          <w:szCs w:val="22"/>
        </w:rPr>
        <w:t>24</w:t>
      </w:r>
      <w:r>
        <w:rPr>
          <w:szCs w:val="22"/>
        </w:rPr>
        <w:t>, 202</w:t>
      </w:r>
      <w:r w:rsidR="0012329A">
        <w:rPr>
          <w:szCs w:val="22"/>
        </w:rPr>
        <w:t>1</w:t>
      </w:r>
      <w:r>
        <w:rPr>
          <w:szCs w:val="22"/>
        </w:rPr>
        <w:t>).</w:t>
      </w:r>
    </w:p>
    <w:p w:rsidR="00D94C3B" w14:paraId="01CA81DA" w14:textId="77777777">
      <w:pPr>
        <w:autoSpaceDE w:val="0"/>
        <w:autoSpaceDN w:val="0"/>
        <w:adjustRightInd w:val="0"/>
        <w:rPr>
          <w:b/>
          <w:szCs w:val="22"/>
          <w:u w:val="single"/>
        </w:rPr>
      </w:pPr>
    </w:p>
    <w:p w:rsidR="00E7033D" w14:paraId="50E448EF" w14:textId="77777777">
      <w:pPr>
        <w:autoSpaceDE w:val="0"/>
        <w:autoSpaceDN w:val="0"/>
        <w:adjustRightInd w:val="0"/>
        <w:rPr>
          <w:szCs w:val="22"/>
        </w:rPr>
      </w:pPr>
      <w:r>
        <w:rPr>
          <w:b/>
          <w:szCs w:val="22"/>
          <w:u w:val="single"/>
        </w:rPr>
        <w:t>GENERAL INFORMATION</w:t>
      </w:r>
    </w:p>
    <w:p w:rsidR="00E7033D" w14:paraId="60CED044" w14:textId="77777777">
      <w:pPr>
        <w:autoSpaceDE w:val="0"/>
        <w:autoSpaceDN w:val="0"/>
        <w:adjustRightInd w:val="0"/>
        <w:rPr>
          <w:szCs w:val="22"/>
        </w:rPr>
      </w:pPr>
    </w:p>
    <w:p w:rsidR="00916457" w:rsidRPr="004F4DC1" w:rsidP="00916457" w14:paraId="7918B091" w14:textId="77777777">
      <w:pPr>
        <w:autoSpaceDE w:val="0"/>
        <w:autoSpaceDN w:val="0"/>
        <w:adjustRightInd w:val="0"/>
        <w:spacing w:after="120"/>
        <w:ind w:firstLine="720"/>
        <w:rPr>
          <w:szCs w:val="22"/>
        </w:rPr>
      </w:pPr>
      <w:r w:rsidRPr="004F4DC1">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916457" w:rsidRPr="004F4DC1" w:rsidP="00916457" w14:paraId="433AB225" w14:textId="77777777">
      <w:pPr>
        <w:autoSpaceDE w:val="0"/>
        <w:autoSpaceDN w:val="0"/>
        <w:adjustRightInd w:val="0"/>
        <w:spacing w:after="120"/>
        <w:ind w:firstLine="720"/>
        <w:rPr>
          <w:szCs w:val="22"/>
        </w:rPr>
      </w:pPr>
      <w:r w:rsidRPr="004F4DC1">
        <w:rPr>
          <w:szCs w:val="22"/>
        </w:rPr>
        <w:t xml:space="preserve">Interested parties may file comments </w:t>
      </w:r>
      <w:r w:rsidRPr="004F4DC1">
        <w:rPr>
          <w:b/>
          <w:szCs w:val="22"/>
        </w:rPr>
        <w:t>on or before</w:t>
      </w:r>
      <w:r w:rsidR="004F5B6A">
        <w:rPr>
          <w:b/>
          <w:szCs w:val="22"/>
        </w:rPr>
        <w:t xml:space="preserve"> January 4</w:t>
      </w:r>
      <w:r w:rsidRPr="004F4DC1">
        <w:rPr>
          <w:b/>
          <w:szCs w:val="22"/>
        </w:rPr>
        <w:t>, 202</w:t>
      </w:r>
      <w:r w:rsidR="004F5B6A">
        <w:rPr>
          <w:b/>
          <w:szCs w:val="22"/>
        </w:rPr>
        <w:t>2</w:t>
      </w:r>
      <w:r w:rsidRPr="004F4DC1">
        <w:rPr>
          <w:szCs w:val="22"/>
        </w:rPr>
        <w:t xml:space="preserve">, and reply comments </w:t>
      </w:r>
      <w:r w:rsidRPr="004F4DC1">
        <w:rPr>
          <w:b/>
          <w:szCs w:val="22"/>
        </w:rPr>
        <w:t xml:space="preserve">on or before </w:t>
      </w:r>
      <w:r w:rsidR="004F5B6A">
        <w:rPr>
          <w:b/>
          <w:szCs w:val="22"/>
        </w:rPr>
        <w:t>January 11</w:t>
      </w:r>
      <w:r w:rsidRPr="004F4DC1">
        <w:rPr>
          <w:b/>
          <w:szCs w:val="22"/>
        </w:rPr>
        <w:t>, 202</w:t>
      </w:r>
      <w:r w:rsidR="004F5B6A">
        <w:rPr>
          <w:b/>
          <w:szCs w:val="22"/>
        </w:rPr>
        <w:t>2</w:t>
      </w:r>
      <w:r w:rsidRPr="004F4DC1">
        <w:rPr>
          <w:szCs w:val="22"/>
        </w:rPr>
        <w:t>.  Comments may be filed using the Commission’s Electronic Comment Filing System (ECFS) or by paper.  </w:t>
      </w:r>
    </w:p>
    <w:p w:rsidR="00916457" w:rsidRPr="004F4DC1" w:rsidP="00916457" w14:paraId="3DD11EDE" w14:textId="77777777">
      <w:pPr>
        <w:numPr>
          <w:ilvl w:val="0"/>
          <w:numId w:val="20"/>
        </w:numPr>
        <w:autoSpaceDE w:val="0"/>
        <w:autoSpaceDN w:val="0"/>
        <w:adjustRightInd w:val="0"/>
        <w:spacing w:after="120"/>
        <w:rPr>
          <w:szCs w:val="22"/>
        </w:rPr>
      </w:pPr>
      <w:r w:rsidRPr="004F4DC1">
        <w:rPr>
          <w:szCs w:val="22"/>
        </w:rPr>
        <w:t>Electronic Filers:  Comments may be filed electronically by accessing ECFS at </w:t>
      </w:r>
      <w:hyperlink r:id="rId8" w:history="1">
        <w:r w:rsidRPr="004F4DC1">
          <w:rPr>
            <w:rStyle w:val="Hyperlink"/>
            <w:szCs w:val="22"/>
          </w:rPr>
          <w:t>http://apps.fcc.gov/ecfs/</w:t>
        </w:r>
      </w:hyperlink>
      <w:r w:rsidRPr="004F4DC1">
        <w:rPr>
          <w:szCs w:val="22"/>
          <w:u w:val="single"/>
        </w:rPr>
        <w:t xml:space="preserve"> </w:t>
      </w:r>
      <w:r w:rsidRPr="004F4DC1">
        <w:rPr>
          <w:szCs w:val="22"/>
        </w:rPr>
        <w:t>.</w:t>
      </w:r>
    </w:p>
    <w:p w:rsidR="00916457" w:rsidRPr="004F4DC1" w:rsidP="00916457" w14:paraId="1A99F3EE" w14:textId="77777777">
      <w:pPr>
        <w:numPr>
          <w:ilvl w:val="0"/>
          <w:numId w:val="21"/>
        </w:numPr>
        <w:tabs>
          <w:tab w:val="clear" w:pos="720"/>
        </w:tabs>
        <w:autoSpaceDE w:val="0"/>
        <w:autoSpaceDN w:val="0"/>
        <w:adjustRightInd w:val="0"/>
        <w:spacing w:after="120"/>
        <w:rPr>
          <w:szCs w:val="22"/>
        </w:rPr>
      </w:pPr>
      <w:r w:rsidRPr="004F4DC1">
        <w:rPr>
          <w:i/>
          <w:iCs/>
          <w:szCs w:val="22"/>
        </w:rPr>
        <w:t>Paper Filers</w:t>
      </w:r>
      <w:r w:rsidRPr="004F4DC1">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57" w:rsidRPr="004F4DC1" w:rsidP="00916457" w14:paraId="1F2FBDAA" w14:textId="77777777">
      <w:pPr>
        <w:numPr>
          <w:ilvl w:val="1"/>
          <w:numId w:val="21"/>
        </w:numPr>
        <w:autoSpaceDE w:val="0"/>
        <w:autoSpaceDN w:val="0"/>
        <w:adjustRightInd w:val="0"/>
        <w:spacing w:after="120"/>
        <w:rPr>
          <w:szCs w:val="22"/>
        </w:rPr>
      </w:pPr>
      <w:r w:rsidRPr="004F4DC1">
        <w:rPr>
          <w:szCs w:val="22"/>
        </w:rPr>
        <w:t>Filings can be sent by commercial overnight courier or by first-class or overnight U.S. Postal Service mail.</w:t>
      </w:r>
      <w:r>
        <w:rPr>
          <w:szCs w:val="22"/>
          <w:vertAlign w:val="superscript"/>
        </w:rPr>
        <w:footnoteReference w:id="15"/>
      </w:r>
      <w:r w:rsidRPr="004F4DC1">
        <w:rPr>
          <w:szCs w:val="22"/>
        </w:rPr>
        <w:t xml:space="preserve">  All filings must be addressed to the Commission’s Secretary, Office of the Secretary, Federal Communications Commission.</w:t>
      </w:r>
    </w:p>
    <w:p w:rsidR="00916457" w:rsidRPr="004F4DC1" w:rsidP="00916457" w14:paraId="058BF230" w14:textId="77777777">
      <w:pPr>
        <w:numPr>
          <w:ilvl w:val="1"/>
          <w:numId w:val="21"/>
        </w:numPr>
        <w:autoSpaceDE w:val="0"/>
        <w:autoSpaceDN w:val="0"/>
        <w:adjustRightInd w:val="0"/>
        <w:spacing w:after="120"/>
        <w:rPr>
          <w:szCs w:val="22"/>
        </w:rPr>
      </w:pPr>
      <w:r w:rsidRPr="004F4DC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16457" w:rsidRPr="004F4DC1" w:rsidP="00916457" w14:paraId="64D6BD3A" w14:textId="77777777">
      <w:pPr>
        <w:autoSpaceDE w:val="0"/>
        <w:autoSpaceDN w:val="0"/>
        <w:adjustRightInd w:val="0"/>
        <w:spacing w:after="120"/>
        <w:ind w:firstLine="720"/>
        <w:rPr>
          <w:szCs w:val="22"/>
        </w:rPr>
      </w:pPr>
      <w:r w:rsidRPr="004F4DC1">
        <w:rPr>
          <w:szCs w:val="22"/>
        </w:rPr>
        <w:t>People with Disabilities:  We ask that requests for accommodations be made as soon as possible in order to allow the agency to satisfy such requests whenever possible.  Send an email to </w:t>
      </w:r>
      <w:hyperlink r:id="rId9" w:tgtFrame="_blank" w:history="1">
        <w:r w:rsidRPr="004F4DC1">
          <w:rPr>
            <w:rStyle w:val="Hyperlink"/>
            <w:szCs w:val="22"/>
          </w:rPr>
          <w:t>fcc504@fcc.gov</w:t>
        </w:r>
      </w:hyperlink>
      <w:r w:rsidRPr="004F4DC1">
        <w:rPr>
          <w:szCs w:val="22"/>
        </w:rPr>
        <w:t> or call the Consumer and Governmental Affairs Bureau at (202) 418-0530.</w:t>
      </w:r>
    </w:p>
    <w:p w:rsidR="00916457" w:rsidRPr="004F4DC1" w:rsidP="00916457" w14:paraId="1D265734" w14:textId="77777777">
      <w:pPr>
        <w:autoSpaceDE w:val="0"/>
        <w:autoSpaceDN w:val="0"/>
        <w:adjustRightInd w:val="0"/>
        <w:spacing w:after="120"/>
        <w:ind w:firstLine="720"/>
        <w:rPr>
          <w:b/>
          <w:szCs w:val="22"/>
        </w:rPr>
      </w:pPr>
      <w:r w:rsidRPr="004F4DC1">
        <w:rPr>
          <w:b/>
          <w:szCs w:val="22"/>
        </w:rPr>
        <w:t>In addition, e-mail one copy of each pleading to each of the following:</w:t>
      </w:r>
    </w:p>
    <w:p w:rsidR="00916457" w:rsidRPr="004F4DC1" w:rsidP="00916457" w14:paraId="62EC2667" w14:textId="77777777">
      <w:pPr>
        <w:numPr>
          <w:ilvl w:val="0"/>
          <w:numId w:val="18"/>
        </w:numPr>
        <w:autoSpaceDE w:val="0"/>
        <w:autoSpaceDN w:val="0"/>
        <w:adjustRightInd w:val="0"/>
        <w:spacing w:after="120"/>
        <w:rPr>
          <w:szCs w:val="22"/>
        </w:rPr>
      </w:pPr>
      <w:r>
        <w:rPr>
          <w:szCs w:val="22"/>
        </w:rPr>
        <w:t>Tracey Wilson</w:t>
      </w:r>
      <w:r w:rsidRPr="004F4DC1">
        <w:rPr>
          <w:szCs w:val="22"/>
        </w:rPr>
        <w:t xml:space="preserve">, Competition Policy Division, Wireline Competition Bureau, </w:t>
      </w:r>
      <w:hyperlink r:id="rId10" w:history="1">
        <w:r w:rsidRPr="007A2850">
          <w:rPr>
            <w:rStyle w:val="Hyperlink"/>
            <w:szCs w:val="22"/>
          </w:rPr>
          <w:t>tracey.wilson@fcc.gov</w:t>
        </w:r>
      </w:hyperlink>
      <w:r w:rsidRPr="004F4DC1">
        <w:rPr>
          <w:szCs w:val="22"/>
        </w:rPr>
        <w:t>;</w:t>
      </w:r>
    </w:p>
    <w:p w:rsidR="00916457" w:rsidP="00916457" w14:paraId="188A2652" w14:textId="77777777">
      <w:pPr>
        <w:numPr>
          <w:ilvl w:val="0"/>
          <w:numId w:val="18"/>
        </w:numPr>
        <w:autoSpaceDE w:val="0"/>
        <w:autoSpaceDN w:val="0"/>
        <w:adjustRightInd w:val="0"/>
        <w:spacing w:after="120"/>
        <w:rPr>
          <w:szCs w:val="22"/>
        </w:rPr>
      </w:pPr>
      <w:r>
        <w:rPr>
          <w:szCs w:val="22"/>
        </w:rPr>
        <w:t>Gregory Kwan</w:t>
      </w:r>
      <w:r w:rsidRPr="004F4DC1">
        <w:rPr>
          <w:szCs w:val="22"/>
        </w:rPr>
        <w:t xml:space="preserve">, Competition Policy Division, Wireline Competition Bureau, </w:t>
      </w:r>
      <w:hyperlink r:id="rId11" w:history="1">
        <w:r w:rsidRPr="00282D2F">
          <w:rPr>
            <w:rStyle w:val="Hyperlink"/>
            <w:szCs w:val="22"/>
          </w:rPr>
          <w:t>gregory.kwan@fcc.gov</w:t>
        </w:r>
      </w:hyperlink>
      <w:r w:rsidRPr="004F4DC1">
        <w:rPr>
          <w:szCs w:val="22"/>
        </w:rPr>
        <w:t xml:space="preserve">; </w:t>
      </w:r>
    </w:p>
    <w:p w:rsidR="004E4FC2" w:rsidP="00916457" w14:paraId="06ECD6A8" w14:textId="77777777">
      <w:pPr>
        <w:numPr>
          <w:ilvl w:val="0"/>
          <w:numId w:val="18"/>
        </w:numPr>
        <w:autoSpaceDE w:val="0"/>
        <w:autoSpaceDN w:val="0"/>
        <w:adjustRightInd w:val="0"/>
        <w:spacing w:after="120"/>
        <w:rPr>
          <w:szCs w:val="22"/>
        </w:rPr>
      </w:pPr>
      <w:r>
        <w:rPr>
          <w:szCs w:val="22"/>
        </w:rPr>
        <w:t>David Krech</w:t>
      </w:r>
      <w:r w:rsidRPr="00DD1374">
        <w:rPr>
          <w:szCs w:val="22"/>
        </w:rPr>
        <w:t xml:space="preserve">, </w:t>
      </w:r>
      <w:bookmarkStart w:id="12" w:name="_Hlk89767845"/>
      <w:r w:rsidRPr="00DD1374">
        <w:rPr>
          <w:szCs w:val="22"/>
        </w:rPr>
        <w:t xml:space="preserve">Telecommunications and Analysis Division, International Bureau, </w:t>
      </w:r>
      <w:bookmarkEnd w:id="12"/>
      <w:hyperlink r:id="rId12" w:history="1">
        <w:r w:rsidRPr="007B4F48">
          <w:rPr>
            <w:rStyle w:val="Hyperlink"/>
            <w:szCs w:val="22"/>
          </w:rPr>
          <w:t>david.krech@fcc.gov</w:t>
        </w:r>
      </w:hyperlink>
      <w:r w:rsidRPr="00DD1374">
        <w:rPr>
          <w:szCs w:val="22"/>
        </w:rPr>
        <w:t xml:space="preserve">; </w:t>
      </w:r>
    </w:p>
    <w:p w:rsidR="00916457" w:rsidRPr="004F4DC1" w:rsidP="00916457" w14:paraId="46F3ADB8" w14:textId="77777777">
      <w:pPr>
        <w:numPr>
          <w:ilvl w:val="0"/>
          <w:numId w:val="18"/>
        </w:numPr>
        <w:autoSpaceDE w:val="0"/>
        <w:autoSpaceDN w:val="0"/>
        <w:adjustRightInd w:val="0"/>
        <w:spacing w:after="120"/>
        <w:rPr>
          <w:szCs w:val="22"/>
        </w:rPr>
      </w:pPr>
      <w:r>
        <w:rPr>
          <w:szCs w:val="22"/>
        </w:rPr>
        <w:t xml:space="preserve">Arthur Lechtman, </w:t>
      </w:r>
      <w:r w:rsidRPr="004E4FC2">
        <w:rPr>
          <w:szCs w:val="22"/>
        </w:rPr>
        <w:t>Telecommunications and Analysis Division, International Bureau,</w:t>
      </w:r>
      <w:r>
        <w:rPr>
          <w:szCs w:val="22"/>
        </w:rPr>
        <w:t xml:space="preserve"> </w:t>
      </w:r>
      <w:hyperlink r:id="rId13" w:history="1">
        <w:r w:rsidRPr="007B4F48">
          <w:rPr>
            <w:rStyle w:val="Hyperlink"/>
            <w:szCs w:val="22"/>
          </w:rPr>
          <w:t>arthur.lechtman@fcc.gov</w:t>
        </w:r>
      </w:hyperlink>
      <w:r>
        <w:rPr>
          <w:szCs w:val="22"/>
        </w:rPr>
        <w:t>; and</w:t>
      </w:r>
    </w:p>
    <w:p w:rsidR="00916457" w:rsidRPr="004F4DC1" w:rsidP="00916457" w14:paraId="0D5C38A6" w14:textId="77777777">
      <w:pPr>
        <w:numPr>
          <w:ilvl w:val="0"/>
          <w:numId w:val="18"/>
        </w:numPr>
        <w:autoSpaceDE w:val="0"/>
        <w:autoSpaceDN w:val="0"/>
        <w:adjustRightInd w:val="0"/>
        <w:spacing w:after="120"/>
        <w:rPr>
          <w:szCs w:val="22"/>
        </w:rPr>
      </w:pPr>
      <w:r w:rsidRPr="004F4DC1">
        <w:rPr>
          <w:szCs w:val="22"/>
        </w:rPr>
        <w:t xml:space="preserve">Jim Bird, Office of General Counsel, </w:t>
      </w:r>
      <w:hyperlink r:id="rId14" w:history="1">
        <w:r w:rsidRPr="004F4DC1">
          <w:rPr>
            <w:rStyle w:val="Hyperlink"/>
            <w:szCs w:val="22"/>
          </w:rPr>
          <w:t>jim.bird@fcc.gov</w:t>
        </w:r>
      </w:hyperlink>
    </w:p>
    <w:p w:rsidR="00916457" w:rsidRPr="004F4DC1" w:rsidP="00916457" w14:paraId="25F5F2C0" w14:textId="77777777">
      <w:pPr>
        <w:autoSpaceDE w:val="0"/>
        <w:autoSpaceDN w:val="0"/>
        <w:adjustRightInd w:val="0"/>
        <w:spacing w:after="120"/>
        <w:ind w:firstLine="720"/>
        <w:rPr>
          <w:szCs w:val="22"/>
        </w:rPr>
      </w:pPr>
      <w:r w:rsidRPr="004F4DC1">
        <w:rPr>
          <w:szCs w:val="22"/>
        </w:rPr>
        <w:t xml:space="preserve">The proceeding in this Notice shall be treated as a “permit-but-disclose” proceeding in accordance with the Commission’s </w:t>
      </w:r>
      <w:r w:rsidRPr="004F4DC1">
        <w:rPr>
          <w:i/>
          <w:szCs w:val="22"/>
        </w:rPr>
        <w:t>ex parte</w:t>
      </w:r>
      <w:r w:rsidRPr="004F4DC1">
        <w:rPr>
          <w:szCs w:val="22"/>
        </w:rPr>
        <w:t xml:space="preserve"> rules.  Persons making </w:t>
      </w:r>
      <w:r w:rsidRPr="004F4DC1">
        <w:rPr>
          <w:i/>
          <w:szCs w:val="22"/>
        </w:rPr>
        <w:t>ex parte</w:t>
      </w:r>
      <w:r w:rsidRPr="004F4DC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F4DC1">
        <w:rPr>
          <w:i/>
          <w:szCs w:val="22"/>
        </w:rPr>
        <w:t>ex parte</w:t>
      </w:r>
      <w:r w:rsidRPr="004F4DC1">
        <w:rPr>
          <w:szCs w:val="22"/>
        </w:rPr>
        <w:t xml:space="preserve"> presentations are reminded that memoranda summarizing the presentation must (1) list all persons attending or otherwise participating in the meeting at which the </w:t>
      </w:r>
      <w:r w:rsidRPr="004F4DC1">
        <w:rPr>
          <w:i/>
          <w:szCs w:val="22"/>
        </w:rPr>
        <w:t>ex parte</w:t>
      </w:r>
      <w:r w:rsidRPr="004F4DC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4DC1">
        <w:rPr>
          <w:i/>
          <w:szCs w:val="22"/>
        </w:rPr>
        <w:t>ex parte</w:t>
      </w:r>
      <w:r w:rsidRPr="004F4DC1">
        <w:rPr>
          <w:szCs w:val="22"/>
        </w:rPr>
        <w:t xml:space="preserve"> meetings are deemed to be written </w:t>
      </w:r>
      <w:r w:rsidRPr="004F4DC1">
        <w:rPr>
          <w:i/>
          <w:szCs w:val="22"/>
        </w:rPr>
        <w:t>ex parte</w:t>
      </w:r>
      <w:r w:rsidRPr="004F4DC1">
        <w:rPr>
          <w:szCs w:val="22"/>
        </w:rPr>
        <w:t xml:space="preserve"> presentations and must be filed consistent with rule 1.1206(b), 47 CFR § 1.1206(b).  Participants in this proceeding should familiarize themselves with the Commission’s </w:t>
      </w:r>
      <w:r w:rsidRPr="004F4DC1">
        <w:rPr>
          <w:i/>
          <w:szCs w:val="22"/>
        </w:rPr>
        <w:t>ex parte</w:t>
      </w:r>
      <w:r w:rsidRPr="004F4DC1">
        <w:rPr>
          <w:szCs w:val="22"/>
        </w:rPr>
        <w:t xml:space="preserve"> rules.</w:t>
      </w:r>
    </w:p>
    <w:p w:rsidR="00916457" w:rsidRPr="004F4DC1" w:rsidP="00916457" w14:paraId="676E7D4C" w14:textId="77777777">
      <w:pPr>
        <w:autoSpaceDE w:val="0"/>
        <w:autoSpaceDN w:val="0"/>
        <w:adjustRightInd w:val="0"/>
        <w:spacing w:after="120"/>
        <w:ind w:firstLine="720"/>
        <w:rPr>
          <w:szCs w:val="22"/>
        </w:rPr>
      </w:pPr>
      <w:r w:rsidRPr="004F4DC1">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6"/>
      </w:r>
      <w:r w:rsidRPr="004F4DC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16457" w:rsidRPr="004F4DC1" w:rsidP="00916457" w14:paraId="14C9CCBD" w14:textId="77777777">
      <w:pPr>
        <w:autoSpaceDE w:val="0"/>
        <w:autoSpaceDN w:val="0"/>
        <w:adjustRightInd w:val="0"/>
        <w:spacing w:after="120"/>
        <w:ind w:firstLine="720"/>
        <w:rPr>
          <w:szCs w:val="22"/>
        </w:rPr>
      </w:pPr>
      <w:r w:rsidRPr="004F4DC1">
        <w:rPr>
          <w:szCs w:val="22"/>
        </w:rPr>
        <w:t xml:space="preserve">For further information, please contact </w:t>
      </w:r>
      <w:r w:rsidR="00FF3625">
        <w:rPr>
          <w:szCs w:val="22"/>
        </w:rPr>
        <w:t>Tracey Wilson</w:t>
      </w:r>
      <w:r w:rsidRPr="004F4DC1">
        <w:rPr>
          <w:szCs w:val="22"/>
        </w:rPr>
        <w:t xml:space="preserve"> at (202) 418-1</w:t>
      </w:r>
      <w:r w:rsidR="00FF3625">
        <w:rPr>
          <w:szCs w:val="22"/>
        </w:rPr>
        <w:t>394</w:t>
      </w:r>
      <w:r w:rsidRPr="004F4DC1">
        <w:rPr>
          <w:szCs w:val="22"/>
        </w:rPr>
        <w:t xml:space="preserve"> or </w:t>
      </w:r>
      <w:r w:rsidR="00A346E9">
        <w:rPr>
          <w:szCs w:val="22"/>
        </w:rPr>
        <w:t>Gregory Kwan</w:t>
      </w:r>
      <w:r w:rsidRPr="004F4DC1">
        <w:rPr>
          <w:szCs w:val="22"/>
        </w:rPr>
        <w:t xml:space="preserve"> at (202) 418-</w:t>
      </w:r>
      <w:r w:rsidR="00A346E9">
        <w:rPr>
          <w:szCs w:val="22"/>
        </w:rPr>
        <w:t>1191</w:t>
      </w:r>
      <w:r w:rsidRPr="004F4DC1">
        <w:rPr>
          <w:szCs w:val="22"/>
        </w:rPr>
        <w:t>.</w:t>
      </w:r>
    </w:p>
    <w:p w:rsidR="00916457" w:rsidRPr="004F4DC1" w:rsidP="00916457" w14:paraId="1CC0395E" w14:textId="77777777">
      <w:pPr>
        <w:autoSpaceDE w:val="0"/>
        <w:autoSpaceDN w:val="0"/>
        <w:adjustRightInd w:val="0"/>
        <w:rPr>
          <w:szCs w:val="22"/>
        </w:rPr>
      </w:pPr>
    </w:p>
    <w:p w:rsidR="00916457" w:rsidP="00916457" w14:paraId="1565824C" w14:textId="77777777">
      <w:pPr>
        <w:autoSpaceDE w:val="0"/>
        <w:autoSpaceDN w:val="0"/>
        <w:adjustRightInd w:val="0"/>
        <w:jc w:val="center"/>
        <w:rPr>
          <w:color w:val="000000"/>
          <w:szCs w:val="22"/>
        </w:rPr>
      </w:pPr>
      <w:r w:rsidRPr="004F4DC1">
        <w:rPr>
          <w:b/>
          <w:szCs w:val="22"/>
        </w:rPr>
        <w:t>-FCC-</w:t>
      </w:r>
    </w:p>
    <w:p w:rsidR="00916457" w:rsidP="000629CF" w14:paraId="72446B75" w14:textId="77777777">
      <w:pPr>
        <w:autoSpaceDE w:val="0"/>
        <w:autoSpaceDN w:val="0"/>
        <w:adjustRightInd w:val="0"/>
        <w:spacing w:after="120"/>
        <w:ind w:firstLine="720"/>
        <w:rPr>
          <w:szCs w:val="22"/>
        </w:rPr>
      </w:pPr>
    </w:p>
    <w:bookmarkEnd w:id="3"/>
    <w:p w:rsidR="00524D79" w14:paraId="45DB5D24"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5"/>
      <w:headerReference w:type="first" r:id="rId16"/>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C9F97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18EF2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B4BE7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A07B20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81FE20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4A2E9097" w14:textId="77777777"/>
  <w:p w:rsidR="005D4020" w14:paraId="776DC23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724C" w14:paraId="0B910ED0" w14:textId="77777777">
      <w:r>
        <w:separator/>
      </w:r>
    </w:p>
  </w:footnote>
  <w:footnote w:type="continuationSeparator" w:id="1">
    <w:p w:rsidR="0032724C" w14:paraId="1E2F5154" w14:textId="77777777">
      <w:r>
        <w:continuationSeparator/>
      </w:r>
    </w:p>
  </w:footnote>
  <w:footnote w:type="continuationNotice" w:id="2">
    <w:p w:rsidR="0032724C" w14:paraId="4898B880" w14:textId="77777777"/>
  </w:footnote>
  <w:footnote w:id="3">
    <w:p w:rsidR="005D4020" w:rsidRPr="004808CE" w:rsidP="004808CE" w14:paraId="034468CC" w14:textId="77777777">
      <w:pPr>
        <w:spacing w:after="120"/>
        <w:rPr>
          <w:b/>
          <w:bCs/>
          <w:caps/>
          <w:sz w:val="20"/>
        </w:rPr>
      </w:pPr>
      <w:r w:rsidRPr="004808CE">
        <w:rPr>
          <w:rStyle w:val="FootnoteReference"/>
          <w:sz w:val="20"/>
        </w:rPr>
        <w:footnoteRef/>
      </w:r>
      <w:r w:rsidRPr="004808CE">
        <w:rPr>
          <w:sz w:val="20"/>
        </w:rPr>
        <w:t xml:space="preserve"> </w:t>
      </w:r>
      <w:r w:rsidRPr="004808CE">
        <w:rPr>
          <w:i/>
          <w:sz w:val="20"/>
        </w:rPr>
        <w:t>See</w:t>
      </w:r>
      <w:r w:rsidRPr="004808CE">
        <w:rPr>
          <w:sz w:val="20"/>
        </w:rPr>
        <w:t xml:space="preserve"> 47 U.S.C. § 214; 47 CFR §§ 63.03-04. </w:t>
      </w:r>
      <w:r w:rsidRPr="004808CE" w:rsidR="002C0912">
        <w:rPr>
          <w:sz w:val="20"/>
        </w:rPr>
        <w:t xml:space="preserve"> </w:t>
      </w:r>
      <w:r w:rsidRPr="004808CE" w:rsidR="00397B8A">
        <w:rPr>
          <w:sz w:val="20"/>
        </w:rPr>
        <w:t xml:space="preserve">Joint Application for Consent to Transfer Control of </w:t>
      </w:r>
      <w:r w:rsidRPr="004808CE" w:rsidR="00FD442A">
        <w:rPr>
          <w:sz w:val="20"/>
        </w:rPr>
        <w:t>GCX Holdings Limited</w:t>
      </w:r>
      <w:r w:rsidRPr="004808CE" w:rsidR="00601B7F">
        <w:rPr>
          <w:sz w:val="20"/>
        </w:rPr>
        <w:t>, Vanco US, LLC, Vanco Solutions, Inc., and Reliance Globalcom Services, Inc.</w:t>
      </w:r>
      <w:r w:rsidRPr="004808CE" w:rsidR="00FD442A">
        <w:rPr>
          <w:sz w:val="20"/>
        </w:rPr>
        <w:t xml:space="preserve"> to Reef Bidco Limited</w:t>
      </w:r>
      <w:r w:rsidRPr="004808CE" w:rsidR="001C1C9C">
        <w:rPr>
          <w:sz w:val="20"/>
        </w:rPr>
        <w:t xml:space="preserve">, Pursuant to Section 214 of the Communications Act of 1934, </w:t>
      </w:r>
      <w:r w:rsidR="0009032C">
        <w:rPr>
          <w:sz w:val="20"/>
        </w:rPr>
        <w:t>a</w:t>
      </w:r>
      <w:r w:rsidRPr="004808CE" w:rsidR="001C1C9C">
        <w:rPr>
          <w:sz w:val="20"/>
        </w:rPr>
        <w:t>s Amended, WC Docket No. 21-46</w:t>
      </w:r>
      <w:r w:rsidRPr="004808CE" w:rsidR="00FD442A">
        <w:rPr>
          <w:sz w:val="20"/>
        </w:rPr>
        <w:t>3</w:t>
      </w:r>
      <w:r w:rsidRPr="004808CE" w:rsidR="001C1C9C">
        <w:rPr>
          <w:sz w:val="20"/>
        </w:rPr>
        <w:t xml:space="preserve"> (filed Nov. </w:t>
      </w:r>
      <w:r w:rsidRPr="004808CE" w:rsidR="00FD442A">
        <w:rPr>
          <w:sz w:val="20"/>
        </w:rPr>
        <w:t>24</w:t>
      </w:r>
      <w:r w:rsidRPr="004808CE" w:rsidR="001C1C9C">
        <w:rPr>
          <w:sz w:val="20"/>
        </w:rPr>
        <w:t>, 2021)</w:t>
      </w:r>
      <w:r w:rsidRPr="004808CE" w:rsidR="003967B3">
        <w:rPr>
          <w:sz w:val="20"/>
        </w:rPr>
        <w:t xml:space="preserve"> (Application)</w:t>
      </w:r>
      <w:r w:rsidRPr="004808CE" w:rsidR="001C1C9C">
        <w:rPr>
          <w:sz w:val="20"/>
        </w:rPr>
        <w:t xml:space="preserve">.  </w:t>
      </w:r>
      <w:r w:rsidRPr="004808CE" w:rsidR="00B94AFA">
        <w:rPr>
          <w:sz w:val="20"/>
        </w:rPr>
        <w:t>Applicants also filed application</w:t>
      </w:r>
      <w:r w:rsidR="00BF7A1D">
        <w:rPr>
          <w:sz w:val="20"/>
        </w:rPr>
        <w:t>s</w:t>
      </w:r>
      <w:r w:rsidRPr="004808CE" w:rsidR="00B94AFA">
        <w:rPr>
          <w:sz w:val="20"/>
        </w:rPr>
        <w:t xml:space="preserve"> for the transfer of control of international</w:t>
      </w:r>
      <w:r w:rsidRPr="004808CE" w:rsidR="00F11251">
        <w:rPr>
          <w:sz w:val="20"/>
        </w:rPr>
        <w:t xml:space="preserve"> and submarine cable landing licenses</w:t>
      </w:r>
      <w:r w:rsidRPr="004808CE" w:rsidR="00B94AFA">
        <w:rPr>
          <w:sz w:val="20"/>
        </w:rPr>
        <w:t xml:space="preserve">.  </w:t>
      </w:r>
      <w:r w:rsidRPr="004808CE" w:rsidR="00EA7B2C">
        <w:rPr>
          <w:i/>
          <w:iCs/>
          <w:sz w:val="20"/>
        </w:rPr>
        <w:t>See</w:t>
      </w:r>
      <w:r w:rsidRPr="004808CE" w:rsidR="00F11251">
        <w:rPr>
          <w:sz w:val="20"/>
        </w:rPr>
        <w:t xml:space="preserve"> </w:t>
      </w:r>
      <w:bookmarkStart w:id="11" w:name="_Hlk89339811"/>
      <w:r w:rsidRPr="004808CE" w:rsidR="00F11251">
        <w:rPr>
          <w:sz w:val="20"/>
        </w:rPr>
        <w:t>ITC-T/C-20211124-00181</w:t>
      </w:r>
      <w:bookmarkEnd w:id="11"/>
      <w:r w:rsidRPr="004808CE" w:rsidR="00F11251">
        <w:rPr>
          <w:sz w:val="20"/>
        </w:rPr>
        <w:t xml:space="preserve">; ITC-T/C-20211124-00182; ITC-T/C-20211124-00183; and </w:t>
      </w:r>
      <w:r w:rsidRPr="004808CE" w:rsidR="00F11251">
        <w:rPr>
          <w:rFonts w:eastAsia="Calibri"/>
          <w:sz w:val="20"/>
        </w:rPr>
        <w:t>SCL-T/C-20211124-00049</w:t>
      </w:r>
      <w:r w:rsidRPr="004808CE" w:rsidR="004808CE">
        <w:rPr>
          <w:rFonts w:eastAsia="Calibri"/>
          <w:sz w:val="20"/>
        </w:rPr>
        <w:t xml:space="preserve">.  </w:t>
      </w:r>
      <w:r w:rsidRPr="004808CE" w:rsidR="0051660C">
        <w:rPr>
          <w:sz w:val="20"/>
        </w:rPr>
        <w:t>On December</w:t>
      </w:r>
      <w:r w:rsidR="004F5B6A">
        <w:rPr>
          <w:sz w:val="20"/>
        </w:rPr>
        <w:t xml:space="preserve"> 20</w:t>
      </w:r>
      <w:r w:rsidRPr="004808CE" w:rsidR="0051660C">
        <w:rPr>
          <w:sz w:val="20"/>
        </w:rPr>
        <w:t xml:space="preserve">, 2021, Applicants filed a supplement to their domestic section 214 application.  </w:t>
      </w:r>
      <w:r w:rsidRPr="004808CE" w:rsidR="00BF7A1D">
        <w:rPr>
          <w:sz w:val="20"/>
        </w:rPr>
        <w:t xml:space="preserve">Letter from K.C. Halm, </w:t>
      </w:r>
      <w:r w:rsidR="00282AAE">
        <w:rPr>
          <w:sz w:val="20"/>
        </w:rPr>
        <w:t>C</w:t>
      </w:r>
      <w:r w:rsidRPr="004808CE" w:rsidR="00BF7A1D">
        <w:rPr>
          <w:sz w:val="20"/>
        </w:rPr>
        <w:t xml:space="preserve">ounsel to Reef Bidco Limited, to Marlene H. Dortch, Secretary, FCC (filed Dec. </w:t>
      </w:r>
      <w:r w:rsidR="004F5B6A">
        <w:rPr>
          <w:sz w:val="20"/>
        </w:rPr>
        <w:t>20</w:t>
      </w:r>
      <w:r w:rsidRPr="004808CE" w:rsidR="00BF7A1D">
        <w:rPr>
          <w:sz w:val="20"/>
        </w:rPr>
        <w:t>, 2021) (on file in WC Docket No. 21-463)</w:t>
      </w:r>
      <w:r w:rsidR="0006242C">
        <w:rPr>
          <w:sz w:val="20"/>
        </w:rPr>
        <w:t xml:space="preserve"> (Supplement)</w:t>
      </w:r>
      <w:r w:rsidRPr="004808CE" w:rsidR="00BF7A1D">
        <w:rPr>
          <w:sz w:val="20"/>
        </w:rPr>
        <w:t>.</w:t>
      </w:r>
      <w:r w:rsidR="00BF7A1D">
        <w:rPr>
          <w:sz w:val="20"/>
        </w:rPr>
        <w:t xml:space="preserve">  </w:t>
      </w:r>
      <w:r w:rsidRPr="004808CE" w:rsidR="000861C2">
        <w:rPr>
          <w:sz w:val="20"/>
        </w:rPr>
        <w:t>Any action on this domestic section 214 application is without prejudice to Commission action on other related, pending applications</w:t>
      </w:r>
      <w:r w:rsidRPr="004808CE" w:rsidR="0065014F">
        <w:rPr>
          <w:sz w:val="20"/>
        </w:rPr>
        <w:t>.</w:t>
      </w:r>
      <w:r w:rsidRPr="004808CE">
        <w:rPr>
          <w:sz w:val="20"/>
        </w:rPr>
        <w:t xml:space="preserve"> </w:t>
      </w:r>
    </w:p>
  </w:footnote>
  <w:footnote w:id="4">
    <w:p w:rsidR="007C7FD6" w:rsidRPr="004808CE" w:rsidP="004808CE" w14:paraId="72750018" w14:textId="77777777">
      <w:pPr>
        <w:pStyle w:val="FootnoteText"/>
        <w:spacing w:after="120"/>
        <w:rPr>
          <w:i/>
          <w:iCs/>
          <w:sz w:val="20"/>
        </w:rPr>
      </w:pPr>
      <w:r w:rsidRPr="004808CE">
        <w:rPr>
          <w:rStyle w:val="FootnoteReference"/>
          <w:sz w:val="20"/>
        </w:rPr>
        <w:footnoteRef/>
      </w:r>
      <w:r w:rsidRPr="004808CE">
        <w:rPr>
          <w:sz w:val="20"/>
        </w:rPr>
        <w:t xml:space="preserve"> </w:t>
      </w:r>
      <w:r w:rsidRPr="004808CE">
        <w:rPr>
          <w:sz w:val="20"/>
        </w:rPr>
        <w:t xml:space="preserve">Application at </w:t>
      </w:r>
      <w:r w:rsidRPr="004808CE" w:rsidR="00B94AFA">
        <w:rPr>
          <w:sz w:val="20"/>
        </w:rPr>
        <w:t xml:space="preserve">3.  </w:t>
      </w:r>
      <w:r w:rsidRPr="004808CE">
        <w:rPr>
          <w:sz w:val="20"/>
        </w:rPr>
        <w:t>GCX, through its subsidiaries, also owns and operates submarine cable systems and competitive service providers globally</w:t>
      </w:r>
      <w:r w:rsidRPr="004808CE" w:rsidR="00B94AFA">
        <w:rPr>
          <w:sz w:val="20"/>
        </w:rPr>
        <w:t xml:space="preserve">.  In addition to Licensees, GCX’s subsidiary, FLAG Telecom Limited (FLAG Telecom), a Bermuda entity, owns and operates the FLAG Atlantic-1 System (connecting the United States, United Kingdom, and France).  FLAG Telecom Networks USA, an indirect subsidiary of FLAG Telecom, owns and operates the U.S.-territory portions of the FLAG Atlnatic-1 System.  </w:t>
      </w:r>
      <w:r w:rsidRPr="004808CE" w:rsidR="00B94AFA">
        <w:rPr>
          <w:i/>
          <w:iCs/>
          <w:sz w:val="20"/>
        </w:rPr>
        <w:t>Id.</w:t>
      </w:r>
    </w:p>
  </w:footnote>
  <w:footnote w:id="5">
    <w:p w:rsidR="00786D2D" w:rsidRPr="00003C38" w:rsidP="004808CE" w14:paraId="0D919C73" w14:textId="77777777">
      <w:pPr>
        <w:pStyle w:val="FootnoteText"/>
        <w:spacing w:after="120"/>
        <w:rPr>
          <w:sz w:val="20"/>
        </w:rPr>
      </w:pPr>
      <w:r w:rsidRPr="004808CE">
        <w:rPr>
          <w:rStyle w:val="FootnoteReference"/>
          <w:sz w:val="20"/>
        </w:rPr>
        <w:footnoteRef/>
      </w:r>
      <w:r w:rsidR="00003C38">
        <w:rPr>
          <w:sz w:val="20"/>
        </w:rPr>
        <w:t xml:space="preserve"> </w:t>
      </w:r>
      <w:r w:rsidRPr="004808CE" w:rsidR="00B94AFA">
        <w:rPr>
          <w:i/>
          <w:iCs/>
          <w:sz w:val="20"/>
        </w:rPr>
        <w:t>Id.</w:t>
      </w:r>
      <w:r w:rsidRPr="004808CE" w:rsidR="00B94AFA">
        <w:rPr>
          <w:sz w:val="20"/>
        </w:rPr>
        <w:t xml:space="preserve"> at 2. </w:t>
      </w:r>
      <w:r w:rsidR="0016342E">
        <w:rPr>
          <w:sz w:val="20"/>
        </w:rPr>
        <w:t xml:space="preserve"> </w:t>
      </w:r>
    </w:p>
  </w:footnote>
  <w:footnote w:id="6">
    <w:p w:rsidR="00AC019D" w:rsidRPr="00FC1B92" w:rsidP="00EF174E" w14:paraId="262B9868" w14:textId="77777777">
      <w:pPr>
        <w:pStyle w:val="FootnoteText"/>
        <w:spacing w:after="120"/>
        <w:rPr>
          <w:sz w:val="20"/>
        </w:rPr>
      </w:pPr>
      <w:r w:rsidRPr="00FC1B92">
        <w:rPr>
          <w:rStyle w:val="FootnoteReference"/>
          <w:sz w:val="20"/>
        </w:rPr>
        <w:footnoteRef/>
      </w:r>
      <w:r w:rsidRPr="00FC1B92">
        <w:rPr>
          <w:sz w:val="20"/>
        </w:rPr>
        <w:t xml:space="preserve"> </w:t>
      </w:r>
      <w:r w:rsidRPr="00FC1B92" w:rsidR="004F38A4">
        <w:rPr>
          <w:i/>
          <w:iCs/>
          <w:sz w:val="20"/>
        </w:rPr>
        <w:t xml:space="preserve">Id. </w:t>
      </w:r>
      <w:r w:rsidRPr="00FC1B92" w:rsidR="004F38A4">
        <w:rPr>
          <w:sz w:val="20"/>
        </w:rPr>
        <w:t>at 3.  RBL does not provide telecommunications services in the United States</w:t>
      </w:r>
      <w:r w:rsidR="00003C38">
        <w:rPr>
          <w:sz w:val="20"/>
        </w:rPr>
        <w:t>, however, its</w:t>
      </w:r>
      <w:r w:rsidRPr="00FC1B92" w:rsidR="0056098F">
        <w:rPr>
          <w:sz w:val="20"/>
        </w:rPr>
        <w:t xml:space="preserve"> indirect affiliate, Tampnet Inc., provides wireless and broadband services to offshore oil and gas exploration and production facilities, other maritime businesses, and Tier 1 mobile carriers in the Gulf of Mexico region. </w:t>
      </w:r>
      <w:r w:rsidR="001C0A95">
        <w:rPr>
          <w:sz w:val="20"/>
        </w:rPr>
        <w:t xml:space="preserve"> </w:t>
      </w:r>
      <w:r w:rsidR="006B4460">
        <w:rPr>
          <w:i/>
          <w:iCs/>
          <w:sz w:val="20"/>
        </w:rPr>
        <w:t xml:space="preserve">Id. </w:t>
      </w:r>
      <w:r w:rsidR="006B4460">
        <w:rPr>
          <w:sz w:val="20"/>
        </w:rPr>
        <w:t xml:space="preserve">at 5.  </w:t>
      </w:r>
      <w:r w:rsidRPr="00FC1B92" w:rsidR="00B362FB">
        <w:rPr>
          <w:sz w:val="20"/>
        </w:rPr>
        <w:t>Applicants state that</w:t>
      </w:r>
      <w:r w:rsidRPr="00FC1B92" w:rsidR="00695131">
        <w:rPr>
          <w:sz w:val="20"/>
        </w:rPr>
        <w:t>, following the consummation of the proposed transaction,</w:t>
      </w:r>
      <w:r w:rsidRPr="00FC1B92" w:rsidR="00B362FB">
        <w:rPr>
          <w:sz w:val="20"/>
        </w:rPr>
        <w:t xml:space="preserve"> 3iN </w:t>
      </w:r>
      <w:r w:rsidRPr="00FC1B92" w:rsidR="00695131">
        <w:rPr>
          <w:sz w:val="20"/>
        </w:rPr>
        <w:t xml:space="preserve">will indirectly </w:t>
      </w:r>
      <w:r w:rsidRPr="00FC1B92" w:rsidR="00B362FB">
        <w:rPr>
          <w:sz w:val="20"/>
        </w:rPr>
        <w:t>hold approximate</w:t>
      </w:r>
      <w:r w:rsidRPr="00FC1B92" w:rsidR="00695131">
        <w:rPr>
          <w:sz w:val="20"/>
        </w:rPr>
        <w:t xml:space="preserve">ly a greater </w:t>
      </w:r>
      <w:r w:rsidRPr="0006242C" w:rsidR="00695131">
        <w:rPr>
          <w:sz w:val="20"/>
        </w:rPr>
        <w:t>than</w:t>
      </w:r>
      <w:r w:rsidRPr="0006242C" w:rsidR="00B362FB">
        <w:rPr>
          <w:sz w:val="20"/>
        </w:rPr>
        <w:t xml:space="preserve"> 9</w:t>
      </w:r>
      <w:r w:rsidRPr="0006242C" w:rsidR="001C0A95">
        <w:rPr>
          <w:sz w:val="20"/>
        </w:rPr>
        <w:t>0.1</w:t>
      </w:r>
      <w:r w:rsidRPr="0006242C" w:rsidR="00B362FB">
        <w:rPr>
          <w:sz w:val="20"/>
        </w:rPr>
        <w:t>% indirect</w:t>
      </w:r>
      <w:r w:rsidRPr="00FC1B92" w:rsidR="00B362FB">
        <w:rPr>
          <w:sz w:val="20"/>
        </w:rPr>
        <w:t xml:space="preserve"> </w:t>
      </w:r>
      <w:r w:rsidRPr="00FC1B92" w:rsidR="00695131">
        <w:rPr>
          <w:sz w:val="20"/>
        </w:rPr>
        <w:t xml:space="preserve">equity and voting </w:t>
      </w:r>
      <w:r w:rsidRPr="00FC1B92" w:rsidR="00B362FB">
        <w:rPr>
          <w:sz w:val="20"/>
        </w:rPr>
        <w:t>interest in RBL</w:t>
      </w:r>
      <w:r w:rsidRPr="00FC1B92" w:rsidR="00695131">
        <w:rPr>
          <w:sz w:val="20"/>
        </w:rPr>
        <w:t xml:space="preserve">.  </w:t>
      </w:r>
      <w:r w:rsidRPr="00FC1B92" w:rsidR="00695131">
        <w:rPr>
          <w:i/>
          <w:iCs/>
          <w:sz w:val="20"/>
        </w:rPr>
        <w:t xml:space="preserve">Id. </w:t>
      </w:r>
      <w:r w:rsidRPr="00FC1B92" w:rsidR="00695131">
        <w:rPr>
          <w:sz w:val="20"/>
        </w:rPr>
        <w:t>at 9 and 11</w:t>
      </w:r>
      <w:r w:rsidR="001C0A95">
        <w:rPr>
          <w:sz w:val="20"/>
        </w:rPr>
        <w:t xml:space="preserve">.  </w:t>
      </w:r>
      <w:r w:rsidRPr="00FC1B92" w:rsidR="00695131">
        <w:rPr>
          <w:sz w:val="20"/>
        </w:rPr>
        <w:t>Applicants</w:t>
      </w:r>
      <w:r w:rsidR="00282AAE">
        <w:rPr>
          <w:sz w:val="20"/>
        </w:rPr>
        <w:t xml:space="preserve"> have</w:t>
      </w:r>
      <w:r w:rsidRPr="00FC1B92" w:rsidR="00695131">
        <w:rPr>
          <w:sz w:val="20"/>
        </w:rPr>
        <w:t xml:space="preserve"> provide</w:t>
      </w:r>
      <w:r w:rsidR="00282AAE">
        <w:rPr>
          <w:sz w:val="20"/>
        </w:rPr>
        <w:t>d</w:t>
      </w:r>
      <w:r w:rsidRPr="00FC1B92" w:rsidR="00695131">
        <w:rPr>
          <w:sz w:val="20"/>
        </w:rPr>
        <w:t xml:space="preserve"> information on other </w:t>
      </w:r>
      <w:r w:rsidR="004C4E3C">
        <w:rPr>
          <w:sz w:val="20"/>
        </w:rPr>
        <w:t xml:space="preserve">indirect </w:t>
      </w:r>
      <w:r w:rsidRPr="00FC1B92" w:rsidR="00695131">
        <w:rPr>
          <w:sz w:val="20"/>
        </w:rPr>
        <w:t xml:space="preserve">entities </w:t>
      </w:r>
      <w:r w:rsidR="004C4E3C">
        <w:rPr>
          <w:sz w:val="20"/>
        </w:rPr>
        <w:t xml:space="preserve">in the ownership chain </w:t>
      </w:r>
      <w:r w:rsidRPr="00FC1B92" w:rsidR="00695131">
        <w:rPr>
          <w:sz w:val="20"/>
        </w:rPr>
        <w:t xml:space="preserve">and post-consummation ownership charts.  </w:t>
      </w:r>
      <w:r w:rsidR="001C0A95">
        <w:rPr>
          <w:sz w:val="20"/>
        </w:rPr>
        <w:t>Application</w:t>
      </w:r>
      <w:r w:rsidRPr="00FC1B92" w:rsidR="00695131">
        <w:rPr>
          <w:i/>
          <w:iCs/>
          <w:sz w:val="20"/>
        </w:rPr>
        <w:t xml:space="preserve"> </w:t>
      </w:r>
      <w:r w:rsidRPr="00FC1B92" w:rsidR="00695131">
        <w:rPr>
          <w:sz w:val="20"/>
        </w:rPr>
        <w:t>at 8-12 and Exh. A (Current and Post-Owner</w:t>
      </w:r>
      <w:r w:rsidRPr="00FC1B92" w:rsidR="0051660C">
        <w:rPr>
          <w:sz w:val="20"/>
        </w:rPr>
        <w:t>ship Structure of the Licensees).</w:t>
      </w:r>
      <w:r w:rsidRPr="00FC1B92" w:rsidR="00B362FB">
        <w:rPr>
          <w:sz w:val="20"/>
        </w:rPr>
        <w:t xml:space="preserve">  </w:t>
      </w:r>
    </w:p>
  </w:footnote>
  <w:footnote w:id="7">
    <w:p w:rsidR="004474BE" w:rsidRPr="004474BE" w14:paraId="7182A332" w14:textId="77777777">
      <w:pPr>
        <w:pStyle w:val="FootnoteText"/>
        <w:rPr>
          <w:sz w:val="20"/>
        </w:rPr>
      </w:pPr>
      <w:r>
        <w:rPr>
          <w:rStyle w:val="FootnoteReference"/>
        </w:rPr>
        <w:footnoteRef/>
      </w:r>
      <w:r>
        <w:t xml:space="preserve"> </w:t>
      </w:r>
      <w:r w:rsidRPr="004474BE">
        <w:rPr>
          <w:sz w:val="20"/>
        </w:rPr>
        <w:t>Application at 3</w:t>
      </w:r>
      <w:r w:rsidR="000764F4">
        <w:rPr>
          <w:sz w:val="20"/>
        </w:rPr>
        <w:t>, 8-12</w:t>
      </w:r>
      <w:r w:rsidRPr="004474BE">
        <w:rPr>
          <w:sz w:val="20"/>
        </w:rPr>
        <w:t>.</w:t>
      </w:r>
    </w:p>
  </w:footnote>
  <w:footnote w:id="8">
    <w:p w:rsidR="007227BB" w:rsidRPr="0006242C" w:rsidP="0006242C" w14:paraId="3BBBB810" w14:textId="77777777">
      <w:pPr>
        <w:pStyle w:val="FootnoteText"/>
        <w:spacing w:after="120"/>
        <w:rPr>
          <w:sz w:val="20"/>
          <w:highlight w:val="yellow"/>
        </w:rPr>
      </w:pPr>
      <w:r w:rsidRPr="00FC1B92">
        <w:rPr>
          <w:rStyle w:val="FootnoteReference"/>
          <w:sz w:val="20"/>
        </w:rPr>
        <w:footnoteRef/>
      </w:r>
      <w:r w:rsidRPr="00FC1B92">
        <w:rPr>
          <w:sz w:val="20"/>
        </w:rPr>
        <w:t xml:space="preserve"> </w:t>
      </w:r>
      <w:r w:rsidRPr="00FC1B92">
        <w:rPr>
          <w:i/>
          <w:iCs/>
          <w:sz w:val="20"/>
        </w:rPr>
        <w:t xml:space="preserve">Id. </w:t>
      </w:r>
      <w:r w:rsidRPr="00FC1B92">
        <w:rPr>
          <w:sz w:val="20"/>
        </w:rPr>
        <w:t xml:space="preserve">at </w:t>
      </w:r>
      <w:r w:rsidR="00F318DA">
        <w:rPr>
          <w:sz w:val="20"/>
        </w:rPr>
        <w:t>3</w:t>
      </w:r>
      <w:r w:rsidR="0006242C">
        <w:rPr>
          <w:sz w:val="20"/>
        </w:rPr>
        <w:t>; Supplement at 1</w:t>
      </w:r>
      <w:r w:rsidRPr="00FC1B92">
        <w:rPr>
          <w:sz w:val="20"/>
        </w:rPr>
        <w:t xml:space="preserve">.  </w:t>
      </w:r>
      <w:r w:rsidRPr="00FC1B92" w:rsidR="0056098F">
        <w:rPr>
          <w:sz w:val="20"/>
        </w:rPr>
        <w:t>3i Group holds a 30% interest in 3iN</w:t>
      </w:r>
      <w:r w:rsidR="000764F4">
        <w:rPr>
          <w:sz w:val="20"/>
        </w:rPr>
        <w:t>,</w:t>
      </w:r>
      <w:r w:rsidRPr="00FC1B92" w:rsidR="0056098F">
        <w:rPr>
          <w:sz w:val="20"/>
        </w:rPr>
        <w:t xml:space="preserve"> and no other shareholder holds a 10% or greater interest in 3iN.  </w:t>
      </w:r>
      <w:r w:rsidRPr="00FC1B92">
        <w:rPr>
          <w:i/>
          <w:iCs/>
          <w:sz w:val="20"/>
        </w:rPr>
        <w:t>Id.</w:t>
      </w:r>
      <w:r w:rsidR="00BB10C0">
        <w:rPr>
          <w:sz w:val="20"/>
        </w:rPr>
        <w:t xml:space="preserve"> at 10 and 12 and n</w:t>
      </w:r>
      <w:r w:rsidR="0007008B">
        <w:rPr>
          <w:sz w:val="20"/>
        </w:rPr>
        <w:t>.</w:t>
      </w:r>
      <w:r w:rsidR="00BB10C0">
        <w:rPr>
          <w:sz w:val="20"/>
        </w:rPr>
        <w:t xml:space="preserve"> 4 and </w:t>
      </w:r>
      <w:r w:rsidR="0007008B">
        <w:rPr>
          <w:sz w:val="20"/>
        </w:rPr>
        <w:t xml:space="preserve">n. </w:t>
      </w:r>
      <w:r w:rsidR="00BB10C0">
        <w:rPr>
          <w:sz w:val="20"/>
        </w:rPr>
        <w:t>5.</w:t>
      </w:r>
      <w:r w:rsidRPr="00FC1B92" w:rsidR="0051660C">
        <w:rPr>
          <w:i/>
          <w:iCs/>
          <w:sz w:val="20"/>
        </w:rPr>
        <w:t xml:space="preserve"> </w:t>
      </w:r>
      <w:r w:rsidR="0006242C">
        <w:rPr>
          <w:sz w:val="20"/>
        </w:rPr>
        <w:t xml:space="preserve"> Applicants provide the names and citizenship</w:t>
      </w:r>
      <w:r w:rsidR="00D97F6D">
        <w:rPr>
          <w:sz w:val="20"/>
        </w:rPr>
        <w:t>s</w:t>
      </w:r>
      <w:r w:rsidR="0006242C">
        <w:rPr>
          <w:sz w:val="20"/>
        </w:rPr>
        <w:t xml:space="preserve"> for e</w:t>
      </w:r>
      <w:r w:rsidRPr="0006242C" w:rsidR="0006242C">
        <w:rPr>
          <w:sz w:val="20"/>
        </w:rPr>
        <w:t xml:space="preserve">ach </w:t>
      </w:r>
      <w:r w:rsidR="00A661BD">
        <w:rPr>
          <w:sz w:val="20"/>
        </w:rPr>
        <w:t xml:space="preserve">member </w:t>
      </w:r>
      <w:r w:rsidRPr="0006242C" w:rsidR="0006242C">
        <w:rPr>
          <w:sz w:val="20"/>
        </w:rPr>
        <w:t xml:space="preserve">of the Board </w:t>
      </w:r>
      <w:r w:rsidR="00A661BD">
        <w:rPr>
          <w:sz w:val="20"/>
        </w:rPr>
        <w:t>of Directors</w:t>
      </w:r>
      <w:r w:rsidRPr="0006242C" w:rsidR="0006242C">
        <w:rPr>
          <w:sz w:val="20"/>
        </w:rPr>
        <w:t xml:space="preserve"> for 3i Group.  Supplement at </w:t>
      </w:r>
      <w:r w:rsidR="00A661BD">
        <w:rPr>
          <w:sz w:val="20"/>
        </w:rPr>
        <w:t xml:space="preserve">1 and </w:t>
      </w:r>
      <w:r w:rsidRPr="0006242C" w:rsidR="0006242C">
        <w:rPr>
          <w:sz w:val="20"/>
        </w:rPr>
        <w:t xml:space="preserve">Appendix A (3i Group plc Board of Directors).  Applicants state that, other than the interest in Tampnet Inc., none of the 3i entities identified in the Application have an interest in any other </w:t>
      </w:r>
      <w:r w:rsidR="00350FBA">
        <w:rPr>
          <w:sz w:val="20"/>
        </w:rPr>
        <w:t xml:space="preserve">provider of </w:t>
      </w:r>
      <w:r w:rsidRPr="0006242C" w:rsidR="0006242C">
        <w:rPr>
          <w:sz w:val="20"/>
        </w:rPr>
        <w:t>U.S. telecommunications service</w:t>
      </w:r>
      <w:r w:rsidR="00350FBA">
        <w:rPr>
          <w:sz w:val="20"/>
        </w:rPr>
        <w:t>s</w:t>
      </w:r>
      <w:r w:rsidRPr="0006242C" w:rsidR="0006242C">
        <w:rPr>
          <w:sz w:val="20"/>
        </w:rPr>
        <w:t>.  Supplement at 1</w:t>
      </w:r>
    </w:p>
  </w:footnote>
  <w:footnote w:id="9">
    <w:p w:rsidR="007227BB" w:rsidRPr="009A0D75" w:rsidP="00EF174E" w14:paraId="2B91243E" w14:textId="77777777">
      <w:pPr>
        <w:pStyle w:val="FootnoteText"/>
        <w:spacing w:after="120"/>
        <w:rPr>
          <w:sz w:val="20"/>
        </w:rPr>
      </w:pPr>
      <w:r w:rsidRPr="00FC1B92">
        <w:rPr>
          <w:rStyle w:val="FootnoteReference"/>
          <w:sz w:val="20"/>
        </w:rPr>
        <w:footnoteRef/>
      </w:r>
      <w:r w:rsidRPr="00FC1B92">
        <w:rPr>
          <w:sz w:val="20"/>
        </w:rPr>
        <w:t xml:space="preserve"> </w:t>
      </w:r>
      <w:r w:rsidR="00282AAE">
        <w:rPr>
          <w:sz w:val="20"/>
        </w:rPr>
        <w:t>Application</w:t>
      </w:r>
      <w:r w:rsidR="009A0D75">
        <w:rPr>
          <w:sz w:val="20"/>
        </w:rPr>
        <w:t xml:space="preserve"> at 4.</w:t>
      </w:r>
    </w:p>
  </w:footnote>
  <w:footnote w:id="10">
    <w:p w:rsidR="00B362FB" w:rsidRPr="00FC1B92" w:rsidP="00EF174E" w14:paraId="7A281D9C" w14:textId="77777777">
      <w:pPr>
        <w:pStyle w:val="FootnoteText"/>
        <w:spacing w:after="120"/>
        <w:rPr>
          <w:sz w:val="20"/>
        </w:rPr>
      </w:pPr>
      <w:r w:rsidRPr="00FC1B92">
        <w:rPr>
          <w:rStyle w:val="FootnoteReference"/>
          <w:sz w:val="20"/>
        </w:rPr>
        <w:footnoteRef/>
      </w:r>
      <w:r w:rsidRPr="00FC1B92">
        <w:rPr>
          <w:sz w:val="20"/>
        </w:rPr>
        <w:t xml:space="preserve"> </w:t>
      </w:r>
      <w:r w:rsidR="009A0D75">
        <w:rPr>
          <w:i/>
          <w:iCs/>
          <w:sz w:val="20"/>
        </w:rPr>
        <w:t>Id</w:t>
      </w:r>
      <w:r w:rsidR="009A0D75">
        <w:rPr>
          <w:sz w:val="20"/>
        </w:rPr>
        <w:t xml:space="preserve">.  </w:t>
      </w:r>
      <w:r w:rsidRPr="00FC1B92" w:rsidR="00C51C1D">
        <w:rPr>
          <w:sz w:val="20"/>
        </w:rPr>
        <w:t xml:space="preserve">Applicants state that the Licensees will each be indirectly wholly-owned by GCX Managed Services Limited, a Bermuda entity, which, in turn, is indirectly wholly-owned by GCX.  </w:t>
      </w:r>
      <w:r w:rsidRPr="00FC1B92" w:rsidR="00C51C1D">
        <w:rPr>
          <w:i/>
          <w:iCs/>
          <w:sz w:val="20"/>
        </w:rPr>
        <w:t>Id.</w:t>
      </w:r>
      <w:r w:rsidRPr="00FC1B92" w:rsidR="00C51C1D">
        <w:rPr>
          <w:sz w:val="20"/>
        </w:rPr>
        <w:t xml:space="preserve"> at 8, 10, and Exh. A at 3</w:t>
      </w:r>
      <w:r w:rsidR="00BB10C0">
        <w:rPr>
          <w:sz w:val="20"/>
        </w:rPr>
        <w:t xml:space="preserve">.  </w:t>
      </w:r>
      <w:r w:rsidRPr="00F652DB" w:rsidR="0090704A">
        <w:rPr>
          <w:sz w:val="20"/>
        </w:rPr>
        <w:t>FLAG Telecom</w:t>
      </w:r>
      <w:r w:rsidRPr="00FC1B92" w:rsidR="00A346E9">
        <w:rPr>
          <w:sz w:val="20"/>
        </w:rPr>
        <w:t xml:space="preserve"> will continue to be indirectly wholly owned by GCX.  </w:t>
      </w:r>
      <w:r w:rsidRPr="00FC1B92" w:rsidR="00A346E9">
        <w:rPr>
          <w:i/>
          <w:iCs/>
          <w:sz w:val="20"/>
        </w:rPr>
        <w:t>Id.</w:t>
      </w:r>
      <w:r w:rsidRPr="00FC1B92" w:rsidR="00A346E9">
        <w:rPr>
          <w:sz w:val="20"/>
        </w:rPr>
        <w:t xml:space="preserve"> at Exh. A at 2.</w:t>
      </w:r>
    </w:p>
  </w:footnote>
  <w:footnote w:id="11">
    <w:p w:rsidR="00035A81" w:rsidRPr="00FC1B92" w:rsidP="00EF174E" w14:paraId="7004E7A0" w14:textId="77777777">
      <w:pPr>
        <w:pStyle w:val="FootnoteText"/>
        <w:spacing w:after="120"/>
        <w:rPr>
          <w:sz w:val="20"/>
        </w:rPr>
      </w:pPr>
      <w:r w:rsidRPr="00FC1B92">
        <w:rPr>
          <w:rStyle w:val="FootnoteReference"/>
          <w:sz w:val="20"/>
        </w:rPr>
        <w:footnoteRef/>
      </w:r>
      <w:r w:rsidRPr="00FC1B92">
        <w:rPr>
          <w:sz w:val="20"/>
        </w:rPr>
        <w:t xml:space="preserve"> </w:t>
      </w:r>
      <w:r w:rsidRPr="00FC1B92" w:rsidR="004377F8">
        <w:rPr>
          <w:i/>
          <w:iCs/>
          <w:sz w:val="20"/>
        </w:rPr>
        <w:t>Id.</w:t>
      </w:r>
      <w:r w:rsidRPr="00FC1B92" w:rsidR="004377F8">
        <w:rPr>
          <w:sz w:val="20"/>
        </w:rPr>
        <w:t xml:space="preserve"> at </w:t>
      </w:r>
      <w:r w:rsidRPr="00FC1B92" w:rsidR="003D7E8A">
        <w:rPr>
          <w:sz w:val="20"/>
        </w:rPr>
        <w:t>4</w:t>
      </w:r>
      <w:r w:rsidRPr="00FC1B92" w:rsidR="00160723">
        <w:rPr>
          <w:sz w:val="20"/>
        </w:rPr>
        <w:t>-5</w:t>
      </w:r>
      <w:r w:rsidRPr="00FC1B92" w:rsidR="004377F8">
        <w:rPr>
          <w:sz w:val="20"/>
        </w:rPr>
        <w:t xml:space="preserve">. </w:t>
      </w:r>
    </w:p>
  </w:footnote>
  <w:footnote w:id="12">
    <w:p w:rsidR="00687F88" w:rsidRPr="00FC1B92" w:rsidP="00EF174E" w14:paraId="0736CC01" w14:textId="77777777">
      <w:pPr>
        <w:pStyle w:val="FootnoteText"/>
        <w:spacing w:after="120"/>
        <w:rPr>
          <w:iCs/>
          <w:sz w:val="20"/>
        </w:rPr>
      </w:pPr>
      <w:r w:rsidRPr="00F652DB">
        <w:rPr>
          <w:rStyle w:val="FootnoteReference"/>
          <w:sz w:val="20"/>
        </w:rPr>
        <w:footnoteRef/>
      </w:r>
      <w:r w:rsidRPr="00F652DB">
        <w:rPr>
          <w:sz w:val="20"/>
        </w:rPr>
        <w:t xml:space="preserve"> </w:t>
      </w:r>
      <w:r w:rsidRPr="00F652DB">
        <w:rPr>
          <w:i/>
          <w:sz w:val="20"/>
        </w:rPr>
        <w:t xml:space="preserve">Id. </w:t>
      </w:r>
      <w:r w:rsidRPr="00F652DB">
        <w:rPr>
          <w:iCs/>
          <w:sz w:val="20"/>
        </w:rPr>
        <w:t>at 5.</w:t>
      </w:r>
      <w:r w:rsidRPr="00F652DB" w:rsidR="002A3F5C">
        <w:rPr>
          <w:iCs/>
          <w:sz w:val="20"/>
        </w:rPr>
        <w:t xml:space="preserve"> </w:t>
      </w:r>
      <w:r w:rsidRPr="00F652DB" w:rsidR="008626A0">
        <w:rPr>
          <w:iCs/>
          <w:sz w:val="20"/>
        </w:rPr>
        <w:t xml:space="preserve"> </w:t>
      </w:r>
    </w:p>
  </w:footnote>
  <w:footnote w:id="13">
    <w:p w:rsidR="000E669E" w:rsidRPr="0007008B" w:rsidP="000E669E" w14:paraId="5C3D04F9" w14:textId="77777777">
      <w:pPr>
        <w:pStyle w:val="FootnoteText"/>
        <w:spacing w:after="120"/>
        <w:rPr>
          <w:sz w:val="20"/>
        </w:rPr>
      </w:pPr>
      <w:r w:rsidRPr="00B822B3">
        <w:rPr>
          <w:rStyle w:val="FootnoteReference"/>
          <w:sz w:val="20"/>
        </w:rPr>
        <w:footnoteRef/>
      </w:r>
      <w:r w:rsidRPr="00B822B3">
        <w:rPr>
          <w:sz w:val="20"/>
        </w:rPr>
        <w:t xml:space="preserve"> </w:t>
      </w:r>
      <w:r w:rsidRPr="00B822B3">
        <w:rPr>
          <w:sz w:val="20"/>
        </w:rPr>
        <w:t>47 CFR § 63.03(c)(1)(v)</w:t>
      </w:r>
      <w:r w:rsidR="0007008B">
        <w:rPr>
          <w:sz w:val="20"/>
        </w:rPr>
        <w:t xml:space="preserve">; </w:t>
      </w:r>
      <w:r w:rsidR="0007008B">
        <w:rPr>
          <w:i/>
          <w:iCs/>
          <w:sz w:val="20"/>
        </w:rPr>
        <w:t xml:space="preserve">see also </w:t>
      </w:r>
      <w:r w:rsidR="0007008B">
        <w:rPr>
          <w:sz w:val="20"/>
        </w:rPr>
        <w:t xml:space="preserve">Supplement at </w:t>
      </w:r>
      <w:r w:rsidR="0006242C">
        <w:rPr>
          <w:sz w:val="20"/>
        </w:rPr>
        <w:t>1.</w:t>
      </w:r>
    </w:p>
  </w:footnote>
  <w:footnote w:id="14">
    <w:p w:rsidR="00E374DD" w:rsidRPr="00796872" w:rsidP="00E374DD" w14:paraId="2BF4B0A8" w14:textId="77777777">
      <w:pPr>
        <w:pStyle w:val="FootnoteText"/>
        <w:spacing w:after="120"/>
        <w:rPr>
          <w:sz w:val="20"/>
        </w:rPr>
      </w:pPr>
      <w:r w:rsidRPr="00796872">
        <w:rPr>
          <w:rStyle w:val="FootnoteReference"/>
          <w:sz w:val="20"/>
        </w:rPr>
        <w:footnoteRef/>
      </w:r>
      <w:r w:rsidRPr="00796872">
        <w:rPr>
          <w:sz w:val="20"/>
        </w:rPr>
        <w:t xml:space="preserve"> </w:t>
      </w:r>
      <w:r w:rsidRPr="00796872">
        <w:rPr>
          <w:color w:val="000000"/>
          <w:sz w:val="20"/>
        </w:rPr>
        <w:t xml:space="preserve">47 CFR § 1.40001.  </w:t>
      </w:r>
      <w:r w:rsidRPr="00796872">
        <w:rPr>
          <w:i/>
          <w:iCs/>
          <w:sz w:val="20"/>
        </w:rPr>
        <w:t>See Process Reform for Executive Branch Review of Certain FCC Applications and Petitions Involving Foreign Ownership,</w:t>
      </w:r>
      <w:r w:rsidRPr="00796872">
        <w:rPr>
          <w:sz w:val="20"/>
        </w:rPr>
        <w:t xml:space="preserve"> IB Docket 16-155, Report and Order, 35 FCC Rcd 10927 (2020), Erratum (Appendix B — Final Rules), DA 20-1404 (OMD/IB rel. Nov. 27, 2020).  </w:t>
      </w:r>
      <w:r w:rsidRPr="00796872">
        <w:rPr>
          <w:i/>
          <w:iCs/>
          <w:sz w:val="20"/>
        </w:rPr>
        <w:t>See also Rules and Policies on Foreign Participation in the U.S. Telecommunications Market; Market Entry and Regulation of Foreign- Affiliated Entities</w:t>
      </w:r>
      <w:r w:rsidRPr="00796872">
        <w:rPr>
          <w:sz w:val="20"/>
        </w:rPr>
        <w:t>, IB Docket Nos. 97-142 and 95-22, Report and Order and Order on Reconsideration, 12 FCC Rcd 23891, 23918-19, paras. 61-63 (1997) (</w:t>
      </w:r>
      <w:r w:rsidRPr="00796872">
        <w:rPr>
          <w:i/>
          <w:iCs/>
          <w:sz w:val="20"/>
        </w:rPr>
        <w:t>Foreign Participation Order</w:t>
      </w:r>
      <w:r w:rsidRPr="00796872">
        <w:rPr>
          <w:sz w:val="20"/>
        </w:rPr>
        <w:t xml:space="preserve">), recon. denied, 15 FCC Rcd 18158 (2000).  </w:t>
      </w:r>
    </w:p>
  </w:footnote>
  <w:footnote w:id="15">
    <w:p w:rsidR="00916457" w:rsidRPr="00FC1B92" w:rsidP="00EF174E" w14:paraId="6529DB98" w14:textId="77777777">
      <w:pPr>
        <w:pStyle w:val="FootnoteText"/>
        <w:spacing w:after="120"/>
        <w:rPr>
          <w:sz w:val="20"/>
          <w:u w:val="single"/>
        </w:rPr>
      </w:pPr>
      <w:r w:rsidRPr="00FC1B92">
        <w:rPr>
          <w:rStyle w:val="FootnoteReference"/>
          <w:sz w:val="20"/>
        </w:rPr>
        <w:footnoteRef/>
      </w:r>
      <w:r w:rsidRPr="00FC1B92">
        <w:rPr>
          <w:sz w:val="20"/>
        </w:rPr>
        <w:t xml:space="preserve"> </w:t>
      </w:r>
      <w:r w:rsidRPr="00FC1B92">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00FD0F10">
        <w:rPr>
          <w:sz w:val="20"/>
        </w:rPr>
        <w:t xml:space="preserve"> </w:t>
      </w:r>
      <w:r w:rsidRPr="00FC1B92">
        <w:rPr>
          <w:sz w:val="20"/>
        </w:rPr>
        <w:t xml:space="preserve"> </w:t>
      </w:r>
      <w:r w:rsidRPr="00FC1B92">
        <w:rPr>
          <w:rFonts w:eastAsia="Calibri"/>
          <w:i/>
          <w:iCs/>
          <w:sz w:val="20"/>
        </w:rPr>
        <w:t>See FCC Announces Closure of FCC Headquarters Open Window and Change in Hand-Delivery Policy</w:t>
      </w:r>
      <w:r w:rsidRPr="00FC1B92">
        <w:rPr>
          <w:rFonts w:eastAsia="Calibri"/>
          <w:sz w:val="20"/>
        </w:rPr>
        <w:t>, Public Notice, 35 FCC Rcd 2788 (OS 2020).</w:t>
      </w:r>
    </w:p>
  </w:footnote>
  <w:footnote w:id="16">
    <w:p w:rsidR="00916457" w:rsidRPr="00601B7F" w:rsidP="00EF174E" w14:paraId="11DA49C3" w14:textId="77777777">
      <w:pPr>
        <w:pStyle w:val="FootnoteText"/>
        <w:tabs>
          <w:tab w:val="clear" w:pos="720"/>
        </w:tabs>
        <w:spacing w:after="120"/>
        <w:rPr>
          <w:sz w:val="20"/>
        </w:rPr>
      </w:pPr>
      <w:r w:rsidRPr="00601B7F">
        <w:rPr>
          <w:rStyle w:val="FootnoteReference"/>
          <w:sz w:val="20"/>
        </w:rPr>
        <w:footnoteRef/>
      </w:r>
      <w:r w:rsidRPr="00601B7F">
        <w:rPr>
          <w:sz w:val="20"/>
        </w:rPr>
        <w:t xml:space="preserve"> </w:t>
      </w:r>
      <w:r w:rsidRPr="00601B7F">
        <w:rPr>
          <w:i/>
          <w:sz w:val="20"/>
        </w:rPr>
        <w:t>See</w:t>
      </w:r>
      <w:r w:rsidRPr="00601B7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17ACF5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6283C26" w14:textId="77777777">
                <w:pPr>
                  <w:rPr>
                    <w:rFonts w:ascii="Arial" w:hAnsi="Arial"/>
                    <w:b/>
                  </w:rPr>
                </w:pPr>
                <w:r>
                  <w:rPr>
                    <w:rFonts w:ascii="Arial" w:hAnsi="Arial"/>
                    <w:b/>
                  </w:rPr>
                  <w:t>Federal Communications Commission</w:t>
                </w:r>
              </w:p>
              <w:p w:rsidR="005D4020" w14:paraId="60985971" w14:textId="77777777">
                <w:pPr>
                  <w:rPr>
                    <w:rFonts w:ascii="Arial" w:hAnsi="Arial"/>
                    <w:b/>
                  </w:rPr>
                </w:pPr>
                <w:r>
                  <w:rPr>
                    <w:rFonts w:ascii="Arial" w:hAnsi="Arial"/>
                    <w:b/>
                  </w:rPr>
                  <w:t>45 L St., N.E.</w:t>
                </w:r>
              </w:p>
              <w:p w:rsidR="005D4020" w14:paraId="4FAC2382"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3F70380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05C65EB1" w14:textId="77777777">
                <w:pPr>
                  <w:spacing w:before="40"/>
                  <w:jc w:val="right"/>
                  <w:rPr>
                    <w:rFonts w:ascii="Arial" w:hAnsi="Arial"/>
                    <w:b/>
                    <w:sz w:val="16"/>
                  </w:rPr>
                </w:pPr>
                <w:r>
                  <w:rPr>
                    <w:rFonts w:ascii="Arial" w:hAnsi="Arial"/>
                    <w:b/>
                    <w:sz w:val="16"/>
                  </w:rPr>
                  <w:t>News Media Information 202 / 418-0500</w:t>
                </w:r>
              </w:p>
              <w:p w:rsidR="005D4020" w14:paraId="262B704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6B7E8A83" w14:textId="77777777">
                <w:pPr>
                  <w:jc w:val="right"/>
                  <w:rPr>
                    <w:rFonts w:ascii="Arial" w:hAnsi="Arial"/>
                    <w:b/>
                    <w:sz w:val="16"/>
                  </w:rPr>
                </w:pPr>
              </w:p>
              <w:p w:rsidR="005D4020" w14:paraId="7094AB10" w14:textId="77777777">
                <w:pPr>
                  <w:jc w:val="right"/>
                </w:pPr>
              </w:p>
            </w:txbxContent>
          </v:textbox>
        </v:shape>
      </w:pict>
    </w:r>
  </w:p>
  <w:p w:rsidR="005D4020" w14:paraId="4F2364E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1675F1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3C38"/>
    <w:rsid w:val="0000440C"/>
    <w:rsid w:val="000064CD"/>
    <w:rsid w:val="00006E89"/>
    <w:rsid w:val="0001023F"/>
    <w:rsid w:val="0001135F"/>
    <w:rsid w:val="0001280D"/>
    <w:rsid w:val="00014CAC"/>
    <w:rsid w:val="00015C00"/>
    <w:rsid w:val="0001608E"/>
    <w:rsid w:val="00017A3A"/>
    <w:rsid w:val="00017A76"/>
    <w:rsid w:val="00024494"/>
    <w:rsid w:val="00024A58"/>
    <w:rsid w:val="00025A42"/>
    <w:rsid w:val="00026F70"/>
    <w:rsid w:val="00027342"/>
    <w:rsid w:val="000330E3"/>
    <w:rsid w:val="00035419"/>
    <w:rsid w:val="00035A81"/>
    <w:rsid w:val="00035F32"/>
    <w:rsid w:val="00040610"/>
    <w:rsid w:val="00040BA0"/>
    <w:rsid w:val="00040DAF"/>
    <w:rsid w:val="00041B38"/>
    <w:rsid w:val="00041BDA"/>
    <w:rsid w:val="00041C01"/>
    <w:rsid w:val="000443A2"/>
    <w:rsid w:val="0004575B"/>
    <w:rsid w:val="00050A3A"/>
    <w:rsid w:val="00052263"/>
    <w:rsid w:val="000534AC"/>
    <w:rsid w:val="000552F7"/>
    <w:rsid w:val="000563FA"/>
    <w:rsid w:val="000575E7"/>
    <w:rsid w:val="00057881"/>
    <w:rsid w:val="00057E12"/>
    <w:rsid w:val="0006242C"/>
    <w:rsid w:val="000629CF"/>
    <w:rsid w:val="00062BAA"/>
    <w:rsid w:val="000639C7"/>
    <w:rsid w:val="00063A64"/>
    <w:rsid w:val="00063CA5"/>
    <w:rsid w:val="00064C7D"/>
    <w:rsid w:val="000656F9"/>
    <w:rsid w:val="0006624C"/>
    <w:rsid w:val="00066D12"/>
    <w:rsid w:val="00066EA4"/>
    <w:rsid w:val="0007008B"/>
    <w:rsid w:val="00071365"/>
    <w:rsid w:val="00071AE2"/>
    <w:rsid w:val="00073173"/>
    <w:rsid w:val="000735C8"/>
    <w:rsid w:val="00075D57"/>
    <w:rsid w:val="000764F4"/>
    <w:rsid w:val="00080F60"/>
    <w:rsid w:val="0008381D"/>
    <w:rsid w:val="000861C2"/>
    <w:rsid w:val="00086D16"/>
    <w:rsid w:val="00086D74"/>
    <w:rsid w:val="00087205"/>
    <w:rsid w:val="000874BE"/>
    <w:rsid w:val="0008758B"/>
    <w:rsid w:val="0009032C"/>
    <w:rsid w:val="00091A3E"/>
    <w:rsid w:val="00092A4E"/>
    <w:rsid w:val="000932D0"/>
    <w:rsid w:val="00093D99"/>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15E4"/>
    <w:rsid w:val="000D1B1E"/>
    <w:rsid w:val="000D371E"/>
    <w:rsid w:val="000D3A8B"/>
    <w:rsid w:val="000D3C50"/>
    <w:rsid w:val="000D7E4D"/>
    <w:rsid w:val="000E0084"/>
    <w:rsid w:val="000E01DF"/>
    <w:rsid w:val="000E14B7"/>
    <w:rsid w:val="000E35A7"/>
    <w:rsid w:val="000E3BD4"/>
    <w:rsid w:val="000E538C"/>
    <w:rsid w:val="000E5955"/>
    <w:rsid w:val="000E64BF"/>
    <w:rsid w:val="000E669E"/>
    <w:rsid w:val="000E7B60"/>
    <w:rsid w:val="000F02F7"/>
    <w:rsid w:val="000F233E"/>
    <w:rsid w:val="000F467E"/>
    <w:rsid w:val="000F52C4"/>
    <w:rsid w:val="000F5E94"/>
    <w:rsid w:val="00100ED3"/>
    <w:rsid w:val="001019E2"/>
    <w:rsid w:val="00101D0B"/>
    <w:rsid w:val="00110761"/>
    <w:rsid w:val="001149F9"/>
    <w:rsid w:val="00114C6D"/>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33D8"/>
    <w:rsid w:val="00144E61"/>
    <w:rsid w:val="001470F0"/>
    <w:rsid w:val="001513B4"/>
    <w:rsid w:val="0015217F"/>
    <w:rsid w:val="00156EA3"/>
    <w:rsid w:val="00160723"/>
    <w:rsid w:val="00161A99"/>
    <w:rsid w:val="00162B94"/>
    <w:rsid w:val="0016342E"/>
    <w:rsid w:val="0016530E"/>
    <w:rsid w:val="00166631"/>
    <w:rsid w:val="00173750"/>
    <w:rsid w:val="00176BD0"/>
    <w:rsid w:val="00187617"/>
    <w:rsid w:val="00190D2B"/>
    <w:rsid w:val="001922F5"/>
    <w:rsid w:val="00192F58"/>
    <w:rsid w:val="00194E1E"/>
    <w:rsid w:val="0019727C"/>
    <w:rsid w:val="001A00A7"/>
    <w:rsid w:val="001A261E"/>
    <w:rsid w:val="001A2DFA"/>
    <w:rsid w:val="001A3813"/>
    <w:rsid w:val="001A3E67"/>
    <w:rsid w:val="001A47EC"/>
    <w:rsid w:val="001A5568"/>
    <w:rsid w:val="001A5C40"/>
    <w:rsid w:val="001A6AFE"/>
    <w:rsid w:val="001B2B0C"/>
    <w:rsid w:val="001B2C26"/>
    <w:rsid w:val="001B2E57"/>
    <w:rsid w:val="001B4C2F"/>
    <w:rsid w:val="001B5D21"/>
    <w:rsid w:val="001B69F9"/>
    <w:rsid w:val="001B6EFA"/>
    <w:rsid w:val="001C0A95"/>
    <w:rsid w:val="001C1C9C"/>
    <w:rsid w:val="001C3C98"/>
    <w:rsid w:val="001C4997"/>
    <w:rsid w:val="001C5D07"/>
    <w:rsid w:val="001C62E7"/>
    <w:rsid w:val="001C78FB"/>
    <w:rsid w:val="001D10A0"/>
    <w:rsid w:val="001D63C0"/>
    <w:rsid w:val="001E06DD"/>
    <w:rsid w:val="001E16CA"/>
    <w:rsid w:val="001E2274"/>
    <w:rsid w:val="001E2C80"/>
    <w:rsid w:val="001E32CD"/>
    <w:rsid w:val="001E382D"/>
    <w:rsid w:val="001E5573"/>
    <w:rsid w:val="001E659B"/>
    <w:rsid w:val="001E7604"/>
    <w:rsid w:val="001E78CB"/>
    <w:rsid w:val="001F024C"/>
    <w:rsid w:val="001F1508"/>
    <w:rsid w:val="001F6762"/>
    <w:rsid w:val="002001A3"/>
    <w:rsid w:val="00201453"/>
    <w:rsid w:val="0020342F"/>
    <w:rsid w:val="00207A73"/>
    <w:rsid w:val="00207D0A"/>
    <w:rsid w:val="00212846"/>
    <w:rsid w:val="00213140"/>
    <w:rsid w:val="00213D04"/>
    <w:rsid w:val="00213F24"/>
    <w:rsid w:val="00213FCD"/>
    <w:rsid w:val="00214441"/>
    <w:rsid w:val="00215D21"/>
    <w:rsid w:val="0021680F"/>
    <w:rsid w:val="002217F0"/>
    <w:rsid w:val="00221E35"/>
    <w:rsid w:val="002223D3"/>
    <w:rsid w:val="00222993"/>
    <w:rsid w:val="00222D16"/>
    <w:rsid w:val="0022329B"/>
    <w:rsid w:val="002233EF"/>
    <w:rsid w:val="00223E8C"/>
    <w:rsid w:val="0022449B"/>
    <w:rsid w:val="00225237"/>
    <w:rsid w:val="00225921"/>
    <w:rsid w:val="00225F62"/>
    <w:rsid w:val="002308A9"/>
    <w:rsid w:val="00230D61"/>
    <w:rsid w:val="00240B49"/>
    <w:rsid w:val="00241CB2"/>
    <w:rsid w:val="0024326F"/>
    <w:rsid w:val="0024736A"/>
    <w:rsid w:val="002501C0"/>
    <w:rsid w:val="00251DAA"/>
    <w:rsid w:val="0025247F"/>
    <w:rsid w:val="00253247"/>
    <w:rsid w:val="002606A8"/>
    <w:rsid w:val="0026090D"/>
    <w:rsid w:val="002620B5"/>
    <w:rsid w:val="00262C25"/>
    <w:rsid w:val="00262E65"/>
    <w:rsid w:val="002634E5"/>
    <w:rsid w:val="002646E7"/>
    <w:rsid w:val="00266135"/>
    <w:rsid w:val="002666BC"/>
    <w:rsid w:val="00266D63"/>
    <w:rsid w:val="00267BF2"/>
    <w:rsid w:val="00272142"/>
    <w:rsid w:val="0027576A"/>
    <w:rsid w:val="0028149F"/>
    <w:rsid w:val="00282AAE"/>
    <w:rsid w:val="00282D2F"/>
    <w:rsid w:val="00283536"/>
    <w:rsid w:val="0028397D"/>
    <w:rsid w:val="00283C07"/>
    <w:rsid w:val="0028555C"/>
    <w:rsid w:val="00285887"/>
    <w:rsid w:val="00287432"/>
    <w:rsid w:val="00290DDD"/>
    <w:rsid w:val="002914B9"/>
    <w:rsid w:val="00295FB5"/>
    <w:rsid w:val="00296D68"/>
    <w:rsid w:val="00297F1D"/>
    <w:rsid w:val="002A105A"/>
    <w:rsid w:val="002A1D13"/>
    <w:rsid w:val="002A23EF"/>
    <w:rsid w:val="002A30D9"/>
    <w:rsid w:val="002A3F5C"/>
    <w:rsid w:val="002A4AC0"/>
    <w:rsid w:val="002A6B9C"/>
    <w:rsid w:val="002A7AB1"/>
    <w:rsid w:val="002A7BD3"/>
    <w:rsid w:val="002B16FA"/>
    <w:rsid w:val="002B1948"/>
    <w:rsid w:val="002B1EF7"/>
    <w:rsid w:val="002B26A1"/>
    <w:rsid w:val="002B34DB"/>
    <w:rsid w:val="002B6B43"/>
    <w:rsid w:val="002B7893"/>
    <w:rsid w:val="002C0122"/>
    <w:rsid w:val="002C0912"/>
    <w:rsid w:val="002C203E"/>
    <w:rsid w:val="002C22F3"/>
    <w:rsid w:val="002C27F4"/>
    <w:rsid w:val="002D09E2"/>
    <w:rsid w:val="002D11BE"/>
    <w:rsid w:val="002D4A00"/>
    <w:rsid w:val="002D4CB4"/>
    <w:rsid w:val="002D65CC"/>
    <w:rsid w:val="002D6F61"/>
    <w:rsid w:val="002E0BAF"/>
    <w:rsid w:val="002E2A6F"/>
    <w:rsid w:val="002E363F"/>
    <w:rsid w:val="002E4894"/>
    <w:rsid w:val="002E7F9C"/>
    <w:rsid w:val="002F064F"/>
    <w:rsid w:val="002F4D9F"/>
    <w:rsid w:val="002F4E17"/>
    <w:rsid w:val="002F528E"/>
    <w:rsid w:val="002F6D28"/>
    <w:rsid w:val="003003FD"/>
    <w:rsid w:val="0030523C"/>
    <w:rsid w:val="00305D86"/>
    <w:rsid w:val="00306AAD"/>
    <w:rsid w:val="0030731F"/>
    <w:rsid w:val="0031156F"/>
    <w:rsid w:val="00312CE1"/>
    <w:rsid w:val="00313546"/>
    <w:rsid w:val="003145C9"/>
    <w:rsid w:val="00315D50"/>
    <w:rsid w:val="00315FCD"/>
    <w:rsid w:val="0031636F"/>
    <w:rsid w:val="00321F97"/>
    <w:rsid w:val="00325988"/>
    <w:rsid w:val="0032625B"/>
    <w:rsid w:val="003269ED"/>
    <w:rsid w:val="0032724C"/>
    <w:rsid w:val="003330D8"/>
    <w:rsid w:val="00334E6C"/>
    <w:rsid w:val="0033631D"/>
    <w:rsid w:val="00337E04"/>
    <w:rsid w:val="00337F0B"/>
    <w:rsid w:val="00340881"/>
    <w:rsid w:val="00345CA2"/>
    <w:rsid w:val="003479C9"/>
    <w:rsid w:val="00350FBA"/>
    <w:rsid w:val="00351689"/>
    <w:rsid w:val="00351B30"/>
    <w:rsid w:val="00351D1D"/>
    <w:rsid w:val="00353CB5"/>
    <w:rsid w:val="0035470A"/>
    <w:rsid w:val="003632CF"/>
    <w:rsid w:val="00364590"/>
    <w:rsid w:val="00365194"/>
    <w:rsid w:val="00367E50"/>
    <w:rsid w:val="00370A7F"/>
    <w:rsid w:val="00371142"/>
    <w:rsid w:val="00371AAB"/>
    <w:rsid w:val="00372CA2"/>
    <w:rsid w:val="003768D4"/>
    <w:rsid w:val="0037705C"/>
    <w:rsid w:val="00380E4E"/>
    <w:rsid w:val="003811C7"/>
    <w:rsid w:val="003817EB"/>
    <w:rsid w:val="00384632"/>
    <w:rsid w:val="003855A0"/>
    <w:rsid w:val="00385DDF"/>
    <w:rsid w:val="00387294"/>
    <w:rsid w:val="003879D0"/>
    <w:rsid w:val="00387BBE"/>
    <w:rsid w:val="0039175A"/>
    <w:rsid w:val="00395294"/>
    <w:rsid w:val="00395A7A"/>
    <w:rsid w:val="003967B3"/>
    <w:rsid w:val="00396D92"/>
    <w:rsid w:val="00397022"/>
    <w:rsid w:val="00397B8A"/>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7229"/>
    <w:rsid w:val="003D0E88"/>
    <w:rsid w:val="003D0F8F"/>
    <w:rsid w:val="003D14F4"/>
    <w:rsid w:val="003D19A5"/>
    <w:rsid w:val="003D3EEF"/>
    <w:rsid w:val="003D4F94"/>
    <w:rsid w:val="003D6772"/>
    <w:rsid w:val="003D7E8A"/>
    <w:rsid w:val="003E1784"/>
    <w:rsid w:val="003E187A"/>
    <w:rsid w:val="003E32AC"/>
    <w:rsid w:val="003E3AD7"/>
    <w:rsid w:val="003E5630"/>
    <w:rsid w:val="003E58EC"/>
    <w:rsid w:val="003E6571"/>
    <w:rsid w:val="003F0ECD"/>
    <w:rsid w:val="003F16BE"/>
    <w:rsid w:val="003F1D04"/>
    <w:rsid w:val="003F2CD4"/>
    <w:rsid w:val="003F6DFC"/>
    <w:rsid w:val="0040062D"/>
    <w:rsid w:val="004009DE"/>
    <w:rsid w:val="004015DA"/>
    <w:rsid w:val="0040580F"/>
    <w:rsid w:val="004076BA"/>
    <w:rsid w:val="004077D0"/>
    <w:rsid w:val="00410D96"/>
    <w:rsid w:val="0041359A"/>
    <w:rsid w:val="00416CD6"/>
    <w:rsid w:val="00417052"/>
    <w:rsid w:val="00420995"/>
    <w:rsid w:val="00420C60"/>
    <w:rsid w:val="00422B16"/>
    <w:rsid w:val="00422D99"/>
    <w:rsid w:val="0042493D"/>
    <w:rsid w:val="00425FAF"/>
    <w:rsid w:val="0042603C"/>
    <w:rsid w:val="004272E4"/>
    <w:rsid w:val="00430AC0"/>
    <w:rsid w:val="004331D7"/>
    <w:rsid w:val="0043320A"/>
    <w:rsid w:val="00433D8C"/>
    <w:rsid w:val="00434899"/>
    <w:rsid w:val="00434C96"/>
    <w:rsid w:val="004354F6"/>
    <w:rsid w:val="0043596D"/>
    <w:rsid w:val="00436B4A"/>
    <w:rsid w:val="004377F8"/>
    <w:rsid w:val="00440989"/>
    <w:rsid w:val="004419B5"/>
    <w:rsid w:val="00444548"/>
    <w:rsid w:val="00445068"/>
    <w:rsid w:val="004474BE"/>
    <w:rsid w:val="00447DD5"/>
    <w:rsid w:val="0045030A"/>
    <w:rsid w:val="004503EA"/>
    <w:rsid w:val="00450F18"/>
    <w:rsid w:val="00452843"/>
    <w:rsid w:val="00453399"/>
    <w:rsid w:val="0045717F"/>
    <w:rsid w:val="00460437"/>
    <w:rsid w:val="00460914"/>
    <w:rsid w:val="004609A4"/>
    <w:rsid w:val="00462D8F"/>
    <w:rsid w:val="004649E9"/>
    <w:rsid w:val="00464E8A"/>
    <w:rsid w:val="00466B9F"/>
    <w:rsid w:val="004679C0"/>
    <w:rsid w:val="0047269F"/>
    <w:rsid w:val="00473955"/>
    <w:rsid w:val="00474809"/>
    <w:rsid w:val="00476938"/>
    <w:rsid w:val="00476EFB"/>
    <w:rsid w:val="004808CE"/>
    <w:rsid w:val="004808FC"/>
    <w:rsid w:val="00481D3B"/>
    <w:rsid w:val="00482EB0"/>
    <w:rsid w:val="00483B1B"/>
    <w:rsid w:val="00485D13"/>
    <w:rsid w:val="004913FF"/>
    <w:rsid w:val="00492290"/>
    <w:rsid w:val="00492A28"/>
    <w:rsid w:val="004951AE"/>
    <w:rsid w:val="00496253"/>
    <w:rsid w:val="004962B9"/>
    <w:rsid w:val="004A4D05"/>
    <w:rsid w:val="004A51C9"/>
    <w:rsid w:val="004A684C"/>
    <w:rsid w:val="004A7357"/>
    <w:rsid w:val="004B4999"/>
    <w:rsid w:val="004B49CC"/>
    <w:rsid w:val="004B666C"/>
    <w:rsid w:val="004C071B"/>
    <w:rsid w:val="004C0C77"/>
    <w:rsid w:val="004C0CEF"/>
    <w:rsid w:val="004C16DE"/>
    <w:rsid w:val="004C1A64"/>
    <w:rsid w:val="004C1E92"/>
    <w:rsid w:val="004C219F"/>
    <w:rsid w:val="004C22B8"/>
    <w:rsid w:val="004C2516"/>
    <w:rsid w:val="004C33D2"/>
    <w:rsid w:val="004C393A"/>
    <w:rsid w:val="004C3DB0"/>
    <w:rsid w:val="004C4E3C"/>
    <w:rsid w:val="004C712F"/>
    <w:rsid w:val="004D4610"/>
    <w:rsid w:val="004D53C3"/>
    <w:rsid w:val="004D5A7C"/>
    <w:rsid w:val="004D67B7"/>
    <w:rsid w:val="004D74A5"/>
    <w:rsid w:val="004D7FB5"/>
    <w:rsid w:val="004E00F1"/>
    <w:rsid w:val="004E4FC2"/>
    <w:rsid w:val="004E5AE8"/>
    <w:rsid w:val="004E6AC6"/>
    <w:rsid w:val="004E735B"/>
    <w:rsid w:val="004E74EE"/>
    <w:rsid w:val="004F2447"/>
    <w:rsid w:val="004F2887"/>
    <w:rsid w:val="004F3603"/>
    <w:rsid w:val="004F38A4"/>
    <w:rsid w:val="004F3CEC"/>
    <w:rsid w:val="004F4DC1"/>
    <w:rsid w:val="004F4FA1"/>
    <w:rsid w:val="004F5B6A"/>
    <w:rsid w:val="004F6114"/>
    <w:rsid w:val="004F686B"/>
    <w:rsid w:val="004F6F64"/>
    <w:rsid w:val="00501221"/>
    <w:rsid w:val="00501D17"/>
    <w:rsid w:val="00501F06"/>
    <w:rsid w:val="00504BF5"/>
    <w:rsid w:val="00505DA1"/>
    <w:rsid w:val="00507B82"/>
    <w:rsid w:val="005107DF"/>
    <w:rsid w:val="0051660C"/>
    <w:rsid w:val="00520D29"/>
    <w:rsid w:val="005226C6"/>
    <w:rsid w:val="00524D79"/>
    <w:rsid w:val="00526561"/>
    <w:rsid w:val="00526C79"/>
    <w:rsid w:val="005273AB"/>
    <w:rsid w:val="005320B5"/>
    <w:rsid w:val="005326BF"/>
    <w:rsid w:val="00532A5C"/>
    <w:rsid w:val="00532A67"/>
    <w:rsid w:val="00533917"/>
    <w:rsid w:val="00535877"/>
    <w:rsid w:val="00536ED2"/>
    <w:rsid w:val="00537750"/>
    <w:rsid w:val="00543EFC"/>
    <w:rsid w:val="0054466E"/>
    <w:rsid w:val="00545D2F"/>
    <w:rsid w:val="005473A6"/>
    <w:rsid w:val="005505CE"/>
    <w:rsid w:val="00551202"/>
    <w:rsid w:val="00551A5E"/>
    <w:rsid w:val="00551ADB"/>
    <w:rsid w:val="005524B6"/>
    <w:rsid w:val="0055684E"/>
    <w:rsid w:val="00557B2D"/>
    <w:rsid w:val="005600A5"/>
    <w:rsid w:val="0056058F"/>
    <w:rsid w:val="0056098F"/>
    <w:rsid w:val="005614FA"/>
    <w:rsid w:val="0056467B"/>
    <w:rsid w:val="00567286"/>
    <w:rsid w:val="00573CA8"/>
    <w:rsid w:val="00577A39"/>
    <w:rsid w:val="005800B5"/>
    <w:rsid w:val="00580DBD"/>
    <w:rsid w:val="00581792"/>
    <w:rsid w:val="005862A1"/>
    <w:rsid w:val="0059084B"/>
    <w:rsid w:val="00592BAA"/>
    <w:rsid w:val="00592F09"/>
    <w:rsid w:val="005932BA"/>
    <w:rsid w:val="00596585"/>
    <w:rsid w:val="00597ABB"/>
    <w:rsid w:val="005A13D0"/>
    <w:rsid w:val="005A24CD"/>
    <w:rsid w:val="005A256B"/>
    <w:rsid w:val="005A3DF7"/>
    <w:rsid w:val="005A3E2A"/>
    <w:rsid w:val="005A56D4"/>
    <w:rsid w:val="005A64A7"/>
    <w:rsid w:val="005A6E99"/>
    <w:rsid w:val="005B1A40"/>
    <w:rsid w:val="005B2105"/>
    <w:rsid w:val="005B2E8A"/>
    <w:rsid w:val="005B376F"/>
    <w:rsid w:val="005B4CA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0ECE"/>
    <w:rsid w:val="0060105E"/>
    <w:rsid w:val="0060106A"/>
    <w:rsid w:val="00601B7F"/>
    <w:rsid w:val="00603E1E"/>
    <w:rsid w:val="00604A3C"/>
    <w:rsid w:val="00604CFF"/>
    <w:rsid w:val="00606AB7"/>
    <w:rsid w:val="00607E74"/>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14F"/>
    <w:rsid w:val="00650544"/>
    <w:rsid w:val="0065288F"/>
    <w:rsid w:val="00653610"/>
    <w:rsid w:val="00654B1F"/>
    <w:rsid w:val="006560EF"/>
    <w:rsid w:val="00656369"/>
    <w:rsid w:val="00656777"/>
    <w:rsid w:val="0065693D"/>
    <w:rsid w:val="00663300"/>
    <w:rsid w:val="00663975"/>
    <w:rsid w:val="0066441A"/>
    <w:rsid w:val="0067024C"/>
    <w:rsid w:val="006703D5"/>
    <w:rsid w:val="0067115F"/>
    <w:rsid w:val="00671775"/>
    <w:rsid w:val="00671BA9"/>
    <w:rsid w:val="0067335F"/>
    <w:rsid w:val="00676321"/>
    <w:rsid w:val="006768CC"/>
    <w:rsid w:val="00677101"/>
    <w:rsid w:val="00677DF3"/>
    <w:rsid w:val="0068067C"/>
    <w:rsid w:val="00680868"/>
    <w:rsid w:val="00684AB3"/>
    <w:rsid w:val="00684E77"/>
    <w:rsid w:val="006876EF"/>
    <w:rsid w:val="00687F88"/>
    <w:rsid w:val="006902CD"/>
    <w:rsid w:val="00690B00"/>
    <w:rsid w:val="00690EA9"/>
    <w:rsid w:val="00691832"/>
    <w:rsid w:val="00691F85"/>
    <w:rsid w:val="00693C2C"/>
    <w:rsid w:val="006945FA"/>
    <w:rsid w:val="00695131"/>
    <w:rsid w:val="00695785"/>
    <w:rsid w:val="0069769E"/>
    <w:rsid w:val="00697832"/>
    <w:rsid w:val="00697895"/>
    <w:rsid w:val="00697AFE"/>
    <w:rsid w:val="00697EEC"/>
    <w:rsid w:val="006A156E"/>
    <w:rsid w:val="006A19A2"/>
    <w:rsid w:val="006A1C8E"/>
    <w:rsid w:val="006A1F64"/>
    <w:rsid w:val="006B0FB5"/>
    <w:rsid w:val="006B3003"/>
    <w:rsid w:val="006B3480"/>
    <w:rsid w:val="006B36F1"/>
    <w:rsid w:val="006B3829"/>
    <w:rsid w:val="006B4460"/>
    <w:rsid w:val="006B5C06"/>
    <w:rsid w:val="006B6400"/>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D742B"/>
    <w:rsid w:val="006E014D"/>
    <w:rsid w:val="006E099D"/>
    <w:rsid w:val="006E3B3B"/>
    <w:rsid w:val="006E3E11"/>
    <w:rsid w:val="006E4682"/>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82B"/>
    <w:rsid w:val="00712BB0"/>
    <w:rsid w:val="00714887"/>
    <w:rsid w:val="00714DDA"/>
    <w:rsid w:val="0072018A"/>
    <w:rsid w:val="00721062"/>
    <w:rsid w:val="00721165"/>
    <w:rsid w:val="007218B2"/>
    <w:rsid w:val="00721CDF"/>
    <w:rsid w:val="007227BB"/>
    <w:rsid w:val="00724722"/>
    <w:rsid w:val="007278DA"/>
    <w:rsid w:val="00733B9B"/>
    <w:rsid w:val="007349C4"/>
    <w:rsid w:val="007413DA"/>
    <w:rsid w:val="00741682"/>
    <w:rsid w:val="0074294F"/>
    <w:rsid w:val="00744022"/>
    <w:rsid w:val="007451E0"/>
    <w:rsid w:val="00746FDA"/>
    <w:rsid w:val="00753889"/>
    <w:rsid w:val="00754FC8"/>
    <w:rsid w:val="00756775"/>
    <w:rsid w:val="007569C5"/>
    <w:rsid w:val="00760269"/>
    <w:rsid w:val="00760571"/>
    <w:rsid w:val="00761003"/>
    <w:rsid w:val="007619F0"/>
    <w:rsid w:val="007631B9"/>
    <w:rsid w:val="0076331F"/>
    <w:rsid w:val="0076519E"/>
    <w:rsid w:val="0076580B"/>
    <w:rsid w:val="0077017E"/>
    <w:rsid w:val="00771214"/>
    <w:rsid w:val="00774E30"/>
    <w:rsid w:val="007758B4"/>
    <w:rsid w:val="00775CD4"/>
    <w:rsid w:val="00777B41"/>
    <w:rsid w:val="00777F32"/>
    <w:rsid w:val="00780F55"/>
    <w:rsid w:val="00782549"/>
    <w:rsid w:val="0078531A"/>
    <w:rsid w:val="00785F8C"/>
    <w:rsid w:val="00786D2D"/>
    <w:rsid w:val="007904D9"/>
    <w:rsid w:val="007915C7"/>
    <w:rsid w:val="00795D2F"/>
    <w:rsid w:val="007961F5"/>
    <w:rsid w:val="00796872"/>
    <w:rsid w:val="00796E19"/>
    <w:rsid w:val="00796E54"/>
    <w:rsid w:val="00797794"/>
    <w:rsid w:val="007A16B6"/>
    <w:rsid w:val="007A2155"/>
    <w:rsid w:val="007A2850"/>
    <w:rsid w:val="007A41CD"/>
    <w:rsid w:val="007A424E"/>
    <w:rsid w:val="007A4B45"/>
    <w:rsid w:val="007A60A9"/>
    <w:rsid w:val="007B035D"/>
    <w:rsid w:val="007B1EAE"/>
    <w:rsid w:val="007B4269"/>
    <w:rsid w:val="007B4D1E"/>
    <w:rsid w:val="007B4DB8"/>
    <w:rsid w:val="007B4F48"/>
    <w:rsid w:val="007B5DA1"/>
    <w:rsid w:val="007B7204"/>
    <w:rsid w:val="007C18B5"/>
    <w:rsid w:val="007C2014"/>
    <w:rsid w:val="007C263F"/>
    <w:rsid w:val="007C4108"/>
    <w:rsid w:val="007C7788"/>
    <w:rsid w:val="007C7FAB"/>
    <w:rsid w:val="007C7FD6"/>
    <w:rsid w:val="007D03E3"/>
    <w:rsid w:val="007D06B3"/>
    <w:rsid w:val="007D16B0"/>
    <w:rsid w:val="007D2657"/>
    <w:rsid w:val="007D2E71"/>
    <w:rsid w:val="007D3B8F"/>
    <w:rsid w:val="007E0464"/>
    <w:rsid w:val="007E051A"/>
    <w:rsid w:val="007E44C2"/>
    <w:rsid w:val="007E47B5"/>
    <w:rsid w:val="007E64BB"/>
    <w:rsid w:val="007F23AB"/>
    <w:rsid w:val="007F2C43"/>
    <w:rsid w:val="0080023C"/>
    <w:rsid w:val="0080055D"/>
    <w:rsid w:val="00801A6E"/>
    <w:rsid w:val="0080285A"/>
    <w:rsid w:val="00803625"/>
    <w:rsid w:val="00804B53"/>
    <w:rsid w:val="008052CD"/>
    <w:rsid w:val="00805DF1"/>
    <w:rsid w:val="00807040"/>
    <w:rsid w:val="0081066B"/>
    <w:rsid w:val="0081108D"/>
    <w:rsid w:val="00813C6D"/>
    <w:rsid w:val="0081531F"/>
    <w:rsid w:val="00817CEC"/>
    <w:rsid w:val="00821491"/>
    <w:rsid w:val="00823FB9"/>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31EF"/>
    <w:rsid w:val="00853F2C"/>
    <w:rsid w:val="0085536D"/>
    <w:rsid w:val="0085579D"/>
    <w:rsid w:val="0085683B"/>
    <w:rsid w:val="00856944"/>
    <w:rsid w:val="0086028D"/>
    <w:rsid w:val="008626A0"/>
    <w:rsid w:val="008639E4"/>
    <w:rsid w:val="0086691C"/>
    <w:rsid w:val="008675C7"/>
    <w:rsid w:val="0087096E"/>
    <w:rsid w:val="008714B8"/>
    <w:rsid w:val="00873C90"/>
    <w:rsid w:val="0087554B"/>
    <w:rsid w:val="00875725"/>
    <w:rsid w:val="00876374"/>
    <w:rsid w:val="00876629"/>
    <w:rsid w:val="0087685F"/>
    <w:rsid w:val="00877062"/>
    <w:rsid w:val="00877D35"/>
    <w:rsid w:val="00880FF4"/>
    <w:rsid w:val="00883F28"/>
    <w:rsid w:val="008850A3"/>
    <w:rsid w:val="00893308"/>
    <w:rsid w:val="00895561"/>
    <w:rsid w:val="00895EC3"/>
    <w:rsid w:val="008A5AB2"/>
    <w:rsid w:val="008A65A6"/>
    <w:rsid w:val="008A6CDA"/>
    <w:rsid w:val="008A792A"/>
    <w:rsid w:val="008A793A"/>
    <w:rsid w:val="008B3267"/>
    <w:rsid w:val="008B3835"/>
    <w:rsid w:val="008C0750"/>
    <w:rsid w:val="008C0A98"/>
    <w:rsid w:val="008C1439"/>
    <w:rsid w:val="008C1C7C"/>
    <w:rsid w:val="008C294A"/>
    <w:rsid w:val="008C297A"/>
    <w:rsid w:val="008C2DCD"/>
    <w:rsid w:val="008C583E"/>
    <w:rsid w:val="008C58D7"/>
    <w:rsid w:val="008C5968"/>
    <w:rsid w:val="008C679F"/>
    <w:rsid w:val="008C7CA7"/>
    <w:rsid w:val="008D038B"/>
    <w:rsid w:val="008D0AB5"/>
    <w:rsid w:val="008D11F6"/>
    <w:rsid w:val="008D16FB"/>
    <w:rsid w:val="008D1AA4"/>
    <w:rsid w:val="008D2804"/>
    <w:rsid w:val="008D2974"/>
    <w:rsid w:val="008D3823"/>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704A"/>
    <w:rsid w:val="009075DA"/>
    <w:rsid w:val="009101A4"/>
    <w:rsid w:val="00912D13"/>
    <w:rsid w:val="00913852"/>
    <w:rsid w:val="009161AD"/>
    <w:rsid w:val="00916457"/>
    <w:rsid w:val="009203E9"/>
    <w:rsid w:val="009211C4"/>
    <w:rsid w:val="009229B6"/>
    <w:rsid w:val="009236BF"/>
    <w:rsid w:val="00923C8F"/>
    <w:rsid w:val="00923E4D"/>
    <w:rsid w:val="00925BF1"/>
    <w:rsid w:val="00930B30"/>
    <w:rsid w:val="00930D9F"/>
    <w:rsid w:val="0093491F"/>
    <w:rsid w:val="00934E85"/>
    <w:rsid w:val="0093692C"/>
    <w:rsid w:val="009375A4"/>
    <w:rsid w:val="0094117D"/>
    <w:rsid w:val="0094457C"/>
    <w:rsid w:val="00950639"/>
    <w:rsid w:val="00952A95"/>
    <w:rsid w:val="0095318C"/>
    <w:rsid w:val="009558A7"/>
    <w:rsid w:val="00956255"/>
    <w:rsid w:val="00956DAA"/>
    <w:rsid w:val="00957B02"/>
    <w:rsid w:val="00960857"/>
    <w:rsid w:val="00963F91"/>
    <w:rsid w:val="00966264"/>
    <w:rsid w:val="009673CB"/>
    <w:rsid w:val="0097049D"/>
    <w:rsid w:val="00970801"/>
    <w:rsid w:val="00971839"/>
    <w:rsid w:val="0097409F"/>
    <w:rsid w:val="0097560B"/>
    <w:rsid w:val="00976531"/>
    <w:rsid w:val="00976736"/>
    <w:rsid w:val="0097746C"/>
    <w:rsid w:val="00977B5C"/>
    <w:rsid w:val="0098015F"/>
    <w:rsid w:val="00980592"/>
    <w:rsid w:val="00980EF3"/>
    <w:rsid w:val="00981905"/>
    <w:rsid w:val="00982686"/>
    <w:rsid w:val="0098437F"/>
    <w:rsid w:val="00990455"/>
    <w:rsid w:val="0099352F"/>
    <w:rsid w:val="0099434F"/>
    <w:rsid w:val="00995176"/>
    <w:rsid w:val="00995831"/>
    <w:rsid w:val="00995A0A"/>
    <w:rsid w:val="009A068F"/>
    <w:rsid w:val="009A0D75"/>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2A3"/>
    <w:rsid w:val="009B18C4"/>
    <w:rsid w:val="009B1CCF"/>
    <w:rsid w:val="009B1D14"/>
    <w:rsid w:val="009B2319"/>
    <w:rsid w:val="009B267F"/>
    <w:rsid w:val="009B2852"/>
    <w:rsid w:val="009B37E0"/>
    <w:rsid w:val="009B5191"/>
    <w:rsid w:val="009B55BF"/>
    <w:rsid w:val="009B6797"/>
    <w:rsid w:val="009B7836"/>
    <w:rsid w:val="009B7AAB"/>
    <w:rsid w:val="009B7F33"/>
    <w:rsid w:val="009C209E"/>
    <w:rsid w:val="009C2C26"/>
    <w:rsid w:val="009C3304"/>
    <w:rsid w:val="009C3EC2"/>
    <w:rsid w:val="009C4B1E"/>
    <w:rsid w:val="009C5CEB"/>
    <w:rsid w:val="009C7BE4"/>
    <w:rsid w:val="009D25CE"/>
    <w:rsid w:val="009D4304"/>
    <w:rsid w:val="009E1797"/>
    <w:rsid w:val="009E312D"/>
    <w:rsid w:val="009E32BA"/>
    <w:rsid w:val="009E4467"/>
    <w:rsid w:val="009E7034"/>
    <w:rsid w:val="009F124A"/>
    <w:rsid w:val="009F4216"/>
    <w:rsid w:val="009F4470"/>
    <w:rsid w:val="009F4826"/>
    <w:rsid w:val="009F52E2"/>
    <w:rsid w:val="00A00CAA"/>
    <w:rsid w:val="00A012B0"/>
    <w:rsid w:val="00A01C9F"/>
    <w:rsid w:val="00A02787"/>
    <w:rsid w:val="00A07D0B"/>
    <w:rsid w:val="00A07DE6"/>
    <w:rsid w:val="00A11865"/>
    <w:rsid w:val="00A132F3"/>
    <w:rsid w:val="00A14FAC"/>
    <w:rsid w:val="00A15248"/>
    <w:rsid w:val="00A20A65"/>
    <w:rsid w:val="00A21103"/>
    <w:rsid w:val="00A229F0"/>
    <w:rsid w:val="00A2528A"/>
    <w:rsid w:val="00A25AB6"/>
    <w:rsid w:val="00A25C41"/>
    <w:rsid w:val="00A30C04"/>
    <w:rsid w:val="00A326BD"/>
    <w:rsid w:val="00A33AF8"/>
    <w:rsid w:val="00A346E9"/>
    <w:rsid w:val="00A3545A"/>
    <w:rsid w:val="00A36DEA"/>
    <w:rsid w:val="00A37CD0"/>
    <w:rsid w:val="00A4148C"/>
    <w:rsid w:val="00A4540E"/>
    <w:rsid w:val="00A46BF1"/>
    <w:rsid w:val="00A47815"/>
    <w:rsid w:val="00A54F94"/>
    <w:rsid w:val="00A55BA1"/>
    <w:rsid w:val="00A55F2F"/>
    <w:rsid w:val="00A569E4"/>
    <w:rsid w:val="00A64552"/>
    <w:rsid w:val="00A64935"/>
    <w:rsid w:val="00A661BD"/>
    <w:rsid w:val="00A703DC"/>
    <w:rsid w:val="00A77271"/>
    <w:rsid w:val="00A778FF"/>
    <w:rsid w:val="00A8041F"/>
    <w:rsid w:val="00A824AF"/>
    <w:rsid w:val="00A83FF7"/>
    <w:rsid w:val="00A8490B"/>
    <w:rsid w:val="00A85921"/>
    <w:rsid w:val="00A92C9E"/>
    <w:rsid w:val="00A93650"/>
    <w:rsid w:val="00A950E8"/>
    <w:rsid w:val="00A964BE"/>
    <w:rsid w:val="00A9705F"/>
    <w:rsid w:val="00AA1CE3"/>
    <w:rsid w:val="00AA4037"/>
    <w:rsid w:val="00AA461C"/>
    <w:rsid w:val="00AA50FB"/>
    <w:rsid w:val="00AA662F"/>
    <w:rsid w:val="00AA79C4"/>
    <w:rsid w:val="00AB0BE9"/>
    <w:rsid w:val="00AB2A9E"/>
    <w:rsid w:val="00AB4FF6"/>
    <w:rsid w:val="00AB582C"/>
    <w:rsid w:val="00AB670F"/>
    <w:rsid w:val="00AB6787"/>
    <w:rsid w:val="00AB7376"/>
    <w:rsid w:val="00AC019D"/>
    <w:rsid w:val="00AC0E74"/>
    <w:rsid w:val="00AC115E"/>
    <w:rsid w:val="00AC303A"/>
    <w:rsid w:val="00AC44D0"/>
    <w:rsid w:val="00AC4CEF"/>
    <w:rsid w:val="00AC7FFC"/>
    <w:rsid w:val="00AD0360"/>
    <w:rsid w:val="00AD1243"/>
    <w:rsid w:val="00AD2147"/>
    <w:rsid w:val="00AD3DA0"/>
    <w:rsid w:val="00AE092A"/>
    <w:rsid w:val="00AE16BD"/>
    <w:rsid w:val="00AE3A54"/>
    <w:rsid w:val="00AE4EB4"/>
    <w:rsid w:val="00AE5D62"/>
    <w:rsid w:val="00AF04F4"/>
    <w:rsid w:val="00AF0F64"/>
    <w:rsid w:val="00AF16FC"/>
    <w:rsid w:val="00AF1A8C"/>
    <w:rsid w:val="00AF26B2"/>
    <w:rsid w:val="00AF3506"/>
    <w:rsid w:val="00AF43D8"/>
    <w:rsid w:val="00AF6564"/>
    <w:rsid w:val="00AF6905"/>
    <w:rsid w:val="00B001EF"/>
    <w:rsid w:val="00B00CBF"/>
    <w:rsid w:val="00B00F51"/>
    <w:rsid w:val="00B018A2"/>
    <w:rsid w:val="00B01C67"/>
    <w:rsid w:val="00B02CE4"/>
    <w:rsid w:val="00B04549"/>
    <w:rsid w:val="00B04DDD"/>
    <w:rsid w:val="00B067F2"/>
    <w:rsid w:val="00B11E8B"/>
    <w:rsid w:val="00B12177"/>
    <w:rsid w:val="00B16298"/>
    <w:rsid w:val="00B2380F"/>
    <w:rsid w:val="00B2405C"/>
    <w:rsid w:val="00B241D6"/>
    <w:rsid w:val="00B252B2"/>
    <w:rsid w:val="00B264F4"/>
    <w:rsid w:val="00B30941"/>
    <w:rsid w:val="00B309DB"/>
    <w:rsid w:val="00B32670"/>
    <w:rsid w:val="00B32A8C"/>
    <w:rsid w:val="00B33058"/>
    <w:rsid w:val="00B335D6"/>
    <w:rsid w:val="00B3405E"/>
    <w:rsid w:val="00B35CA6"/>
    <w:rsid w:val="00B362FB"/>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01EA"/>
    <w:rsid w:val="00B615C7"/>
    <w:rsid w:val="00B6214A"/>
    <w:rsid w:val="00B64BBF"/>
    <w:rsid w:val="00B66A71"/>
    <w:rsid w:val="00B6786A"/>
    <w:rsid w:val="00B70A82"/>
    <w:rsid w:val="00B71C43"/>
    <w:rsid w:val="00B72F45"/>
    <w:rsid w:val="00B73211"/>
    <w:rsid w:val="00B73AED"/>
    <w:rsid w:val="00B74835"/>
    <w:rsid w:val="00B760D7"/>
    <w:rsid w:val="00B766F5"/>
    <w:rsid w:val="00B81DA6"/>
    <w:rsid w:val="00B822B3"/>
    <w:rsid w:val="00B82819"/>
    <w:rsid w:val="00B83A8F"/>
    <w:rsid w:val="00B853D5"/>
    <w:rsid w:val="00B856DD"/>
    <w:rsid w:val="00B86022"/>
    <w:rsid w:val="00B908C9"/>
    <w:rsid w:val="00B91444"/>
    <w:rsid w:val="00B934A6"/>
    <w:rsid w:val="00B93659"/>
    <w:rsid w:val="00B9373D"/>
    <w:rsid w:val="00B93BD0"/>
    <w:rsid w:val="00B94AFA"/>
    <w:rsid w:val="00B958E7"/>
    <w:rsid w:val="00B96055"/>
    <w:rsid w:val="00B97F9B"/>
    <w:rsid w:val="00BA42C4"/>
    <w:rsid w:val="00BA45FE"/>
    <w:rsid w:val="00BA47A9"/>
    <w:rsid w:val="00BA58D3"/>
    <w:rsid w:val="00BA6803"/>
    <w:rsid w:val="00BB0D72"/>
    <w:rsid w:val="00BB10C0"/>
    <w:rsid w:val="00BB1216"/>
    <w:rsid w:val="00BB16F2"/>
    <w:rsid w:val="00BB1E22"/>
    <w:rsid w:val="00BB24EB"/>
    <w:rsid w:val="00BB67B7"/>
    <w:rsid w:val="00BB7CEB"/>
    <w:rsid w:val="00BC0F23"/>
    <w:rsid w:val="00BC270D"/>
    <w:rsid w:val="00BC48FC"/>
    <w:rsid w:val="00BC5C0C"/>
    <w:rsid w:val="00BC7555"/>
    <w:rsid w:val="00BC7673"/>
    <w:rsid w:val="00BD2520"/>
    <w:rsid w:val="00BD3278"/>
    <w:rsid w:val="00BD529E"/>
    <w:rsid w:val="00BD5AFA"/>
    <w:rsid w:val="00BD5F83"/>
    <w:rsid w:val="00BD6631"/>
    <w:rsid w:val="00BE0364"/>
    <w:rsid w:val="00BE063A"/>
    <w:rsid w:val="00BE1FC9"/>
    <w:rsid w:val="00BE4C7C"/>
    <w:rsid w:val="00BF0B00"/>
    <w:rsid w:val="00BF3E2A"/>
    <w:rsid w:val="00BF4558"/>
    <w:rsid w:val="00BF4D93"/>
    <w:rsid w:val="00BF741B"/>
    <w:rsid w:val="00BF7A1D"/>
    <w:rsid w:val="00C001B1"/>
    <w:rsid w:val="00C04D1A"/>
    <w:rsid w:val="00C100C9"/>
    <w:rsid w:val="00C117C2"/>
    <w:rsid w:val="00C11939"/>
    <w:rsid w:val="00C11C1B"/>
    <w:rsid w:val="00C152B5"/>
    <w:rsid w:val="00C16F28"/>
    <w:rsid w:val="00C219A5"/>
    <w:rsid w:val="00C229D8"/>
    <w:rsid w:val="00C232BA"/>
    <w:rsid w:val="00C24812"/>
    <w:rsid w:val="00C26493"/>
    <w:rsid w:val="00C34474"/>
    <w:rsid w:val="00C35C48"/>
    <w:rsid w:val="00C3643D"/>
    <w:rsid w:val="00C3705B"/>
    <w:rsid w:val="00C37D69"/>
    <w:rsid w:val="00C404CF"/>
    <w:rsid w:val="00C405A1"/>
    <w:rsid w:val="00C405CA"/>
    <w:rsid w:val="00C4446E"/>
    <w:rsid w:val="00C457A2"/>
    <w:rsid w:val="00C4607F"/>
    <w:rsid w:val="00C51C1D"/>
    <w:rsid w:val="00C53E5E"/>
    <w:rsid w:val="00C56D70"/>
    <w:rsid w:val="00C60F32"/>
    <w:rsid w:val="00C612FD"/>
    <w:rsid w:val="00C632A2"/>
    <w:rsid w:val="00C63F99"/>
    <w:rsid w:val="00C64B14"/>
    <w:rsid w:val="00C64DFC"/>
    <w:rsid w:val="00C70494"/>
    <w:rsid w:val="00C72423"/>
    <w:rsid w:val="00C725D0"/>
    <w:rsid w:val="00C744C3"/>
    <w:rsid w:val="00C749BC"/>
    <w:rsid w:val="00C75368"/>
    <w:rsid w:val="00C75737"/>
    <w:rsid w:val="00C75DF3"/>
    <w:rsid w:val="00C76B61"/>
    <w:rsid w:val="00C76C0E"/>
    <w:rsid w:val="00C76CCF"/>
    <w:rsid w:val="00C80742"/>
    <w:rsid w:val="00C81DA7"/>
    <w:rsid w:val="00C82D34"/>
    <w:rsid w:val="00C84A4A"/>
    <w:rsid w:val="00C8763B"/>
    <w:rsid w:val="00C9019A"/>
    <w:rsid w:val="00C9095A"/>
    <w:rsid w:val="00C92FC9"/>
    <w:rsid w:val="00C9414E"/>
    <w:rsid w:val="00C950B4"/>
    <w:rsid w:val="00C95E2A"/>
    <w:rsid w:val="00C97CA9"/>
    <w:rsid w:val="00CA3212"/>
    <w:rsid w:val="00CA3644"/>
    <w:rsid w:val="00CA4905"/>
    <w:rsid w:val="00CA5169"/>
    <w:rsid w:val="00CA74C5"/>
    <w:rsid w:val="00CB08EA"/>
    <w:rsid w:val="00CB5D7D"/>
    <w:rsid w:val="00CC009E"/>
    <w:rsid w:val="00CC3AF5"/>
    <w:rsid w:val="00CC3DC6"/>
    <w:rsid w:val="00CC559F"/>
    <w:rsid w:val="00CC55D9"/>
    <w:rsid w:val="00CC70CB"/>
    <w:rsid w:val="00CD20C1"/>
    <w:rsid w:val="00CD2AF6"/>
    <w:rsid w:val="00CD3CBE"/>
    <w:rsid w:val="00CD5614"/>
    <w:rsid w:val="00CD636C"/>
    <w:rsid w:val="00CD711A"/>
    <w:rsid w:val="00CE03DE"/>
    <w:rsid w:val="00CE3D85"/>
    <w:rsid w:val="00CE49B4"/>
    <w:rsid w:val="00CF1452"/>
    <w:rsid w:val="00CF6960"/>
    <w:rsid w:val="00D00C86"/>
    <w:rsid w:val="00D02269"/>
    <w:rsid w:val="00D04963"/>
    <w:rsid w:val="00D04DB0"/>
    <w:rsid w:val="00D04EFD"/>
    <w:rsid w:val="00D05475"/>
    <w:rsid w:val="00D07883"/>
    <w:rsid w:val="00D111DF"/>
    <w:rsid w:val="00D130E3"/>
    <w:rsid w:val="00D13A95"/>
    <w:rsid w:val="00D209FB"/>
    <w:rsid w:val="00D22738"/>
    <w:rsid w:val="00D23CB9"/>
    <w:rsid w:val="00D252B2"/>
    <w:rsid w:val="00D254AE"/>
    <w:rsid w:val="00D27078"/>
    <w:rsid w:val="00D302A2"/>
    <w:rsid w:val="00D30DAA"/>
    <w:rsid w:val="00D313A3"/>
    <w:rsid w:val="00D3337A"/>
    <w:rsid w:val="00D33EC0"/>
    <w:rsid w:val="00D343D8"/>
    <w:rsid w:val="00D347E0"/>
    <w:rsid w:val="00D34AD8"/>
    <w:rsid w:val="00D359B7"/>
    <w:rsid w:val="00D41FCC"/>
    <w:rsid w:val="00D42D5A"/>
    <w:rsid w:val="00D4304C"/>
    <w:rsid w:val="00D443D8"/>
    <w:rsid w:val="00D4618E"/>
    <w:rsid w:val="00D47918"/>
    <w:rsid w:val="00D531D5"/>
    <w:rsid w:val="00D539C6"/>
    <w:rsid w:val="00D53EC1"/>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119A"/>
    <w:rsid w:val="00D74067"/>
    <w:rsid w:val="00D75614"/>
    <w:rsid w:val="00D75D75"/>
    <w:rsid w:val="00D767D0"/>
    <w:rsid w:val="00D77850"/>
    <w:rsid w:val="00D815EA"/>
    <w:rsid w:val="00D81CDC"/>
    <w:rsid w:val="00D84FE2"/>
    <w:rsid w:val="00D84FE8"/>
    <w:rsid w:val="00D8568B"/>
    <w:rsid w:val="00D85A2E"/>
    <w:rsid w:val="00D866F3"/>
    <w:rsid w:val="00D879B4"/>
    <w:rsid w:val="00D918DB"/>
    <w:rsid w:val="00D937FF"/>
    <w:rsid w:val="00D94C3B"/>
    <w:rsid w:val="00D94FDC"/>
    <w:rsid w:val="00D95C45"/>
    <w:rsid w:val="00D9655B"/>
    <w:rsid w:val="00D97F6D"/>
    <w:rsid w:val="00DA1392"/>
    <w:rsid w:val="00DA2683"/>
    <w:rsid w:val="00DA26DF"/>
    <w:rsid w:val="00DA2A23"/>
    <w:rsid w:val="00DA2C92"/>
    <w:rsid w:val="00DA627C"/>
    <w:rsid w:val="00DB154D"/>
    <w:rsid w:val="00DB15FB"/>
    <w:rsid w:val="00DB44F3"/>
    <w:rsid w:val="00DB59FD"/>
    <w:rsid w:val="00DB6614"/>
    <w:rsid w:val="00DC097A"/>
    <w:rsid w:val="00DC3A1A"/>
    <w:rsid w:val="00DC441A"/>
    <w:rsid w:val="00DC44A0"/>
    <w:rsid w:val="00DC5007"/>
    <w:rsid w:val="00DC5921"/>
    <w:rsid w:val="00DC5BDD"/>
    <w:rsid w:val="00DC5E24"/>
    <w:rsid w:val="00DC6304"/>
    <w:rsid w:val="00DC6ABF"/>
    <w:rsid w:val="00DD0493"/>
    <w:rsid w:val="00DD0968"/>
    <w:rsid w:val="00DD1374"/>
    <w:rsid w:val="00DD1676"/>
    <w:rsid w:val="00DD17EF"/>
    <w:rsid w:val="00DD2629"/>
    <w:rsid w:val="00DD61CB"/>
    <w:rsid w:val="00DE12DE"/>
    <w:rsid w:val="00DE1890"/>
    <w:rsid w:val="00DE1DB8"/>
    <w:rsid w:val="00DE20B1"/>
    <w:rsid w:val="00DE2494"/>
    <w:rsid w:val="00DE32C1"/>
    <w:rsid w:val="00DE39A5"/>
    <w:rsid w:val="00DE3FF0"/>
    <w:rsid w:val="00DE4457"/>
    <w:rsid w:val="00DE4A42"/>
    <w:rsid w:val="00DE684E"/>
    <w:rsid w:val="00DE6E3F"/>
    <w:rsid w:val="00DE79C9"/>
    <w:rsid w:val="00DE7D59"/>
    <w:rsid w:val="00DF082B"/>
    <w:rsid w:val="00DF18C1"/>
    <w:rsid w:val="00DF1AD9"/>
    <w:rsid w:val="00DF21C9"/>
    <w:rsid w:val="00DF3C71"/>
    <w:rsid w:val="00DF538D"/>
    <w:rsid w:val="00DF6BB3"/>
    <w:rsid w:val="00DF7567"/>
    <w:rsid w:val="00E01584"/>
    <w:rsid w:val="00E040D8"/>
    <w:rsid w:val="00E042F4"/>
    <w:rsid w:val="00E04732"/>
    <w:rsid w:val="00E05B9F"/>
    <w:rsid w:val="00E100F3"/>
    <w:rsid w:val="00E10C0C"/>
    <w:rsid w:val="00E11A1D"/>
    <w:rsid w:val="00E16D19"/>
    <w:rsid w:val="00E201EE"/>
    <w:rsid w:val="00E20DF3"/>
    <w:rsid w:val="00E216CA"/>
    <w:rsid w:val="00E21D8E"/>
    <w:rsid w:val="00E22E53"/>
    <w:rsid w:val="00E23AF4"/>
    <w:rsid w:val="00E27089"/>
    <w:rsid w:val="00E27AAE"/>
    <w:rsid w:val="00E30C1D"/>
    <w:rsid w:val="00E31619"/>
    <w:rsid w:val="00E31A9F"/>
    <w:rsid w:val="00E34FAC"/>
    <w:rsid w:val="00E35CBB"/>
    <w:rsid w:val="00E36408"/>
    <w:rsid w:val="00E36A37"/>
    <w:rsid w:val="00E374DD"/>
    <w:rsid w:val="00E417E3"/>
    <w:rsid w:val="00E433E1"/>
    <w:rsid w:val="00E43799"/>
    <w:rsid w:val="00E43A72"/>
    <w:rsid w:val="00E43F64"/>
    <w:rsid w:val="00E44FE7"/>
    <w:rsid w:val="00E466B9"/>
    <w:rsid w:val="00E506B2"/>
    <w:rsid w:val="00E54722"/>
    <w:rsid w:val="00E547F0"/>
    <w:rsid w:val="00E55A96"/>
    <w:rsid w:val="00E577F2"/>
    <w:rsid w:val="00E60D00"/>
    <w:rsid w:val="00E63C52"/>
    <w:rsid w:val="00E66033"/>
    <w:rsid w:val="00E6637B"/>
    <w:rsid w:val="00E67287"/>
    <w:rsid w:val="00E67D1E"/>
    <w:rsid w:val="00E7033D"/>
    <w:rsid w:val="00E72AC8"/>
    <w:rsid w:val="00E74D40"/>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808"/>
    <w:rsid w:val="00EA5DC9"/>
    <w:rsid w:val="00EA6B25"/>
    <w:rsid w:val="00EA7B2C"/>
    <w:rsid w:val="00EA7EFB"/>
    <w:rsid w:val="00EB0DD8"/>
    <w:rsid w:val="00EB2E3F"/>
    <w:rsid w:val="00EB30DB"/>
    <w:rsid w:val="00EB4B17"/>
    <w:rsid w:val="00EB7C0F"/>
    <w:rsid w:val="00EB7EF3"/>
    <w:rsid w:val="00EC068E"/>
    <w:rsid w:val="00EC0FDA"/>
    <w:rsid w:val="00EC3BF9"/>
    <w:rsid w:val="00EC3CCE"/>
    <w:rsid w:val="00EC4D3D"/>
    <w:rsid w:val="00EC53D2"/>
    <w:rsid w:val="00EC7ADB"/>
    <w:rsid w:val="00ED01C1"/>
    <w:rsid w:val="00ED2A13"/>
    <w:rsid w:val="00ED2F84"/>
    <w:rsid w:val="00ED30EF"/>
    <w:rsid w:val="00ED3913"/>
    <w:rsid w:val="00ED40B2"/>
    <w:rsid w:val="00ED45E1"/>
    <w:rsid w:val="00ED4E9F"/>
    <w:rsid w:val="00ED6A08"/>
    <w:rsid w:val="00EE0450"/>
    <w:rsid w:val="00EE37C8"/>
    <w:rsid w:val="00EE7A85"/>
    <w:rsid w:val="00EF174E"/>
    <w:rsid w:val="00EF45D4"/>
    <w:rsid w:val="00EF59CB"/>
    <w:rsid w:val="00F008A7"/>
    <w:rsid w:val="00F016FA"/>
    <w:rsid w:val="00F02173"/>
    <w:rsid w:val="00F03319"/>
    <w:rsid w:val="00F048D9"/>
    <w:rsid w:val="00F04E22"/>
    <w:rsid w:val="00F05755"/>
    <w:rsid w:val="00F057F6"/>
    <w:rsid w:val="00F07AB9"/>
    <w:rsid w:val="00F11251"/>
    <w:rsid w:val="00F125FF"/>
    <w:rsid w:val="00F12E9C"/>
    <w:rsid w:val="00F13E8E"/>
    <w:rsid w:val="00F2181D"/>
    <w:rsid w:val="00F22A55"/>
    <w:rsid w:val="00F23F94"/>
    <w:rsid w:val="00F24030"/>
    <w:rsid w:val="00F242B0"/>
    <w:rsid w:val="00F242B2"/>
    <w:rsid w:val="00F25C6B"/>
    <w:rsid w:val="00F270D4"/>
    <w:rsid w:val="00F27B28"/>
    <w:rsid w:val="00F3092F"/>
    <w:rsid w:val="00F30EA4"/>
    <w:rsid w:val="00F318DA"/>
    <w:rsid w:val="00F3488E"/>
    <w:rsid w:val="00F36FF9"/>
    <w:rsid w:val="00F3762F"/>
    <w:rsid w:val="00F41DB4"/>
    <w:rsid w:val="00F41DFE"/>
    <w:rsid w:val="00F43CC7"/>
    <w:rsid w:val="00F43CCF"/>
    <w:rsid w:val="00F4490B"/>
    <w:rsid w:val="00F451CB"/>
    <w:rsid w:val="00F54AF5"/>
    <w:rsid w:val="00F5712B"/>
    <w:rsid w:val="00F57A04"/>
    <w:rsid w:val="00F644CD"/>
    <w:rsid w:val="00F652DB"/>
    <w:rsid w:val="00F65523"/>
    <w:rsid w:val="00F6664A"/>
    <w:rsid w:val="00F7052D"/>
    <w:rsid w:val="00F71244"/>
    <w:rsid w:val="00F737C1"/>
    <w:rsid w:val="00F768B9"/>
    <w:rsid w:val="00F76EC7"/>
    <w:rsid w:val="00F773B0"/>
    <w:rsid w:val="00F80D9C"/>
    <w:rsid w:val="00F825B6"/>
    <w:rsid w:val="00F87141"/>
    <w:rsid w:val="00F92697"/>
    <w:rsid w:val="00F92D90"/>
    <w:rsid w:val="00F9537B"/>
    <w:rsid w:val="00F962E5"/>
    <w:rsid w:val="00F97ED5"/>
    <w:rsid w:val="00FA06A9"/>
    <w:rsid w:val="00FA093F"/>
    <w:rsid w:val="00FA0AE0"/>
    <w:rsid w:val="00FA3E37"/>
    <w:rsid w:val="00FA546C"/>
    <w:rsid w:val="00FA55E4"/>
    <w:rsid w:val="00FA76F1"/>
    <w:rsid w:val="00FA7F5F"/>
    <w:rsid w:val="00FB15A3"/>
    <w:rsid w:val="00FB2497"/>
    <w:rsid w:val="00FB5D4F"/>
    <w:rsid w:val="00FB729A"/>
    <w:rsid w:val="00FC11BE"/>
    <w:rsid w:val="00FC1B92"/>
    <w:rsid w:val="00FC21C6"/>
    <w:rsid w:val="00FC3E30"/>
    <w:rsid w:val="00FC4B01"/>
    <w:rsid w:val="00FC55AB"/>
    <w:rsid w:val="00FC726E"/>
    <w:rsid w:val="00FC74B1"/>
    <w:rsid w:val="00FD0F10"/>
    <w:rsid w:val="00FD107E"/>
    <w:rsid w:val="00FD40F2"/>
    <w:rsid w:val="00FD442A"/>
    <w:rsid w:val="00FD5090"/>
    <w:rsid w:val="00FD5941"/>
    <w:rsid w:val="00FD5B6B"/>
    <w:rsid w:val="00FD6DE3"/>
    <w:rsid w:val="00FD7085"/>
    <w:rsid w:val="00FE2544"/>
    <w:rsid w:val="00FE37E0"/>
    <w:rsid w:val="00FE3F21"/>
    <w:rsid w:val="00FE41D5"/>
    <w:rsid w:val="00FE435A"/>
    <w:rsid w:val="00FE43B3"/>
    <w:rsid w:val="00FE48E3"/>
    <w:rsid w:val="00FE6F2D"/>
    <w:rsid w:val="00FE7BB1"/>
    <w:rsid w:val="00FF0769"/>
    <w:rsid w:val="00FF1466"/>
    <w:rsid w:val="00FF3625"/>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1ABE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
    <w:name w:val="Unresolved Mention"/>
    <w:rsid w:val="00FB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gregory.kwan@fcc.gov" TargetMode="External" /><Relationship Id="rId12" Type="http://schemas.openxmlformats.org/officeDocument/2006/relationships/hyperlink" Target="mailto:david.krech@fcc.gov" TargetMode="External" /><Relationship Id="rId13" Type="http://schemas.openxmlformats.org/officeDocument/2006/relationships/hyperlink" Target="mailto:arthur.lechtman@fcc.gov" TargetMode="External" /><Relationship Id="rId14" Type="http://schemas.openxmlformats.org/officeDocument/2006/relationships/hyperlink" Target="mailto:jim.bird@fcc.gov" TargetMode="External" /><Relationship Id="rId15" Type="http://schemas.openxmlformats.org/officeDocument/2006/relationships/footer" Target="footer3.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