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56E9AD7A">
      <w:pPr>
        <w:jc w:val="right"/>
        <w:rPr>
          <w:b/>
          <w:szCs w:val="22"/>
        </w:rPr>
      </w:pPr>
      <w:r w:rsidRPr="0042685C">
        <w:rPr>
          <w:b/>
          <w:szCs w:val="22"/>
        </w:rPr>
        <w:t xml:space="preserve">DA </w:t>
      </w:r>
      <w:r w:rsidR="005A0306">
        <w:rPr>
          <w:b/>
          <w:szCs w:val="22"/>
        </w:rPr>
        <w:t>2</w:t>
      </w:r>
      <w:r w:rsidR="00424551">
        <w:rPr>
          <w:b/>
          <w:szCs w:val="22"/>
        </w:rPr>
        <w:t>1</w:t>
      </w:r>
      <w:r w:rsidR="00874DBB">
        <w:rPr>
          <w:b/>
          <w:szCs w:val="22"/>
        </w:rPr>
        <w:t>-250</w:t>
      </w:r>
      <w:bookmarkStart w:id="0" w:name="_GoBack"/>
      <w:bookmarkEnd w:id="0"/>
    </w:p>
    <w:p w:rsidR="00334AD5" w:rsidP="00334AD5" w14:paraId="5C52EFC8" w14:textId="79611406">
      <w:pPr>
        <w:spacing w:before="60"/>
        <w:jc w:val="right"/>
        <w:rPr>
          <w:b/>
          <w:szCs w:val="22"/>
        </w:rPr>
      </w:pPr>
      <w:r w:rsidRPr="00CA3425">
        <w:rPr>
          <w:b/>
          <w:szCs w:val="22"/>
        </w:rPr>
        <w:t xml:space="preserve">Released:  </w:t>
      </w:r>
      <w:r w:rsidR="00424551">
        <w:rPr>
          <w:b/>
          <w:szCs w:val="22"/>
        </w:rPr>
        <w:t>March 1,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014B482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424551">
        <w:rPr>
          <w:b/>
          <w:color w:val="000000"/>
          <w:szCs w:val="22"/>
        </w:rPr>
        <w:t>20</w:t>
      </w:r>
      <w:r>
        <w:rPr>
          <w:b/>
          <w:color w:val="000000"/>
          <w:szCs w:val="22"/>
        </w:rPr>
        <w:t>-</w:t>
      </w:r>
      <w:r w:rsidR="00424551">
        <w:rPr>
          <w:b/>
          <w:color w:val="000000"/>
          <w:szCs w:val="22"/>
        </w:rPr>
        <w:t>350</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0FB82F82">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424551">
        <w:rPr>
          <w:szCs w:val="22"/>
        </w:rPr>
        <w:t>LiveVox</w:t>
      </w:r>
      <w:r w:rsidR="00424551">
        <w:rPr>
          <w:szCs w:val="22"/>
        </w:rPr>
        <w:t>, Inc.</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424551">
        <w:rPr>
          <w:szCs w:val="22"/>
        </w:rPr>
        <w:t>20</w:t>
      </w:r>
      <w:r>
        <w:rPr>
          <w:szCs w:val="22"/>
        </w:rPr>
        <w:t>-</w:t>
      </w:r>
      <w:r w:rsidR="00424551">
        <w:rPr>
          <w:szCs w:val="22"/>
        </w:rPr>
        <w:t>350</w:t>
      </w:r>
      <w:r w:rsidRPr="00023806">
        <w:rPr>
          <w:szCs w:val="22"/>
        </w:rPr>
        <w:t xml:space="preserve"> (</w:t>
      </w:r>
      <w:r w:rsidR="00424551">
        <w:rPr>
          <w:szCs w:val="22"/>
        </w:rPr>
        <w:t>Oct. 26, 2020</w:t>
      </w:r>
      <w:r w:rsidRPr="00023806">
        <w:rPr>
          <w:szCs w:val="22"/>
        </w:rPr>
        <w:t xml:space="preserve">), Public Notice, DA </w:t>
      </w:r>
      <w:r w:rsidR="00424551">
        <w:rPr>
          <w:szCs w:val="22"/>
        </w:rPr>
        <w:t>21</w:t>
      </w:r>
      <w:r>
        <w:rPr>
          <w:szCs w:val="22"/>
        </w:rPr>
        <w:t>-</w:t>
      </w:r>
      <w:r w:rsidR="00424551">
        <w:rPr>
          <w:szCs w:val="22"/>
        </w:rPr>
        <w:t>96</w:t>
      </w:r>
      <w:r w:rsidRPr="00023806">
        <w:rPr>
          <w:szCs w:val="22"/>
        </w:rPr>
        <w:t xml:space="preserve"> (WCB </w:t>
      </w:r>
      <w:r w:rsidR="00424551">
        <w:rPr>
          <w:szCs w:val="22"/>
        </w:rPr>
        <w:t>Jan. 29,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0A583255">
      <w:pPr>
        <w:rPr>
          <w:b/>
          <w:szCs w:val="22"/>
        </w:rPr>
      </w:pPr>
      <w:r w:rsidRPr="00023806">
        <w:rPr>
          <w:b/>
          <w:bCs/>
          <w:color w:val="000000"/>
          <w:szCs w:val="22"/>
          <w:lang w:eastAsia="ja-JP"/>
        </w:rPr>
        <w:t xml:space="preserve">Effective Grant Date: </w:t>
      </w:r>
      <w:r w:rsidR="00424551">
        <w:rPr>
          <w:b/>
          <w:bCs/>
          <w:color w:val="000000"/>
          <w:szCs w:val="22"/>
          <w:lang w:eastAsia="ja-JP"/>
        </w:rPr>
        <w:t>March 1,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04569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2105"/>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74DBB"/>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16BEB"/>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68DEE36-3103-42F4-A2FB-2A061196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