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013A8B" w:rsidRPr="00E968F2" w:rsidP="00013A8B" w14:paraId="1115F87D" w14:textId="72C7C1C9">
      <w:pPr>
        <w:jc w:val="right"/>
        <w:rPr>
          <w:b/>
          <w:szCs w:val="22"/>
        </w:rPr>
      </w:pPr>
      <w:bookmarkStart w:id="0" w:name="_Hlk5126291"/>
      <w:r w:rsidRPr="00E968F2">
        <w:rPr>
          <w:b/>
          <w:szCs w:val="22"/>
        </w:rPr>
        <w:t xml:space="preserve">DA </w:t>
      </w:r>
      <w:r w:rsidR="001643DE">
        <w:rPr>
          <w:b/>
          <w:szCs w:val="22"/>
        </w:rPr>
        <w:t>21-</w:t>
      </w:r>
      <w:r w:rsidR="008A2E25">
        <w:rPr>
          <w:b/>
          <w:szCs w:val="22"/>
        </w:rPr>
        <w:t>257</w:t>
      </w:r>
      <w:bookmarkStart w:id="1" w:name="_GoBack"/>
      <w:bookmarkEnd w:id="1"/>
    </w:p>
    <w:p w:rsidR="00013A8B" w:rsidRPr="00E968F2" w:rsidP="00013A8B" w14:paraId="12EA9619" w14:textId="73C41E7B">
      <w:pPr>
        <w:spacing w:before="60"/>
        <w:jc w:val="right"/>
        <w:rPr>
          <w:b/>
          <w:szCs w:val="22"/>
        </w:rPr>
      </w:pPr>
      <w:r w:rsidRPr="00E968F2">
        <w:rPr>
          <w:b/>
          <w:szCs w:val="22"/>
        </w:rPr>
        <w:t xml:space="preserve">Released:  </w:t>
      </w:r>
      <w:r w:rsidR="00C1784A">
        <w:rPr>
          <w:b/>
          <w:szCs w:val="22"/>
        </w:rPr>
        <w:t>March 3, 2021</w:t>
      </w:r>
    </w:p>
    <w:p w:rsidR="00013A8B" w:rsidRPr="00E968F2" w:rsidP="00013A8B" w14:paraId="4C8D09E2" w14:textId="77777777">
      <w:pPr>
        <w:jc w:val="right"/>
        <w:rPr>
          <w:szCs w:val="22"/>
        </w:rPr>
      </w:pPr>
    </w:p>
    <w:p w:rsidR="002F2BB9" w:rsidP="002F2BB9" w14:paraId="59C103E8" w14:textId="77777777">
      <w:pPr>
        <w:jc w:val="center"/>
        <w:rPr>
          <w:rFonts w:ascii="Times New Roman Bold" w:hAnsi="Times New Roman Bold"/>
          <w:b/>
          <w:caps/>
          <w:szCs w:val="22"/>
        </w:rPr>
      </w:pPr>
      <w:r w:rsidRPr="00E968F2">
        <w:rPr>
          <w:rFonts w:ascii="Times New Roman Bold" w:hAnsi="Times New Roman Bold"/>
          <w:b/>
          <w:caps/>
          <w:szCs w:val="22"/>
        </w:rPr>
        <w:t xml:space="preserve">PUBLIC SAFETY AND HOMELAND SECURITY BUREAU ANNOUNCES </w:t>
      </w:r>
    </w:p>
    <w:p w:rsidR="003C440B" w:rsidP="002F2BB9" w14:paraId="5CBFCF32" w14:textId="77777777">
      <w:pPr>
        <w:jc w:val="center"/>
        <w:rPr>
          <w:rFonts w:ascii="Times New Roman Bold" w:hAnsi="Times New Roman Bold"/>
          <w:b/>
          <w:caps/>
          <w:szCs w:val="22"/>
        </w:rPr>
      </w:pPr>
      <w:r w:rsidRPr="00E968F2">
        <w:rPr>
          <w:rFonts w:ascii="Times New Roman Bold" w:hAnsi="Times New Roman Bold"/>
          <w:b/>
          <w:caps/>
          <w:szCs w:val="22"/>
        </w:rPr>
        <w:t xml:space="preserve">COMMENT AND REPLY COMMENT DATES FOR THE </w:t>
      </w:r>
      <w:r w:rsidR="001643DE">
        <w:rPr>
          <w:rFonts w:ascii="Times New Roman Bold" w:hAnsi="Times New Roman Bold"/>
          <w:b/>
          <w:caps/>
          <w:szCs w:val="22"/>
        </w:rPr>
        <w:t>NOTICE OF PROPOSED RULEMAKING</w:t>
      </w:r>
      <w:r w:rsidRPr="00E968F2">
        <w:rPr>
          <w:rFonts w:ascii="Times New Roman Bold" w:hAnsi="Times New Roman Bold"/>
          <w:b/>
          <w:caps/>
          <w:szCs w:val="22"/>
        </w:rPr>
        <w:t xml:space="preserve"> </w:t>
      </w:r>
      <w:r w:rsidR="00472F93">
        <w:rPr>
          <w:rFonts w:ascii="Times New Roman Bold" w:hAnsi="Times New Roman Bold"/>
          <w:b/>
          <w:caps/>
          <w:szCs w:val="22"/>
        </w:rPr>
        <w:t xml:space="preserve">ON </w:t>
      </w:r>
      <w:r w:rsidR="001643DE">
        <w:rPr>
          <w:rFonts w:ascii="Times New Roman Bold" w:hAnsi="Times New Roman Bold"/>
          <w:b/>
          <w:caps/>
          <w:szCs w:val="22"/>
        </w:rPr>
        <w:t xml:space="preserve">911 FEE DIVERSION </w:t>
      </w:r>
    </w:p>
    <w:p w:rsidR="002F2BB9" w:rsidRPr="00E968F2" w:rsidP="002F2BB9" w14:paraId="457C8AEE" w14:textId="77777777">
      <w:pPr>
        <w:jc w:val="center"/>
        <w:rPr>
          <w:rFonts w:ascii="Times New Roman Bold" w:hAnsi="Times New Roman Bold"/>
          <w:b/>
          <w:caps/>
          <w:szCs w:val="22"/>
        </w:rPr>
      </w:pPr>
    </w:p>
    <w:p w:rsidR="00F96F63" w:rsidRPr="00E968F2" w:rsidP="00384E23" w14:paraId="55EA972A" w14:textId="3CDE003D">
      <w:pPr>
        <w:jc w:val="center"/>
        <w:rPr>
          <w:b/>
          <w:szCs w:val="22"/>
        </w:rPr>
      </w:pPr>
      <w:r w:rsidRPr="00E968F2">
        <w:rPr>
          <w:b/>
          <w:szCs w:val="22"/>
        </w:rPr>
        <w:t>PS Docket No</w:t>
      </w:r>
      <w:bookmarkStart w:id="2" w:name="TOChere"/>
      <w:r w:rsidR="001643DE">
        <w:rPr>
          <w:b/>
          <w:szCs w:val="22"/>
        </w:rPr>
        <w:t xml:space="preserve">s. 20-291 </w:t>
      </w:r>
      <w:r w:rsidR="002D0D98">
        <w:rPr>
          <w:b/>
          <w:szCs w:val="22"/>
        </w:rPr>
        <w:t>and</w:t>
      </w:r>
      <w:r w:rsidR="001643DE">
        <w:rPr>
          <w:b/>
          <w:szCs w:val="22"/>
        </w:rPr>
        <w:t xml:space="preserve"> 09-14</w:t>
      </w:r>
    </w:p>
    <w:bookmarkEnd w:id="2"/>
    <w:p w:rsidR="00F96F63" w:rsidRPr="00E968F2" w:rsidP="00F96F63" w14:paraId="23B603C5" w14:textId="77777777">
      <w:pPr>
        <w:rPr>
          <w:szCs w:val="22"/>
        </w:rPr>
      </w:pPr>
    </w:p>
    <w:p w:rsidR="00384E23" w:rsidRPr="00484161" w:rsidP="00384E23" w14:paraId="18BB6A6B" w14:textId="1343CD79">
      <w:pPr>
        <w:rPr>
          <w:b/>
          <w:szCs w:val="22"/>
        </w:rPr>
      </w:pPr>
      <w:r w:rsidRPr="00484161">
        <w:rPr>
          <w:b/>
          <w:szCs w:val="22"/>
        </w:rPr>
        <w:t xml:space="preserve">Comments Due:  </w:t>
      </w:r>
      <w:r w:rsidR="00C1784A">
        <w:rPr>
          <w:b/>
          <w:szCs w:val="22"/>
        </w:rPr>
        <w:t>March 23, 2021</w:t>
      </w:r>
    </w:p>
    <w:p w:rsidR="00930ECF" w:rsidRPr="00484161" w:rsidP="00384E23" w14:paraId="68EE5A25" w14:textId="30F866FD">
      <w:pPr>
        <w:rPr>
          <w:b/>
          <w:szCs w:val="22"/>
        </w:rPr>
      </w:pPr>
      <w:r w:rsidRPr="00484161">
        <w:rPr>
          <w:b/>
          <w:szCs w:val="22"/>
        </w:rPr>
        <w:t xml:space="preserve">Reply Comments Due:  </w:t>
      </w:r>
      <w:r w:rsidR="00C1784A">
        <w:rPr>
          <w:b/>
          <w:szCs w:val="22"/>
        </w:rPr>
        <w:t>April 2, 2021</w:t>
      </w:r>
    </w:p>
    <w:p w:rsidR="00384E23" w:rsidRPr="00E968F2" w:rsidP="00384E23" w14:paraId="1B051E07" w14:textId="77777777">
      <w:pPr>
        <w:rPr>
          <w:szCs w:val="22"/>
        </w:rPr>
      </w:pPr>
    </w:p>
    <w:p w:rsidR="009A4674" w:rsidP="00384E23" w14:paraId="2E5DAB31" w14:textId="57CFE0ED">
      <w:pPr>
        <w:rPr>
          <w:szCs w:val="22"/>
        </w:rPr>
      </w:pPr>
      <w:r w:rsidRPr="00E968F2">
        <w:rPr>
          <w:b/>
          <w:szCs w:val="22"/>
        </w:rPr>
        <w:tab/>
      </w:r>
      <w:r w:rsidRPr="00E968F2">
        <w:rPr>
          <w:szCs w:val="22"/>
        </w:rPr>
        <w:t xml:space="preserve">On </w:t>
      </w:r>
      <w:r w:rsidR="001643DE">
        <w:rPr>
          <w:szCs w:val="22"/>
        </w:rPr>
        <w:t>February 17, 2021</w:t>
      </w:r>
      <w:r w:rsidRPr="00E968F2" w:rsidR="00E02B88">
        <w:rPr>
          <w:szCs w:val="22"/>
        </w:rPr>
        <w:t xml:space="preserve">, the Federal Communications Commission </w:t>
      </w:r>
      <w:r w:rsidR="007D2090">
        <w:rPr>
          <w:szCs w:val="22"/>
        </w:rPr>
        <w:t>adopted</w:t>
      </w:r>
      <w:r w:rsidRPr="00E968F2" w:rsidR="00484161">
        <w:rPr>
          <w:szCs w:val="22"/>
        </w:rPr>
        <w:t xml:space="preserve"> </w:t>
      </w:r>
      <w:r w:rsidRPr="00E968F2" w:rsidR="00E02B88">
        <w:rPr>
          <w:szCs w:val="22"/>
        </w:rPr>
        <w:t xml:space="preserve">a </w:t>
      </w:r>
      <w:r w:rsidR="001643DE">
        <w:rPr>
          <w:i/>
          <w:szCs w:val="22"/>
        </w:rPr>
        <w:t>Notice of Proposed Rulemaking</w:t>
      </w:r>
      <w:r w:rsidRPr="00E968F2" w:rsidR="00E02B88">
        <w:rPr>
          <w:szCs w:val="22"/>
        </w:rPr>
        <w:t xml:space="preserve"> </w:t>
      </w:r>
      <w:r w:rsidR="005B3828">
        <w:rPr>
          <w:szCs w:val="22"/>
        </w:rPr>
        <w:t xml:space="preserve">seeking comment on proposed rules </w:t>
      </w:r>
      <w:r w:rsidR="00FD70A7">
        <w:rPr>
          <w:szCs w:val="22"/>
        </w:rPr>
        <w:t>to</w:t>
      </w:r>
      <w:r w:rsidR="001643DE">
        <w:rPr>
          <w:szCs w:val="22"/>
        </w:rPr>
        <w:t xml:space="preserve"> </w:t>
      </w:r>
      <w:r w:rsidR="0052689D">
        <w:rPr>
          <w:szCs w:val="22"/>
        </w:rPr>
        <w:t xml:space="preserve">help </w:t>
      </w:r>
      <w:r w:rsidR="001643DE">
        <w:rPr>
          <w:szCs w:val="22"/>
        </w:rPr>
        <w:t>ensure that 911 fees are used for the direct support and implementation of 911 services</w:t>
      </w:r>
      <w:r w:rsidRPr="00E968F2" w:rsidR="00E02B88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="001D74CA">
        <w:rPr>
          <w:szCs w:val="22"/>
        </w:rPr>
        <w:t xml:space="preserve">  </w:t>
      </w:r>
      <w:r w:rsidR="00FD373E">
        <w:rPr>
          <w:szCs w:val="22"/>
        </w:rPr>
        <w:t xml:space="preserve">The proposed rules would designate </w:t>
      </w:r>
      <w:r w:rsidR="00E171BE">
        <w:rPr>
          <w:szCs w:val="22"/>
        </w:rPr>
        <w:t>the uses of 911 fees by states and taxing jurisdictions that constitute 911 fee diversion</w:t>
      </w:r>
      <w:r w:rsidR="00FD373E">
        <w:rPr>
          <w:szCs w:val="22"/>
        </w:rPr>
        <w:t xml:space="preserve"> for purposes of </w:t>
      </w:r>
      <w:r w:rsidRPr="00905C2B" w:rsidR="00FD373E">
        <w:rPr>
          <w:szCs w:val="22"/>
        </w:rPr>
        <w:t>47 U.S.C. § 615a-1</w:t>
      </w:r>
      <w:r w:rsidR="001D74CA">
        <w:rPr>
          <w:szCs w:val="22"/>
        </w:rPr>
        <w:t>, establish</w:t>
      </w:r>
      <w:r w:rsidR="00624A2F">
        <w:rPr>
          <w:szCs w:val="22"/>
        </w:rPr>
        <w:t xml:space="preserve"> </w:t>
      </w:r>
      <w:r w:rsidR="001D74CA">
        <w:rPr>
          <w:szCs w:val="22"/>
        </w:rPr>
        <w:t xml:space="preserve">a declaratory ruling process </w:t>
      </w:r>
      <w:r w:rsidR="00624A2F">
        <w:rPr>
          <w:szCs w:val="22"/>
        </w:rPr>
        <w:t xml:space="preserve">for providing </w:t>
      </w:r>
      <w:r w:rsidR="001D74CA">
        <w:rPr>
          <w:szCs w:val="22"/>
        </w:rPr>
        <w:t>fee diversion guidance to states and taxing jurisdictions</w:t>
      </w:r>
      <w:r w:rsidR="00624A2F">
        <w:rPr>
          <w:szCs w:val="22"/>
        </w:rPr>
        <w:t>,</w:t>
      </w:r>
      <w:r w:rsidR="001D74CA">
        <w:rPr>
          <w:szCs w:val="22"/>
        </w:rPr>
        <w:t xml:space="preserve"> and codify restrictions imposed on states and taxing jurisdictions engaged in fee diversion</w:t>
      </w:r>
      <w:r w:rsidR="00494718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 w:rsidR="001D74CA">
        <w:rPr>
          <w:i/>
          <w:iCs/>
          <w:szCs w:val="22"/>
        </w:rPr>
        <w:t xml:space="preserve">  </w:t>
      </w:r>
      <w:r w:rsidR="00EC7806">
        <w:rPr>
          <w:szCs w:val="22"/>
        </w:rPr>
        <w:t xml:space="preserve">The </w:t>
      </w:r>
      <w:r w:rsidR="00EC7806">
        <w:rPr>
          <w:i/>
          <w:iCs/>
          <w:szCs w:val="22"/>
        </w:rPr>
        <w:t>NPRM</w:t>
      </w:r>
      <w:r w:rsidR="00E171BE">
        <w:rPr>
          <w:i/>
          <w:iCs/>
          <w:szCs w:val="22"/>
        </w:rPr>
        <w:t xml:space="preserve"> </w:t>
      </w:r>
      <w:r w:rsidR="00EC7806">
        <w:rPr>
          <w:szCs w:val="22"/>
        </w:rPr>
        <w:t>set deadlines for filing comments and reply comments at 20 and 30 days</w:t>
      </w:r>
      <w:r w:rsidR="002E342D">
        <w:rPr>
          <w:szCs w:val="22"/>
        </w:rPr>
        <w:t>,</w:t>
      </w:r>
      <w:r w:rsidR="00EC7806">
        <w:rPr>
          <w:szCs w:val="22"/>
        </w:rPr>
        <w:t xml:space="preserve"> respectively, after publication of a summary of the </w:t>
      </w:r>
      <w:r w:rsidR="00EC7806">
        <w:rPr>
          <w:i/>
          <w:iCs/>
          <w:szCs w:val="22"/>
        </w:rPr>
        <w:t xml:space="preserve">NPRM </w:t>
      </w:r>
      <w:r w:rsidR="00EC7806">
        <w:rPr>
          <w:szCs w:val="22"/>
        </w:rPr>
        <w:t>in the Federal Register.</w:t>
      </w:r>
      <w:r>
        <w:rPr>
          <w:rStyle w:val="FootnoteReference"/>
          <w:szCs w:val="22"/>
        </w:rPr>
        <w:footnoteReference w:id="5"/>
      </w:r>
      <w:r w:rsidR="00EC7806">
        <w:rPr>
          <w:szCs w:val="22"/>
        </w:rPr>
        <w:t xml:space="preserve"> </w:t>
      </w:r>
    </w:p>
    <w:p w:rsidR="00494718" w:rsidP="00384E23" w14:paraId="5A7D3690" w14:textId="77777777">
      <w:pPr>
        <w:rPr>
          <w:szCs w:val="22"/>
        </w:rPr>
      </w:pPr>
    </w:p>
    <w:p w:rsidR="008E0DC9" w:rsidRPr="008E0DC9" w:rsidP="00384E23" w14:paraId="10A32242" w14:textId="72133B7A">
      <w:pPr>
        <w:rPr>
          <w:szCs w:val="22"/>
        </w:rPr>
      </w:pPr>
      <w:r>
        <w:rPr>
          <w:szCs w:val="22"/>
        </w:rPr>
        <w:tab/>
        <w:t xml:space="preserve">On </w:t>
      </w:r>
      <w:r w:rsidR="00C1784A">
        <w:rPr>
          <w:szCs w:val="22"/>
        </w:rPr>
        <w:t>March 3, 2021</w:t>
      </w:r>
      <w:r>
        <w:rPr>
          <w:szCs w:val="22"/>
        </w:rPr>
        <w:t xml:space="preserve">, the Office of the Federal Register published a summary of the </w:t>
      </w:r>
      <w:r>
        <w:rPr>
          <w:i/>
          <w:iCs/>
          <w:szCs w:val="22"/>
        </w:rPr>
        <w:t>NPRM</w:t>
      </w:r>
      <w:r>
        <w:rPr>
          <w:szCs w:val="22"/>
        </w:rPr>
        <w:t>, including the associated comment and reply comment dates.</w:t>
      </w:r>
      <w:r>
        <w:rPr>
          <w:rStyle w:val="FootnoteReference"/>
          <w:szCs w:val="22"/>
        </w:rPr>
        <w:footnoteReference w:id="6"/>
      </w:r>
      <w:r w:rsidR="001D74CA">
        <w:rPr>
          <w:szCs w:val="22"/>
        </w:rPr>
        <w:t xml:space="preserve"> </w:t>
      </w:r>
      <w:r>
        <w:rPr>
          <w:szCs w:val="22"/>
        </w:rPr>
        <w:t xml:space="preserve"> Accordingly, comments must be filed on or before </w:t>
      </w:r>
      <w:r w:rsidR="00C1784A">
        <w:rPr>
          <w:szCs w:val="22"/>
        </w:rPr>
        <w:t>March 23, 2021,</w:t>
      </w:r>
      <w:r>
        <w:rPr>
          <w:szCs w:val="22"/>
        </w:rPr>
        <w:t xml:space="preserve"> and reply comments must be filed on or before </w:t>
      </w:r>
      <w:r w:rsidR="00C1784A">
        <w:rPr>
          <w:szCs w:val="22"/>
        </w:rPr>
        <w:t>April 2, 2021.</w:t>
      </w:r>
      <w:r>
        <w:rPr>
          <w:szCs w:val="22"/>
        </w:rPr>
        <w:t xml:space="preserve"> </w:t>
      </w:r>
      <w:r w:rsidR="00546F4D">
        <w:rPr>
          <w:szCs w:val="22"/>
        </w:rPr>
        <w:t xml:space="preserve"> </w:t>
      </w:r>
      <w:r>
        <w:rPr>
          <w:szCs w:val="22"/>
        </w:rPr>
        <w:t xml:space="preserve">The </w:t>
      </w:r>
      <w:r>
        <w:rPr>
          <w:i/>
          <w:iCs/>
          <w:szCs w:val="22"/>
        </w:rPr>
        <w:t xml:space="preserve">NPRM </w:t>
      </w:r>
      <w:r>
        <w:rPr>
          <w:szCs w:val="22"/>
        </w:rPr>
        <w:t>contains the comment filing instructions.</w:t>
      </w:r>
      <w:r>
        <w:rPr>
          <w:rStyle w:val="FootnoteReference"/>
          <w:szCs w:val="22"/>
        </w:rPr>
        <w:footnoteReference w:id="7"/>
      </w:r>
    </w:p>
    <w:p w:rsidR="00F7562E" w:rsidRPr="00E968F2" w:rsidP="00384E23" w14:paraId="5D65FFB0" w14:textId="77777777">
      <w:pPr>
        <w:rPr>
          <w:szCs w:val="22"/>
        </w:rPr>
      </w:pPr>
    </w:p>
    <w:p w:rsidR="00F7562E" w:rsidRPr="001D74CA" w:rsidP="00F7562E" w14:paraId="2D0EE83E" w14:textId="77777777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E968F2">
        <w:rPr>
          <w:szCs w:val="22"/>
        </w:rPr>
        <w:t>For further information, contact Brenda Boykin, Attorney</w:t>
      </w:r>
      <w:r w:rsidR="009014BD">
        <w:rPr>
          <w:szCs w:val="22"/>
        </w:rPr>
        <w:t xml:space="preserve"> </w:t>
      </w:r>
      <w:r w:rsidRPr="00E968F2">
        <w:rPr>
          <w:szCs w:val="22"/>
        </w:rPr>
        <w:t xml:space="preserve">Advisor, Policy and Licensing Division, Public Safety and Homeland Security Bureau, (202) 418-2062 or via e-mail at </w:t>
      </w:r>
      <w:hyperlink r:id="rId5" w:history="1">
        <w:r w:rsidRPr="00E968F2">
          <w:rPr>
            <w:rStyle w:val="Hyperlink"/>
            <w:szCs w:val="22"/>
          </w:rPr>
          <w:t>Brenda.Boykin@fcc.gov</w:t>
        </w:r>
      </w:hyperlink>
      <w:r w:rsidR="00546F4D">
        <w:rPr>
          <w:szCs w:val="22"/>
        </w:rPr>
        <w:t>, or</w:t>
      </w:r>
      <w:r w:rsidRPr="00E968F2">
        <w:rPr>
          <w:szCs w:val="22"/>
        </w:rPr>
        <w:t xml:space="preserve"> </w:t>
      </w:r>
      <w:r w:rsidR="001D74CA">
        <w:rPr>
          <w:szCs w:val="22"/>
        </w:rPr>
        <w:t>John Evanoff</w:t>
      </w:r>
      <w:r w:rsidRPr="00E968F2">
        <w:rPr>
          <w:szCs w:val="22"/>
        </w:rPr>
        <w:t xml:space="preserve">, </w:t>
      </w:r>
      <w:r w:rsidR="001D74CA">
        <w:rPr>
          <w:szCs w:val="22"/>
        </w:rPr>
        <w:t>Deputy Division Chief</w:t>
      </w:r>
      <w:r w:rsidRPr="00E968F2">
        <w:rPr>
          <w:szCs w:val="22"/>
        </w:rPr>
        <w:t>, Policy and Licensing Division, Public Safety and Homeland Security Bureau, (202) 418-</w:t>
      </w:r>
      <w:r w:rsidR="001D74CA">
        <w:rPr>
          <w:szCs w:val="22"/>
        </w:rPr>
        <w:t>0848</w:t>
      </w:r>
      <w:r w:rsidRPr="00E968F2">
        <w:rPr>
          <w:szCs w:val="22"/>
        </w:rPr>
        <w:t xml:space="preserve"> or via e-mail at</w:t>
      </w:r>
      <w:r w:rsidRPr="00E968F2" w:rsidR="00501E14">
        <w:rPr>
          <w:szCs w:val="22"/>
        </w:rPr>
        <w:t xml:space="preserve"> </w:t>
      </w:r>
      <w:r w:rsidR="001D74CA">
        <w:rPr>
          <w:rStyle w:val="Hyperlink"/>
          <w:szCs w:val="22"/>
        </w:rPr>
        <w:t>John.Evanoff@fcc.gov</w:t>
      </w:r>
      <w:r w:rsidRPr="001D74CA" w:rsidR="001D74CA">
        <w:t xml:space="preserve">. </w:t>
      </w:r>
    </w:p>
    <w:p w:rsidR="00F7562E" w:rsidRPr="00E968F2" w:rsidP="002F2BB9" w14:paraId="2FF05C2E" w14:textId="77777777">
      <w:pPr>
        <w:jc w:val="center"/>
        <w:rPr>
          <w:szCs w:val="22"/>
        </w:rPr>
      </w:pPr>
      <w:r w:rsidRPr="00484161">
        <w:rPr>
          <w:szCs w:val="22"/>
        </w:rPr>
        <w:t>--FCC--</w:t>
      </w:r>
      <w:bookmarkEnd w:id="0"/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64FBD56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C361C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0030B40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43BBE2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F290A" w14:paraId="31FBAE1C" w14:textId="77777777">
      <w:r>
        <w:separator/>
      </w:r>
    </w:p>
  </w:footnote>
  <w:footnote w:type="continuationSeparator" w:id="1">
    <w:p w:rsidR="000F290A" w14:paraId="53E52F21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0F290A" w:rsidP="00910F12" w14:paraId="395BB1D3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FD70A7" w:rsidRPr="00D1680F" w:rsidP="00FD70A7" w14:paraId="066B16D6" w14:textId="09B426FB">
      <w:pPr>
        <w:pStyle w:val="FootnoteText"/>
        <w:spacing w:before="240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9A4674">
        <w:rPr>
          <w:i/>
        </w:rPr>
        <w:t>911 Fee Diversion</w:t>
      </w:r>
      <w:r w:rsidR="0052689D">
        <w:rPr>
          <w:iCs/>
        </w:rPr>
        <w:t xml:space="preserve">; </w:t>
      </w:r>
      <w:r w:rsidR="009A4674">
        <w:rPr>
          <w:i/>
        </w:rPr>
        <w:t>New and Emerging Technologies 911 Improvement Act of 2008</w:t>
      </w:r>
      <w:r>
        <w:t>, PS Docket No</w:t>
      </w:r>
      <w:r w:rsidR="009A4674">
        <w:t>s</w:t>
      </w:r>
      <w:r>
        <w:t xml:space="preserve">. </w:t>
      </w:r>
      <w:r w:rsidR="00B91D95">
        <w:t>20-291</w:t>
      </w:r>
      <w:r w:rsidR="009A4674">
        <w:t xml:space="preserve"> </w:t>
      </w:r>
      <w:r w:rsidR="002E342D">
        <w:t>and</w:t>
      </w:r>
      <w:r w:rsidR="009A4674">
        <w:t xml:space="preserve"> 09-14</w:t>
      </w:r>
      <w:r>
        <w:t xml:space="preserve">, </w:t>
      </w:r>
      <w:r w:rsidR="009A4674">
        <w:t>Notice of Proposed Rulemaking</w:t>
      </w:r>
      <w:r>
        <w:t xml:space="preserve">, FCC </w:t>
      </w:r>
      <w:r w:rsidR="009A4674">
        <w:t>21-25</w:t>
      </w:r>
      <w:r w:rsidR="008E21F6">
        <w:t xml:space="preserve"> </w:t>
      </w:r>
      <w:r>
        <w:t>(</w:t>
      </w:r>
      <w:r w:rsidR="009A4674">
        <w:t>Feb</w:t>
      </w:r>
      <w:r w:rsidR="00E85545">
        <w:t>.</w:t>
      </w:r>
      <w:r w:rsidR="009A4674">
        <w:t xml:space="preserve"> 17, 2021</w:t>
      </w:r>
      <w:r>
        <w:t>) (</w:t>
      </w:r>
      <w:r w:rsidR="009A4674">
        <w:rPr>
          <w:i/>
        </w:rPr>
        <w:t>NPRM</w:t>
      </w:r>
      <w:r>
        <w:t>)</w:t>
      </w:r>
      <w:r w:rsidR="00513E0E">
        <w:t xml:space="preserve">.  </w:t>
      </w:r>
      <w:r w:rsidR="00513E0E">
        <w:rPr>
          <w:szCs w:val="22"/>
        </w:rPr>
        <w:t xml:space="preserve">The </w:t>
      </w:r>
      <w:r w:rsidR="00513E0E">
        <w:rPr>
          <w:i/>
          <w:iCs/>
          <w:szCs w:val="22"/>
        </w:rPr>
        <w:t xml:space="preserve">NPRM </w:t>
      </w:r>
      <w:r w:rsidR="00513E0E">
        <w:rPr>
          <w:szCs w:val="22"/>
        </w:rPr>
        <w:t>propose</w:t>
      </w:r>
      <w:r w:rsidR="005A2CEE">
        <w:rPr>
          <w:szCs w:val="22"/>
        </w:rPr>
        <w:t>s</w:t>
      </w:r>
      <w:r w:rsidR="00513E0E">
        <w:rPr>
          <w:szCs w:val="22"/>
        </w:rPr>
        <w:t xml:space="preserve"> rules implementing the </w:t>
      </w:r>
      <w:r w:rsidRPr="00A41908" w:rsidR="00513E0E">
        <w:rPr>
          <w:szCs w:val="22"/>
        </w:rPr>
        <w:t>Don’t Break Up the T-Band Act of 2020</w:t>
      </w:r>
      <w:r w:rsidR="00513E0E">
        <w:rPr>
          <w:szCs w:val="22"/>
        </w:rPr>
        <w:t xml:space="preserve">, which was enacted as part of the </w:t>
      </w:r>
      <w:r w:rsidRPr="00A41908" w:rsidR="00513E0E">
        <w:rPr>
          <w:szCs w:val="22"/>
        </w:rPr>
        <w:t>Consolidated Appropriations Act, 2021</w:t>
      </w:r>
      <w:r w:rsidR="00513E0E">
        <w:rPr>
          <w:szCs w:val="22"/>
        </w:rPr>
        <w:t xml:space="preserve">.  </w:t>
      </w:r>
      <w:r w:rsidRPr="002F2BB9" w:rsidR="00513E0E">
        <w:rPr>
          <w:i/>
          <w:iCs/>
          <w:szCs w:val="22"/>
        </w:rPr>
        <w:t>See</w:t>
      </w:r>
      <w:r w:rsidR="00513E0E">
        <w:rPr>
          <w:szCs w:val="22"/>
        </w:rPr>
        <w:t xml:space="preserve"> </w:t>
      </w:r>
      <w:r w:rsidR="00513E0E">
        <w:t>Consolidated Appropriations Act, 2021, Pub. L. No. 116-260, Division FF, Title IX, Section 902, Don’t Break Up the T-Band Act of 2020.</w:t>
      </w:r>
      <w:r w:rsidR="00513E0E">
        <w:rPr>
          <w:rFonts w:ascii="TimesNewRomanPSMT" w:hAnsi="TimesNewRomanPSMT" w:cs="TimesNewRomanPSMT"/>
        </w:rPr>
        <w:t xml:space="preserve">  </w:t>
      </w:r>
    </w:p>
  </w:footnote>
  <w:footnote w:id="4">
    <w:p w:rsidR="00494718" w:rsidRPr="00494718" w14:paraId="5557C13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NPRM </w:t>
      </w:r>
      <w:r>
        <w:t>at</w:t>
      </w:r>
      <w:r w:rsidR="001D74CA">
        <w:t xml:space="preserve"> 5, </w:t>
      </w:r>
      <w:r w:rsidR="00E171BE">
        <w:t>para. 1</w:t>
      </w:r>
      <w:r w:rsidR="001D74CA">
        <w:t>0</w:t>
      </w:r>
      <w:r w:rsidR="00E171BE">
        <w:t xml:space="preserve">. </w:t>
      </w:r>
    </w:p>
  </w:footnote>
  <w:footnote w:id="5">
    <w:p w:rsidR="00EC7806" w:rsidRPr="00EC7806" w14:paraId="229B708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NPRM </w:t>
      </w:r>
      <w:r>
        <w:t xml:space="preserve">at </w:t>
      </w:r>
      <w:r w:rsidR="002E342D">
        <w:t xml:space="preserve">16, </w:t>
      </w:r>
      <w:r>
        <w:t xml:space="preserve">para. 42. </w:t>
      </w:r>
    </w:p>
  </w:footnote>
  <w:footnote w:id="6">
    <w:p w:rsidR="008E0DC9" w:rsidRPr="008E0DC9" w14:paraId="403800CC" w14:textId="6E3F33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784A">
        <w:rPr>
          <w:i/>
          <w:iCs/>
        </w:rPr>
        <w:t xml:space="preserve">See </w:t>
      </w:r>
      <w:r w:rsidR="00C1784A">
        <w:t>86</w:t>
      </w:r>
      <w:r w:rsidRPr="00C1784A">
        <w:t xml:space="preserve"> Fed. Reg. </w:t>
      </w:r>
      <w:r w:rsidR="00C1784A">
        <w:t>12399</w:t>
      </w:r>
      <w:r w:rsidRPr="00C1784A">
        <w:t xml:space="preserve"> (</w:t>
      </w:r>
      <w:r w:rsidR="00C1784A">
        <w:t>Mar. 3,</w:t>
      </w:r>
      <w:r w:rsidRPr="00C1784A">
        <w:t xml:space="preserve"> 2021).</w:t>
      </w:r>
      <w:r>
        <w:t xml:space="preserve"> </w:t>
      </w:r>
    </w:p>
  </w:footnote>
  <w:footnote w:id="7">
    <w:p w:rsidR="008E0DC9" w:rsidRPr="008E0DC9" w14:paraId="3F835638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NPRM </w:t>
      </w:r>
      <w:r>
        <w:t xml:space="preserve">at </w:t>
      </w:r>
      <w:r w:rsidR="002E342D">
        <w:t xml:space="preserve">15, </w:t>
      </w:r>
      <w:r>
        <w:t xml:space="preserve">paras. 38-40.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EE926A1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117BB6A6" w14:textId="5E83411D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21AAEB5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397AC8F8" w14:textId="7315CDF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4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A35CF3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 w:rsidR="00A35CF3">
                            <w:rPr>
                              <w:rFonts w:ascii="Arial" w:hAnsi="Arial"/>
                              <w:b/>
                            </w:rPr>
                            <w:t>N.E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183FC161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0EA548B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A35CF3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 w:rsidR="00A35CF3">
                      <w:rPr>
                        <w:rFonts w:ascii="Arial" w:hAnsi="Arial"/>
                        <w:b/>
                      </w:rPr>
                      <w:t>N.E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9838BC" w:rsidP="009838BC" w14:paraId="18BA3C14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3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664858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367C93E2" w14:textId="6D4C42DB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3335" t="5715" r="571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731B562E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AC621A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1E055F08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64420B02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ED"/>
    <w:rsid w:val="000072CE"/>
    <w:rsid w:val="00013A8B"/>
    <w:rsid w:val="00016D05"/>
    <w:rsid w:val="00021445"/>
    <w:rsid w:val="00034153"/>
    <w:rsid w:val="00036039"/>
    <w:rsid w:val="00037F90"/>
    <w:rsid w:val="00041F51"/>
    <w:rsid w:val="00076C69"/>
    <w:rsid w:val="000875BF"/>
    <w:rsid w:val="000878E2"/>
    <w:rsid w:val="0009599F"/>
    <w:rsid w:val="00096D8C"/>
    <w:rsid w:val="000A0C05"/>
    <w:rsid w:val="000A2B53"/>
    <w:rsid w:val="000C0B65"/>
    <w:rsid w:val="000E3D42"/>
    <w:rsid w:val="000E5884"/>
    <w:rsid w:val="000F290A"/>
    <w:rsid w:val="00122BD5"/>
    <w:rsid w:val="001643DE"/>
    <w:rsid w:val="001979D9"/>
    <w:rsid w:val="001D6BCF"/>
    <w:rsid w:val="001D728F"/>
    <w:rsid w:val="001D74CA"/>
    <w:rsid w:val="001E01CA"/>
    <w:rsid w:val="001F574E"/>
    <w:rsid w:val="002060D9"/>
    <w:rsid w:val="00211BAE"/>
    <w:rsid w:val="00226822"/>
    <w:rsid w:val="00260594"/>
    <w:rsid w:val="0027240B"/>
    <w:rsid w:val="00285017"/>
    <w:rsid w:val="002A2D2E"/>
    <w:rsid w:val="002D0D98"/>
    <w:rsid w:val="002E342D"/>
    <w:rsid w:val="002E586B"/>
    <w:rsid w:val="002F2BB9"/>
    <w:rsid w:val="002F3CED"/>
    <w:rsid w:val="00343749"/>
    <w:rsid w:val="00357D50"/>
    <w:rsid w:val="0038258B"/>
    <w:rsid w:val="00384E23"/>
    <w:rsid w:val="003925DC"/>
    <w:rsid w:val="003A693F"/>
    <w:rsid w:val="003B0550"/>
    <w:rsid w:val="003B694F"/>
    <w:rsid w:val="003C440B"/>
    <w:rsid w:val="003D08DD"/>
    <w:rsid w:val="003F171C"/>
    <w:rsid w:val="00411104"/>
    <w:rsid w:val="00412FC5"/>
    <w:rsid w:val="00422276"/>
    <w:rsid w:val="004242F1"/>
    <w:rsid w:val="00432120"/>
    <w:rsid w:val="00445A00"/>
    <w:rsid w:val="00451B0F"/>
    <w:rsid w:val="0046125F"/>
    <w:rsid w:val="00472F93"/>
    <w:rsid w:val="00484161"/>
    <w:rsid w:val="00487524"/>
    <w:rsid w:val="00494718"/>
    <w:rsid w:val="00496106"/>
    <w:rsid w:val="004C12D0"/>
    <w:rsid w:val="004C2EE3"/>
    <w:rsid w:val="004E35B8"/>
    <w:rsid w:val="004E4A22"/>
    <w:rsid w:val="00501E14"/>
    <w:rsid w:val="00511968"/>
    <w:rsid w:val="00513E0E"/>
    <w:rsid w:val="00523FCF"/>
    <w:rsid w:val="0052689D"/>
    <w:rsid w:val="00546F4D"/>
    <w:rsid w:val="0055614C"/>
    <w:rsid w:val="005A2CEE"/>
    <w:rsid w:val="005B3828"/>
    <w:rsid w:val="00607BA5"/>
    <w:rsid w:val="00621EBD"/>
    <w:rsid w:val="00624A2F"/>
    <w:rsid w:val="00626EB6"/>
    <w:rsid w:val="006353A3"/>
    <w:rsid w:val="00655D03"/>
    <w:rsid w:val="00683F84"/>
    <w:rsid w:val="006A6A81"/>
    <w:rsid w:val="006C6CC4"/>
    <w:rsid w:val="006E26AF"/>
    <w:rsid w:val="006F7393"/>
    <w:rsid w:val="0070224F"/>
    <w:rsid w:val="007115F7"/>
    <w:rsid w:val="00785689"/>
    <w:rsid w:val="0079754B"/>
    <w:rsid w:val="007A1E6D"/>
    <w:rsid w:val="007D2090"/>
    <w:rsid w:val="007D4364"/>
    <w:rsid w:val="0080747C"/>
    <w:rsid w:val="00807F5B"/>
    <w:rsid w:val="0081179D"/>
    <w:rsid w:val="00814D19"/>
    <w:rsid w:val="00822CE0"/>
    <w:rsid w:val="00837C62"/>
    <w:rsid w:val="00841AB1"/>
    <w:rsid w:val="00883FE3"/>
    <w:rsid w:val="00887C0E"/>
    <w:rsid w:val="008A2E25"/>
    <w:rsid w:val="008C22FD"/>
    <w:rsid w:val="008E0DC9"/>
    <w:rsid w:val="008E21F6"/>
    <w:rsid w:val="008F207C"/>
    <w:rsid w:val="009014BD"/>
    <w:rsid w:val="00905C2B"/>
    <w:rsid w:val="00910F12"/>
    <w:rsid w:val="00923310"/>
    <w:rsid w:val="00926503"/>
    <w:rsid w:val="00930ECF"/>
    <w:rsid w:val="009838BC"/>
    <w:rsid w:val="009A4674"/>
    <w:rsid w:val="00A35CF3"/>
    <w:rsid w:val="00A41908"/>
    <w:rsid w:val="00A45F4F"/>
    <w:rsid w:val="00A600A9"/>
    <w:rsid w:val="00A866AC"/>
    <w:rsid w:val="00AA4590"/>
    <w:rsid w:val="00AA55B7"/>
    <w:rsid w:val="00AA5B9E"/>
    <w:rsid w:val="00AB2407"/>
    <w:rsid w:val="00AB53DF"/>
    <w:rsid w:val="00AD4E9C"/>
    <w:rsid w:val="00B07E5C"/>
    <w:rsid w:val="00B14521"/>
    <w:rsid w:val="00B326E3"/>
    <w:rsid w:val="00B811F7"/>
    <w:rsid w:val="00B87254"/>
    <w:rsid w:val="00B91D95"/>
    <w:rsid w:val="00B956C4"/>
    <w:rsid w:val="00B958B3"/>
    <w:rsid w:val="00BA5DC6"/>
    <w:rsid w:val="00BA6196"/>
    <w:rsid w:val="00BA7940"/>
    <w:rsid w:val="00BC3A1B"/>
    <w:rsid w:val="00BC6D8C"/>
    <w:rsid w:val="00C16AF2"/>
    <w:rsid w:val="00C1784A"/>
    <w:rsid w:val="00C34006"/>
    <w:rsid w:val="00C426B1"/>
    <w:rsid w:val="00C6043B"/>
    <w:rsid w:val="00C82B6B"/>
    <w:rsid w:val="00C90D6A"/>
    <w:rsid w:val="00CC72B6"/>
    <w:rsid w:val="00CF08DE"/>
    <w:rsid w:val="00D0218D"/>
    <w:rsid w:val="00D1680F"/>
    <w:rsid w:val="00D216CD"/>
    <w:rsid w:val="00D65CF1"/>
    <w:rsid w:val="00D862CF"/>
    <w:rsid w:val="00DA2529"/>
    <w:rsid w:val="00DB130A"/>
    <w:rsid w:val="00DC10A1"/>
    <w:rsid w:val="00DC655F"/>
    <w:rsid w:val="00DD7EBD"/>
    <w:rsid w:val="00DF62B6"/>
    <w:rsid w:val="00E02B88"/>
    <w:rsid w:val="00E030D2"/>
    <w:rsid w:val="00E07225"/>
    <w:rsid w:val="00E155B7"/>
    <w:rsid w:val="00E171BE"/>
    <w:rsid w:val="00E25D60"/>
    <w:rsid w:val="00E5409F"/>
    <w:rsid w:val="00E7393C"/>
    <w:rsid w:val="00E748AA"/>
    <w:rsid w:val="00E85545"/>
    <w:rsid w:val="00E968F2"/>
    <w:rsid w:val="00EC0185"/>
    <w:rsid w:val="00EC7806"/>
    <w:rsid w:val="00F021FA"/>
    <w:rsid w:val="00F57ACA"/>
    <w:rsid w:val="00F62E97"/>
    <w:rsid w:val="00F64209"/>
    <w:rsid w:val="00F7562E"/>
    <w:rsid w:val="00F93BF5"/>
    <w:rsid w:val="00F96A68"/>
    <w:rsid w:val="00F96F63"/>
    <w:rsid w:val="00FB68ED"/>
    <w:rsid w:val="00FD373E"/>
    <w:rsid w:val="00FD70A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54AD6C0-B188-4F42-B33A-9A397228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ParaNumCharChar1">
    <w:name w:val="ParaNum Char Char1"/>
    <w:link w:val="ParaNum"/>
    <w:locked/>
    <w:rsid w:val="00F7562E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sid w:val="00501E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416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84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16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8416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4161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484161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Brenda.Boykin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