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1971EB2A">
      <w:pPr>
        <w:jc w:val="right"/>
        <w:rPr>
          <w:b/>
          <w:szCs w:val="22"/>
        </w:rPr>
      </w:pPr>
      <w:r w:rsidRPr="00E035DA">
        <w:rPr>
          <w:b/>
          <w:szCs w:val="22"/>
        </w:rPr>
        <w:t>DA 2</w:t>
      </w:r>
      <w:r w:rsidRPr="00E035DA" w:rsidR="00165F87">
        <w:rPr>
          <w:b/>
          <w:szCs w:val="22"/>
        </w:rPr>
        <w:t>1</w:t>
      </w:r>
      <w:r w:rsidRPr="00E035DA">
        <w:rPr>
          <w:b/>
          <w:szCs w:val="22"/>
        </w:rPr>
        <w:t>-</w:t>
      </w:r>
      <w:r w:rsidRPr="00E035DA" w:rsidR="00E035DA">
        <w:rPr>
          <w:b/>
          <w:szCs w:val="22"/>
        </w:rPr>
        <w:t>278</w:t>
      </w:r>
    </w:p>
    <w:p w:rsidR="00334AD5" w:rsidRPr="0029562D" w:rsidP="00334AD5" w14:paraId="5C52EFC8" w14:textId="012BCA35">
      <w:pPr>
        <w:spacing w:before="60"/>
        <w:jc w:val="right"/>
        <w:rPr>
          <w:b/>
          <w:szCs w:val="22"/>
        </w:rPr>
      </w:pPr>
      <w:r w:rsidRPr="00CA3425">
        <w:rPr>
          <w:b/>
          <w:szCs w:val="22"/>
        </w:rPr>
        <w:t xml:space="preserve">Released: </w:t>
      </w:r>
      <w:r w:rsidR="00E035DA">
        <w:rPr>
          <w:b/>
          <w:szCs w:val="22"/>
        </w:rPr>
        <w:t>March 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6EBDFA4">
      <w:pPr>
        <w:jc w:val="center"/>
        <w:rPr>
          <w:b/>
          <w:szCs w:val="22"/>
        </w:rPr>
      </w:pPr>
      <w:r w:rsidRPr="008B54CB">
        <w:rPr>
          <w:b/>
          <w:szCs w:val="22"/>
        </w:rPr>
        <w:t xml:space="preserve">BY </w:t>
      </w:r>
      <w:r w:rsidR="006135A9">
        <w:rPr>
          <w:b/>
          <w:szCs w:val="22"/>
        </w:rPr>
        <w:t>ENA SERVICES, LLC</w:t>
      </w:r>
      <w:r w:rsidR="00442FF5">
        <w:rPr>
          <w:b/>
          <w:szCs w:val="22"/>
        </w:rPr>
        <w:t xml:space="preserve"> </w:t>
      </w:r>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5D88D787">
      <w:pPr>
        <w:jc w:val="center"/>
        <w:rPr>
          <w:b/>
          <w:szCs w:val="22"/>
        </w:rPr>
      </w:pPr>
      <w:r w:rsidRPr="0029562D">
        <w:rPr>
          <w:b/>
          <w:szCs w:val="22"/>
        </w:rPr>
        <w:t>WC Docket No</w:t>
      </w:r>
      <w:r w:rsidRPr="001C06E1">
        <w:rPr>
          <w:b/>
          <w:szCs w:val="22"/>
        </w:rPr>
        <w:t xml:space="preserve">. </w:t>
      </w:r>
      <w:r w:rsidR="006135A9">
        <w:rPr>
          <w:b/>
          <w:szCs w:val="22"/>
        </w:rPr>
        <w:t>21</w:t>
      </w:r>
      <w:r w:rsidR="004971A4">
        <w:rPr>
          <w:b/>
          <w:szCs w:val="22"/>
        </w:rPr>
        <w:t>-</w:t>
      </w:r>
      <w:r w:rsidR="006135A9">
        <w:rPr>
          <w:b/>
          <w:szCs w:val="22"/>
        </w:rPr>
        <w:t>1</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3BB2F011">
      <w:pPr>
        <w:pStyle w:val="NoSpacing"/>
        <w:rPr>
          <w:b/>
          <w:szCs w:val="22"/>
        </w:rPr>
      </w:pPr>
      <w:r w:rsidRPr="00CA3425">
        <w:rPr>
          <w:b/>
          <w:szCs w:val="22"/>
        </w:rPr>
        <w:t xml:space="preserve">Comments Due: </w:t>
      </w:r>
      <w:r w:rsidR="00E035DA">
        <w:rPr>
          <w:b/>
          <w:szCs w:val="22"/>
        </w:rPr>
        <w:t>March 20, 2021</w:t>
      </w:r>
    </w:p>
    <w:p w:rsidR="00334AD5" w:rsidRPr="0069551B" w:rsidP="00334AD5" w14:paraId="74A871CE" w14:textId="77777777">
      <w:pPr>
        <w:pStyle w:val="NoSpacing"/>
        <w:rPr>
          <w:b/>
          <w:szCs w:val="22"/>
        </w:rPr>
      </w:pPr>
    </w:p>
    <w:p w:rsidR="00334AD5" w:rsidRPr="00452866" w:rsidP="00334AD5" w14:paraId="7D22E18B" w14:textId="4620F3A9">
      <w:pPr>
        <w:autoSpaceDE w:val="0"/>
        <w:autoSpaceDN w:val="0"/>
        <w:adjustRightInd w:val="0"/>
        <w:ind w:firstLine="720"/>
        <w:rPr>
          <w:szCs w:val="22"/>
        </w:rPr>
      </w:pPr>
      <w:r>
        <w:t>ENA Services, LLC</w:t>
      </w:r>
      <w:r w:rsidR="004971A4">
        <w:t xml:space="preserve"> </w:t>
      </w:r>
      <w:r w:rsidRPr="00452866">
        <w:rPr>
          <w:szCs w:val="22"/>
        </w:rPr>
        <w:t>(</w:t>
      </w:r>
      <w:r>
        <w:rPr>
          <w:szCs w:val="22"/>
        </w:rPr>
        <w:t>ENA Services</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Pr>
          <w:szCs w:val="22"/>
        </w:rPr>
        <w:t>ENA Services</w:t>
      </w:r>
      <w:r w:rsidR="00165F87">
        <w:rPr>
          <w:szCs w:val="22"/>
        </w:rPr>
        <w:t xml:space="preserve"> indicates that it intends to initially request numbers in </w:t>
      </w:r>
      <w:r>
        <w:rPr>
          <w:szCs w:val="22"/>
        </w:rPr>
        <w:t>Tennessee</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3F59EA37">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 xml:space="preserve">pplication, </w:t>
      </w:r>
      <w:r w:rsidR="006135A9">
        <w:rPr>
          <w:szCs w:val="22"/>
        </w:rPr>
        <w:t>ENA Services</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6135A9">
        <w:rPr>
          <w:szCs w:val="22"/>
        </w:rPr>
        <w:t>ENA Services</w:t>
      </w:r>
      <w:r w:rsidRPr="00452866" w:rsidR="0086073F">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6135A9">
        <w:rPr>
          <w:szCs w:val="22"/>
        </w:rPr>
        <w:t>ENA Services</w:t>
      </w:r>
      <w:r w:rsidR="00EC58FD">
        <w:rPr>
          <w:szCs w:val="22"/>
        </w:rPr>
        <w:t xml:space="preserve"> 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6135A9">
        <w:rPr>
          <w:szCs w:val="22"/>
        </w:rPr>
        <w:t>ENA Services</w:t>
      </w:r>
      <w:r w:rsidRPr="00452866" w:rsidR="00091E51">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6135A9">
        <w:rPr>
          <w:szCs w:val="22"/>
        </w:rPr>
        <w:t>ENA Services</w:t>
      </w:r>
      <w:r w:rsidR="004971A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w:t>
      </w:r>
      <w:r w:rsidRPr="00452866">
        <w:rPr>
          <w:szCs w:val="22"/>
        </w:rPr>
        <w:t>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6135A9">
        <w:rPr>
          <w:szCs w:val="22"/>
        </w:rPr>
        <w:t>ENA Services</w:t>
      </w:r>
      <w:r w:rsidR="00EC58FD">
        <w:rPr>
          <w:szCs w:val="22"/>
        </w:rPr>
        <w:t xml:space="preserve"> 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0C719BF">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6135A9">
        <w:rPr>
          <w:szCs w:val="22"/>
        </w:rPr>
        <w:t>21</w:t>
      </w:r>
      <w:r w:rsidR="009B1B73">
        <w:rPr>
          <w:szCs w:val="22"/>
        </w:rPr>
        <w:t>-</w:t>
      </w:r>
      <w:r w:rsidR="006135A9">
        <w:rPr>
          <w:szCs w:val="22"/>
        </w:rPr>
        <w:t>1</w:t>
      </w:r>
      <w:r w:rsidR="005321BE">
        <w:rPr>
          <w:szCs w:val="22"/>
        </w:rPr>
        <w:t xml:space="preserve"> </w:t>
      </w:r>
      <w:r w:rsidRPr="007E63F9">
        <w:rPr>
          <w:b/>
          <w:szCs w:val="22"/>
        </w:rPr>
        <w:t xml:space="preserve">on or before </w:t>
      </w:r>
      <w:r w:rsidR="00E035DA">
        <w:rPr>
          <w:b/>
          <w:szCs w:val="22"/>
        </w:rPr>
        <w:t>March 20, 2021</w:t>
      </w:r>
      <w:bookmarkStart w:id="0" w:name="_GoBack"/>
      <w:bookmarkEnd w:id="0"/>
      <w:r w:rsidRPr="00CA3425">
        <w:rPr>
          <w:szCs w:val="22"/>
        </w:rPr>
        <w:t>.</w:t>
      </w:r>
      <w:r>
        <w:rPr>
          <w:rStyle w:val="FootnoteReference"/>
          <w:szCs w:val="22"/>
        </w:rPr>
        <w:footnoteReference w:id="12"/>
      </w:r>
      <w:r w:rsidRPr="00452866">
        <w:rPr>
          <w:szCs w:val="22"/>
        </w:rPr>
        <w:t xml:space="preserve">  Commenters must serve a copy of comments on </w:t>
      </w:r>
      <w:r w:rsidR="006135A9">
        <w:rPr>
          <w:szCs w:val="22"/>
        </w:rPr>
        <w:t>ENA Services</w:t>
      </w:r>
      <w:r w:rsidR="009B1B73">
        <w:rPr>
          <w:szCs w:val="22"/>
        </w:rPr>
        <w:t xml:space="preserve"> </w:t>
      </w:r>
      <w:r w:rsidRPr="00452866">
        <w:rPr>
          <w:szCs w:val="22"/>
        </w:rPr>
        <w:t xml:space="preserve">no later than the above comment filing date.  Unless otherwise notified by the Commission, </w:t>
      </w:r>
      <w:r w:rsidR="006135A9">
        <w:rPr>
          <w:szCs w:val="22"/>
        </w:rPr>
        <w:t>ENA Services</w:t>
      </w:r>
      <w:r w:rsidR="00F16F1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334AD5" w:rsidP="00334AD5" w14:paraId="1E8DC6C2" w14:textId="4C95A0C4">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w:t>
      </w:r>
      <w:r w:rsidRPr="00452866">
        <w:rPr>
          <w:szCs w:val="22"/>
        </w:rPr>
        <w:t xml:space="preserve">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1080A197">
      <w:pPr>
        <w:rPr>
          <w:szCs w:val="22"/>
        </w:rPr>
      </w:pPr>
      <w:r w:rsidRPr="00452866">
        <w:rPr>
          <w:szCs w:val="22"/>
        </w:rPr>
        <w:tab/>
      </w:r>
      <w:r w:rsidRPr="00452866" w:rsidR="00771312">
        <w:rPr>
          <w:szCs w:val="22"/>
        </w:rPr>
        <w:t>For further information, please contact</w:t>
      </w:r>
      <w:r w:rsidR="00771312">
        <w:rPr>
          <w:szCs w:val="22"/>
        </w:rPr>
        <w:t xml:space="preserve"> Margoux </w:t>
      </w:r>
      <w:r w:rsidR="00B16755">
        <w:rPr>
          <w:szCs w:val="22"/>
        </w:rPr>
        <w:t>Newman</w:t>
      </w:r>
      <w:r w:rsidR="00771312">
        <w:rPr>
          <w:szCs w:val="22"/>
        </w:rPr>
        <w:t xml:space="preserve"> at margoux.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46215E31">
      <w:pPr>
        <w:pStyle w:val="FootnoteText"/>
      </w:pPr>
      <w:r w:rsidRPr="00442FF5">
        <w:rPr>
          <w:rStyle w:val="FootnoteReference"/>
          <w:sz w:val="20"/>
        </w:rPr>
        <w:footnoteRef/>
      </w:r>
      <w:r w:rsidRPr="00442FF5">
        <w:t xml:space="preserve"> We assign WC Docket No. </w:t>
      </w:r>
      <w:r w:rsidR="006135A9">
        <w:t>21</w:t>
      </w:r>
      <w:r w:rsidRPr="00442FF5" w:rsidR="009B1B73">
        <w:t>-</w:t>
      </w:r>
      <w:r w:rsidR="006135A9">
        <w:t>1</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5F05A9" w:rsidP="00334AD5" w14:paraId="1F996626" w14:textId="78D28EDF">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6135A9">
        <w:t>ENA Services</w:t>
      </w:r>
      <w:r w:rsidRPr="00442FF5" w:rsidR="004971A4">
        <w:t xml:space="preserve"> </w:t>
      </w:r>
      <w:r w:rsidRPr="00442FF5" w:rsidR="00165F87">
        <w:t xml:space="preserve">for Authorization to Obtain Numbering Resources, WC Docket No. </w:t>
      </w:r>
      <w:r w:rsidR="006135A9">
        <w:t>21</w:t>
      </w:r>
      <w:r w:rsidRPr="00442FF5" w:rsidR="00165F87">
        <w:t>-</w:t>
      </w:r>
      <w:r w:rsidR="006135A9">
        <w:t>1</w:t>
      </w:r>
      <w:r w:rsidRPr="00442FF5" w:rsidR="00165F87">
        <w:t xml:space="preserve"> (filed </w:t>
      </w:r>
      <w:r w:rsidR="006135A9">
        <w:t>Dec. 17, 2020</w:t>
      </w:r>
      <w:r w:rsidRPr="00442FF5" w:rsidR="00165F87">
        <w:t xml:space="preserve">), </w:t>
      </w:r>
      <w:hyperlink w:history="1"/>
      <w:r w:rsidRPr="006135A9" w:rsidR="006135A9">
        <w:t xml:space="preserve"> </w:t>
      </w:r>
      <w:hyperlink r:id="rId1" w:history="1">
        <w:r w:rsidRPr="00A905D7" w:rsidR="006135A9">
          <w:rPr>
            <w:rStyle w:val="Hyperlink"/>
          </w:rPr>
          <w:t>https://www.fcc.gov/ecfs/filing/121716177929</w:t>
        </w:r>
      </w:hyperlink>
      <w:r w:rsidRPr="00442FF5" w:rsidR="004971A4">
        <w:t xml:space="preserve"> </w:t>
      </w:r>
      <w:r w:rsidRPr="00442FF5" w:rsidR="00165F87">
        <w:t>(</w:t>
      </w:r>
      <w:r w:rsidR="006135A9">
        <w:t>ENA Services</w:t>
      </w:r>
      <w:r w:rsidRPr="00442FF5" w:rsidR="004971A4">
        <w:t xml:space="preserve"> </w:t>
      </w:r>
      <w:r w:rsidRPr="00442FF5" w:rsidR="00165F87">
        <w:t xml:space="preserve">Application); </w:t>
      </w:r>
      <w:r w:rsidRPr="005F05A9" w:rsidR="00165F87">
        <w:t xml:space="preserve">Supplement to </w:t>
      </w:r>
      <w:r w:rsidRPr="005F05A9" w:rsidR="006135A9">
        <w:t>ENA Services</w:t>
      </w:r>
      <w:r w:rsidRPr="005F05A9" w:rsidR="00165F87">
        <w:t xml:space="preserve"> Application, WC Docket No. </w:t>
      </w:r>
      <w:r w:rsidRPr="005F05A9" w:rsidR="006135A9">
        <w:t>21</w:t>
      </w:r>
      <w:r w:rsidRPr="005F05A9" w:rsidR="00165F87">
        <w:t>-</w:t>
      </w:r>
      <w:r w:rsidRPr="005F05A9" w:rsidR="006135A9">
        <w:t>1</w:t>
      </w:r>
      <w:r w:rsidRPr="005F05A9" w:rsidR="00165F87">
        <w:t xml:space="preserve"> (</w:t>
      </w:r>
      <w:r w:rsidRPr="005F05A9" w:rsidR="004971A4">
        <w:t>fi</w:t>
      </w:r>
      <w:r w:rsidRPr="005F05A9" w:rsidR="00165F87">
        <w:t xml:space="preserve">led </w:t>
      </w:r>
      <w:r w:rsidRPr="005F05A9" w:rsidR="005F05A9">
        <w:t>Feb. 24, 2021</w:t>
      </w:r>
      <w:r w:rsidRPr="005F05A9" w:rsidR="00165F87">
        <w:t xml:space="preserve">), </w:t>
      </w:r>
      <w:hyperlink r:id="rId2" w:history="1">
        <w:r w:rsidRPr="005F05A9" w:rsidR="005F05A9">
          <w:rPr>
            <w:rStyle w:val="Hyperlink"/>
          </w:rPr>
          <w:t>https://www.fcc.gov/ecfs/filing/102241492403851</w:t>
        </w:r>
      </w:hyperlink>
      <w:r w:rsidRPr="005F05A9" w:rsidR="005F05A9">
        <w:t xml:space="preserve"> </w:t>
      </w:r>
      <w:r w:rsidRPr="005F05A9" w:rsidR="00165F87">
        <w:t>(</w:t>
      </w:r>
      <w:r w:rsidRPr="005F05A9" w:rsidR="006135A9">
        <w:t>ENA Services</w:t>
      </w:r>
      <w:r w:rsidRPr="005F05A9" w:rsidR="00165F87">
        <w:t xml:space="preserve"> Supplement); </w:t>
      </w:r>
      <w:r w:rsidRPr="005F05A9" w:rsidR="00165F87">
        <w:rPr>
          <w:i/>
          <w:iCs/>
        </w:rPr>
        <w:t>see also</w:t>
      </w:r>
      <w:r w:rsidRPr="005F05A9" w:rsidR="00165F87">
        <w:t xml:space="preserve"> 47 CFR § 52.15(g)(3).  </w:t>
      </w:r>
      <w:r w:rsidRPr="005F05A9">
        <w:t xml:space="preserve">For purposes of this Public Notice, the Numbering Administrators include the North American Numbering Plan Administrator and the Pooling Administrator.  </w:t>
      </w:r>
    </w:p>
  </w:footnote>
  <w:footnote w:id="5">
    <w:p w:rsidR="00165F87" w:rsidRPr="00442FF5" w14:paraId="7C6ED4BB" w14:textId="1EA2A7D5">
      <w:pPr>
        <w:pStyle w:val="FootnoteText"/>
      </w:pPr>
      <w:r w:rsidRPr="005F05A9">
        <w:rPr>
          <w:rStyle w:val="FootnoteReference"/>
          <w:sz w:val="20"/>
        </w:rPr>
        <w:footnoteRef/>
      </w:r>
      <w:r w:rsidRPr="005F05A9">
        <w:t xml:space="preserve"> </w:t>
      </w:r>
      <w:r w:rsidRPr="005F05A9" w:rsidR="006135A9">
        <w:t>ENA Services</w:t>
      </w:r>
      <w:r w:rsidRPr="005F05A9" w:rsidR="00EC58FD">
        <w:t xml:space="preserve"> </w:t>
      </w:r>
      <w:r w:rsidRPr="005F05A9" w:rsidR="006135A9">
        <w:t>Supplement</w:t>
      </w:r>
      <w:r w:rsidRPr="005F05A9" w:rsidR="00EC58FD">
        <w:t xml:space="preserve"> at </w:t>
      </w:r>
      <w:r w:rsidR="005F05A9">
        <w:t>1</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22173B49">
      <w:pPr>
        <w:pStyle w:val="FootnoteText"/>
      </w:pPr>
      <w:r w:rsidRPr="00442FF5">
        <w:rPr>
          <w:rStyle w:val="FootnoteReference"/>
          <w:sz w:val="20"/>
        </w:rPr>
        <w:footnoteRef/>
      </w:r>
      <w:r w:rsidRPr="00442FF5">
        <w:t xml:space="preserve"> </w:t>
      </w:r>
      <w:r w:rsidR="006135A9">
        <w:t>ENA Services</w:t>
      </w:r>
      <w:r w:rsidRPr="00442FF5" w:rsidR="00EC58FD">
        <w:t xml:space="preserve"> Application at </w:t>
      </w:r>
      <w:r w:rsidR="006135A9">
        <w:t>1-2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0C8BA310">
      <w:pPr>
        <w:pStyle w:val="FootnoteText"/>
      </w:pPr>
      <w:r w:rsidRPr="00442FF5">
        <w:rPr>
          <w:rStyle w:val="FootnoteReference"/>
          <w:sz w:val="20"/>
        </w:rPr>
        <w:footnoteRef/>
      </w:r>
      <w:r w:rsidRPr="00442FF5">
        <w:t xml:space="preserve"> </w:t>
      </w:r>
      <w:r w:rsidR="006135A9">
        <w:t>ENA Services</w:t>
      </w:r>
      <w:r w:rsidRPr="00442FF5" w:rsidR="00EC58FD">
        <w:t xml:space="preserve"> Application at </w:t>
      </w:r>
      <w:r w:rsidR="006135A9">
        <w:t>2-3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5CD82AFB">
      <w:pPr>
        <w:pStyle w:val="FootnoteText"/>
      </w:pPr>
      <w:r w:rsidRPr="00442FF5">
        <w:rPr>
          <w:rStyle w:val="FootnoteReference"/>
          <w:sz w:val="20"/>
        </w:rPr>
        <w:footnoteRef/>
      </w:r>
      <w:r w:rsidRPr="00442FF5">
        <w:t xml:space="preserve"> </w:t>
      </w:r>
      <w:r w:rsidR="006135A9">
        <w:t>ENA Services</w:t>
      </w:r>
      <w:r w:rsidRPr="00442FF5" w:rsidR="00EC58FD">
        <w:t xml:space="preserve"> Application at </w:t>
      </w:r>
      <w:r w:rsidR="006135A9">
        <w:t>3;</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4C7A5058">
      <w:pPr>
        <w:pStyle w:val="FootnoteText"/>
      </w:pPr>
      <w:r w:rsidRPr="00442FF5">
        <w:rPr>
          <w:rStyle w:val="FootnoteReference"/>
          <w:sz w:val="20"/>
        </w:rPr>
        <w:footnoteRef/>
      </w:r>
      <w:r w:rsidRPr="00442FF5">
        <w:t xml:space="preserve"> </w:t>
      </w:r>
      <w:r w:rsidR="006135A9">
        <w:t>ENA Services</w:t>
      </w:r>
      <w:r w:rsidRPr="00442FF5" w:rsidR="00EC58FD">
        <w:t xml:space="preserve"> Application at </w:t>
      </w:r>
      <w:r w:rsidR="006135A9">
        <w:t>3</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596EF31D">
      <w:pPr>
        <w:pStyle w:val="FootnoteText"/>
      </w:pPr>
      <w:r w:rsidRPr="005321BE">
        <w:rPr>
          <w:rStyle w:val="FootnoteReference"/>
          <w:sz w:val="20"/>
        </w:rPr>
        <w:footnoteRef/>
      </w:r>
      <w:r w:rsidRPr="005321BE">
        <w:t xml:space="preserve"> </w:t>
      </w:r>
      <w:r w:rsidR="006135A9">
        <w:rPr>
          <w:szCs w:val="22"/>
        </w:rPr>
        <w:t>ENA Services</w:t>
      </w:r>
      <w:r w:rsidR="00EC58FD">
        <w:t xml:space="preserve"> at </w:t>
      </w:r>
      <w:r w:rsidR="006135A9">
        <w:t>4</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49FD68E8">
    <w:pPr>
      <w:tabs>
        <w:tab w:val="center" w:pos="4680"/>
        <w:tab w:val="right" w:pos="9360"/>
      </w:tabs>
    </w:pPr>
    <w:r w:rsidRPr="009838BC">
      <w:rPr>
        <w:b/>
      </w:rPr>
      <w:tab/>
      <w:t>Federal Communications Commission</w:t>
    </w:r>
    <w:r w:rsidRPr="009838BC">
      <w:rPr>
        <w:b/>
      </w:rPr>
      <w:tab/>
    </w:r>
    <w:r w:rsidR="00E035DA">
      <w:rPr>
        <w:b/>
      </w:rPr>
      <w:t>DA 21-278</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31981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1B0F"/>
    <w:rsid w:val="00452866"/>
    <w:rsid w:val="0046125F"/>
    <w:rsid w:val="00484052"/>
    <w:rsid w:val="0048612D"/>
    <w:rsid w:val="00487524"/>
    <w:rsid w:val="00496106"/>
    <w:rsid w:val="004971A4"/>
    <w:rsid w:val="004C12D0"/>
    <w:rsid w:val="004C2EE3"/>
    <w:rsid w:val="004E0884"/>
    <w:rsid w:val="004E4A22"/>
    <w:rsid w:val="00511968"/>
    <w:rsid w:val="005321BE"/>
    <w:rsid w:val="005329E9"/>
    <w:rsid w:val="0054053D"/>
    <w:rsid w:val="0055614C"/>
    <w:rsid w:val="00572CDD"/>
    <w:rsid w:val="0059197D"/>
    <w:rsid w:val="005E7F13"/>
    <w:rsid w:val="005F05A9"/>
    <w:rsid w:val="00607BA5"/>
    <w:rsid w:val="006135A9"/>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71312"/>
    <w:rsid w:val="00785689"/>
    <w:rsid w:val="0079754B"/>
    <w:rsid w:val="007A16B7"/>
    <w:rsid w:val="007A1E6D"/>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74746"/>
    <w:rsid w:val="009838BC"/>
    <w:rsid w:val="009A5BDC"/>
    <w:rsid w:val="009B1B73"/>
    <w:rsid w:val="009C0AE2"/>
    <w:rsid w:val="009F6627"/>
    <w:rsid w:val="00A0456B"/>
    <w:rsid w:val="00A4546C"/>
    <w:rsid w:val="00A45F4F"/>
    <w:rsid w:val="00A600A9"/>
    <w:rsid w:val="00A80584"/>
    <w:rsid w:val="00A866AC"/>
    <w:rsid w:val="00A905D7"/>
    <w:rsid w:val="00AA3FAE"/>
    <w:rsid w:val="00AA55B7"/>
    <w:rsid w:val="00AA5B9E"/>
    <w:rsid w:val="00AB14FF"/>
    <w:rsid w:val="00AB2407"/>
    <w:rsid w:val="00AB496D"/>
    <w:rsid w:val="00AB53DF"/>
    <w:rsid w:val="00AC71A9"/>
    <w:rsid w:val="00AD6BF4"/>
    <w:rsid w:val="00AE73E0"/>
    <w:rsid w:val="00AF4646"/>
    <w:rsid w:val="00B07E5C"/>
    <w:rsid w:val="00B16755"/>
    <w:rsid w:val="00B326E3"/>
    <w:rsid w:val="00B3546F"/>
    <w:rsid w:val="00B36D8D"/>
    <w:rsid w:val="00B376F7"/>
    <w:rsid w:val="00B50DCA"/>
    <w:rsid w:val="00B811F7"/>
    <w:rsid w:val="00BA5DC6"/>
    <w:rsid w:val="00BA6196"/>
    <w:rsid w:val="00BB4CA6"/>
    <w:rsid w:val="00BC6D8C"/>
    <w:rsid w:val="00C16AF2"/>
    <w:rsid w:val="00C20DDC"/>
    <w:rsid w:val="00C2448D"/>
    <w:rsid w:val="00C27144"/>
    <w:rsid w:val="00C34006"/>
    <w:rsid w:val="00C426B1"/>
    <w:rsid w:val="00C52028"/>
    <w:rsid w:val="00C82B6B"/>
    <w:rsid w:val="00C8396D"/>
    <w:rsid w:val="00C90D6A"/>
    <w:rsid w:val="00CA3425"/>
    <w:rsid w:val="00CC72B6"/>
    <w:rsid w:val="00CD4954"/>
    <w:rsid w:val="00D0218D"/>
    <w:rsid w:val="00D024C4"/>
    <w:rsid w:val="00D216CD"/>
    <w:rsid w:val="00D51DD5"/>
    <w:rsid w:val="00D53750"/>
    <w:rsid w:val="00D74217"/>
    <w:rsid w:val="00D76D42"/>
    <w:rsid w:val="00DA2529"/>
    <w:rsid w:val="00DB130A"/>
    <w:rsid w:val="00DC10A1"/>
    <w:rsid w:val="00DC655F"/>
    <w:rsid w:val="00DD7EBD"/>
    <w:rsid w:val="00DF62B6"/>
    <w:rsid w:val="00E035DA"/>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21716177929" TargetMode="External" /><Relationship Id="rId2" Type="http://schemas.openxmlformats.org/officeDocument/2006/relationships/hyperlink" Target="https://www.fcc.gov/ecfs/filing/102241492403851"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