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B4F3D" w:rsidP="00623C1B" w14:paraId="47FCB1F5"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0" w:name="_GoBack"/>
      <w:bookmarkEnd w:id="0"/>
    </w:p>
    <w:p w:rsidR="006076B9" w:rsidP="007D67D9" w14:paraId="4443D959" w14:textId="10C7C1E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155E7D">
        <w:rPr>
          <w:b/>
          <w:szCs w:val="22"/>
        </w:rPr>
        <w:t>21-382</w:t>
      </w:r>
    </w:p>
    <w:p w:rsidR="00210695" w:rsidP="00210695" w14:paraId="79F600E6" w14:textId="57AC2629">
      <w:pPr>
        <w:ind w:firstLine="720"/>
        <w:jc w:val="right"/>
        <w:rPr>
          <w:b/>
          <w:bCs/>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70304C">
        <w:rPr>
          <w:b/>
          <w:szCs w:val="22"/>
        </w:rPr>
        <w:t>April 1, 2021</w:t>
      </w:r>
    </w:p>
    <w:p w:rsidR="00F70A38" w:rsidRPr="002169E1" w:rsidP="00210695" w14:paraId="7A08E63C" w14:textId="77777777">
      <w:pPr>
        <w:ind w:firstLine="720"/>
        <w:jc w:val="right"/>
      </w:pPr>
    </w:p>
    <w:p w:rsidR="00F70A38" w:rsidP="00210695" w14:paraId="251155DE" w14:textId="77777777">
      <w:pPr>
        <w:ind w:firstLine="720"/>
        <w:jc w:val="center"/>
        <w:rPr>
          <w:b/>
          <w:bCs/>
        </w:rPr>
      </w:pPr>
      <w:r>
        <w:rPr>
          <w:b/>
          <w:bCs/>
        </w:rPr>
        <w:t>OFFICE OF ENGIN</w:t>
      </w:r>
      <w:r w:rsidR="00826EE8">
        <w:rPr>
          <w:b/>
          <w:bCs/>
        </w:rPr>
        <w:t xml:space="preserve">EERING </w:t>
      </w:r>
      <w:r>
        <w:rPr>
          <w:b/>
          <w:bCs/>
        </w:rPr>
        <w:t>AND TECHNOLOGY</w:t>
      </w:r>
    </w:p>
    <w:p w:rsidR="00210695" w:rsidRPr="002169E1" w:rsidP="00210695" w14:paraId="63F684BA" w14:textId="10F25DFC">
      <w:pPr>
        <w:ind w:firstLine="720"/>
        <w:jc w:val="center"/>
      </w:pPr>
      <w:r>
        <w:rPr>
          <w:b/>
          <w:bCs/>
        </w:rPr>
        <w:t>ESTABLISH</w:t>
      </w:r>
      <w:r w:rsidR="00F70A38">
        <w:rPr>
          <w:b/>
          <w:bCs/>
        </w:rPr>
        <w:t>ES</w:t>
      </w:r>
      <w:r>
        <w:rPr>
          <w:b/>
          <w:bCs/>
        </w:rPr>
        <w:t xml:space="preserve"> </w:t>
      </w:r>
      <w:r w:rsidR="00F70A38">
        <w:rPr>
          <w:b/>
          <w:bCs/>
        </w:rPr>
        <w:t>ET</w:t>
      </w:r>
      <w:r>
        <w:rPr>
          <w:b/>
          <w:bCs/>
        </w:rPr>
        <w:t xml:space="preserve"> DOCKET NO.</w:t>
      </w:r>
      <w:r w:rsidR="003D41FA">
        <w:rPr>
          <w:b/>
          <w:bCs/>
        </w:rPr>
        <w:t xml:space="preserve"> </w:t>
      </w:r>
      <w:r w:rsidR="0070304C">
        <w:rPr>
          <w:b/>
          <w:bCs/>
        </w:rPr>
        <w:t>21-115</w:t>
      </w:r>
    </w:p>
    <w:p w:rsidR="00210695" w:rsidRPr="002169E1" w:rsidP="00210695" w14:paraId="034EB9DA" w14:textId="0D5FA570">
      <w:pPr>
        <w:ind w:firstLine="720"/>
        <w:jc w:val="center"/>
      </w:pPr>
      <w:r>
        <w:rPr>
          <w:b/>
          <w:bCs/>
        </w:rPr>
        <w:br/>
      </w:r>
      <w:r w:rsidR="00F70A38">
        <w:rPr>
          <w:b/>
          <w:bCs/>
        </w:rPr>
        <w:t>ET</w:t>
      </w:r>
      <w:r>
        <w:rPr>
          <w:b/>
          <w:bCs/>
        </w:rPr>
        <w:t xml:space="preserve"> Docket No. </w:t>
      </w:r>
      <w:r w:rsidR="00F70A38">
        <w:rPr>
          <w:b/>
          <w:bCs/>
        </w:rPr>
        <w:t>2</w:t>
      </w:r>
      <w:r>
        <w:rPr>
          <w:b/>
          <w:bCs/>
        </w:rPr>
        <w:t>1</w:t>
      </w:r>
      <w:r w:rsidR="0070304C">
        <w:rPr>
          <w:b/>
          <w:bCs/>
        </w:rPr>
        <w:t>-115</w:t>
      </w:r>
    </w:p>
    <w:p w:rsidR="00210695" w:rsidRPr="002169E1" w:rsidP="00210695" w14:paraId="7E3C9158" w14:textId="77777777">
      <w:pPr>
        <w:ind w:firstLine="720"/>
        <w:jc w:val="right"/>
        <w:rPr>
          <w:b/>
          <w:bCs/>
        </w:rPr>
      </w:pPr>
      <w:r w:rsidRPr="002169E1">
        <w:rPr>
          <w:b/>
          <w:bCs/>
        </w:rPr>
        <w:t> </w:t>
      </w:r>
    </w:p>
    <w:p w:rsidR="00210695" w:rsidRPr="002169E1" w:rsidP="00B12999" w14:paraId="74A0E32A" w14:textId="551136F4">
      <w:pPr>
        <w:ind w:firstLine="720"/>
      </w:pPr>
      <w:r w:rsidRPr="002169E1">
        <w:t>By this Public No</w:t>
      </w:r>
      <w:r>
        <w:t>tice, the</w:t>
      </w:r>
      <w:r w:rsidR="00683751">
        <w:t xml:space="preserve"> </w:t>
      </w:r>
      <w:r w:rsidR="00CA530F">
        <w:t>Office of Engineering and Technology establish</w:t>
      </w:r>
      <w:r w:rsidR="00F70A38">
        <w:t>es</w:t>
      </w:r>
      <w:r w:rsidR="00CA530F">
        <w:t xml:space="preserve"> </w:t>
      </w:r>
      <w:r w:rsidR="00F70A38">
        <w:t>ET</w:t>
      </w:r>
      <w:r w:rsidR="00826EE8">
        <w:t xml:space="preserve"> Docket No. </w:t>
      </w:r>
      <w:r w:rsidR="00F70A38">
        <w:t>21</w:t>
      </w:r>
      <w:r w:rsidR="0070304C">
        <w:t>-115</w:t>
      </w:r>
      <w:r>
        <w:t>, which is captioned “</w:t>
      </w:r>
      <w:r w:rsidR="00F47544">
        <w:rPr>
          <w:szCs w:val="22"/>
        </w:rPr>
        <w:t>Amendment of Parts 15 and 74 of the Rules for Wireless Microphones in the TV Bands, 600 MHz Guard Band, 600 MHz duplex Gap, and the 941.5-944 MHz, 944-952 MHz, 952.850-956.250 MHz, 956.45-959.85 MHz, 1435-1525 MHz, 6875-6900 MHz and 7100-7125 MHz Bands.</w:t>
      </w:r>
      <w:r>
        <w:t>”</w:t>
      </w:r>
    </w:p>
    <w:p w:rsidR="00210695" w:rsidRPr="002169E1" w:rsidP="00210695" w14:paraId="5B37BF50" w14:textId="77777777">
      <w:pPr>
        <w:ind w:firstLine="720"/>
      </w:pPr>
    </w:p>
    <w:p w:rsidR="00210695" w:rsidRPr="002169E1" w:rsidP="00210695" w14:paraId="04B3400D" w14:textId="74486B8B">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r w:rsidRPr="00E47B3D" w:rsidR="00E47B3D">
        <w:rPr>
          <w:sz w:val="23"/>
          <w:szCs w:val="23"/>
        </w:rPr>
        <w:t>, including the general prohibition on presentations (written and oral) on matters listed on the Sunshine Agenda, which is typically released a week prior to the Commission’s meeting.  See 47 CFR §§ 1.1200(a), 1.1203.</w:t>
      </w:r>
    </w:p>
    <w:p w:rsidR="00210695" w:rsidRPr="002169E1" w:rsidP="00210695" w14:paraId="6BACD9FC" w14:textId="77777777">
      <w:pPr>
        <w:ind w:firstLine="720"/>
      </w:pPr>
    </w:p>
    <w:p w:rsidR="00210695" w:rsidRPr="002169E1" w:rsidP="00210695" w14:paraId="61337947" w14:textId="78F910A5">
      <w:pPr>
        <w:ind w:firstLine="720"/>
      </w:pPr>
      <w:r w:rsidRPr="002169E1">
        <w:t>Action</w:t>
      </w:r>
      <w:r w:rsidR="00523E68">
        <w:t xml:space="preserve"> by Chief, </w:t>
      </w:r>
      <w:r w:rsidR="00CA530F">
        <w:t>Office of Engineering and Technology</w:t>
      </w:r>
      <w:r w:rsidRPr="002169E1">
        <w:t>.</w:t>
      </w:r>
    </w:p>
    <w:p w:rsidR="00210695" w:rsidRPr="002169E1" w:rsidP="00210695" w14:paraId="0EC085D1" w14:textId="77777777">
      <w:pPr>
        <w:ind w:firstLine="720"/>
        <w:jc w:val="right"/>
      </w:pPr>
    </w:p>
    <w:p w:rsidR="00210695" w:rsidRPr="002169E1" w:rsidP="00210695" w14:paraId="0ADA616B" w14:textId="77777777">
      <w:pPr>
        <w:ind w:firstLine="720"/>
        <w:jc w:val="center"/>
      </w:pPr>
      <w:r w:rsidRPr="002169E1">
        <w:t xml:space="preserve">– </w:t>
      </w:r>
      <w:r w:rsidRPr="002169E1">
        <w:rPr>
          <w:b/>
          <w:bCs/>
        </w:rPr>
        <w:t>FCC</w:t>
      </w:r>
      <w:r w:rsidRPr="002169E1">
        <w:t xml:space="preserve"> –</w:t>
      </w:r>
    </w:p>
    <w:p w:rsidR="00AE5A8D" w:rsidRPr="002D4F67" w:rsidP="00210695" w14:paraId="76D80C13" w14:textId="77777777">
      <w:pPr>
        <w:tabs>
          <w:tab w:val="left" w:pos="0"/>
        </w:tabs>
        <w:jc w:val="right"/>
        <w:rPr>
          <w:szCs w:val="22"/>
        </w:rPr>
      </w:pPr>
    </w:p>
    <w:sectPr w:rsidSect="009A0CEF">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32" w14:paraId="28E14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480430D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ECF" w14:paraId="7A253150" w14:textId="0CB07E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32" w14:paraId="3B4E64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32" w14:paraId="43385F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2F5CC8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516AFEB" w14:textId="77777777">
                    <w:pPr>
                      <w:rPr>
                        <w:rFonts w:ascii="Arial" w:hAnsi="Arial" w:cs="Arial"/>
                        <w:b/>
                      </w:rPr>
                    </w:pPr>
                    <w:r w:rsidRPr="002D783A">
                      <w:rPr>
                        <w:rFonts w:ascii="Arial" w:hAnsi="Arial" w:cs="Arial"/>
                        <w:b/>
                      </w:rPr>
                      <w:t>Federal Communications Commission</w:t>
                    </w:r>
                  </w:p>
                  <w:p w:rsidR="00F44B48" w:rsidRPr="002D783A" w:rsidP="00F44B48" w14:paraId="4267A07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C83C3C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8789477" r:id="rId2"/>
      </w:pict>
    </w:r>
    <w:r>
      <w:rPr>
        <w:rFonts w:ascii="News Gothic MT" w:hAnsi="News Gothic MT"/>
        <w:b/>
        <w:kern w:val="28"/>
        <w:sz w:val="96"/>
      </w:rPr>
      <w:t>PUBLIC NOTICE</w:t>
    </w:r>
  </w:p>
  <w:p w:rsidR="00D33FBA" w:rsidP="00790164" w14:paraId="1582C0F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2A191AD"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2B5E69C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00D89AE"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0267B8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601DA345"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051B"/>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55E7D"/>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275"/>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169E1"/>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14B"/>
    <w:rsid w:val="002C4252"/>
    <w:rsid w:val="002C72CD"/>
    <w:rsid w:val="002D108B"/>
    <w:rsid w:val="002D4210"/>
    <w:rsid w:val="002D4F67"/>
    <w:rsid w:val="002D783A"/>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3C1B"/>
    <w:rsid w:val="0062607B"/>
    <w:rsid w:val="00634F0E"/>
    <w:rsid w:val="006420C7"/>
    <w:rsid w:val="0064314B"/>
    <w:rsid w:val="0064544B"/>
    <w:rsid w:val="0064606F"/>
    <w:rsid w:val="00646E40"/>
    <w:rsid w:val="00650209"/>
    <w:rsid w:val="00650988"/>
    <w:rsid w:val="00653590"/>
    <w:rsid w:val="00653D32"/>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1FFE"/>
    <w:rsid w:val="006F3148"/>
    <w:rsid w:val="006F376C"/>
    <w:rsid w:val="006F7DF7"/>
    <w:rsid w:val="00701763"/>
    <w:rsid w:val="0070304C"/>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2246"/>
    <w:rsid w:val="0088524C"/>
    <w:rsid w:val="00887434"/>
    <w:rsid w:val="00894AD6"/>
    <w:rsid w:val="00895175"/>
    <w:rsid w:val="00895DE8"/>
    <w:rsid w:val="008A4C4A"/>
    <w:rsid w:val="008B01AC"/>
    <w:rsid w:val="008B766D"/>
    <w:rsid w:val="008D104F"/>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24B"/>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BF6942"/>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A0B"/>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47544"/>
    <w:rsid w:val="00F51A98"/>
    <w:rsid w:val="00F51D3C"/>
    <w:rsid w:val="00F54887"/>
    <w:rsid w:val="00F559B1"/>
    <w:rsid w:val="00F56372"/>
    <w:rsid w:val="00F626DC"/>
    <w:rsid w:val="00F64E41"/>
    <w:rsid w:val="00F65ECF"/>
    <w:rsid w:val="00F66E7B"/>
    <w:rsid w:val="00F70A38"/>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