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C4880" w:rsidP="00672F34" w14:paraId="5A1F86E8" w14:textId="77777777">
      <w:pPr>
        <w:jc w:val="right"/>
        <w:rPr>
          <w:b/>
          <w:szCs w:val="22"/>
        </w:rPr>
      </w:pPr>
      <w:bookmarkStart w:id="0" w:name="_Hlk44334460"/>
    </w:p>
    <w:p w:rsidR="00672F34" w:rsidRPr="008C4880" w:rsidP="00672F34" w14:paraId="06875304" w14:textId="0AA87F83">
      <w:pPr>
        <w:jc w:val="right"/>
        <w:rPr>
          <w:b/>
          <w:szCs w:val="22"/>
        </w:rPr>
      </w:pPr>
      <w:r>
        <w:rPr>
          <w:b/>
          <w:szCs w:val="22"/>
        </w:rPr>
        <w:t>DA</w:t>
      </w:r>
      <w:r w:rsidRPr="008C4880" w:rsidR="00A84584">
        <w:rPr>
          <w:b/>
          <w:szCs w:val="22"/>
        </w:rPr>
        <w:t xml:space="preserve"> </w:t>
      </w:r>
      <w:r w:rsidR="00AA11CD">
        <w:rPr>
          <w:b/>
          <w:szCs w:val="22"/>
        </w:rPr>
        <w:t>21-465</w:t>
      </w:r>
    </w:p>
    <w:p w:rsidR="00672F34" w:rsidRPr="008C4880" w:rsidP="00672F34" w14:paraId="1088870A" w14:textId="08CEB412">
      <w:pPr>
        <w:spacing w:before="60"/>
        <w:jc w:val="right"/>
        <w:rPr>
          <w:b/>
          <w:szCs w:val="22"/>
        </w:rPr>
      </w:pPr>
      <w:r w:rsidRPr="008C4880">
        <w:rPr>
          <w:b/>
          <w:szCs w:val="22"/>
        </w:rPr>
        <w:t xml:space="preserve">Released:  </w:t>
      </w:r>
      <w:r w:rsidR="00570ED5">
        <w:rPr>
          <w:b/>
          <w:szCs w:val="22"/>
        </w:rPr>
        <w:t xml:space="preserve">April </w:t>
      </w:r>
      <w:r w:rsidR="00AA11CD">
        <w:rPr>
          <w:b/>
          <w:szCs w:val="22"/>
        </w:rPr>
        <w:t>21</w:t>
      </w:r>
      <w:r w:rsidRPr="008C4880" w:rsidR="00427841">
        <w:rPr>
          <w:b/>
          <w:szCs w:val="22"/>
        </w:rPr>
        <w:t xml:space="preserve">, </w:t>
      </w:r>
      <w:r w:rsidRPr="008C4880">
        <w:rPr>
          <w:b/>
          <w:szCs w:val="22"/>
        </w:rPr>
        <w:t>20</w:t>
      </w:r>
      <w:r w:rsidRPr="008C4880" w:rsidR="005F2386">
        <w:rPr>
          <w:b/>
          <w:szCs w:val="22"/>
        </w:rPr>
        <w:t>2</w:t>
      </w:r>
      <w:r w:rsidR="00570ED5">
        <w:rPr>
          <w:b/>
          <w:szCs w:val="22"/>
        </w:rPr>
        <w:t>1</w:t>
      </w:r>
    </w:p>
    <w:p w:rsidR="000E5884" w:rsidRPr="008C4880" w:rsidP="00D41976" w14:paraId="60B14227" w14:textId="77777777">
      <w:pPr>
        <w:jc w:val="right"/>
        <w:rPr>
          <w:sz w:val="24"/>
        </w:rPr>
      </w:pPr>
    </w:p>
    <w:p w:rsidR="00C06604" w:rsidP="00C06604" w14:paraId="068ED421" w14:textId="553DAE73">
      <w:pPr>
        <w:jc w:val="center"/>
        <w:rPr>
          <w:b/>
          <w:szCs w:val="22"/>
        </w:rPr>
      </w:pPr>
      <w:bookmarkStart w:id="1" w:name="_Hlk529366686"/>
      <w:bookmarkStart w:id="2" w:name="_Hlk529353726"/>
      <w:bookmarkStart w:id="3" w:name="_Hlk529351716"/>
      <w:bookmarkStart w:id="4" w:name="TOChere"/>
      <w:bookmarkStart w:id="5" w:name="_Hlk69905290"/>
      <w:r>
        <w:rPr>
          <w:b/>
          <w:szCs w:val="22"/>
        </w:rPr>
        <w:t xml:space="preserve">WIRELINE COMPETITION BUREAU AND WIRELESS TELECOMMUNICATIONS BUREAU SEEK COMMENT ON </w:t>
      </w:r>
      <w:r w:rsidR="00595733">
        <w:rPr>
          <w:b/>
          <w:szCs w:val="22"/>
        </w:rPr>
        <w:t xml:space="preserve">FACILITATING </w:t>
      </w:r>
      <w:r>
        <w:rPr>
          <w:b/>
          <w:szCs w:val="22"/>
        </w:rPr>
        <w:t>ACCESS TO 211 VIA WI</w:t>
      </w:r>
      <w:r w:rsidR="00656BE2">
        <w:rPr>
          <w:b/>
          <w:szCs w:val="22"/>
        </w:rPr>
        <w:t>-</w:t>
      </w:r>
      <w:r>
        <w:rPr>
          <w:b/>
          <w:szCs w:val="22"/>
        </w:rPr>
        <w:t>FI CALLING</w:t>
      </w:r>
      <w:bookmarkEnd w:id="5"/>
    </w:p>
    <w:p w:rsidR="00656BE2" w:rsidP="00C06604" w14:paraId="41346BBA" w14:textId="3F4DFCC4">
      <w:pPr>
        <w:jc w:val="center"/>
        <w:rPr>
          <w:b/>
          <w:szCs w:val="22"/>
        </w:rPr>
      </w:pPr>
    </w:p>
    <w:p w:rsidR="00656BE2" w:rsidRPr="0008655C" w:rsidP="00C06604" w14:paraId="2DE6B0AA" w14:textId="11AEA97F">
      <w:pPr>
        <w:jc w:val="center"/>
        <w:rPr>
          <w:b/>
          <w:i/>
          <w:iCs/>
          <w:szCs w:val="22"/>
        </w:rPr>
      </w:pPr>
      <w:r>
        <w:rPr>
          <w:b/>
          <w:i/>
          <w:iCs/>
          <w:szCs w:val="22"/>
        </w:rPr>
        <w:t>Bureaus Also Seek Comment on Wi-Fi Calling to</w:t>
      </w:r>
      <w:r>
        <w:rPr>
          <w:b/>
          <w:i/>
          <w:iCs/>
          <w:szCs w:val="22"/>
        </w:rPr>
        <w:t xml:space="preserve"> </w:t>
      </w:r>
      <w:r>
        <w:rPr>
          <w:b/>
          <w:i/>
          <w:iCs/>
          <w:szCs w:val="22"/>
        </w:rPr>
        <w:t>988 and</w:t>
      </w:r>
      <w:r w:rsidR="00231413">
        <w:rPr>
          <w:b/>
          <w:i/>
          <w:iCs/>
          <w:szCs w:val="22"/>
        </w:rPr>
        <w:t xml:space="preserve"> Other</w:t>
      </w:r>
      <w:r>
        <w:rPr>
          <w:b/>
          <w:i/>
          <w:iCs/>
          <w:szCs w:val="22"/>
        </w:rPr>
        <w:t xml:space="preserve"> N</w:t>
      </w:r>
      <w:r>
        <w:rPr>
          <w:b/>
          <w:i/>
          <w:iCs/>
          <w:szCs w:val="22"/>
        </w:rPr>
        <w:t>on-911 N11 Codes</w:t>
      </w:r>
    </w:p>
    <w:p w:rsidR="00675D39" w:rsidRPr="008C4880" w:rsidP="00C06604" w14:paraId="1C821880" w14:textId="548C502B">
      <w:pPr>
        <w:rPr>
          <w:b/>
          <w:szCs w:val="22"/>
        </w:rPr>
      </w:pPr>
      <w:r w:rsidRPr="008C4880">
        <w:rPr>
          <w:b/>
          <w:szCs w:val="22"/>
        </w:rPr>
        <w:t xml:space="preserve"> </w:t>
      </w:r>
    </w:p>
    <w:p w:rsidR="00471BB0" w:rsidRPr="008C4880" w:rsidP="009B6F4A" w14:paraId="65563D18" w14:textId="7A16A7EF">
      <w:pPr>
        <w:jc w:val="center"/>
        <w:rPr>
          <w:b/>
          <w:szCs w:val="22"/>
        </w:rPr>
      </w:pPr>
      <w:bookmarkStart w:id="6" w:name="_Hlk529450826"/>
      <w:bookmarkEnd w:id="1"/>
      <w:r>
        <w:rPr>
          <w:b/>
          <w:szCs w:val="22"/>
        </w:rPr>
        <w:t xml:space="preserve">CC Docket No. 92-105, </w:t>
      </w:r>
      <w:r w:rsidR="00DF7DD0">
        <w:rPr>
          <w:b/>
          <w:szCs w:val="22"/>
        </w:rPr>
        <w:t xml:space="preserve">WC Docket No. 18-336, </w:t>
      </w:r>
      <w:r w:rsidRPr="008C4880">
        <w:rPr>
          <w:b/>
          <w:szCs w:val="22"/>
        </w:rPr>
        <w:t xml:space="preserve">WC Docket No. </w:t>
      </w:r>
      <w:r>
        <w:rPr>
          <w:b/>
          <w:szCs w:val="22"/>
        </w:rPr>
        <w:t>21</w:t>
      </w:r>
      <w:r w:rsidR="00570ED5">
        <w:rPr>
          <w:b/>
          <w:szCs w:val="22"/>
        </w:rPr>
        <w:t>-</w:t>
      </w:r>
      <w:r w:rsidR="00AA11CD">
        <w:rPr>
          <w:b/>
          <w:szCs w:val="22"/>
        </w:rPr>
        <w:t>180</w:t>
      </w:r>
    </w:p>
    <w:p w:rsidR="00581404" w:rsidRPr="008C4880" w:rsidP="009B6F4A" w14:paraId="3872B57C" w14:textId="77777777">
      <w:pPr>
        <w:jc w:val="center"/>
        <w:rPr>
          <w:b/>
          <w:szCs w:val="22"/>
        </w:rPr>
      </w:pPr>
    </w:p>
    <w:bookmarkEnd w:id="6"/>
    <w:p w:rsidR="001E25AA" w:rsidRPr="008C4880" w:rsidP="00713474" w14:paraId="23A921E0" w14:textId="30016A61">
      <w:pPr>
        <w:pStyle w:val="NoSpacing"/>
        <w:rPr>
          <w:b/>
          <w:szCs w:val="22"/>
        </w:rPr>
      </w:pPr>
      <w:r w:rsidRPr="008C4880">
        <w:rPr>
          <w:b/>
          <w:szCs w:val="22"/>
        </w:rPr>
        <w:t>Comments Due:</w:t>
      </w:r>
      <w:r w:rsidR="008C4880">
        <w:rPr>
          <w:b/>
          <w:szCs w:val="22"/>
        </w:rPr>
        <w:t xml:space="preserve">  </w:t>
      </w:r>
      <w:r w:rsidR="00427841">
        <w:rPr>
          <w:b/>
          <w:szCs w:val="22"/>
        </w:rPr>
        <w:t xml:space="preserve">May </w:t>
      </w:r>
      <w:r w:rsidR="00A87C0D">
        <w:rPr>
          <w:b/>
          <w:szCs w:val="22"/>
        </w:rPr>
        <w:t>21</w:t>
      </w:r>
      <w:r w:rsidR="00570ED5">
        <w:rPr>
          <w:b/>
          <w:szCs w:val="22"/>
        </w:rPr>
        <w:t>, 2021</w:t>
      </w:r>
    </w:p>
    <w:p w:rsidR="001E25AA" w:rsidRPr="008C4880" w:rsidP="00F053D2" w14:paraId="2A856152" w14:textId="246A43AE">
      <w:pPr>
        <w:pStyle w:val="NoSpacing"/>
        <w:rPr>
          <w:b/>
          <w:szCs w:val="22"/>
        </w:rPr>
      </w:pPr>
      <w:r w:rsidRPr="008C4880">
        <w:rPr>
          <w:b/>
          <w:szCs w:val="22"/>
        </w:rPr>
        <w:t>Reply Comments Due:</w:t>
      </w:r>
      <w:r w:rsidR="008C4880">
        <w:rPr>
          <w:b/>
          <w:szCs w:val="22"/>
        </w:rPr>
        <w:t xml:space="preserve">  </w:t>
      </w:r>
      <w:r w:rsidR="00A87C0D">
        <w:rPr>
          <w:b/>
          <w:szCs w:val="22"/>
        </w:rPr>
        <w:t>June</w:t>
      </w:r>
      <w:r w:rsidR="00427841">
        <w:rPr>
          <w:b/>
          <w:szCs w:val="22"/>
        </w:rPr>
        <w:t xml:space="preserve"> </w:t>
      </w:r>
      <w:r w:rsidR="00A87C0D">
        <w:rPr>
          <w:b/>
          <w:szCs w:val="22"/>
        </w:rPr>
        <w:t>7</w:t>
      </w:r>
      <w:r w:rsidR="008C4880">
        <w:rPr>
          <w:b/>
          <w:szCs w:val="22"/>
        </w:rPr>
        <w:t>, 202</w:t>
      </w:r>
      <w:r w:rsidR="00763401">
        <w:rPr>
          <w:b/>
          <w:szCs w:val="22"/>
        </w:rPr>
        <w:t>1</w:t>
      </w:r>
      <w:r w:rsidR="008C4880">
        <w:rPr>
          <w:b/>
          <w:szCs w:val="22"/>
        </w:rPr>
        <w:t xml:space="preserve"> </w:t>
      </w:r>
      <w:r w:rsidRPr="008C4880">
        <w:rPr>
          <w:b/>
          <w:szCs w:val="22"/>
        </w:rPr>
        <w:t xml:space="preserve"> </w:t>
      </w:r>
    </w:p>
    <w:p w:rsidR="00672F34" w:rsidRPr="008C4880" w:rsidP="00713474" w14:paraId="59F3638D" w14:textId="422F4684">
      <w:pPr>
        <w:pStyle w:val="NoSpacing"/>
        <w:rPr>
          <w:b/>
          <w:szCs w:val="22"/>
        </w:rPr>
      </w:pPr>
    </w:p>
    <w:p w:rsidR="00785937" w:rsidP="005128B1" w14:paraId="613E7F65" w14:textId="5673DF68">
      <w:pPr>
        <w:ind w:firstLine="720"/>
        <w:rPr>
          <w:lang w:val="en"/>
        </w:rPr>
      </w:pPr>
      <w:bookmarkStart w:id="7" w:name="_Hlk529353710"/>
      <w:bookmarkEnd w:id="2"/>
      <w:r>
        <w:rPr>
          <w:lang w:val="en"/>
        </w:rPr>
        <w:t xml:space="preserve">In this Public Notice, the Wireline Competition Bureau and Wireless Telecommunications Bureau (together, the Bureaus) </w:t>
      </w:r>
      <w:r w:rsidR="005F284C">
        <w:rPr>
          <w:lang w:val="en"/>
        </w:rPr>
        <w:t xml:space="preserve">seek comment on </w:t>
      </w:r>
      <w:r w:rsidR="008A3217">
        <w:rPr>
          <w:lang w:val="en"/>
        </w:rPr>
        <w:t xml:space="preserve">the opportunities and challenges associated with providing the public with </w:t>
      </w:r>
      <w:r w:rsidR="00595733">
        <w:rPr>
          <w:lang w:val="en"/>
        </w:rPr>
        <w:t>access to</w:t>
      </w:r>
      <w:r w:rsidR="00B80B8F">
        <w:rPr>
          <w:lang w:val="en"/>
        </w:rPr>
        <w:t xml:space="preserve"> essential community services through 211</w:t>
      </w:r>
      <w:r w:rsidR="004E548A">
        <w:rPr>
          <w:lang w:val="en"/>
        </w:rPr>
        <w:t>, the three</w:t>
      </w:r>
      <w:r w:rsidR="442DDC2A">
        <w:rPr>
          <w:lang w:val="en"/>
        </w:rPr>
        <w:noBreakHyphen/>
      </w:r>
      <w:r w:rsidR="004E548A">
        <w:rPr>
          <w:lang w:val="en"/>
        </w:rPr>
        <w:t xml:space="preserve">digit </w:t>
      </w:r>
      <w:r>
        <w:rPr>
          <w:lang w:val="en"/>
        </w:rPr>
        <w:t xml:space="preserve">dialing </w:t>
      </w:r>
      <w:r w:rsidR="004E548A">
        <w:rPr>
          <w:lang w:val="en"/>
        </w:rPr>
        <w:t xml:space="preserve">code for community </w:t>
      </w:r>
      <w:r w:rsidR="00DB64B8">
        <w:rPr>
          <w:lang w:val="en"/>
        </w:rPr>
        <w:t xml:space="preserve">information and referral </w:t>
      </w:r>
      <w:r w:rsidR="004E548A">
        <w:rPr>
          <w:lang w:val="en"/>
        </w:rPr>
        <w:t>services</w:t>
      </w:r>
      <w:r w:rsidR="008A3217">
        <w:rPr>
          <w:lang w:val="en"/>
        </w:rPr>
        <w:t>, using Wi-Fi calling technologies</w:t>
      </w:r>
      <w:r w:rsidR="001F3905">
        <w:rPr>
          <w:lang w:val="en"/>
        </w:rPr>
        <w:t>.</w:t>
      </w:r>
      <w:r>
        <w:rPr>
          <w:rStyle w:val="FootnoteReference"/>
          <w:lang w:val="en"/>
        </w:rPr>
        <w:footnoteReference w:id="3"/>
      </w:r>
      <w:r w:rsidR="00990984">
        <w:rPr>
          <w:lang w:val="en"/>
        </w:rPr>
        <w:t xml:space="preserve">  </w:t>
      </w:r>
    </w:p>
    <w:p w:rsidR="00785937" w:rsidP="005128B1" w14:paraId="5D2BF7AF" w14:textId="77777777">
      <w:pPr>
        <w:ind w:firstLine="720"/>
        <w:rPr>
          <w:lang w:val="en"/>
        </w:rPr>
      </w:pPr>
    </w:p>
    <w:p w:rsidR="00BF4B17" w:rsidP="005128B1" w14:paraId="1ED2CAA8" w14:textId="2C471AD3">
      <w:pPr>
        <w:ind w:firstLine="720"/>
        <w:rPr>
          <w:lang w:val="en"/>
        </w:rPr>
      </w:pPr>
      <w:r>
        <w:rPr>
          <w:lang w:val="en"/>
        </w:rPr>
        <w:t xml:space="preserve">The Commission recognized the importance of </w:t>
      </w:r>
      <w:r w:rsidR="001F3905">
        <w:rPr>
          <w:lang w:val="en"/>
        </w:rPr>
        <w:t xml:space="preserve">community </w:t>
      </w:r>
      <w:r w:rsidR="00FA5347">
        <w:rPr>
          <w:lang w:val="en"/>
        </w:rPr>
        <w:t>information</w:t>
      </w:r>
      <w:r w:rsidR="001F3905">
        <w:rPr>
          <w:lang w:val="en"/>
        </w:rPr>
        <w:t xml:space="preserve"> and</w:t>
      </w:r>
      <w:r w:rsidR="00FA5347">
        <w:rPr>
          <w:lang w:val="en"/>
        </w:rPr>
        <w:t xml:space="preserve"> </w:t>
      </w:r>
      <w:r w:rsidR="00A15730">
        <w:rPr>
          <w:lang w:val="en"/>
        </w:rPr>
        <w:t>referral</w:t>
      </w:r>
      <w:r w:rsidR="00FA5347">
        <w:rPr>
          <w:lang w:val="en"/>
        </w:rPr>
        <w:t xml:space="preserve"> services </w:t>
      </w:r>
      <w:r w:rsidR="00B675A2">
        <w:rPr>
          <w:lang w:val="en"/>
        </w:rPr>
        <w:t>when</w:t>
      </w:r>
      <w:r w:rsidR="00FA5347">
        <w:rPr>
          <w:lang w:val="en"/>
        </w:rPr>
        <w:t xml:space="preserve"> it designate</w:t>
      </w:r>
      <w:r w:rsidR="00992D62">
        <w:rPr>
          <w:lang w:val="en"/>
        </w:rPr>
        <w:t>d</w:t>
      </w:r>
      <w:r w:rsidR="00F12CE7">
        <w:rPr>
          <w:lang w:val="en"/>
        </w:rPr>
        <w:t xml:space="preserve"> </w:t>
      </w:r>
      <w:r w:rsidR="00A15730">
        <w:rPr>
          <w:lang w:val="en"/>
        </w:rPr>
        <w:t>211</w:t>
      </w:r>
      <w:r w:rsidR="00DB64B8">
        <w:rPr>
          <w:lang w:val="en"/>
        </w:rPr>
        <w:t xml:space="preserve"> in 2000</w:t>
      </w:r>
      <w:r w:rsidR="00992D62">
        <w:rPr>
          <w:lang w:val="en"/>
        </w:rPr>
        <w:t xml:space="preserve">, </w:t>
      </w:r>
      <w:r w:rsidR="00F6448C">
        <w:rPr>
          <w:lang w:val="en"/>
        </w:rPr>
        <w:t>explain</w:t>
      </w:r>
      <w:r w:rsidR="00992D62">
        <w:rPr>
          <w:lang w:val="en"/>
        </w:rPr>
        <w:t>ing that “[</w:t>
      </w:r>
      <w:r w:rsidR="00992D62">
        <w:rPr>
          <w:lang w:val="en"/>
        </w:rPr>
        <w:t>i</w:t>
      </w:r>
      <w:r w:rsidR="00992D62">
        <w:rPr>
          <w:lang w:val="en"/>
        </w:rPr>
        <w:t>]</w:t>
      </w:r>
      <w:r w:rsidR="00992D62">
        <w:rPr>
          <w:lang w:val="en"/>
        </w:rPr>
        <w:t>ndividuals</w:t>
      </w:r>
      <w:r w:rsidR="00992D62">
        <w:rPr>
          <w:lang w:val="en"/>
        </w:rPr>
        <w:t xml:space="preserve"> facing serious threats to life, health, and mental </w:t>
      </w:r>
      <w:r w:rsidR="00992D62">
        <w:rPr>
          <w:lang w:val="en"/>
        </w:rPr>
        <w:t>well being</w:t>
      </w:r>
      <w:r w:rsidR="00992D62">
        <w:rPr>
          <w:lang w:val="en"/>
        </w:rPr>
        <w:t xml:space="preserve"> have urgent and critical human needs that are not addressed by dialing 911 .</w:t>
      </w:r>
      <w:r w:rsidR="00C63084">
        <w:rPr>
          <w:lang w:val="en"/>
        </w:rPr>
        <w:t> </w:t>
      </w:r>
      <w:r w:rsidR="00992D62">
        <w:rPr>
          <w:lang w:val="en"/>
        </w:rPr>
        <w:t xml:space="preserve">. . or </w:t>
      </w:r>
      <w:r w:rsidR="00D34B26">
        <w:rPr>
          <w:lang w:val="en"/>
        </w:rPr>
        <w:t>. . . non-emergency police assistance.”</w:t>
      </w:r>
      <w:r>
        <w:rPr>
          <w:rStyle w:val="FootnoteReference"/>
          <w:lang w:val="en"/>
        </w:rPr>
        <w:footnoteReference w:id="4"/>
      </w:r>
      <w:r w:rsidR="00A15730">
        <w:rPr>
          <w:lang w:val="en"/>
        </w:rPr>
        <w:t xml:space="preserve"> </w:t>
      </w:r>
      <w:r w:rsidR="00321B30">
        <w:rPr>
          <w:lang w:val="en"/>
        </w:rPr>
        <w:t xml:space="preserve"> </w:t>
      </w:r>
      <w:r w:rsidR="00D564CF">
        <w:rPr>
          <w:lang w:val="en"/>
        </w:rPr>
        <w:t>Among other things,</w:t>
      </w:r>
      <w:r w:rsidR="001C7861">
        <w:rPr>
          <w:lang w:val="en"/>
        </w:rPr>
        <w:t xml:space="preserve"> </w:t>
      </w:r>
      <w:r w:rsidR="006F4481">
        <w:rPr>
          <w:lang w:val="en"/>
        </w:rPr>
        <w:t xml:space="preserve">211 </w:t>
      </w:r>
      <w:r w:rsidR="001E4000">
        <w:rPr>
          <w:lang w:val="en"/>
        </w:rPr>
        <w:t xml:space="preserve">offers referrals to food and clothing banks, </w:t>
      </w:r>
      <w:r w:rsidR="00CC4510">
        <w:rPr>
          <w:lang w:val="en"/>
        </w:rPr>
        <w:t xml:space="preserve">medical information lines, </w:t>
      </w:r>
      <w:r w:rsidR="005000D0">
        <w:rPr>
          <w:lang w:val="en"/>
        </w:rPr>
        <w:t xml:space="preserve">transportation </w:t>
      </w:r>
      <w:r w:rsidR="00F325BC">
        <w:rPr>
          <w:lang w:val="en"/>
        </w:rPr>
        <w:t xml:space="preserve">and housing </w:t>
      </w:r>
      <w:r w:rsidR="005000D0">
        <w:rPr>
          <w:lang w:val="en"/>
        </w:rPr>
        <w:t xml:space="preserve">assistance, and </w:t>
      </w:r>
      <w:r w:rsidR="00B238D6">
        <w:rPr>
          <w:lang w:val="en"/>
        </w:rPr>
        <w:t xml:space="preserve">support </w:t>
      </w:r>
      <w:r w:rsidR="00D27D2F">
        <w:rPr>
          <w:lang w:val="en"/>
        </w:rPr>
        <w:t>for persons with disabi</w:t>
      </w:r>
      <w:r w:rsidR="00D95613">
        <w:rPr>
          <w:lang w:val="en"/>
        </w:rPr>
        <w:t>lities</w:t>
      </w:r>
      <w:r w:rsidR="00D564CF">
        <w:rPr>
          <w:lang w:val="en"/>
        </w:rPr>
        <w:t>.</w:t>
      </w:r>
      <w:r>
        <w:rPr>
          <w:rStyle w:val="FootnoteReference"/>
          <w:lang w:val="en"/>
        </w:rPr>
        <w:footnoteReference w:id="5"/>
      </w:r>
      <w:r w:rsidR="00D564CF">
        <w:rPr>
          <w:lang w:val="en"/>
        </w:rPr>
        <w:t xml:space="preserve">  </w:t>
      </w:r>
      <w:r w:rsidR="004A1C1B">
        <w:rPr>
          <w:lang w:val="en"/>
        </w:rPr>
        <w:t>A</w:t>
      </w:r>
      <w:r w:rsidR="00F34A69">
        <w:rPr>
          <w:lang w:val="en"/>
        </w:rPr>
        <w:t>s communities face numerous challenges during the COVID-19 pandemic,</w:t>
      </w:r>
      <w:r w:rsidR="00DB64B8">
        <w:rPr>
          <w:lang w:val="en"/>
        </w:rPr>
        <w:t xml:space="preserve"> these services are more vital than ever.</w:t>
      </w:r>
    </w:p>
    <w:p w:rsidR="00A63D63" w:rsidP="005128B1" w14:paraId="179FF540" w14:textId="77777777">
      <w:pPr>
        <w:ind w:firstLine="720"/>
        <w:rPr>
          <w:lang w:val="en"/>
        </w:rPr>
      </w:pPr>
    </w:p>
    <w:p w:rsidR="00E94E63" w:rsidP="00A40785" w14:paraId="39528C13" w14:textId="32B50B6F">
      <w:pPr>
        <w:ind w:firstLine="720"/>
      </w:pPr>
      <w:r>
        <w:rPr>
          <w:lang w:val="en"/>
        </w:rPr>
        <w:t>Recently, the FCC has explored improvements in the provision of voice and broadband connectivity over Wi-Fi that could be leveraged to support access to emergency 911 services.</w:t>
      </w:r>
      <w:r>
        <w:rPr>
          <w:rStyle w:val="FootnoteReference"/>
          <w:lang w:val="en"/>
        </w:rPr>
        <w:footnoteReference w:id="6"/>
      </w:r>
      <w:r>
        <w:rPr>
          <w:lang w:val="en"/>
        </w:rPr>
        <w:t xml:space="preserve">  </w:t>
      </w:r>
      <w:r w:rsidR="00C4768A">
        <w:rPr>
          <w:lang w:val="en"/>
        </w:rPr>
        <w:t xml:space="preserve">While further study is needed, </w:t>
      </w:r>
      <w:r w:rsidR="00E9282F">
        <w:rPr>
          <w:lang w:val="en"/>
        </w:rPr>
        <w:t xml:space="preserve">it is possible </w:t>
      </w:r>
      <w:r w:rsidR="00C4768A">
        <w:rPr>
          <w:lang w:val="en"/>
        </w:rPr>
        <w:t>t</w:t>
      </w:r>
      <w:r>
        <w:rPr>
          <w:lang w:val="en"/>
        </w:rPr>
        <w:t xml:space="preserve">hese improvements </w:t>
      </w:r>
      <w:r w:rsidR="00CB7EF5">
        <w:rPr>
          <w:lang w:val="en"/>
        </w:rPr>
        <w:t>could also</w:t>
      </w:r>
      <w:r>
        <w:rPr>
          <w:lang w:val="en"/>
        </w:rPr>
        <w:t xml:space="preserve"> lead to Wi-Fi solutions that could expand options for consumers to connect to non-emergency services like 211 as well.  </w:t>
      </w:r>
      <w:r w:rsidR="00C4768A">
        <w:rPr>
          <w:lang w:val="en"/>
        </w:rPr>
        <w:t xml:space="preserve">This is desirable because </w:t>
      </w:r>
      <w:r w:rsidR="00D53ABF">
        <w:rPr>
          <w:lang w:val="en"/>
        </w:rPr>
        <w:t>Wi-Fi cal</w:t>
      </w:r>
      <w:r w:rsidR="00735C74">
        <w:rPr>
          <w:lang w:val="en"/>
        </w:rPr>
        <w:t xml:space="preserve">ling technology enables </w:t>
      </w:r>
      <w:r w:rsidR="00F6448C">
        <w:rPr>
          <w:lang w:val="en"/>
        </w:rPr>
        <w:t xml:space="preserve">people </w:t>
      </w:r>
      <w:r w:rsidR="00735C74">
        <w:rPr>
          <w:lang w:val="en"/>
        </w:rPr>
        <w:t xml:space="preserve">to place calls </w:t>
      </w:r>
      <w:r w:rsidR="00DD5073">
        <w:rPr>
          <w:lang w:val="en"/>
        </w:rPr>
        <w:t>from their</w:t>
      </w:r>
      <w:r w:rsidR="00735C74">
        <w:rPr>
          <w:lang w:val="en"/>
        </w:rPr>
        <w:t xml:space="preserve"> mobile devices even when </w:t>
      </w:r>
      <w:r w:rsidR="00DD5073">
        <w:rPr>
          <w:lang w:val="en"/>
        </w:rPr>
        <w:t xml:space="preserve">outside </w:t>
      </w:r>
      <w:r w:rsidR="006A032B">
        <w:rPr>
          <w:lang w:val="en"/>
        </w:rPr>
        <w:t>of their</w:t>
      </w:r>
      <w:r w:rsidR="00DD5073">
        <w:rPr>
          <w:lang w:val="en"/>
        </w:rPr>
        <w:t xml:space="preserve"> cellular network</w:t>
      </w:r>
      <w:r w:rsidR="006A032B">
        <w:rPr>
          <w:lang w:val="en"/>
        </w:rPr>
        <w:t>s</w:t>
      </w:r>
      <w:r w:rsidR="00735C74">
        <w:rPr>
          <w:lang w:val="en"/>
        </w:rPr>
        <w:t>.</w:t>
      </w:r>
      <w:r>
        <w:rPr>
          <w:rStyle w:val="FootnoteReference"/>
          <w:lang w:val="en"/>
        </w:rPr>
        <w:footnoteReference w:id="7"/>
      </w:r>
      <w:r w:rsidR="0042236A">
        <w:rPr>
          <w:lang w:val="en"/>
        </w:rPr>
        <w:t xml:space="preserve">  </w:t>
      </w:r>
      <w:r w:rsidR="007D36A0">
        <w:t>Wi-Fi calling includes calls made over Wi-Fi through either a wireless provider’s network or an</w:t>
      </w:r>
      <w:r w:rsidRPr="00655A88" w:rsidR="007D36A0">
        <w:t xml:space="preserve"> over-the-top voice over Internet Protocol</w:t>
      </w:r>
      <w:r w:rsidR="007D36A0">
        <w:t xml:space="preserve"> communication service.</w:t>
      </w:r>
      <w:r>
        <w:rPr>
          <w:rStyle w:val="FootnoteReference"/>
        </w:rPr>
        <w:footnoteReference w:id="8"/>
      </w:r>
      <w:r w:rsidR="007D36A0">
        <w:t xml:space="preserve">  </w:t>
      </w:r>
      <w:r w:rsidR="002E4345">
        <w:t xml:space="preserve">Wi-Fi calling can be particularly useful where cellular service </w:t>
      </w:r>
      <w:r w:rsidR="007D36A0">
        <w:t>is</w:t>
      </w:r>
      <w:r w:rsidR="002E4345">
        <w:t xml:space="preserve"> not available</w:t>
      </w:r>
      <w:r w:rsidR="00471C41">
        <w:t xml:space="preserve">, </w:t>
      </w:r>
      <w:r w:rsidR="00F6448C">
        <w:t>for example,</w:t>
      </w:r>
      <w:r w:rsidR="00471C41">
        <w:t xml:space="preserve"> in</w:t>
      </w:r>
      <w:r w:rsidR="007D36A0">
        <w:t xml:space="preserve"> some</w:t>
      </w:r>
      <w:r w:rsidR="00471C41">
        <w:t xml:space="preserve"> rural areas</w:t>
      </w:r>
      <w:r w:rsidR="002E4345">
        <w:t>.</w:t>
      </w:r>
      <w:r>
        <w:rPr>
          <w:rStyle w:val="FootnoteReference"/>
        </w:rPr>
        <w:footnoteReference w:id="9"/>
      </w:r>
      <w:r w:rsidR="002E4345">
        <w:t xml:space="preserve">  </w:t>
      </w:r>
    </w:p>
    <w:p w:rsidR="00600C12" w:rsidP="005128B1" w14:paraId="009D2325" w14:textId="77777777">
      <w:pPr>
        <w:ind w:firstLine="720"/>
      </w:pPr>
    </w:p>
    <w:p w:rsidR="00C4768A" w14:paraId="07D48779" w14:textId="7A20C82A">
      <w:pPr>
        <w:ind w:firstLine="720"/>
        <w:rPr>
          <w:lang w:val="en"/>
        </w:rPr>
      </w:pPr>
      <w:r>
        <w:t>Accordingly, we invite interested parties to provide comments on the opportunities and challenges associated with leveraging Wi-Fi calling technologies to support</w:t>
      </w:r>
      <w:r w:rsidR="008642FC">
        <w:t xml:space="preserve"> access to 211 and other essential community services</w:t>
      </w:r>
      <w:r w:rsidR="004E73BB">
        <w:t>, and we</w:t>
      </w:r>
      <w:r w:rsidR="00E964A9">
        <w:rPr>
          <w:lang w:val="en"/>
        </w:rPr>
        <w:t xml:space="preserve">seek </w:t>
      </w:r>
      <w:r w:rsidR="006C4347">
        <w:rPr>
          <w:lang w:val="en"/>
        </w:rPr>
        <w:t>comment</w:t>
      </w:r>
      <w:r w:rsidR="00E964A9">
        <w:rPr>
          <w:lang w:val="en"/>
        </w:rPr>
        <w:t xml:space="preserve"> </w:t>
      </w:r>
      <w:r w:rsidR="003F1CDD">
        <w:rPr>
          <w:lang w:val="en"/>
        </w:rPr>
        <w:t>on the public interest benefits</w:t>
      </w:r>
      <w:r w:rsidR="004E73BB">
        <w:rPr>
          <w:lang w:val="en"/>
        </w:rPr>
        <w:t xml:space="preserve"> of doing so</w:t>
      </w:r>
      <w:r w:rsidR="00675D39">
        <w:rPr>
          <w:lang w:val="en"/>
        </w:rPr>
        <w:t>.</w:t>
      </w:r>
      <w:r>
        <w:rPr>
          <w:rStyle w:val="FootnoteReference"/>
          <w:lang w:val="en"/>
        </w:rPr>
        <w:footnoteReference w:id="10"/>
      </w:r>
      <w:r w:rsidR="007210C1">
        <w:rPr>
          <w:lang w:val="en"/>
        </w:rPr>
        <w:t xml:space="preserve"> </w:t>
      </w:r>
      <w:r w:rsidR="00BD4C2D">
        <w:rPr>
          <w:lang w:val="en"/>
        </w:rPr>
        <w:t xml:space="preserve"> </w:t>
      </w:r>
      <w:r w:rsidR="00E9282F">
        <w:rPr>
          <w:lang w:val="en"/>
        </w:rPr>
        <w:t>Indeed, we note that both the number of calls to 211 and the number of calls being made over Wi-Fi both have increased significantly over the past year.</w:t>
      </w:r>
      <w:r>
        <w:rPr>
          <w:rStyle w:val="FootnoteReference"/>
          <w:lang w:val="en"/>
        </w:rPr>
        <w:footnoteReference w:id="11"/>
      </w:r>
    </w:p>
    <w:p w:rsidR="00C4768A" w14:paraId="506F08E0" w14:textId="77777777">
      <w:pPr>
        <w:ind w:firstLine="720"/>
        <w:rPr>
          <w:lang w:val="en"/>
        </w:rPr>
      </w:pPr>
    </w:p>
    <w:p w:rsidR="009E2756" w:rsidRPr="00DB53EC" w14:paraId="4D001C9B" w14:textId="6C7515CD">
      <w:pPr>
        <w:ind w:firstLine="720"/>
      </w:pPr>
      <w:r>
        <w:rPr>
          <w:lang w:val="en"/>
        </w:rPr>
        <w:t xml:space="preserve">We also seek to better understand the public’s ability to connect to these essential community services using Wi-Fi calling today.  </w:t>
      </w:r>
      <w:r w:rsidR="004D05AF">
        <w:rPr>
          <w:lang w:val="en"/>
        </w:rPr>
        <w:t xml:space="preserve">We recognize that </w:t>
      </w:r>
      <w:r w:rsidR="0018114E">
        <w:rPr>
          <w:lang w:val="en"/>
        </w:rPr>
        <w:t xml:space="preserve">when the </w:t>
      </w:r>
      <w:r w:rsidR="004D05AF">
        <w:rPr>
          <w:lang w:val="en"/>
        </w:rPr>
        <w:t xml:space="preserve">Commission designated 211 for nationwide community information and referral services </w:t>
      </w:r>
      <w:r w:rsidR="0018114E">
        <w:rPr>
          <w:lang w:val="en"/>
        </w:rPr>
        <w:t xml:space="preserve">more than 20 years ago, </w:t>
      </w:r>
      <w:r w:rsidR="00187D64">
        <w:rPr>
          <w:lang w:val="en"/>
        </w:rPr>
        <w:t xml:space="preserve">most American </w:t>
      </w:r>
      <w:r w:rsidR="004D05AF">
        <w:rPr>
          <w:lang w:val="en"/>
        </w:rPr>
        <w:t>consumers called 211 over traditional landline telephones and reached their local 211 call centers over circuit-switched networks.</w:t>
      </w:r>
      <w:r>
        <w:rPr>
          <w:rStyle w:val="FootnoteReference"/>
          <w:lang w:val="en"/>
        </w:rPr>
        <w:footnoteReference w:id="12"/>
      </w:r>
      <w:r w:rsidR="004D05AF">
        <w:rPr>
          <w:lang w:val="en"/>
        </w:rPr>
        <w:t xml:space="preserve">  Today, </w:t>
      </w:r>
      <w:r w:rsidR="00DD2853">
        <w:rPr>
          <w:lang w:val="en"/>
        </w:rPr>
        <w:t xml:space="preserve">however, more </w:t>
      </w:r>
      <w:r w:rsidR="00187D64">
        <w:rPr>
          <w:lang w:val="en"/>
        </w:rPr>
        <w:t>consumers</w:t>
      </w:r>
      <w:r w:rsidR="00DD2853">
        <w:rPr>
          <w:lang w:val="en"/>
        </w:rPr>
        <w:t xml:space="preserve"> have cell phones tha</w:t>
      </w:r>
      <w:r w:rsidR="00F6448C">
        <w:rPr>
          <w:lang w:val="en"/>
        </w:rPr>
        <w:t>n</w:t>
      </w:r>
      <w:r w:rsidR="00DD2853">
        <w:rPr>
          <w:lang w:val="en"/>
        </w:rPr>
        <w:t xml:space="preserve"> landline telephones, so </w:t>
      </w:r>
      <w:r w:rsidR="00187D64">
        <w:rPr>
          <w:lang w:val="en"/>
        </w:rPr>
        <w:t>many consumers</w:t>
      </w:r>
      <w:r w:rsidR="004D05AF">
        <w:rPr>
          <w:lang w:val="en"/>
        </w:rPr>
        <w:t xml:space="preserve"> attempt to reach 211 services with mobile devices over either their wireless provider’s cellular network or a public or private Wi-Fi network.  </w:t>
      </w:r>
      <w:r w:rsidR="004E73BB">
        <w:rPr>
          <w:lang w:val="en"/>
        </w:rPr>
        <w:t>Accordingly, w</w:t>
      </w:r>
      <w:r w:rsidR="0018114E">
        <w:rPr>
          <w:lang w:val="en"/>
        </w:rPr>
        <w:t xml:space="preserve">e seek comment on the extent to which </w:t>
      </w:r>
      <w:r w:rsidR="00187D64">
        <w:rPr>
          <w:lang w:val="en"/>
        </w:rPr>
        <w:t>consumers</w:t>
      </w:r>
      <w:r w:rsidR="00A10241">
        <w:rPr>
          <w:lang w:val="en"/>
        </w:rPr>
        <w:t xml:space="preserve"> </w:t>
      </w:r>
      <w:r w:rsidR="0018114E">
        <w:rPr>
          <w:lang w:val="en"/>
        </w:rPr>
        <w:t xml:space="preserve">are able to use </w:t>
      </w:r>
      <w:r w:rsidR="00A10241">
        <w:rPr>
          <w:lang w:val="en"/>
        </w:rPr>
        <w:t xml:space="preserve">Wi-Fi </w:t>
      </w:r>
      <w:r w:rsidR="00467292">
        <w:rPr>
          <w:lang w:val="en"/>
        </w:rPr>
        <w:t>calling</w:t>
      </w:r>
      <w:r w:rsidR="00E9282F">
        <w:rPr>
          <w:lang w:val="en"/>
        </w:rPr>
        <w:t xml:space="preserve"> today</w:t>
      </w:r>
      <w:r w:rsidR="00467292">
        <w:rPr>
          <w:lang w:val="en"/>
        </w:rPr>
        <w:t xml:space="preserve"> </w:t>
      </w:r>
      <w:r w:rsidR="00A10241">
        <w:rPr>
          <w:lang w:val="en"/>
        </w:rPr>
        <w:t>to reach 211</w:t>
      </w:r>
      <w:r w:rsidR="00E9282F">
        <w:rPr>
          <w:lang w:val="en"/>
        </w:rPr>
        <w:t xml:space="preserve"> services</w:t>
      </w:r>
      <w:r w:rsidR="004E73BB">
        <w:rPr>
          <w:lang w:val="en"/>
        </w:rPr>
        <w:t>.</w:t>
      </w:r>
      <w:r w:rsidR="00A10241">
        <w:rPr>
          <w:lang w:val="en"/>
        </w:rPr>
        <w:t xml:space="preserve">  </w:t>
      </w:r>
      <w:r w:rsidR="00A3200C">
        <w:rPr>
          <w:lang w:val="en"/>
        </w:rPr>
        <w:t>Do any service providers make 211 service available through Wi-Fi</w:t>
      </w:r>
      <w:r w:rsidR="004B14E5">
        <w:rPr>
          <w:lang w:val="en"/>
        </w:rPr>
        <w:t xml:space="preserve"> calling</w:t>
      </w:r>
      <w:r w:rsidR="005322A6">
        <w:rPr>
          <w:lang w:val="en"/>
        </w:rPr>
        <w:t>, and if so, w</w:t>
      </w:r>
      <w:r w:rsidR="00EF0F00">
        <w:rPr>
          <w:lang w:val="en"/>
        </w:rPr>
        <w:t xml:space="preserve">hat factors do service providers consider </w:t>
      </w:r>
      <w:r w:rsidR="005A4A2D">
        <w:rPr>
          <w:lang w:val="en"/>
        </w:rPr>
        <w:t>in making</w:t>
      </w:r>
      <w:r w:rsidR="005322A6">
        <w:rPr>
          <w:lang w:val="en"/>
        </w:rPr>
        <w:t xml:space="preserve"> 211 service available through Wi-Fi calling?</w:t>
      </w:r>
      <w:r w:rsidR="00E9282F">
        <w:rPr>
          <w:lang w:val="en"/>
        </w:rPr>
        <w:t xml:space="preserve">  To what extent are handsets set up to dial 211 over Wi-Fi?  In what circumstances do calls to 211 over Wi-Fi fail to connect or fail to connect to a call center that serves the caller’s location?</w:t>
      </w:r>
      <w:r w:rsidR="00C410A9">
        <w:rPr>
          <w:lang w:val="en"/>
        </w:rPr>
        <w:t xml:space="preserve"> </w:t>
      </w:r>
      <w:r w:rsidRPr="00C55E12" w:rsidR="00C55E12">
        <w:rPr>
          <w:rFonts w:ascii="Arial" w:hAnsi="Arial" w:cs="Arial"/>
          <w:color w:val="77933C"/>
          <w:sz w:val="24"/>
          <w:szCs w:val="24"/>
        </w:rPr>
        <w:t xml:space="preserve"> </w:t>
      </w:r>
      <w:r w:rsidRPr="00C55E12" w:rsidR="00C55E12">
        <w:t>In addition to the service providers offering mobile wireless service to their customers, what role do other stakeholders in the communications ecosystem</w:t>
      </w:r>
      <w:r w:rsidR="00916CD1">
        <w:t xml:space="preserve"> (</w:t>
      </w:r>
      <w:r w:rsidRPr="00C55E12" w:rsidR="00C55E12">
        <w:t>such as over-the-top application providers or Wi-Fi access point providers</w:t>
      </w:r>
      <w:r w:rsidR="00916CD1">
        <w:t>)</w:t>
      </w:r>
      <w:r w:rsidRPr="00C55E12" w:rsidR="00C55E12">
        <w:t xml:space="preserve"> have in facilitating consumer access to 211 service through Wi-Fi calling?</w:t>
      </w:r>
    </w:p>
    <w:p w:rsidR="00A3200C" w14:paraId="387763CC" w14:textId="7E4146EF">
      <w:pPr>
        <w:ind w:firstLine="720"/>
        <w:rPr>
          <w:lang w:val="en"/>
        </w:rPr>
      </w:pPr>
    </w:p>
    <w:p w:rsidR="001F69EC" w14:paraId="16C0C55C" w14:textId="383D70D3">
      <w:pPr>
        <w:ind w:firstLine="720"/>
        <w:rPr>
          <w:lang w:val="en"/>
        </w:rPr>
      </w:pPr>
      <w:r>
        <w:rPr>
          <w:lang w:val="en"/>
        </w:rPr>
        <w:t>Further, we</w:t>
      </w:r>
      <w:r w:rsidR="00A3200C">
        <w:rPr>
          <w:lang w:val="en"/>
        </w:rPr>
        <w:t xml:space="preserve"> seek comment on the different types of Wi-Fi calling, and how they affect</w:t>
      </w:r>
      <w:r w:rsidR="00187D64">
        <w:rPr>
          <w:lang w:val="en"/>
        </w:rPr>
        <w:t xml:space="preserve"> consumers</w:t>
      </w:r>
      <w:r w:rsidR="00A3200C">
        <w:rPr>
          <w:lang w:val="en"/>
        </w:rPr>
        <w:t xml:space="preserve">’ ability to reach 211 call centers.  </w:t>
      </w:r>
      <w:r w:rsidR="005A504C">
        <w:rPr>
          <w:lang w:val="en"/>
        </w:rPr>
        <w:t xml:space="preserve">How </w:t>
      </w:r>
      <w:r w:rsidR="00670BEC">
        <w:rPr>
          <w:lang w:val="en"/>
        </w:rPr>
        <w:t xml:space="preserve">does </w:t>
      </w:r>
      <w:r w:rsidR="005B5F4C">
        <w:rPr>
          <w:lang w:val="en"/>
        </w:rPr>
        <w:t xml:space="preserve">a </w:t>
      </w:r>
      <w:r w:rsidR="00FF55B2">
        <w:rPr>
          <w:lang w:val="en"/>
        </w:rPr>
        <w:t xml:space="preserve">wireless </w:t>
      </w:r>
      <w:r w:rsidR="005B5F4C">
        <w:rPr>
          <w:lang w:val="en"/>
        </w:rPr>
        <w:t>provider</w:t>
      </w:r>
      <w:r w:rsidR="00270FC8">
        <w:rPr>
          <w:lang w:val="en"/>
        </w:rPr>
        <w:t>’</w:t>
      </w:r>
      <w:r w:rsidR="005B5F4C">
        <w:rPr>
          <w:lang w:val="en"/>
        </w:rPr>
        <w:t>s</w:t>
      </w:r>
      <w:r w:rsidR="00670BEC">
        <w:rPr>
          <w:lang w:val="en"/>
        </w:rPr>
        <w:t xml:space="preserve"> network</w:t>
      </w:r>
      <w:r w:rsidR="00BE6B6D">
        <w:rPr>
          <w:lang w:val="en"/>
        </w:rPr>
        <w:t xml:space="preserve"> </w:t>
      </w:r>
      <w:r w:rsidR="00270FC8">
        <w:rPr>
          <w:lang w:val="en"/>
        </w:rPr>
        <w:t>infrastructure</w:t>
      </w:r>
      <w:r w:rsidR="005B5F4C">
        <w:rPr>
          <w:lang w:val="en"/>
        </w:rPr>
        <w:t xml:space="preserve"> affect </w:t>
      </w:r>
      <w:r w:rsidRPr="00687A64" w:rsidR="005B5F4C">
        <w:rPr>
          <w:szCs w:val="22"/>
          <w:lang w:val="en"/>
        </w:rPr>
        <w:t xml:space="preserve">211 </w:t>
      </w:r>
      <w:r w:rsidRPr="00687A64" w:rsidR="00270FC8">
        <w:rPr>
          <w:szCs w:val="22"/>
          <w:lang w:val="en"/>
        </w:rPr>
        <w:t>accessibility</w:t>
      </w:r>
      <w:r w:rsidRPr="00687A64" w:rsidR="005B5F4C">
        <w:rPr>
          <w:szCs w:val="22"/>
          <w:lang w:val="en"/>
        </w:rPr>
        <w:t xml:space="preserve"> </w:t>
      </w:r>
      <w:r w:rsidR="00E422A0">
        <w:rPr>
          <w:szCs w:val="22"/>
          <w:lang w:val="en"/>
        </w:rPr>
        <w:t>through</w:t>
      </w:r>
      <w:r w:rsidRPr="00687A64" w:rsidR="00E422A0">
        <w:rPr>
          <w:szCs w:val="22"/>
          <w:lang w:val="en"/>
        </w:rPr>
        <w:t xml:space="preserve"> </w:t>
      </w:r>
      <w:r w:rsidRPr="00687A64" w:rsidR="00270FC8">
        <w:rPr>
          <w:szCs w:val="22"/>
          <w:lang w:val="en"/>
        </w:rPr>
        <w:t>W</w:t>
      </w:r>
      <w:r w:rsidRPr="00033A87" w:rsidR="003A7569">
        <w:rPr>
          <w:szCs w:val="22"/>
          <w:lang w:val="en"/>
        </w:rPr>
        <w:t>i</w:t>
      </w:r>
      <w:r w:rsidRPr="00033A87" w:rsidR="006D109E">
        <w:rPr>
          <w:szCs w:val="22"/>
          <w:lang w:val="en"/>
        </w:rPr>
        <w:t>-</w:t>
      </w:r>
      <w:r w:rsidRPr="00033A87" w:rsidR="0010710E">
        <w:rPr>
          <w:szCs w:val="22"/>
          <w:lang w:val="en"/>
        </w:rPr>
        <w:t>F</w:t>
      </w:r>
      <w:r w:rsidRPr="00033A87" w:rsidR="005B5F4C">
        <w:rPr>
          <w:szCs w:val="22"/>
          <w:lang w:val="en"/>
        </w:rPr>
        <w:t>i</w:t>
      </w:r>
      <w:r w:rsidR="00DF268F">
        <w:rPr>
          <w:szCs w:val="22"/>
          <w:lang w:val="en"/>
        </w:rPr>
        <w:t xml:space="preserve"> calling</w:t>
      </w:r>
      <w:r w:rsidRPr="00033A87" w:rsidR="005B5F4C">
        <w:rPr>
          <w:szCs w:val="22"/>
          <w:lang w:val="en"/>
        </w:rPr>
        <w:t>?</w:t>
      </w:r>
      <w:r w:rsidRPr="00363A58" w:rsidR="005B5F4C">
        <w:rPr>
          <w:lang w:val="en"/>
        </w:rPr>
        <w:t xml:space="preserve">  </w:t>
      </w:r>
      <w:r>
        <w:rPr>
          <w:lang w:val="en"/>
        </w:rPr>
        <w:t xml:space="preserve">We also seek comment on potential </w:t>
      </w:r>
      <w:r w:rsidR="003E6A88">
        <w:rPr>
          <w:lang w:val="en"/>
        </w:rPr>
        <w:t>challenges</w:t>
      </w:r>
      <w:r>
        <w:rPr>
          <w:lang w:val="en"/>
        </w:rPr>
        <w:t xml:space="preserve"> facing consumers when dialing 211 </w:t>
      </w:r>
      <w:r w:rsidR="00F801E9">
        <w:rPr>
          <w:lang w:val="en"/>
        </w:rPr>
        <w:t xml:space="preserve">through </w:t>
      </w:r>
      <w:r>
        <w:rPr>
          <w:lang w:val="en"/>
        </w:rPr>
        <w:t>Wi-Fi</w:t>
      </w:r>
      <w:r w:rsidR="00F801E9">
        <w:rPr>
          <w:lang w:val="en"/>
        </w:rPr>
        <w:t xml:space="preserve"> calling</w:t>
      </w:r>
      <w:r>
        <w:rPr>
          <w:lang w:val="en"/>
        </w:rPr>
        <w:t xml:space="preserve">.  </w:t>
      </w:r>
      <w:r w:rsidR="00010173">
        <w:rPr>
          <w:lang w:val="en"/>
        </w:rPr>
        <w:t>For example, d</w:t>
      </w:r>
      <w:r w:rsidR="00B13503">
        <w:rPr>
          <w:lang w:val="en"/>
        </w:rPr>
        <w:t xml:space="preserve">oes a </w:t>
      </w:r>
      <w:r w:rsidR="003E6A88">
        <w:rPr>
          <w:lang w:val="en"/>
        </w:rPr>
        <w:t>consumer’s</w:t>
      </w:r>
      <w:r w:rsidRPr="00363A58" w:rsidR="003E6A88">
        <w:rPr>
          <w:lang w:val="en"/>
        </w:rPr>
        <w:t xml:space="preserve"> wireless service </w:t>
      </w:r>
      <w:r w:rsidR="003E6A88">
        <w:rPr>
          <w:lang w:val="en"/>
        </w:rPr>
        <w:t xml:space="preserve">contract </w:t>
      </w:r>
      <w:r w:rsidR="00F31CD3">
        <w:rPr>
          <w:lang w:val="en"/>
        </w:rPr>
        <w:t xml:space="preserve">status (e.g., monthly, prepaid, expired) </w:t>
      </w:r>
      <w:r w:rsidR="003E6A88">
        <w:rPr>
          <w:lang w:val="en"/>
        </w:rPr>
        <w:t xml:space="preserve">or </w:t>
      </w:r>
      <w:r w:rsidR="00B13503">
        <w:rPr>
          <w:lang w:val="en"/>
        </w:rPr>
        <w:t>the state they reside in</w:t>
      </w:r>
      <w:r w:rsidR="003E6A88">
        <w:rPr>
          <w:lang w:val="en"/>
        </w:rPr>
        <w:t xml:space="preserve"> </w:t>
      </w:r>
      <w:r w:rsidR="00B13503">
        <w:rPr>
          <w:lang w:val="en"/>
        </w:rPr>
        <w:t>affect their ability to reach 211</w:t>
      </w:r>
      <w:r w:rsidR="003E6A88">
        <w:rPr>
          <w:lang w:val="en"/>
        </w:rPr>
        <w:t>?</w:t>
      </w:r>
      <w:r w:rsidR="00A3200C">
        <w:rPr>
          <w:lang w:val="en"/>
        </w:rPr>
        <w:t xml:space="preserve"> </w:t>
      </w:r>
      <w:r w:rsidR="009E46F2">
        <w:rPr>
          <w:lang w:val="en"/>
        </w:rPr>
        <w:t xml:space="preserve"> </w:t>
      </w:r>
      <w:r w:rsidR="003E6A88">
        <w:rPr>
          <w:lang w:val="en"/>
        </w:rPr>
        <w:t>A</w:t>
      </w:r>
      <w:r w:rsidR="00FD3D73">
        <w:rPr>
          <w:lang w:val="en"/>
        </w:rPr>
        <w:t>dditionally, we</w:t>
      </w:r>
      <w:r w:rsidR="00ED5FCD">
        <w:rPr>
          <w:lang w:val="en"/>
        </w:rPr>
        <w:t xml:space="preserve"> seek comment on issues pertaining to 211 infrastructure and Wi</w:t>
      </w:r>
      <w:r w:rsidR="00603CBB">
        <w:rPr>
          <w:lang w:val="en"/>
        </w:rPr>
        <w:t>-</w:t>
      </w:r>
      <w:r w:rsidR="00ED5FCD">
        <w:rPr>
          <w:lang w:val="en"/>
        </w:rPr>
        <w:t xml:space="preserve">Fi calling generally.  </w:t>
      </w:r>
      <w:r w:rsidR="008F17B6">
        <w:rPr>
          <w:lang w:val="en"/>
        </w:rPr>
        <w:t xml:space="preserve">Can </w:t>
      </w:r>
      <w:r w:rsidR="00EB64A3">
        <w:rPr>
          <w:lang w:val="en"/>
        </w:rPr>
        <w:t xml:space="preserve">211 </w:t>
      </w:r>
      <w:r w:rsidR="008F17B6">
        <w:rPr>
          <w:lang w:val="en"/>
        </w:rPr>
        <w:t xml:space="preserve">call centers recognize </w:t>
      </w:r>
      <w:r w:rsidR="00EA44A7">
        <w:rPr>
          <w:lang w:val="en"/>
        </w:rPr>
        <w:t xml:space="preserve">or accept </w:t>
      </w:r>
      <w:r w:rsidR="00113F20">
        <w:rPr>
          <w:lang w:val="en"/>
        </w:rPr>
        <w:t>Wi-Fi call</w:t>
      </w:r>
      <w:r w:rsidR="00EA44A7">
        <w:rPr>
          <w:lang w:val="en"/>
        </w:rPr>
        <w:t>s</w:t>
      </w:r>
      <w:r w:rsidR="003A4B65">
        <w:rPr>
          <w:lang w:val="en"/>
        </w:rPr>
        <w:t>, and if so, to what extent ha</w:t>
      </w:r>
      <w:r w:rsidR="0043292D">
        <w:rPr>
          <w:lang w:val="en"/>
        </w:rPr>
        <w:t>s</w:t>
      </w:r>
      <w:r w:rsidR="008B14EC">
        <w:rPr>
          <w:lang w:val="en"/>
        </w:rPr>
        <w:t xml:space="preserve"> volume and</w:t>
      </w:r>
      <w:r w:rsidR="00EA44A7">
        <w:rPr>
          <w:lang w:val="en"/>
        </w:rPr>
        <w:t xml:space="preserve"> compatibility</w:t>
      </w:r>
      <w:r w:rsidR="003A4B65">
        <w:rPr>
          <w:lang w:val="en"/>
        </w:rPr>
        <w:t xml:space="preserve"> changed over the past year</w:t>
      </w:r>
      <w:r w:rsidR="00113F20">
        <w:rPr>
          <w:lang w:val="en"/>
        </w:rPr>
        <w:t xml:space="preserve">?  </w:t>
      </w:r>
      <w:r w:rsidR="00010173">
        <w:rPr>
          <w:lang w:val="en"/>
        </w:rPr>
        <w:t>Are there other factors to consider?</w:t>
      </w:r>
    </w:p>
    <w:p w:rsidR="001F69EC" w:rsidP="009E6065" w14:paraId="1068CF89" w14:textId="77777777">
      <w:pPr>
        <w:ind w:firstLine="720"/>
        <w:rPr>
          <w:lang w:val="en"/>
        </w:rPr>
      </w:pPr>
    </w:p>
    <w:p w:rsidR="00E9282F" w:rsidP="009E46F2" w14:paraId="70622F56" w14:textId="7C5D9738">
      <w:pPr>
        <w:widowControl/>
        <w:ind w:firstLine="720"/>
        <w:rPr>
          <w:lang w:val="en"/>
        </w:rPr>
      </w:pPr>
      <w:r>
        <w:rPr>
          <w:lang w:val="en"/>
        </w:rPr>
        <w:t xml:space="preserve">We seek comment on the technical feasibility, cost, and other operational considerations of providing access for 211 services over Wi-Fi technologies.  </w:t>
      </w:r>
      <w:r>
        <w:rPr>
          <w:lang w:val="en"/>
        </w:rPr>
        <w:t xml:space="preserve">Are there other means that could be used to </w:t>
      </w:r>
      <w:r>
        <w:rPr>
          <w:lang w:val="en"/>
        </w:rPr>
        <w:t>provide access to 211 services when cellular networks are unavailable?  We seek comment on these alternative means to facilitate such access.</w:t>
      </w:r>
    </w:p>
    <w:p w:rsidR="00E9282F" w:rsidP="009E46F2" w14:paraId="15912A22" w14:textId="77777777">
      <w:pPr>
        <w:widowControl/>
        <w:ind w:firstLine="720"/>
        <w:rPr>
          <w:lang w:val="en"/>
        </w:rPr>
      </w:pPr>
    </w:p>
    <w:p w:rsidR="0041511D" w:rsidRPr="009E6065" w:rsidP="009E46F2" w14:paraId="3CBC6572" w14:textId="7930F0D6">
      <w:pPr>
        <w:widowControl/>
        <w:ind w:firstLine="720"/>
        <w:rPr>
          <w:lang w:val="en"/>
        </w:rPr>
      </w:pPr>
      <w:r>
        <w:rPr>
          <w:lang w:val="en"/>
        </w:rPr>
        <w:t>Finally, w</w:t>
      </w:r>
      <w:r w:rsidR="004053B8">
        <w:rPr>
          <w:lang w:val="en"/>
        </w:rPr>
        <w:t xml:space="preserve">e seek comment on </w:t>
      </w:r>
      <w:r w:rsidR="00236319">
        <w:rPr>
          <w:lang w:val="en"/>
        </w:rPr>
        <w:t>opportunities to make</w:t>
      </w:r>
      <w:r w:rsidR="006F354A">
        <w:rPr>
          <w:lang w:val="en"/>
        </w:rPr>
        <w:t xml:space="preserve"> </w:t>
      </w:r>
      <w:r>
        <w:rPr>
          <w:lang w:val="en"/>
        </w:rPr>
        <w:t xml:space="preserve">other </w:t>
      </w:r>
      <w:r w:rsidR="006F354A">
        <w:rPr>
          <w:lang w:val="en"/>
        </w:rPr>
        <w:t>non-911</w:t>
      </w:r>
      <w:r w:rsidR="004053B8">
        <w:rPr>
          <w:lang w:val="en"/>
        </w:rPr>
        <w:t xml:space="preserve"> N11 </w:t>
      </w:r>
      <w:r w:rsidR="00D2655D">
        <w:rPr>
          <w:lang w:val="en"/>
        </w:rPr>
        <w:t>services</w:t>
      </w:r>
      <w:r w:rsidR="00236319">
        <w:rPr>
          <w:lang w:val="en"/>
        </w:rPr>
        <w:t xml:space="preserve"> beyond 2</w:t>
      </w:r>
      <w:r w:rsidR="00A71883">
        <w:rPr>
          <w:lang w:val="en"/>
        </w:rPr>
        <w:t>11</w:t>
      </w:r>
      <w:r w:rsidR="00D2655D">
        <w:rPr>
          <w:lang w:val="en"/>
        </w:rPr>
        <w:t xml:space="preserve"> </w:t>
      </w:r>
      <w:r w:rsidR="00236319">
        <w:rPr>
          <w:lang w:val="en"/>
        </w:rPr>
        <w:t>available</w:t>
      </w:r>
      <w:r w:rsidR="004053B8">
        <w:rPr>
          <w:lang w:val="en"/>
        </w:rPr>
        <w:t xml:space="preserve"> over Wi-Fi</w:t>
      </w:r>
      <w:r w:rsidR="00D2655D">
        <w:rPr>
          <w:lang w:val="en"/>
        </w:rPr>
        <w:t>.</w:t>
      </w:r>
      <w:r>
        <w:rPr>
          <w:rStyle w:val="FootnoteReference"/>
          <w:lang w:val="en"/>
        </w:rPr>
        <w:footnoteReference w:id="13"/>
      </w:r>
      <w:r w:rsidR="00C007C7">
        <w:rPr>
          <w:lang w:val="en"/>
        </w:rPr>
        <w:t xml:space="preserve">  </w:t>
      </w:r>
      <w:r w:rsidR="007F0985">
        <w:rPr>
          <w:lang w:val="en"/>
        </w:rPr>
        <w:t>In</w:t>
      </w:r>
      <w:r w:rsidR="009C3FA8">
        <w:rPr>
          <w:lang w:val="en"/>
        </w:rPr>
        <w:t xml:space="preserve"> designating </w:t>
      </w:r>
      <w:r>
        <w:rPr>
          <w:lang w:val="en"/>
        </w:rPr>
        <w:t>988</w:t>
      </w:r>
      <w:r w:rsidR="00232307">
        <w:rPr>
          <w:lang w:val="en"/>
        </w:rPr>
        <w:t xml:space="preserve"> </w:t>
      </w:r>
      <w:r w:rsidR="009C3FA8">
        <w:rPr>
          <w:lang w:val="en"/>
        </w:rPr>
        <w:t xml:space="preserve">as the three-digit code for </w:t>
      </w:r>
      <w:r w:rsidR="00BF7EE7">
        <w:rPr>
          <w:lang w:val="en"/>
        </w:rPr>
        <w:t>accessing the National Suicide Prevention Lifeline</w:t>
      </w:r>
      <w:r w:rsidR="005F768C">
        <w:rPr>
          <w:lang w:val="en"/>
        </w:rPr>
        <w:t xml:space="preserve"> beginning July 16, 2022</w:t>
      </w:r>
      <w:r w:rsidR="00EA44A7">
        <w:rPr>
          <w:lang w:val="en"/>
        </w:rPr>
        <w:t>,</w:t>
      </w:r>
      <w:r w:rsidR="00F325BC">
        <w:rPr>
          <w:lang w:val="en"/>
        </w:rPr>
        <w:t xml:space="preserve"> </w:t>
      </w:r>
      <w:r w:rsidR="005F768C">
        <w:rPr>
          <w:lang w:val="en"/>
        </w:rPr>
        <w:t xml:space="preserve">the Commission </w:t>
      </w:r>
      <w:r w:rsidR="000F1106">
        <w:rPr>
          <w:lang w:val="en"/>
        </w:rPr>
        <w:t>adopted rules</w:t>
      </w:r>
      <w:r w:rsidR="00B65A70">
        <w:rPr>
          <w:lang w:val="en"/>
        </w:rPr>
        <w:t xml:space="preserve"> specifically</w:t>
      </w:r>
      <w:r w:rsidR="000F1106">
        <w:rPr>
          <w:lang w:val="en"/>
        </w:rPr>
        <w:t xml:space="preserve"> </w:t>
      </w:r>
      <w:r w:rsidR="005C1135">
        <w:rPr>
          <w:lang w:val="en"/>
        </w:rPr>
        <w:t>requir</w:t>
      </w:r>
      <w:r w:rsidR="000F1106">
        <w:rPr>
          <w:lang w:val="en"/>
        </w:rPr>
        <w:t>ing</w:t>
      </w:r>
      <w:r w:rsidR="00BF7EE7">
        <w:rPr>
          <w:lang w:val="en"/>
        </w:rPr>
        <w:t xml:space="preserve"> </w:t>
      </w:r>
      <w:r w:rsidR="00987462">
        <w:rPr>
          <w:lang w:val="en"/>
        </w:rPr>
        <w:t xml:space="preserve">interconnected VoIP </w:t>
      </w:r>
      <w:r w:rsidR="00F97284">
        <w:rPr>
          <w:lang w:val="en"/>
        </w:rPr>
        <w:t>providers</w:t>
      </w:r>
      <w:r w:rsidR="0092228F">
        <w:rPr>
          <w:lang w:val="en"/>
        </w:rPr>
        <w:t>, including one</w:t>
      </w:r>
      <w:r w:rsidR="00603CBB">
        <w:rPr>
          <w:lang w:val="en"/>
        </w:rPr>
        <w:t>-</w:t>
      </w:r>
      <w:r w:rsidR="0092228F">
        <w:rPr>
          <w:lang w:val="en"/>
        </w:rPr>
        <w:t>way VoIP providers,</w:t>
      </w:r>
      <w:r w:rsidR="00F97284">
        <w:rPr>
          <w:lang w:val="en"/>
        </w:rPr>
        <w:t xml:space="preserve"> </w:t>
      </w:r>
      <w:r w:rsidR="2EEFD341">
        <w:rPr>
          <w:lang w:val="en"/>
        </w:rPr>
        <w:t xml:space="preserve">to </w:t>
      </w:r>
      <w:r w:rsidR="00F97284">
        <w:rPr>
          <w:lang w:val="en"/>
        </w:rPr>
        <w:t>implement 988 in their networks.</w:t>
      </w:r>
      <w:r>
        <w:rPr>
          <w:rStyle w:val="FootnoteReference"/>
          <w:lang w:val="en"/>
        </w:rPr>
        <w:footnoteReference w:id="14"/>
      </w:r>
      <w:r w:rsidR="00BB7164">
        <w:rPr>
          <w:lang w:val="en"/>
        </w:rPr>
        <w:t xml:space="preserve">  </w:t>
      </w:r>
      <w:r w:rsidR="00A94FF7">
        <w:rPr>
          <w:lang w:val="en"/>
        </w:rPr>
        <w:t xml:space="preserve">As such, we seek comment on the future availability of 988 over Wi-Fi calling.  </w:t>
      </w:r>
      <w:r w:rsidR="00BB7164">
        <w:rPr>
          <w:lang w:val="en"/>
        </w:rPr>
        <w:t>Are covered providers working to</w:t>
      </w:r>
      <w:r w:rsidR="0096224D">
        <w:rPr>
          <w:lang w:val="en"/>
        </w:rPr>
        <w:t xml:space="preserve"> make 988 available over Wi-Fi?  </w:t>
      </w:r>
      <w:r w:rsidR="00A94FF7">
        <w:rPr>
          <w:lang w:val="en"/>
        </w:rPr>
        <w:t>W</w:t>
      </w:r>
      <w:r w:rsidR="00236319">
        <w:rPr>
          <w:lang w:val="en"/>
        </w:rPr>
        <w:t xml:space="preserve">e </w:t>
      </w:r>
      <w:r w:rsidR="00A94FF7">
        <w:rPr>
          <w:lang w:val="en"/>
        </w:rPr>
        <w:t xml:space="preserve">generally </w:t>
      </w:r>
      <w:r w:rsidR="00236319">
        <w:rPr>
          <w:lang w:val="en"/>
        </w:rPr>
        <w:t xml:space="preserve">seek comment on how calling to </w:t>
      </w:r>
      <w:r w:rsidR="00361A95">
        <w:t xml:space="preserve">three-digit dialing codes, other than 911, </w:t>
      </w:r>
      <w:r w:rsidR="00236319">
        <w:rPr>
          <w:lang w:val="en"/>
        </w:rPr>
        <w:t xml:space="preserve">through Wi-Fi </w:t>
      </w:r>
      <w:r w:rsidR="00A62A82">
        <w:rPr>
          <w:lang w:val="en"/>
        </w:rPr>
        <w:t xml:space="preserve">calling </w:t>
      </w:r>
      <w:r w:rsidR="00236319">
        <w:rPr>
          <w:lang w:val="en"/>
        </w:rPr>
        <w:t>compares and contrasts to calling 911 through Wi-Fi</w:t>
      </w:r>
      <w:r w:rsidR="00A62A82">
        <w:rPr>
          <w:lang w:val="en"/>
        </w:rPr>
        <w:t xml:space="preserve"> calling</w:t>
      </w:r>
      <w:r w:rsidR="00236319">
        <w:rPr>
          <w:lang w:val="en"/>
        </w:rPr>
        <w:t>.</w:t>
      </w:r>
      <w:r>
        <w:rPr>
          <w:rStyle w:val="FootnoteReference"/>
          <w:lang w:val="en"/>
        </w:rPr>
        <w:footnoteReference w:id="15"/>
      </w:r>
      <w:r w:rsidR="00236319">
        <w:rPr>
          <w:lang w:val="en"/>
        </w:rPr>
        <w:t xml:space="preserve"> </w:t>
      </w:r>
    </w:p>
    <w:p w:rsidR="00A83DCE" w:rsidP="00C23190" w14:paraId="7B07C887" w14:textId="77777777">
      <w:pPr>
        <w:ind w:firstLine="720"/>
      </w:pPr>
    </w:p>
    <w:bookmarkEnd w:id="3"/>
    <w:bookmarkEnd w:id="7"/>
    <w:p w:rsidR="00672F34" w:rsidRPr="008C4880" w:rsidP="00005037" w14:paraId="3B2BD557" w14:textId="57F035A0">
      <w:pPr>
        <w:ind w:firstLine="720"/>
      </w:pPr>
      <w:r w:rsidRPr="008C4880">
        <w:rPr>
          <w:i/>
        </w:rPr>
        <w:t>Filing Requirements</w:t>
      </w:r>
      <w:r w:rsidRPr="008C4880">
        <w:t xml:space="preserve">. </w:t>
      </w:r>
      <w:r w:rsidRPr="008C4880" w:rsidR="00A84584">
        <w:t xml:space="preserve">Pursuant to section 1.419 of the Commission’s rules, 47 CFR § 1.419, interested parties may file comments on or before </w:t>
      </w:r>
      <w:r w:rsidR="00427841">
        <w:rPr>
          <w:b/>
          <w:bCs/>
        </w:rPr>
        <w:t xml:space="preserve">May </w:t>
      </w:r>
      <w:r w:rsidR="00A87C0D">
        <w:rPr>
          <w:b/>
          <w:bCs/>
        </w:rPr>
        <w:t>21</w:t>
      </w:r>
      <w:r w:rsidR="00763401">
        <w:rPr>
          <w:b/>
          <w:bCs/>
        </w:rPr>
        <w:t>,</w:t>
      </w:r>
      <w:r w:rsidRPr="008C4880" w:rsidR="001E25AA">
        <w:rPr>
          <w:b/>
          <w:bCs/>
        </w:rPr>
        <w:t xml:space="preserve"> 202</w:t>
      </w:r>
      <w:r w:rsidR="00F83FFA">
        <w:rPr>
          <w:b/>
          <w:bCs/>
        </w:rPr>
        <w:t>1</w:t>
      </w:r>
      <w:r w:rsidRPr="008C4880" w:rsidR="001E25AA">
        <w:t>, and reply comments on or before</w:t>
      </w:r>
      <w:r w:rsidR="00F83FFA">
        <w:t xml:space="preserve"> </w:t>
      </w:r>
      <w:r w:rsidR="00A87C0D">
        <w:rPr>
          <w:b/>
          <w:bCs/>
        </w:rPr>
        <w:t>June</w:t>
      </w:r>
      <w:r w:rsidRPr="004935F2" w:rsidR="00427841">
        <w:rPr>
          <w:b/>
          <w:bCs/>
        </w:rPr>
        <w:t xml:space="preserve"> </w:t>
      </w:r>
      <w:r w:rsidR="00A87C0D">
        <w:rPr>
          <w:b/>
          <w:bCs/>
        </w:rPr>
        <w:t>7</w:t>
      </w:r>
      <w:r w:rsidRPr="004935F2" w:rsidR="00763401">
        <w:rPr>
          <w:b/>
          <w:bCs/>
        </w:rPr>
        <w:t>,</w:t>
      </w:r>
      <w:r w:rsidRPr="004935F2" w:rsidR="001E25AA">
        <w:rPr>
          <w:b/>
          <w:bCs/>
        </w:rPr>
        <w:t xml:space="preserve"> </w:t>
      </w:r>
      <w:r w:rsidRPr="008C4880" w:rsidR="001E25AA">
        <w:rPr>
          <w:b/>
          <w:bCs/>
        </w:rPr>
        <w:t>202</w:t>
      </w:r>
      <w:r w:rsidR="00763401">
        <w:rPr>
          <w:b/>
          <w:bCs/>
        </w:rPr>
        <w:t>1</w:t>
      </w:r>
      <w:r w:rsidRPr="008C4880" w:rsidR="001E25AA">
        <w:t>.</w:t>
      </w:r>
      <w:r w:rsidRPr="008C4880" w:rsidR="00A84584">
        <w:t xml:space="preserve">  </w:t>
      </w:r>
      <w:r w:rsidRPr="008C4880" w:rsidR="00A84584">
        <w:rPr>
          <w:rFonts w:eastAsia="Calibri"/>
        </w:rPr>
        <w:t xml:space="preserve">All filings should refer to </w:t>
      </w:r>
      <w:r w:rsidRPr="008C4880" w:rsidR="001E25AA">
        <w:rPr>
          <w:rFonts w:eastAsia="Calibri"/>
        </w:rPr>
        <w:t xml:space="preserve">WC Docket No. </w:t>
      </w:r>
      <w:r w:rsidR="00AA11CD">
        <w:rPr>
          <w:rFonts w:eastAsia="Calibri"/>
        </w:rPr>
        <w:t>21-180</w:t>
      </w:r>
      <w:r w:rsidR="00BD3B90">
        <w:rPr>
          <w:rFonts w:eastAsia="Calibri"/>
        </w:rPr>
        <w:t>,</w:t>
      </w:r>
      <w:r w:rsidR="00CA18D6">
        <w:rPr>
          <w:rFonts w:eastAsia="Calibri"/>
        </w:rPr>
        <w:t xml:space="preserve"> </w:t>
      </w:r>
      <w:r w:rsidRPr="00BD3B90" w:rsidR="00BD3B90">
        <w:rPr>
          <w:rFonts w:eastAsia="Calibri"/>
        </w:rPr>
        <w:t>WC Docket No. 18-336</w:t>
      </w:r>
      <w:r w:rsidR="00BD3B90">
        <w:rPr>
          <w:rFonts w:eastAsia="Calibri"/>
        </w:rPr>
        <w:t xml:space="preserve">, </w:t>
      </w:r>
      <w:r w:rsidR="00CA18D6">
        <w:rPr>
          <w:rFonts w:eastAsia="Calibri"/>
        </w:rPr>
        <w:t xml:space="preserve">and </w:t>
      </w:r>
      <w:r w:rsidRPr="00D11A66" w:rsidR="00CA18D6">
        <w:rPr>
          <w:bCs/>
          <w:szCs w:val="22"/>
        </w:rPr>
        <w:t>CC Docket No. 92-105</w:t>
      </w:r>
      <w:r w:rsidRPr="008C4880" w:rsidR="00A84584">
        <w:rPr>
          <w:rFonts w:eastAsia="Calibri"/>
        </w:rPr>
        <w:t xml:space="preserve">.  Filings must be addressed to the Commission’s Secretary, Office of the Secretary, Federal Communications Commission.  </w:t>
      </w:r>
      <w:r w:rsidRPr="008C4880" w:rsidR="00A84584">
        <w:t xml:space="preserve">Comments may be filed by paper or by using the Commission’s Electronic Comment Filing System (ECFS).  </w:t>
      </w:r>
      <w:r w:rsidRPr="008C4880" w:rsidR="00A84584">
        <w:rPr>
          <w:i/>
        </w:rPr>
        <w:t>See Electronic Filing of Documents in Rulemaking Proceedings</w:t>
      </w:r>
      <w:r w:rsidRPr="008C4880" w:rsidR="00A84584">
        <w:t>, 63 FR 24121 (1998).</w:t>
      </w:r>
    </w:p>
    <w:p w:rsidR="00635FD2" w:rsidRPr="008C4880" w:rsidP="00672F34" w14:paraId="1BA44E0A" w14:textId="77777777">
      <w:pPr>
        <w:ind w:firstLine="720"/>
      </w:pPr>
    </w:p>
    <w:p w:rsidR="00672F34" w:rsidRPr="008C4880" w:rsidP="00672F34" w14:paraId="09528A89" w14:textId="77777777">
      <w:pPr>
        <w:numPr>
          <w:ilvl w:val="0"/>
          <w:numId w:val="7"/>
        </w:numPr>
        <w:rPr>
          <w:rFonts w:eastAsia="Calibri"/>
          <w:szCs w:val="22"/>
        </w:rPr>
      </w:pPr>
      <w:r w:rsidRPr="008C4880">
        <w:rPr>
          <w:rFonts w:eastAsia="Calibri"/>
          <w:szCs w:val="22"/>
        </w:rPr>
        <w:t xml:space="preserve">Electronic Filers:  Comments and replies may be filed electronically via </w:t>
      </w:r>
      <w:r w:rsidRPr="008C4880">
        <w:rPr>
          <w:rFonts w:eastAsia="Calibri"/>
          <w:color w:val="000000"/>
          <w:szCs w:val="22"/>
        </w:rPr>
        <w:t>ECFS</w:t>
      </w:r>
      <w:r w:rsidRPr="008C4880">
        <w:rPr>
          <w:rFonts w:eastAsia="Calibri"/>
          <w:szCs w:val="22"/>
        </w:rPr>
        <w:t xml:space="preserve">: </w:t>
      </w:r>
      <w:hyperlink r:id="rId5" w:history="1">
        <w:r w:rsidRPr="008C4880" w:rsidR="00276A42">
          <w:rPr>
            <w:rStyle w:val="Hyperlink"/>
            <w:szCs w:val="22"/>
          </w:rPr>
          <w:t>http://www.fcc.gov/ecfs</w:t>
        </w:r>
      </w:hyperlink>
      <w:r w:rsidRPr="008C4880">
        <w:rPr>
          <w:rFonts w:eastAsia="Calibri"/>
          <w:szCs w:val="22"/>
        </w:rPr>
        <w:t>.</w:t>
      </w:r>
    </w:p>
    <w:p w:rsidR="00276A42" w:rsidRPr="008C4880" w:rsidP="00276A42" w14:paraId="3E996663" w14:textId="77777777">
      <w:pPr>
        <w:ind w:left="720"/>
        <w:rPr>
          <w:rFonts w:eastAsia="Calibri"/>
          <w:szCs w:val="22"/>
        </w:rPr>
      </w:pPr>
    </w:p>
    <w:p w:rsidR="00672F34" w:rsidRPr="00434F23" w:rsidP="00F37922" w14:paraId="1DF9BBC9" w14:textId="249D00B0">
      <w:pPr>
        <w:numPr>
          <w:ilvl w:val="0"/>
          <w:numId w:val="7"/>
        </w:numPr>
        <w:rPr>
          <w:rFonts w:eastAsia="Calibri"/>
          <w:szCs w:val="22"/>
        </w:rPr>
      </w:pPr>
      <w:r w:rsidRPr="00F37922">
        <w:rPr>
          <w:rFonts w:eastAsia="Calibri"/>
          <w:szCs w:val="22"/>
        </w:rPr>
        <w:t xml:space="preserve">Paper Filers:  Parties who choose to file by paper must file an original and one copy of each filing.  </w:t>
      </w:r>
      <w:r w:rsidRPr="004C7031" w:rsidR="00F37922">
        <w:rPr>
          <w:rFonts w:eastAsia="Calibri"/>
          <w:szCs w:val="22"/>
        </w:rPr>
        <w:t>Filings can be sent by commercial overnight courier or by first-class or overnight U.S. Postal Service mail.</w:t>
      </w:r>
      <w:r>
        <w:rPr>
          <w:rFonts w:eastAsia="Calibri"/>
          <w:szCs w:val="22"/>
          <w:vertAlign w:val="superscript"/>
        </w:rPr>
        <w:footnoteReference w:id="16"/>
      </w:r>
    </w:p>
    <w:p w:rsidR="00276A42" w:rsidRPr="008C4880" w:rsidP="00276A42" w14:paraId="10A5BD01" w14:textId="77777777">
      <w:pPr>
        <w:keepNext/>
        <w:ind w:left="1080"/>
        <w:rPr>
          <w:rFonts w:eastAsia="Calibri"/>
          <w:szCs w:val="22"/>
        </w:rPr>
      </w:pPr>
    </w:p>
    <w:p w:rsidR="00672F34" w:rsidRPr="008C4880" w:rsidP="00486499" w14:paraId="525F6EEA" w14:textId="77777777">
      <w:pPr>
        <w:keepNext/>
        <w:numPr>
          <w:ilvl w:val="0"/>
          <w:numId w:val="8"/>
        </w:numPr>
        <w:rPr>
          <w:rFonts w:eastAsia="Calibri"/>
          <w:szCs w:val="22"/>
        </w:rPr>
      </w:pPr>
      <w:r w:rsidRPr="008C4880">
        <w:rPr>
          <w:rFonts w:eastAsia="Calibri"/>
          <w:szCs w:val="22"/>
        </w:rPr>
        <w:t>Commercial overnight mail (other than U.S. Postal Service Express Mail and Priority Mail) must be sent to 9050 Junction Drive, Annapolis Junction, MD 20701.</w:t>
      </w:r>
    </w:p>
    <w:p w:rsidR="00276A42" w:rsidRPr="008C4880" w:rsidP="00486499" w14:paraId="322EE63E" w14:textId="77777777">
      <w:pPr>
        <w:pStyle w:val="ListParagraph"/>
        <w:ind w:hanging="360"/>
        <w:rPr>
          <w:rFonts w:eastAsia="Calibri"/>
          <w:szCs w:val="22"/>
        </w:rPr>
      </w:pPr>
    </w:p>
    <w:p w:rsidR="00672F34" w:rsidP="00486499" w14:paraId="4C43AD31" w14:textId="3ECDAEEB">
      <w:pPr>
        <w:numPr>
          <w:ilvl w:val="0"/>
          <w:numId w:val="8"/>
        </w:numPr>
        <w:rPr>
          <w:rFonts w:eastAsia="Calibri"/>
          <w:szCs w:val="22"/>
        </w:rPr>
      </w:pPr>
      <w:r w:rsidRPr="008C4880">
        <w:rPr>
          <w:rFonts w:eastAsia="Calibri"/>
          <w:szCs w:val="22"/>
        </w:rPr>
        <w:t xml:space="preserve">U.S. Postal Service first-class, Express, and Priority mail must be addressed </w:t>
      </w:r>
      <w:r w:rsidR="00FA48B4">
        <w:rPr>
          <w:rFonts w:eastAsia="Calibri"/>
          <w:szCs w:val="22"/>
        </w:rPr>
        <w:t>to 45 L St, NE</w:t>
      </w:r>
      <w:r w:rsidRPr="008C4880">
        <w:rPr>
          <w:rFonts w:eastAsia="Calibri"/>
          <w:szCs w:val="22"/>
        </w:rPr>
        <w:t>, Washington, DC 20554.</w:t>
      </w:r>
    </w:p>
    <w:p w:rsidR="007456D2" w:rsidP="00486499" w14:paraId="15AEFAB4" w14:textId="77777777">
      <w:pPr>
        <w:pStyle w:val="ListParagraph"/>
        <w:ind w:hanging="360"/>
        <w:rPr>
          <w:rFonts w:eastAsia="Calibri"/>
          <w:szCs w:val="22"/>
        </w:rPr>
      </w:pPr>
    </w:p>
    <w:p w:rsidR="007456D2" w:rsidRPr="008C4880" w:rsidP="00486499" w14:paraId="73BC30F4" w14:textId="0EDA51F5">
      <w:pPr>
        <w:numPr>
          <w:ilvl w:val="0"/>
          <w:numId w:val="8"/>
        </w:numPr>
        <w:rPr>
          <w:rFonts w:eastAsia="Calibri"/>
          <w:szCs w:val="22"/>
        </w:rPr>
      </w:pPr>
      <w:r w:rsidRPr="00C25704">
        <w:rPr>
          <w:szCs w:val="22"/>
        </w:rPr>
        <w:t xml:space="preserve">Effective March 19, 2020, and until further notice, the Commission no longer accepts any hand or messenger delivered filings.  This is a temporary measure taken to help protect the health and </w:t>
      </w:r>
      <w:r w:rsidRPr="00C25704">
        <w:rPr>
          <w:szCs w:val="22"/>
        </w:rPr>
        <w:t xml:space="preserve">safety of individuals, and to mitigate the transmission of COVID-19.  </w:t>
      </w:r>
      <w:r w:rsidRPr="001818C9">
        <w:rPr>
          <w:i/>
          <w:iCs/>
          <w:szCs w:val="22"/>
        </w:rPr>
        <w:t>See</w:t>
      </w:r>
      <w:r w:rsidRPr="00C25704">
        <w:rPr>
          <w:szCs w:val="22"/>
        </w:rPr>
        <w:t xml:space="preserve"> FCC Announces Closure of FCC Headquarters Open Window and Change in Hand-Delivery Policy, Public Notice, </w:t>
      </w:r>
      <w:r>
        <w:rPr>
          <w:szCs w:val="22"/>
        </w:rPr>
        <w:t xml:space="preserve">35 FCC Rcd 2788 </w:t>
      </w:r>
      <w:r w:rsidRPr="00C25704">
        <w:rPr>
          <w:szCs w:val="22"/>
        </w:rPr>
        <w:t>(</w:t>
      </w:r>
      <w:r>
        <w:rPr>
          <w:szCs w:val="22"/>
        </w:rPr>
        <w:t xml:space="preserve">OS </w:t>
      </w:r>
      <w:r w:rsidRPr="00C25704">
        <w:rPr>
          <w:szCs w:val="22"/>
        </w:rPr>
        <w:t xml:space="preserve">2020).  </w:t>
      </w:r>
      <w:hyperlink r:id="rId6" w:history="1">
        <w:r w:rsidRPr="00C25704">
          <w:rPr>
            <w:rStyle w:val="Hyperlink"/>
            <w:szCs w:val="22"/>
          </w:rPr>
          <w:t>https://www.fcc.gov/document/fcc-closes-headquarters-open-window-and-changes-hand-delivery-policy</w:t>
        </w:r>
      </w:hyperlink>
      <w:r w:rsidR="00687A64">
        <w:rPr>
          <w:rStyle w:val="Hyperlink"/>
          <w:szCs w:val="22"/>
        </w:rPr>
        <w:t>.</w:t>
      </w:r>
      <w:r w:rsidRPr="00C25704">
        <w:rPr>
          <w:szCs w:val="22"/>
        </w:rPr>
        <w:t xml:space="preserve"> </w:t>
      </w:r>
      <w:r w:rsidRPr="00C25704">
        <w:rPr>
          <w:sz w:val="24"/>
        </w:rPr>
        <w:t xml:space="preserve"> </w:t>
      </w:r>
      <w:r w:rsidRPr="00C25704">
        <w:rPr>
          <w:szCs w:val="22"/>
        </w:rPr>
        <w:t xml:space="preserve"> </w:t>
      </w:r>
    </w:p>
    <w:p w:rsidR="00672F34" w:rsidRPr="008C4880" w:rsidP="00672F34" w14:paraId="5B581461" w14:textId="77777777">
      <w:pPr>
        <w:ind w:left="1080"/>
        <w:rPr>
          <w:rFonts w:eastAsia="Calibri"/>
          <w:szCs w:val="22"/>
        </w:rPr>
      </w:pPr>
    </w:p>
    <w:p w:rsidR="00672F34" w:rsidRPr="008C4880" w:rsidP="00672F34" w14:paraId="5D12B670" w14:textId="77777777">
      <w:pPr>
        <w:ind w:firstLine="720"/>
        <w:rPr>
          <w:rFonts w:eastAsia="Calibri"/>
          <w:szCs w:val="22"/>
        </w:rPr>
      </w:pPr>
      <w:r w:rsidRPr="008C4880">
        <w:rPr>
          <w:rFonts w:eastAsia="Calibri"/>
          <w:i/>
          <w:szCs w:val="22"/>
        </w:rPr>
        <w:t>People with Disabilities</w:t>
      </w:r>
      <w:r w:rsidRPr="008C4880" w:rsidR="00276A42">
        <w:rPr>
          <w:rFonts w:eastAsia="Calibri"/>
          <w:szCs w:val="22"/>
        </w:rPr>
        <w:t>.</w:t>
      </w:r>
      <w:r w:rsidRPr="008C4880">
        <w:rPr>
          <w:rFonts w:eastAsia="Calibri"/>
          <w:szCs w:val="22"/>
        </w:rPr>
        <w:t xml:space="preserve">  To request materials in accessible formats for people with disabilities (Braille, large print, electronic files, audio format), send an e-mail to </w:t>
      </w:r>
      <w:hyperlink r:id="rId7" w:history="1">
        <w:r w:rsidRPr="008C4880">
          <w:rPr>
            <w:rFonts w:eastAsia="Calibri"/>
            <w:color w:val="0000FF"/>
            <w:szCs w:val="22"/>
            <w:u w:val="single"/>
          </w:rPr>
          <w:t>fcc504@fcc.gov</w:t>
        </w:r>
      </w:hyperlink>
      <w:r w:rsidRPr="008C4880">
        <w:rPr>
          <w:rFonts w:eastAsia="Calibri"/>
          <w:szCs w:val="22"/>
          <w:u w:val="single"/>
        </w:rPr>
        <w:t xml:space="preserve"> </w:t>
      </w:r>
      <w:r w:rsidRPr="008C4880">
        <w:rPr>
          <w:rFonts w:eastAsia="Calibri"/>
          <w:szCs w:val="22"/>
        </w:rPr>
        <w:t>or call the Consumer &amp; Governmental Affairs Bureau at (202) 418-0530 (voice) or (202) 418-0432 (tty).</w:t>
      </w:r>
    </w:p>
    <w:p w:rsidR="00672F34" w:rsidRPr="008C4880" w:rsidP="00672F34" w14:paraId="31EDC16D" w14:textId="77777777">
      <w:pPr>
        <w:ind w:firstLine="720"/>
        <w:rPr>
          <w:rFonts w:eastAsia="Calibri"/>
          <w:szCs w:val="22"/>
        </w:rPr>
      </w:pPr>
    </w:p>
    <w:p w:rsidR="00672F34" w:rsidRPr="008C4880" w:rsidP="00672F34" w14:paraId="09224B2B" w14:textId="5C9AACCE">
      <w:pPr>
        <w:ind w:firstLine="720"/>
      </w:pPr>
      <w:r w:rsidRPr="008C4880">
        <w:rPr>
          <w:i/>
        </w:rPr>
        <w:t>Ex Parte Rules</w:t>
      </w:r>
      <w:r w:rsidRPr="008C4880">
        <w:t xml:space="preserve">. </w:t>
      </w:r>
      <w:r w:rsidR="004D32B7">
        <w:t xml:space="preserve"> </w:t>
      </w:r>
      <w:r w:rsidRPr="008C4880" w:rsidR="00A84584">
        <w:t>Proceedings</w:t>
      </w:r>
      <w:r w:rsidRPr="008C4880" w:rsidR="001E25AA">
        <w:t xml:space="preserve"> in this Notice shall be treated</w:t>
      </w:r>
      <w:r w:rsidRPr="008C4880" w:rsidR="00A84584">
        <w:t xml:space="preserve"> as a “permit-but-disclose” proceeding in accordance with the Commission</w:t>
      </w:r>
      <w:r w:rsidR="001B610F">
        <w:t>’</w:t>
      </w:r>
      <w:r w:rsidRPr="008C4880" w:rsidR="00A84584">
        <w:t xml:space="preserve">s </w:t>
      </w:r>
      <w:r w:rsidRPr="008C4880" w:rsidR="00A84584">
        <w:rPr>
          <w:i/>
        </w:rPr>
        <w:t>ex parte</w:t>
      </w:r>
      <w:r w:rsidRPr="008C4880" w:rsidR="00A84584">
        <w:t xml:space="preserve"> rules.</w:t>
      </w:r>
      <w:r>
        <w:rPr>
          <w:vertAlign w:val="superscript"/>
        </w:rPr>
        <w:footnoteReference w:id="17"/>
      </w:r>
      <w:r w:rsidRPr="008C4880" w:rsidR="00A84584">
        <w:t xml:space="preserve">  Persons making </w:t>
      </w:r>
      <w:r w:rsidRPr="008C4880" w:rsidR="00A84584">
        <w:rPr>
          <w:i/>
        </w:rPr>
        <w:t>ex parte</w:t>
      </w:r>
      <w:r w:rsidRPr="008C4880" w:rsidR="00A84584">
        <w:t xml:space="preserve"> presentations must file a copy of any written presentation or a memorandum summarizing any oral presentation within two business days after the presentation (unless a different deadline applicable to the Sunshine period applies).</w:t>
      </w:r>
      <w:r w:rsidR="006E39A7">
        <w:t xml:space="preserve">  </w:t>
      </w:r>
      <w:r w:rsidRPr="008C4880" w:rsidR="00A84584">
        <w:t xml:space="preserve">Persons making oral </w:t>
      </w:r>
      <w:r w:rsidRPr="008C4880" w:rsidR="00A84584">
        <w:rPr>
          <w:i/>
        </w:rPr>
        <w:t>ex parte</w:t>
      </w:r>
      <w:r w:rsidRPr="008C4880" w:rsidR="00A84584">
        <w:t xml:space="preserve"> presentations are reminded that memoranda summarizing the presentation must (1) list all persons attending or otherwise participating in the meeting at which the </w:t>
      </w:r>
      <w:r w:rsidRPr="008C4880" w:rsidR="00A84584">
        <w:rPr>
          <w:i/>
        </w:rPr>
        <w:t>ex parte</w:t>
      </w:r>
      <w:r w:rsidRPr="008C4880" w:rsidR="00A84584">
        <w:t xml:space="preserve"> presentation was made, and (2) summarize all data presented and arguments made during the presentation.</w:t>
      </w:r>
      <w:r w:rsidR="006E39A7">
        <w:t xml:space="preserve"> </w:t>
      </w:r>
      <w:r w:rsidRPr="008C4880" w:rsidR="00A84584">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C4880" w:rsidR="00A84584">
        <w:rPr>
          <w:i/>
        </w:rPr>
        <w:t>ex parte</w:t>
      </w:r>
      <w:r w:rsidRPr="008C4880" w:rsidR="00A84584">
        <w:t xml:space="preserve"> meetings are deemed to be written </w:t>
      </w:r>
      <w:r w:rsidRPr="008C4880" w:rsidR="00A84584">
        <w:rPr>
          <w:i/>
        </w:rPr>
        <w:t>ex parte</w:t>
      </w:r>
      <w:r w:rsidRPr="008C4880" w:rsidR="00A84584">
        <w:t xml:space="preserve"> presentations and must be filed consistent with rule 1.1206(b).  In proceedings governed by rule 1.49(f) or for which the Commission has made available a method of electronic filing, written ex parte presentations and memoranda summarizing oral </w:t>
      </w:r>
      <w:r w:rsidRPr="008C4880" w:rsidR="00A84584">
        <w:rPr>
          <w:i/>
        </w:rPr>
        <w:t>ex parte</w:t>
      </w:r>
      <w:r w:rsidRPr="008C4880" w:rsidR="00A84584">
        <w:t xml:space="preserve"> presentations, and all attachments thereto, must be filed through the electronic comment filing system available for that proceeding, and must be filed in their native format (e.g., .doc, .xml, .ppt, searchable .pdf).</w:t>
      </w:r>
      <w:r w:rsidR="00FA48B4">
        <w:t xml:space="preserve"> </w:t>
      </w:r>
      <w:r w:rsidRPr="008C4880" w:rsidR="00A84584">
        <w:t xml:space="preserve"> Participants in these proceedings should familiarize themselves with the Commission’s </w:t>
      </w:r>
      <w:r w:rsidRPr="008C4880" w:rsidR="00A84584">
        <w:rPr>
          <w:i/>
        </w:rPr>
        <w:t>ex parte</w:t>
      </w:r>
      <w:r w:rsidRPr="008C4880" w:rsidR="00A84584">
        <w:t xml:space="preserve"> rules.</w:t>
      </w:r>
    </w:p>
    <w:p w:rsidR="00672F34" w:rsidRPr="008C4880" w:rsidP="00672F34" w14:paraId="03AA5890" w14:textId="77777777">
      <w:pPr>
        <w:ind w:firstLine="720"/>
      </w:pPr>
    </w:p>
    <w:p w:rsidR="00672F34" w:rsidRPr="008C4880" w:rsidP="00672F34" w14:paraId="391438AC" w14:textId="4FFA80B3">
      <w:pPr>
        <w:ind w:firstLine="720"/>
      </w:pPr>
      <w:r w:rsidRPr="008C4880">
        <w:t>For further information, please contact</w:t>
      </w:r>
      <w:r w:rsidR="001C257C">
        <w:t xml:space="preserve"> Jesse Goodwin,</w:t>
      </w:r>
      <w:r w:rsidRPr="008C4880" w:rsidR="006D3714">
        <w:t xml:space="preserve"> Attorney Advisor, Competition Policy Division, Wireline Competition Bureau at (202) 418-</w:t>
      </w:r>
      <w:r w:rsidR="00E03205">
        <w:t>0958</w:t>
      </w:r>
      <w:r w:rsidRPr="008C4880" w:rsidR="006D3714">
        <w:t xml:space="preserve"> or by email at</w:t>
      </w:r>
      <w:r w:rsidR="003E54BD">
        <w:t xml:space="preserve"> </w:t>
      </w:r>
      <w:hyperlink r:id="rId8" w:history="1">
        <w:r w:rsidRPr="006D0986" w:rsidR="003E54BD">
          <w:rPr>
            <w:rStyle w:val="Hyperlink"/>
          </w:rPr>
          <w:t>Benjamin.Goodwin@fcc.gov</w:t>
        </w:r>
      </w:hyperlink>
      <w:r w:rsidRPr="00B05CCE" w:rsidR="000E181E">
        <w:t xml:space="preserve">, and Georgios Leris, Acting </w:t>
      </w:r>
      <w:r w:rsidRPr="00B05CCE" w:rsidR="00B24B33">
        <w:t xml:space="preserve">Associate </w:t>
      </w:r>
      <w:r w:rsidRPr="00B05CCE" w:rsidR="000E181E">
        <w:t>Division Chief, Competition and Infrastructure Policy Division, Wireless Telecommunications Bureau</w:t>
      </w:r>
      <w:r w:rsidRPr="00B05CCE" w:rsidR="006016FD">
        <w:t xml:space="preserve"> at (202) 418-1994 or by email at </w:t>
      </w:r>
      <w:hyperlink r:id="rId9" w:history="1">
        <w:r w:rsidRPr="006D0986" w:rsidR="003E54BD">
          <w:rPr>
            <w:rStyle w:val="Hyperlink"/>
          </w:rPr>
          <w:t>Georgios.Leris@fcc.gov</w:t>
        </w:r>
      </w:hyperlink>
      <w:r w:rsidR="00F83FFA">
        <w:t>.</w:t>
      </w:r>
    </w:p>
    <w:p w:rsidR="00933216" w:rsidRPr="008C4880" w:rsidP="00672F34" w14:paraId="57CEE657" w14:textId="77777777">
      <w:pPr>
        <w:ind w:firstLine="720"/>
      </w:pPr>
    </w:p>
    <w:p w:rsidR="00930ECF" w:rsidRPr="00930ECF" w:rsidP="00933216" w14:paraId="376778DD" w14:textId="77777777">
      <w:pPr>
        <w:jc w:val="center"/>
        <w:rPr>
          <w:sz w:val="24"/>
        </w:rPr>
      </w:pPr>
      <w:r w:rsidRPr="008C4880">
        <w:rPr>
          <w:b/>
          <w:szCs w:val="22"/>
        </w:rPr>
        <w:t>- FCC -</w:t>
      </w:r>
      <w:bookmarkEnd w:id="0"/>
      <w:bookmarkEnd w:id="4"/>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90395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97AA5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58B34F4" w14:textId="77777777">
    <w:pPr>
      <w:pStyle w:val="Footer"/>
      <w:jc w:val="center"/>
    </w:pPr>
    <w:r>
      <w:fldChar w:fldCharType="begin"/>
    </w:r>
    <w:r>
      <w:instrText xml:space="preserve"> PAGE   \* MERGEFORMAT </w:instrText>
    </w:r>
    <w:r>
      <w:fldChar w:fldCharType="separate"/>
    </w:r>
    <w:r w:rsidR="00061FD3">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CA6CE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5963" w14:paraId="63A58D8B" w14:textId="77777777">
      <w:r>
        <w:separator/>
      </w:r>
    </w:p>
  </w:footnote>
  <w:footnote w:type="continuationSeparator" w:id="1">
    <w:p w:rsidR="00FC5963" w14:paraId="22551C5A" w14:textId="77777777">
      <w:pPr>
        <w:rPr>
          <w:sz w:val="20"/>
        </w:rPr>
      </w:pPr>
      <w:r>
        <w:rPr>
          <w:sz w:val="20"/>
        </w:rPr>
        <w:t xml:space="preserve">(Continued from previous page)  </w:t>
      </w:r>
      <w:r>
        <w:rPr>
          <w:sz w:val="20"/>
        </w:rPr>
        <w:separator/>
      </w:r>
    </w:p>
  </w:footnote>
  <w:footnote w:type="continuationNotice" w:id="2">
    <w:p w:rsidR="00FC5963" w:rsidP="00910F12" w14:paraId="07C8180B" w14:textId="77777777">
      <w:pPr>
        <w:jc w:val="right"/>
        <w:rPr>
          <w:sz w:val="20"/>
        </w:rPr>
      </w:pPr>
      <w:r>
        <w:rPr>
          <w:sz w:val="20"/>
        </w:rPr>
        <w:t>(continued….)</w:t>
      </w:r>
    </w:p>
  </w:footnote>
  <w:footnote w:id="3">
    <w:p w:rsidR="001F3905" w:rsidRPr="001708BA" w:rsidP="001F3905" w14:paraId="64DCD751" w14:textId="283673FA">
      <w:pPr>
        <w:pStyle w:val="FootnoteText"/>
      </w:pPr>
      <w:r>
        <w:rPr>
          <w:rStyle w:val="FootnoteReference"/>
        </w:rPr>
        <w:footnoteRef/>
      </w:r>
      <w:r>
        <w:t xml:space="preserve"> Wi-Fi, or “wireless fidelity,” “</w:t>
      </w:r>
      <w:r w:rsidRPr="001708BA">
        <w:t xml:space="preserve">connects end-user devices to </w:t>
      </w:r>
      <w:r>
        <w:t>. . .</w:t>
      </w:r>
      <w:r w:rsidRPr="001708BA">
        <w:t xml:space="preserve"> a local Internet service via short-range wireless technology</w:t>
      </w:r>
      <w:r>
        <w:t xml:space="preserve">.”  FCC, </w:t>
      </w:r>
      <w:r>
        <w:rPr>
          <w:i/>
          <w:iCs/>
        </w:rPr>
        <w:t>Getting Broadband Q&amp;A</w:t>
      </w:r>
      <w:r>
        <w:t xml:space="preserve"> (Feb</w:t>
      </w:r>
      <w:r w:rsidR="00005037">
        <w:t>.</w:t>
      </w:r>
      <w:r>
        <w:t xml:space="preserve"> 5, 2020), </w:t>
      </w:r>
      <w:hyperlink r:id="rId1" w:history="1">
        <w:r w:rsidRPr="00A61547">
          <w:rPr>
            <w:rStyle w:val="Hyperlink"/>
          </w:rPr>
          <w:t>https://www.fcc.gov/consumers/guides/getting-broadband-qa</w:t>
        </w:r>
      </w:hyperlink>
      <w:r>
        <w:t>.</w:t>
      </w:r>
    </w:p>
  </w:footnote>
  <w:footnote w:id="4">
    <w:p w:rsidR="00321B30" w:rsidRPr="00321B30" w14:paraId="14CC67C4" w14:textId="01F5599F">
      <w:pPr>
        <w:pStyle w:val="FootnoteText"/>
      </w:pPr>
      <w:r>
        <w:rPr>
          <w:rStyle w:val="FootnoteReference"/>
        </w:rPr>
        <w:footnoteRef/>
      </w:r>
      <w:r>
        <w:t xml:space="preserve"> </w:t>
      </w:r>
      <w:r>
        <w:rPr>
          <w:i/>
          <w:iCs/>
        </w:rPr>
        <w:t>The Use of N11 Codes and Other Abbreviated Dialing Arrangements</w:t>
      </w:r>
      <w:r>
        <w:t>, CC Docket No. 92-105, Third Report and Order and Order on Reconsideration, 15 FCC Rcd 16753</w:t>
      </w:r>
      <w:r w:rsidR="00D34B26">
        <w:t xml:space="preserve">, </w:t>
      </w:r>
      <w:r w:rsidR="005860AF">
        <w:t>16764</w:t>
      </w:r>
      <w:r w:rsidR="009E5BCE">
        <w:t>,</w:t>
      </w:r>
      <w:r w:rsidR="00D34B26">
        <w:t xml:space="preserve"> para. 18</w:t>
      </w:r>
      <w:r>
        <w:t xml:space="preserve"> (2000)</w:t>
      </w:r>
      <w:r w:rsidR="001F0035">
        <w:t xml:space="preserve"> (</w:t>
      </w:r>
      <w:r w:rsidR="001243AF">
        <w:rPr>
          <w:i/>
          <w:iCs/>
        </w:rPr>
        <w:t>N11 Third Report and Order</w:t>
      </w:r>
      <w:r w:rsidRPr="00C84D55" w:rsidR="001243AF">
        <w:t>)</w:t>
      </w:r>
      <w:r w:rsidR="00187B91">
        <w:t>.</w:t>
      </w:r>
    </w:p>
  </w:footnote>
  <w:footnote w:id="5">
    <w:p w:rsidR="00515D04" w:rsidRPr="00B657AC" w14:paraId="477A2C84" w14:textId="6E124F96">
      <w:pPr>
        <w:pStyle w:val="FootnoteText"/>
        <w:rPr>
          <w:i/>
          <w:iCs/>
        </w:rPr>
      </w:pPr>
      <w:r>
        <w:rPr>
          <w:rStyle w:val="FootnoteReference"/>
        </w:rPr>
        <w:footnoteRef/>
      </w:r>
      <w:r>
        <w:t xml:space="preserve"> </w:t>
      </w:r>
      <w:r w:rsidR="00D513D5">
        <w:t xml:space="preserve">FCC, </w:t>
      </w:r>
      <w:r w:rsidR="00957357">
        <w:rPr>
          <w:i/>
          <w:iCs/>
        </w:rPr>
        <w:t>Dial 211 for Essential Community Services</w:t>
      </w:r>
      <w:r w:rsidR="00244213">
        <w:rPr>
          <w:i/>
          <w:iCs/>
        </w:rPr>
        <w:t xml:space="preserve"> </w:t>
      </w:r>
      <w:r w:rsidR="00244213">
        <w:t>(Dec. 31, 2019),</w:t>
      </w:r>
      <w:r w:rsidR="00957357">
        <w:t xml:space="preserve"> </w:t>
      </w:r>
      <w:hyperlink r:id="rId2" w:history="1">
        <w:r w:rsidRPr="00DA0438" w:rsidR="00173683">
          <w:rPr>
            <w:rStyle w:val="Hyperlink"/>
          </w:rPr>
          <w:t>https://www.fcc.gov/consumers/guides/dial-211-essential-community-services</w:t>
        </w:r>
      </w:hyperlink>
      <w:r w:rsidR="00710ECE">
        <w:t>.</w:t>
      </w:r>
      <w:r w:rsidR="00173683">
        <w:t xml:space="preserve"> </w:t>
      </w:r>
      <w:r w:rsidR="00957357">
        <w:rPr>
          <w:i/>
          <w:iCs/>
        </w:rPr>
        <w:t xml:space="preserve"> </w:t>
      </w:r>
    </w:p>
  </w:footnote>
  <w:footnote w:id="6">
    <w:p w:rsidR="00E9282F" w14:paraId="7B06B9FD" w14:textId="33FDE7BF">
      <w:pPr>
        <w:pStyle w:val="FootnoteText"/>
      </w:pPr>
      <w:r>
        <w:rPr>
          <w:rStyle w:val="FootnoteReference"/>
        </w:rPr>
        <w:footnoteRef/>
      </w:r>
      <w:r>
        <w:t xml:space="preserve"> </w:t>
      </w:r>
      <w:r w:rsidR="001336A3">
        <w:t xml:space="preserve">Public Safety and Homeland Security Bureau, </w:t>
      </w:r>
      <w:r w:rsidRPr="00213CF9" w:rsidR="001336A3">
        <w:t>Study on Emergency 911 Access to Wi-Fi Access Points and Spectrum for Unlicensed Devices When Mobile Service is Unavailable</w:t>
      </w:r>
      <w:r w:rsidR="001336A3">
        <w:rPr>
          <w:i/>
          <w:iCs/>
        </w:rPr>
        <w:t xml:space="preserve"> </w:t>
      </w:r>
      <w:r w:rsidR="001336A3">
        <w:t>(Mar. 23, 2021)</w:t>
      </w:r>
      <w:r w:rsidR="00213CF9">
        <w:t xml:space="preserve">, </w:t>
      </w:r>
      <w:hyperlink r:id="rId3" w:history="1">
        <w:r w:rsidRPr="00E32C51" w:rsidR="00213CF9">
          <w:rPr>
            <w:rStyle w:val="Hyperlink"/>
          </w:rPr>
          <w:t>https://docs.fcc.gov/public/attachments/DOC-371031A1.pdf</w:t>
        </w:r>
      </w:hyperlink>
      <w:r w:rsidR="00213CF9">
        <w:t xml:space="preserve"> (</w:t>
      </w:r>
      <w:r w:rsidRPr="00213CF9" w:rsidR="00213CF9">
        <w:t>911 Wi-Fi Report</w:t>
      </w:r>
      <w:r w:rsidR="00213CF9">
        <w:t>).</w:t>
      </w:r>
    </w:p>
  </w:footnote>
  <w:footnote w:id="7">
    <w:p w:rsidR="00DD5073" w14:paraId="36DA9199" w14:textId="2D853B1F">
      <w:pPr>
        <w:pStyle w:val="FootnoteText"/>
      </w:pPr>
      <w:r>
        <w:rPr>
          <w:rStyle w:val="FootnoteReference"/>
        </w:rPr>
        <w:footnoteRef/>
      </w:r>
      <w:r>
        <w:t xml:space="preserve"> </w:t>
      </w:r>
      <w:r w:rsidRPr="00213CF9" w:rsidR="001336A3">
        <w:rPr>
          <w:iCs/>
        </w:rPr>
        <w:t>911 Wi-Fi Report</w:t>
      </w:r>
      <w:r w:rsidR="00471C41">
        <w:rPr>
          <w:i/>
          <w:iCs/>
        </w:rPr>
        <w:t xml:space="preserve"> </w:t>
      </w:r>
      <w:r w:rsidR="00471C41">
        <w:t xml:space="preserve">at </w:t>
      </w:r>
      <w:r w:rsidR="004F30F3">
        <w:t>para. 14 &amp; n.21</w:t>
      </w:r>
      <w:r w:rsidR="001336A3">
        <w:t>.</w:t>
      </w:r>
    </w:p>
  </w:footnote>
  <w:footnote w:id="8">
    <w:p w:rsidR="007D36A0" w:rsidP="007D36A0" w14:paraId="421420E5" w14:textId="70C381C1">
      <w:pPr>
        <w:pStyle w:val="FootnoteText"/>
      </w:pPr>
      <w:r>
        <w:rPr>
          <w:rStyle w:val="FootnoteReference"/>
        </w:rPr>
        <w:footnoteRef/>
      </w:r>
      <w:r>
        <w:t xml:space="preserve"> </w:t>
      </w:r>
      <w:r>
        <w:rPr>
          <w:i/>
          <w:iCs/>
        </w:rPr>
        <w:t xml:space="preserve">See </w:t>
      </w:r>
      <w:r>
        <w:t xml:space="preserve">Maggie Tillman, </w:t>
      </w:r>
      <w:r w:rsidRPr="00924750">
        <w:rPr>
          <w:i/>
          <w:iCs/>
        </w:rPr>
        <w:t>What is Wi-Fi Calling and how can you activate it?</w:t>
      </w:r>
      <w:r>
        <w:t xml:space="preserve"> (Mar. 25, 2020), </w:t>
      </w:r>
      <w:hyperlink r:id="rId4" w:history="1">
        <w:r w:rsidRPr="006B11DA">
          <w:rPr>
            <w:rStyle w:val="Hyperlink"/>
          </w:rPr>
          <w:t>https://www.pocket-lint.com/phones/news/133829-what-is-wi-fi-calling-and-which-devices-support-it</w:t>
        </w:r>
      </w:hyperlink>
      <w:r>
        <w:t xml:space="preserve">; </w:t>
      </w:r>
      <w:r w:rsidRPr="00DA4583">
        <w:t xml:space="preserve">Digital Trends, </w:t>
      </w:r>
      <w:r w:rsidRPr="00DA4583">
        <w:rPr>
          <w:i/>
          <w:iCs/>
        </w:rPr>
        <w:t>What is Wi-Fi calling, and how does it work?</w:t>
      </w:r>
      <w:r w:rsidRPr="00DA4583">
        <w:t xml:space="preserve"> (Mar. 21, 2021)</w:t>
      </w:r>
      <w:r w:rsidR="00EB7723">
        <w:t xml:space="preserve">, </w:t>
      </w:r>
      <w:hyperlink r:id="rId5" w:history="1">
        <w:r w:rsidRPr="00BB018E" w:rsidR="00C84D55">
          <w:rPr>
            <w:rStyle w:val="Hyperlink"/>
          </w:rPr>
          <w:t>https://www.digitaltrends.com/computing/what-is-wi-fi/</w:t>
        </w:r>
      </w:hyperlink>
      <w:r w:rsidR="00C84D55">
        <w:t>.</w:t>
      </w:r>
    </w:p>
  </w:footnote>
  <w:footnote w:id="9">
    <w:p w:rsidR="002E4345" w:rsidRPr="00A75B89" w:rsidP="002E4345" w14:paraId="477E1AAC" w14:textId="6C5C45F5">
      <w:pPr>
        <w:pStyle w:val="FootnoteText"/>
      </w:pPr>
      <w:r>
        <w:rPr>
          <w:rStyle w:val="FootnoteReference"/>
        </w:rPr>
        <w:footnoteRef/>
      </w:r>
      <w:r w:rsidR="000A79AF">
        <w:t xml:space="preserve"> </w:t>
      </w:r>
      <w:r w:rsidR="004F30F3">
        <w:rPr>
          <w:i/>
          <w:iCs/>
        </w:rPr>
        <w:t xml:space="preserve">See </w:t>
      </w:r>
      <w:r w:rsidRPr="00C84D55" w:rsidR="000A79AF">
        <w:t>911 Wi-Fi Report</w:t>
      </w:r>
      <w:r w:rsidR="000A79AF">
        <w:rPr>
          <w:i/>
          <w:iCs/>
        </w:rPr>
        <w:t xml:space="preserve"> </w:t>
      </w:r>
      <w:r w:rsidR="000A79AF">
        <w:t>at para. 14 &amp; n.21</w:t>
      </w:r>
      <w:r w:rsidR="004F30F3">
        <w:rPr>
          <w:i/>
          <w:iCs/>
        </w:rPr>
        <w:t>.</w:t>
      </w:r>
      <w:r>
        <w:t xml:space="preserve"> </w:t>
      </w:r>
    </w:p>
  </w:footnote>
  <w:footnote w:id="10">
    <w:p w:rsidR="00666B05" w:rsidRPr="00363A58" w14:paraId="0F4802F3" w14:textId="092FD990">
      <w:pPr>
        <w:pStyle w:val="FootnoteText"/>
        <w:rPr>
          <w:i/>
        </w:rPr>
      </w:pPr>
      <w:r>
        <w:rPr>
          <w:rStyle w:val="FootnoteReference"/>
        </w:rPr>
        <w:footnoteRef/>
      </w:r>
      <w:r>
        <w:t xml:space="preserve"> </w:t>
      </w:r>
      <w:r>
        <w:rPr>
          <w:i/>
        </w:rPr>
        <w:t xml:space="preserve">See generally </w:t>
      </w:r>
      <w:r>
        <w:t>Letter from Kirsten Gillibrand, United States Senator, New York, Bernard Sanders, United States Senator, Vermont, and Robert P. Casey, Jr., United States Senator, Pennsylvania, to Acting Chairwoman Rosenworcel, FCC (Mar. 22, 2021)</w:t>
      </w:r>
      <w:r w:rsidR="00FC2AA2">
        <w:t xml:space="preserve"> (Senators Letter)</w:t>
      </w:r>
      <w:r>
        <w:t>;</w:t>
      </w:r>
      <w:r>
        <w:rPr>
          <w:i/>
          <w:iCs/>
        </w:rPr>
        <w:t xml:space="preserve"> </w:t>
      </w:r>
      <w:r>
        <w:t>Letter from June E. Tierney, Commissioner, State of Vermont Department of Public Service, to Acting Chairwoman Rosenworcel, FCC (Apr</w:t>
      </w:r>
      <w:r w:rsidR="00AB6C4C">
        <w:t>.</w:t>
      </w:r>
      <w:r>
        <w:t xml:space="preserve"> 1, 2021).</w:t>
      </w:r>
    </w:p>
  </w:footnote>
  <w:footnote w:id="11">
    <w:p w:rsidR="00E9282F" w14:paraId="18BDF3C0" w14:textId="25C6EBC5">
      <w:pPr>
        <w:pStyle w:val="FootnoteText"/>
      </w:pPr>
      <w:r>
        <w:rPr>
          <w:rStyle w:val="FootnoteReference"/>
        </w:rPr>
        <w:footnoteRef/>
      </w:r>
      <w:r>
        <w:t xml:space="preserve"> </w:t>
      </w:r>
      <w:r w:rsidRPr="004E1A1D" w:rsidR="00EB64A3">
        <w:rPr>
          <w:i/>
          <w:iCs/>
        </w:rPr>
        <w:t>See</w:t>
      </w:r>
      <w:r w:rsidR="00FC2AA2">
        <w:rPr>
          <w:i/>
          <w:iCs/>
        </w:rPr>
        <w:t xml:space="preserve"> </w:t>
      </w:r>
      <w:r w:rsidRPr="004E1A1D" w:rsidR="00FC2AA2">
        <w:t>Senators Letter</w:t>
      </w:r>
      <w:r w:rsidR="00C810AA">
        <w:rPr>
          <w:i/>
          <w:iCs/>
        </w:rPr>
        <w:t xml:space="preserve"> </w:t>
      </w:r>
      <w:r w:rsidR="00C810AA">
        <w:t>at 1</w:t>
      </w:r>
      <w:r w:rsidR="00E04D61">
        <w:t>-2</w:t>
      </w:r>
      <w:r w:rsidR="00EB64A3">
        <w:t>.</w:t>
      </w:r>
    </w:p>
  </w:footnote>
  <w:footnote w:id="12">
    <w:p w:rsidR="004D05AF" w:rsidP="004D05AF" w14:paraId="6EB67E23" w14:textId="75894FAB">
      <w:pPr>
        <w:pStyle w:val="FootnoteText"/>
      </w:pPr>
      <w:r>
        <w:rPr>
          <w:rStyle w:val="FootnoteReference"/>
        </w:rPr>
        <w:footnoteRef/>
      </w:r>
      <w:r>
        <w:t xml:space="preserve"> </w:t>
      </w:r>
      <w:r>
        <w:rPr>
          <w:i/>
          <w:iCs/>
        </w:rPr>
        <w:t>N11 Third Report and Order</w:t>
      </w:r>
      <w:r>
        <w:t>, 15 FCC Rcd at 16766, para. 21.</w:t>
      </w:r>
    </w:p>
  </w:footnote>
  <w:footnote w:id="13">
    <w:p w:rsidR="004053B8" w:rsidRPr="003801C4" w:rsidP="004053B8" w14:paraId="0338BC0C" w14:textId="0997E31D">
      <w:pPr>
        <w:pStyle w:val="FootnoteText"/>
      </w:pPr>
      <w:r>
        <w:rPr>
          <w:rStyle w:val="FootnoteReference"/>
        </w:rPr>
        <w:footnoteRef/>
      </w:r>
      <w:r>
        <w:t xml:space="preserve"> </w:t>
      </w:r>
      <w:r w:rsidR="00C947EE">
        <w:t>In addition to 211 and 911, t</w:t>
      </w:r>
      <w:r w:rsidR="00F22E5D">
        <w:rPr>
          <w:rFonts w:cs="Calibri"/>
          <w:color w:val="000000"/>
        </w:rPr>
        <w:t xml:space="preserve">he Commission has designated </w:t>
      </w:r>
      <w:r w:rsidRPr="00CE6D25" w:rsidR="00F22E5D">
        <w:rPr>
          <w:rFonts w:cs="Calibri"/>
          <w:color w:val="000000"/>
        </w:rPr>
        <w:t>311 for non-emergency police services</w:t>
      </w:r>
      <w:r w:rsidR="00C947EE">
        <w:rPr>
          <w:rFonts w:cs="Calibri"/>
          <w:color w:val="000000"/>
        </w:rPr>
        <w:t>,</w:t>
      </w:r>
      <w:r w:rsidRPr="00CE6D25" w:rsidR="00F22E5D">
        <w:rPr>
          <w:rFonts w:cs="Calibri"/>
          <w:color w:val="000000"/>
        </w:rPr>
        <w:t xml:space="preserve"> 511 for traveler information services</w:t>
      </w:r>
      <w:r w:rsidR="00C947EE">
        <w:rPr>
          <w:rFonts w:cs="Calibri"/>
          <w:color w:val="000000"/>
        </w:rPr>
        <w:t>,</w:t>
      </w:r>
      <w:r w:rsidRPr="00CE6D25" w:rsidR="00F22E5D">
        <w:rPr>
          <w:rFonts w:cs="Calibri"/>
          <w:color w:val="000000"/>
        </w:rPr>
        <w:t xml:space="preserve"> 711 for the Telecommunications Relay Service</w:t>
      </w:r>
      <w:r w:rsidR="00C947EE">
        <w:rPr>
          <w:rFonts w:cs="Calibri"/>
          <w:color w:val="000000"/>
        </w:rPr>
        <w:t>, and</w:t>
      </w:r>
      <w:r w:rsidRPr="00CE6D25" w:rsidR="00F22E5D">
        <w:rPr>
          <w:rFonts w:cs="Calibri"/>
          <w:color w:val="000000"/>
        </w:rPr>
        <w:t xml:space="preserve"> 811 for notice of excavation activities</w:t>
      </w:r>
      <w:r w:rsidR="00F22E5D">
        <w:rPr>
          <w:rFonts w:cs="Calibri"/>
          <w:color w:val="000000"/>
        </w:rPr>
        <w:t xml:space="preserve">.  </w:t>
      </w:r>
      <w:r w:rsidRPr="00CE6D25" w:rsidR="00F22E5D">
        <w:rPr>
          <w:rFonts w:cs="Calibri"/>
          <w:color w:val="000000"/>
        </w:rPr>
        <w:t>The remaining N11 codes, 411 and 611, have not been permanently assigned by the Commission, but are used for directory assistance and wireline and wireless carrier customer service and repair, respectively.</w:t>
      </w:r>
      <w:r w:rsidR="00F22E5D">
        <w:rPr>
          <w:rFonts w:cs="Calibri"/>
          <w:color w:val="000000"/>
        </w:rPr>
        <w:t xml:space="preserve"> </w:t>
      </w:r>
      <w:r w:rsidR="0066233D">
        <w:rPr>
          <w:rFonts w:cs="Calibri"/>
          <w:color w:val="000000"/>
        </w:rPr>
        <w:t xml:space="preserve"> </w:t>
      </w:r>
      <w:r w:rsidRPr="00C26885" w:rsidR="00F22E5D">
        <w:rPr>
          <w:rFonts w:cs="Calibri"/>
          <w:i/>
          <w:iCs/>
          <w:color w:val="000000"/>
        </w:rPr>
        <w:t xml:space="preserve">See </w:t>
      </w:r>
      <w:r w:rsidRPr="00C25704" w:rsidR="00F22E5D">
        <w:t xml:space="preserve">Wireline Competition Bureau and Office of Economics and Analytics, </w:t>
      </w:r>
      <w:r w:rsidRPr="0066233D" w:rsidR="00F22E5D">
        <w:rPr>
          <w:i/>
        </w:rPr>
        <w:t>Report on the National Suicide Hotline Improvement Act of 2018</w:t>
      </w:r>
      <w:r w:rsidR="00F22E5D">
        <w:t xml:space="preserve"> at 5</w:t>
      </w:r>
      <w:r w:rsidRPr="00C25704" w:rsidR="00F22E5D">
        <w:t xml:space="preserve"> (Aug. 14, 2019), </w:t>
      </w:r>
      <w:hyperlink r:id="rId6" w:history="1">
        <w:r w:rsidRPr="00C25704" w:rsidR="00F22E5D">
          <w:rPr>
            <w:rStyle w:val="Hyperlink"/>
          </w:rPr>
          <w:t>https://docs.fcc.gov/public/attachments/DOC-359095A1.pdf</w:t>
        </w:r>
      </w:hyperlink>
      <w:r w:rsidRPr="00C25704" w:rsidR="00F22E5D">
        <w:t xml:space="preserve"> </w:t>
      </w:r>
      <w:r w:rsidR="00F22E5D">
        <w:rPr>
          <w:rFonts w:cs="Calibri"/>
          <w:color w:val="000000"/>
        </w:rPr>
        <w:t>(internal citations omitted).</w:t>
      </w:r>
    </w:p>
  </w:footnote>
  <w:footnote w:id="14">
    <w:p w:rsidR="0092228F" w:rsidRPr="0092228F" w14:paraId="466C3C41" w14:textId="46886C71">
      <w:pPr>
        <w:pStyle w:val="FootnoteText"/>
      </w:pPr>
      <w:r>
        <w:rPr>
          <w:rStyle w:val="FootnoteReference"/>
        </w:rPr>
        <w:footnoteRef/>
      </w:r>
      <w:r>
        <w:t xml:space="preserve"> </w:t>
      </w:r>
      <w:r w:rsidR="007B18D1">
        <w:t xml:space="preserve">47 CFR </w:t>
      </w:r>
      <w:r w:rsidRPr="00346CA1" w:rsidR="00346CA1">
        <w:t>§</w:t>
      </w:r>
      <w:r w:rsidR="00346CA1">
        <w:t xml:space="preserve"> </w:t>
      </w:r>
      <w:r w:rsidR="008959F0">
        <w:t>52.200</w:t>
      </w:r>
      <w:r w:rsidR="00E062C5">
        <w:t xml:space="preserve">(a), (e)(1); </w:t>
      </w:r>
      <w:r w:rsidRPr="00D11A66" w:rsidR="008F5D23">
        <w:rPr>
          <w:i/>
          <w:iCs/>
        </w:rPr>
        <w:t>Implementation of the National Suicide Hotline Improvement Act of 2018</w:t>
      </w:r>
      <w:r w:rsidR="008F5D23">
        <w:t xml:space="preserve">, </w:t>
      </w:r>
      <w:r w:rsidRPr="006450EE" w:rsidR="008F5D23">
        <w:t>WC Docket No. 18-336</w:t>
      </w:r>
      <w:r w:rsidR="008F5D23">
        <w:t xml:space="preserve">, Report and Order, </w:t>
      </w:r>
      <w:r w:rsidRPr="00D9331A" w:rsidR="008F5D23">
        <w:t>35 FCC Rcd 7373</w:t>
      </w:r>
      <w:r w:rsidR="008F5D23">
        <w:t>, 7393</w:t>
      </w:r>
      <w:r w:rsidR="00755A5F">
        <w:t>,</w:t>
      </w:r>
      <w:r w:rsidR="008F5D23">
        <w:t xml:space="preserve"> para. </w:t>
      </w:r>
      <w:r w:rsidR="00755A5F">
        <w:t>38</w:t>
      </w:r>
      <w:r w:rsidR="008F5D23">
        <w:t xml:space="preserve"> (2020)</w:t>
      </w:r>
      <w:r w:rsidR="0031319C">
        <w:t>.</w:t>
      </w:r>
      <w:r w:rsidR="008F5D23">
        <w:t xml:space="preserve">  </w:t>
      </w:r>
    </w:p>
  </w:footnote>
  <w:footnote w:id="15">
    <w:p w:rsidR="00236319" w:rsidRPr="00F22E5D" w:rsidP="00236319" w14:paraId="0E1DA79E" w14:textId="77777777">
      <w:pPr>
        <w:pStyle w:val="FootnoteText"/>
      </w:pPr>
      <w:r>
        <w:rPr>
          <w:rStyle w:val="FootnoteReference"/>
        </w:rPr>
        <w:footnoteRef/>
      </w:r>
      <w:r>
        <w:t xml:space="preserve"> </w:t>
      </w:r>
      <w:r>
        <w:rPr>
          <w:i/>
          <w:iCs/>
        </w:rPr>
        <w:t>See generally</w:t>
      </w:r>
      <w:r>
        <w:t xml:space="preserve"> PSHSB, </w:t>
      </w:r>
      <w:r w:rsidRPr="0066233D">
        <w:rPr>
          <w:i/>
        </w:rPr>
        <w:t>Study On Emergency 911 Access To Wi-Fi Access Points And Spectrum For Unlicensed Devices When Mobile Service Is Unavailable</w:t>
      </w:r>
      <w:r>
        <w:t xml:space="preserve"> (rel. Mar. 23, 2021), </w:t>
      </w:r>
      <w:hyperlink r:id="rId3" w:history="1">
        <w:r w:rsidRPr="00FF1CEC">
          <w:rPr>
            <w:rStyle w:val="Hyperlink"/>
          </w:rPr>
          <w:t>https://docs.fcc.gov/public/attachments/DOC-371031A1.pdf</w:t>
        </w:r>
      </w:hyperlink>
      <w:r>
        <w:t xml:space="preserve">. </w:t>
      </w:r>
    </w:p>
  </w:footnote>
  <w:footnote w:id="16">
    <w:p w:rsidR="00F37922" w:rsidRPr="00713474" w:rsidP="00F37922" w14:paraId="34E1D161" w14:textId="6D5730C2">
      <w:pPr>
        <w:pStyle w:val="FootnoteText"/>
      </w:pPr>
      <w:r w:rsidRPr="00713474">
        <w:rPr>
          <w:rStyle w:val="FootnoteReference"/>
          <w:sz w:val="20"/>
        </w:rPr>
        <w:footnoteRef/>
      </w:r>
      <w:r w:rsidRPr="00713474">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13474">
        <w:rPr>
          <w:i/>
          <w:iCs/>
        </w:rPr>
        <w:t xml:space="preserve">  </w:t>
      </w:r>
    </w:p>
  </w:footnote>
  <w:footnote w:id="17">
    <w:p w:rsidR="00672F34" w:rsidRPr="0048136A" w:rsidP="0021612C" w14:paraId="58EC00FE" w14:textId="77777777">
      <w:pPr>
        <w:pStyle w:val="FootnoteText"/>
      </w:pPr>
      <w:r w:rsidRPr="00713474">
        <w:rPr>
          <w:rStyle w:val="FootnoteReference"/>
          <w:sz w:val="20"/>
        </w:rPr>
        <w:footnoteRef/>
      </w:r>
      <w:r w:rsidRPr="00713474">
        <w:t xml:space="preserve"> </w:t>
      </w:r>
      <w:r w:rsidRPr="00713474">
        <w:rPr>
          <w:i/>
        </w:rPr>
        <w:t>See</w:t>
      </w:r>
      <w:r w:rsidRPr="00713474">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1883B75" w14:textId="06A0C333">
    <w:pPr>
      <w:tabs>
        <w:tab w:val="center" w:pos="4680"/>
        <w:tab w:val="right" w:pos="9360"/>
      </w:tabs>
    </w:pPr>
    <w:r w:rsidRPr="009838BC">
      <w:rPr>
        <w:b/>
      </w:rPr>
      <w:tab/>
      <w:t>Federal Communications Commission</w:t>
    </w:r>
    <w:r w:rsidRPr="009838BC">
      <w:rPr>
        <w:b/>
      </w:rPr>
      <w:tab/>
    </w:r>
    <w:r w:rsidR="00672F34">
      <w:rPr>
        <w:b/>
      </w:rPr>
      <w:t xml:space="preserve">DA </w:t>
    </w:r>
    <w:r w:rsidR="00AA11CD">
      <w:rPr>
        <w:b/>
      </w:rPr>
      <w:t>21-465</w:t>
    </w:r>
  </w:p>
  <w:p w:rsidR="009838BC" w:rsidRPr="008C4880" w:rsidP="008C4880" w14:paraId="025DBE17" w14:textId="5E7836AF">
    <w:pPr>
      <w:tabs>
        <w:tab w:val="left" w:pos="-720"/>
      </w:tabs>
      <w:suppressAutoHyphens/>
      <w:spacing w:line="19" w:lineRule="exact"/>
      <w:rPr>
        <w:spacing w:val="-2"/>
      </w:rPr>
    </w:pPr>
    <w:r>
      <w:rPr>
        <w:noProof/>
        <w:lang w:eastAsia="ja-JP"/>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B622EAB" w14:textId="5113C29C">
    <w:pPr>
      <w:spacing w:before="40"/>
      <w:rPr>
        <w:rFonts w:ascii="Arial" w:hAnsi="Arial" w:cs="Arial"/>
        <w:b/>
        <w:sz w:val="96"/>
      </w:rPr>
    </w:pPr>
    <w:r>
      <w:rPr>
        <w:noProof/>
        <w:lang w:eastAsia="ja-JP"/>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F23886" w:rsidP="00F23886" w14:textId="77777777">
                          <w:pPr>
                            <w:rPr>
                              <w:rFonts w:ascii="Arial" w:hAnsi="Arial"/>
                              <w:b/>
                              <w:snapToGrid/>
                            </w:rPr>
                          </w:pPr>
                          <w:r>
                            <w:rPr>
                              <w:rFonts w:ascii="Arial" w:hAnsi="Arial"/>
                              <w:b/>
                            </w:rPr>
                            <w:t>45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0EEF43A" w14:textId="77777777">
                    <w:pPr>
                      <w:rPr>
                        <w:rFonts w:ascii="Arial" w:hAnsi="Arial"/>
                        <w:b/>
                      </w:rPr>
                    </w:pPr>
                    <w:r>
                      <w:rPr>
                        <w:rFonts w:ascii="Arial" w:hAnsi="Arial"/>
                        <w:b/>
                      </w:rPr>
                      <w:t>Federal Communications Commission</w:t>
                    </w:r>
                  </w:p>
                  <w:p w:rsidR="00F23886" w:rsidP="00F23886" w14:paraId="1A1C3AC0" w14:textId="77777777">
                    <w:pPr>
                      <w:rPr>
                        <w:rFonts w:ascii="Arial" w:hAnsi="Arial"/>
                        <w:b/>
                        <w:snapToGrid/>
                      </w:rPr>
                    </w:pPr>
                    <w:r>
                      <w:rPr>
                        <w:rFonts w:ascii="Arial" w:hAnsi="Arial"/>
                        <w:b/>
                      </w:rPr>
                      <w:t>45 L Street NE</w:t>
                    </w:r>
                  </w:p>
                  <w:p w:rsidR="009838BC" w:rsidP="009838BC" w14:paraId="48069DF5" w14:textId="77777777">
                    <w:pPr>
                      <w:rPr>
                        <w:rFonts w:ascii="Arial" w:hAnsi="Arial"/>
                        <w:sz w:val="24"/>
                      </w:rPr>
                    </w:pPr>
                    <w:r>
                      <w:rPr>
                        <w:rFonts w:ascii="Arial" w:hAnsi="Arial"/>
                        <w:b/>
                      </w:rPr>
                      <w:t>Washington, D.C. 20554</w:t>
                    </w:r>
                  </w:p>
                </w:txbxContent>
              </v:textbox>
              <w10:wrap anchorx="margin"/>
            </v:shape>
          </w:pict>
        </mc:Fallback>
      </mc:AlternateContent>
    </w:r>
    <w:r>
      <w:rPr>
        <w:noProof/>
        <w:lang w:eastAsia="ja-JP"/>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8"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DFA0" w:rsidR="0041DFA0">
      <w:rPr>
        <w:rFonts w:ascii="Arial" w:hAnsi="Arial" w:cs="Arial"/>
        <w:b/>
        <w:bCs/>
        <w:sz w:val="96"/>
        <w:szCs w:val="96"/>
      </w:rPr>
      <w:t>PUBLIC NOTICE</w:t>
    </w:r>
  </w:p>
  <w:p w:rsidR="009838BC" w:rsidRPr="00357D50" w:rsidP="009838BC" w14:paraId="60A53700" w14:textId="43308117">
    <w:pPr>
      <w:spacing w:before="40"/>
      <w:rPr>
        <w:rFonts w:ascii="Arial" w:hAnsi="Arial" w:cs="Arial"/>
        <w:b/>
        <w:sz w:val="96"/>
      </w:rPr>
    </w:pPr>
    <w:r>
      <w:rPr>
        <w:noProof/>
        <w:lang w:eastAsia="ja-JP"/>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lang w:eastAsia="ja-JP"/>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ACB1814" w14:textId="77777777">
                    <w:pPr>
                      <w:spacing w:before="40"/>
                      <w:jc w:val="right"/>
                      <w:rPr>
                        <w:rFonts w:ascii="Arial" w:hAnsi="Arial"/>
                        <w:b/>
                        <w:sz w:val="16"/>
                      </w:rPr>
                    </w:pPr>
                    <w:r>
                      <w:rPr>
                        <w:rFonts w:ascii="Arial" w:hAnsi="Arial"/>
                        <w:b/>
                        <w:sz w:val="16"/>
                      </w:rPr>
                      <w:t>News Media Information 202 / 418-0500</w:t>
                    </w:r>
                  </w:p>
                  <w:p w:rsidR="009838BC" w:rsidP="009838BC" w14:paraId="0C67966E"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7D02A172" w14:textId="77777777">
                    <w:pPr>
                      <w:jc w:val="right"/>
                    </w:pPr>
                    <w:r>
                      <w:rPr>
                        <w:rFonts w:ascii="Arial" w:hAnsi="Arial"/>
                        <w:b/>
                        <w:sz w:val="16"/>
                      </w:rPr>
                      <w:t>TTY: 1-888-835-5322</w:t>
                    </w:r>
                  </w:p>
                </w:txbxContent>
              </v:textbox>
            </v:shape>
          </w:pict>
        </mc:Fallback>
      </mc:AlternateContent>
    </w:r>
  </w:p>
  <w:p w:rsidR="006F7393" w:rsidRPr="009838BC" w:rsidP="009838BC" w14:paraId="3D3BF5E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4F120E"/>
    <w:multiLevelType w:val="hybridMultilevel"/>
    <w:tmpl w:val="CE9609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9">
    <w:nsid w:val="7C093C47"/>
    <w:multiLevelType w:val="hybridMultilevel"/>
    <w:tmpl w:val="825812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34"/>
    <w:rsid w:val="00000923"/>
    <w:rsid w:val="00000939"/>
    <w:rsid w:val="0000150E"/>
    <w:rsid w:val="00005037"/>
    <w:rsid w:val="000072CE"/>
    <w:rsid w:val="0000783D"/>
    <w:rsid w:val="00007DFE"/>
    <w:rsid w:val="00010173"/>
    <w:rsid w:val="000103E9"/>
    <w:rsid w:val="00010B1A"/>
    <w:rsid w:val="00010EEB"/>
    <w:rsid w:val="00012361"/>
    <w:rsid w:val="00012EC3"/>
    <w:rsid w:val="00013A8B"/>
    <w:rsid w:val="00016865"/>
    <w:rsid w:val="00017FE9"/>
    <w:rsid w:val="00020620"/>
    <w:rsid w:val="00020F39"/>
    <w:rsid w:val="00021445"/>
    <w:rsid w:val="00021B84"/>
    <w:rsid w:val="00022C5E"/>
    <w:rsid w:val="00024DE4"/>
    <w:rsid w:val="00024F05"/>
    <w:rsid w:val="000264BA"/>
    <w:rsid w:val="000266F6"/>
    <w:rsid w:val="00031C34"/>
    <w:rsid w:val="00031D6B"/>
    <w:rsid w:val="000330C5"/>
    <w:rsid w:val="00033A87"/>
    <w:rsid w:val="00034DC2"/>
    <w:rsid w:val="0003589D"/>
    <w:rsid w:val="00036039"/>
    <w:rsid w:val="00036384"/>
    <w:rsid w:val="00037F90"/>
    <w:rsid w:val="0004165E"/>
    <w:rsid w:val="00041D4F"/>
    <w:rsid w:val="000475EA"/>
    <w:rsid w:val="00047708"/>
    <w:rsid w:val="00051AE6"/>
    <w:rsid w:val="00051BEC"/>
    <w:rsid w:val="00056DB9"/>
    <w:rsid w:val="00057446"/>
    <w:rsid w:val="000576AE"/>
    <w:rsid w:val="000576E2"/>
    <w:rsid w:val="00061FD3"/>
    <w:rsid w:val="0006418D"/>
    <w:rsid w:val="00071488"/>
    <w:rsid w:val="00072476"/>
    <w:rsid w:val="00072CCB"/>
    <w:rsid w:val="000731B1"/>
    <w:rsid w:val="0007529A"/>
    <w:rsid w:val="000759A4"/>
    <w:rsid w:val="0007764C"/>
    <w:rsid w:val="0008175E"/>
    <w:rsid w:val="00081AAD"/>
    <w:rsid w:val="0008224C"/>
    <w:rsid w:val="00082434"/>
    <w:rsid w:val="0008385F"/>
    <w:rsid w:val="0008496C"/>
    <w:rsid w:val="0008655C"/>
    <w:rsid w:val="00087054"/>
    <w:rsid w:val="000870C8"/>
    <w:rsid w:val="000875BF"/>
    <w:rsid w:val="00087F61"/>
    <w:rsid w:val="00091F4E"/>
    <w:rsid w:val="000921F5"/>
    <w:rsid w:val="00092650"/>
    <w:rsid w:val="0009483E"/>
    <w:rsid w:val="00096D8C"/>
    <w:rsid w:val="000A0DFB"/>
    <w:rsid w:val="000A37A6"/>
    <w:rsid w:val="000A4ADD"/>
    <w:rsid w:val="000A568A"/>
    <w:rsid w:val="000A6804"/>
    <w:rsid w:val="000A79AF"/>
    <w:rsid w:val="000B0790"/>
    <w:rsid w:val="000B3E64"/>
    <w:rsid w:val="000B5044"/>
    <w:rsid w:val="000B5A9A"/>
    <w:rsid w:val="000B6085"/>
    <w:rsid w:val="000B60AA"/>
    <w:rsid w:val="000C0B65"/>
    <w:rsid w:val="000C513D"/>
    <w:rsid w:val="000C5F76"/>
    <w:rsid w:val="000C6261"/>
    <w:rsid w:val="000C6808"/>
    <w:rsid w:val="000C713F"/>
    <w:rsid w:val="000C7240"/>
    <w:rsid w:val="000D1F57"/>
    <w:rsid w:val="000D5644"/>
    <w:rsid w:val="000D6611"/>
    <w:rsid w:val="000E175C"/>
    <w:rsid w:val="000E181E"/>
    <w:rsid w:val="000E3D42"/>
    <w:rsid w:val="000E3E18"/>
    <w:rsid w:val="000E4783"/>
    <w:rsid w:val="000E490B"/>
    <w:rsid w:val="000E5884"/>
    <w:rsid w:val="000E6A57"/>
    <w:rsid w:val="000E7A1A"/>
    <w:rsid w:val="000F1106"/>
    <w:rsid w:val="000F1608"/>
    <w:rsid w:val="000F2B09"/>
    <w:rsid w:val="000F2F8A"/>
    <w:rsid w:val="000F5998"/>
    <w:rsid w:val="000F6FDF"/>
    <w:rsid w:val="000F7BA2"/>
    <w:rsid w:val="00100FED"/>
    <w:rsid w:val="00106C10"/>
    <w:rsid w:val="0010710E"/>
    <w:rsid w:val="00107144"/>
    <w:rsid w:val="00107445"/>
    <w:rsid w:val="00110973"/>
    <w:rsid w:val="00113F20"/>
    <w:rsid w:val="001152A0"/>
    <w:rsid w:val="00115D6F"/>
    <w:rsid w:val="00117517"/>
    <w:rsid w:val="0012012D"/>
    <w:rsid w:val="00122BD5"/>
    <w:rsid w:val="001243AF"/>
    <w:rsid w:val="001266CB"/>
    <w:rsid w:val="0012774B"/>
    <w:rsid w:val="0012796F"/>
    <w:rsid w:val="0013034C"/>
    <w:rsid w:val="00133429"/>
    <w:rsid w:val="001336A3"/>
    <w:rsid w:val="0013458B"/>
    <w:rsid w:val="00136282"/>
    <w:rsid w:val="00140045"/>
    <w:rsid w:val="00141339"/>
    <w:rsid w:val="0014187D"/>
    <w:rsid w:val="00142A05"/>
    <w:rsid w:val="0014511C"/>
    <w:rsid w:val="001455F5"/>
    <w:rsid w:val="00145FFB"/>
    <w:rsid w:val="0014671B"/>
    <w:rsid w:val="00147349"/>
    <w:rsid w:val="001522F9"/>
    <w:rsid w:val="00152B13"/>
    <w:rsid w:val="0015312B"/>
    <w:rsid w:val="001569E0"/>
    <w:rsid w:val="0016191B"/>
    <w:rsid w:val="00164529"/>
    <w:rsid w:val="00166AC2"/>
    <w:rsid w:val="00170684"/>
    <w:rsid w:val="001708BA"/>
    <w:rsid w:val="00171881"/>
    <w:rsid w:val="0017284B"/>
    <w:rsid w:val="001730F2"/>
    <w:rsid w:val="0017366B"/>
    <w:rsid w:val="00173683"/>
    <w:rsid w:val="00173B36"/>
    <w:rsid w:val="00173FCF"/>
    <w:rsid w:val="001768E0"/>
    <w:rsid w:val="00180EA7"/>
    <w:rsid w:val="0018114E"/>
    <w:rsid w:val="001818C9"/>
    <w:rsid w:val="00182DA7"/>
    <w:rsid w:val="00183D8D"/>
    <w:rsid w:val="00186A73"/>
    <w:rsid w:val="00187B91"/>
    <w:rsid w:val="00187D64"/>
    <w:rsid w:val="00190F28"/>
    <w:rsid w:val="00191B83"/>
    <w:rsid w:val="00191EA6"/>
    <w:rsid w:val="00194A72"/>
    <w:rsid w:val="001976D4"/>
    <w:rsid w:val="001979D9"/>
    <w:rsid w:val="001A0B6F"/>
    <w:rsid w:val="001A13CF"/>
    <w:rsid w:val="001A1C40"/>
    <w:rsid w:val="001A1EFF"/>
    <w:rsid w:val="001A33A6"/>
    <w:rsid w:val="001A40AE"/>
    <w:rsid w:val="001A6021"/>
    <w:rsid w:val="001A6AD4"/>
    <w:rsid w:val="001B02D8"/>
    <w:rsid w:val="001B075E"/>
    <w:rsid w:val="001B0845"/>
    <w:rsid w:val="001B14E7"/>
    <w:rsid w:val="001B192B"/>
    <w:rsid w:val="001B38CB"/>
    <w:rsid w:val="001B38E8"/>
    <w:rsid w:val="001B3C1E"/>
    <w:rsid w:val="001B3C27"/>
    <w:rsid w:val="001B40B2"/>
    <w:rsid w:val="001B475B"/>
    <w:rsid w:val="001B54A5"/>
    <w:rsid w:val="001B610F"/>
    <w:rsid w:val="001C0758"/>
    <w:rsid w:val="001C1102"/>
    <w:rsid w:val="001C1373"/>
    <w:rsid w:val="001C233F"/>
    <w:rsid w:val="001C257C"/>
    <w:rsid w:val="001C39D6"/>
    <w:rsid w:val="001C4621"/>
    <w:rsid w:val="001C7861"/>
    <w:rsid w:val="001D023C"/>
    <w:rsid w:val="001D1E8A"/>
    <w:rsid w:val="001D35C2"/>
    <w:rsid w:val="001D3C54"/>
    <w:rsid w:val="001D402B"/>
    <w:rsid w:val="001D46D4"/>
    <w:rsid w:val="001D5619"/>
    <w:rsid w:val="001D5AE2"/>
    <w:rsid w:val="001D5F5C"/>
    <w:rsid w:val="001D6BCF"/>
    <w:rsid w:val="001D71B2"/>
    <w:rsid w:val="001E01CA"/>
    <w:rsid w:val="001E0E46"/>
    <w:rsid w:val="001E118E"/>
    <w:rsid w:val="001E1BBC"/>
    <w:rsid w:val="001E2369"/>
    <w:rsid w:val="001E25AA"/>
    <w:rsid w:val="001E2C87"/>
    <w:rsid w:val="001E4000"/>
    <w:rsid w:val="001E4B6D"/>
    <w:rsid w:val="001E618D"/>
    <w:rsid w:val="001E69BB"/>
    <w:rsid w:val="001F0035"/>
    <w:rsid w:val="001F0EDA"/>
    <w:rsid w:val="001F37A4"/>
    <w:rsid w:val="001F3905"/>
    <w:rsid w:val="001F6113"/>
    <w:rsid w:val="001F6492"/>
    <w:rsid w:val="001F69EC"/>
    <w:rsid w:val="001F7979"/>
    <w:rsid w:val="00200833"/>
    <w:rsid w:val="00200E4E"/>
    <w:rsid w:val="00201F8B"/>
    <w:rsid w:val="00202C47"/>
    <w:rsid w:val="00203E1E"/>
    <w:rsid w:val="002042FC"/>
    <w:rsid w:val="00204DF5"/>
    <w:rsid w:val="002060D9"/>
    <w:rsid w:val="002068A8"/>
    <w:rsid w:val="00207A12"/>
    <w:rsid w:val="00213CF9"/>
    <w:rsid w:val="0021612C"/>
    <w:rsid w:val="002209B7"/>
    <w:rsid w:val="00224961"/>
    <w:rsid w:val="002254A0"/>
    <w:rsid w:val="00225792"/>
    <w:rsid w:val="00226822"/>
    <w:rsid w:val="00227727"/>
    <w:rsid w:val="00227EB4"/>
    <w:rsid w:val="00230BD7"/>
    <w:rsid w:val="00231413"/>
    <w:rsid w:val="002322ED"/>
    <w:rsid w:val="00232307"/>
    <w:rsid w:val="00235AC5"/>
    <w:rsid w:val="00236319"/>
    <w:rsid w:val="002366B4"/>
    <w:rsid w:val="00241834"/>
    <w:rsid w:val="00244213"/>
    <w:rsid w:val="00244436"/>
    <w:rsid w:val="002463BA"/>
    <w:rsid w:val="00247009"/>
    <w:rsid w:val="002476EB"/>
    <w:rsid w:val="00250A3F"/>
    <w:rsid w:val="002514E6"/>
    <w:rsid w:val="0025664F"/>
    <w:rsid w:val="00260594"/>
    <w:rsid w:val="00262E1A"/>
    <w:rsid w:val="00263651"/>
    <w:rsid w:val="00265A04"/>
    <w:rsid w:val="00265A28"/>
    <w:rsid w:val="002660A0"/>
    <w:rsid w:val="002669F0"/>
    <w:rsid w:val="0027083B"/>
    <w:rsid w:val="00270FC8"/>
    <w:rsid w:val="002746DC"/>
    <w:rsid w:val="00274FEE"/>
    <w:rsid w:val="00276A42"/>
    <w:rsid w:val="00277B25"/>
    <w:rsid w:val="00277FF1"/>
    <w:rsid w:val="00284D61"/>
    <w:rsid w:val="00285017"/>
    <w:rsid w:val="00286273"/>
    <w:rsid w:val="002868F4"/>
    <w:rsid w:val="00291F9B"/>
    <w:rsid w:val="0029291D"/>
    <w:rsid w:val="0029305C"/>
    <w:rsid w:val="002942E5"/>
    <w:rsid w:val="002949DE"/>
    <w:rsid w:val="0029562D"/>
    <w:rsid w:val="00297C4F"/>
    <w:rsid w:val="002A0820"/>
    <w:rsid w:val="002A0D29"/>
    <w:rsid w:val="002A2D2E"/>
    <w:rsid w:val="002A48D2"/>
    <w:rsid w:val="002A6CFC"/>
    <w:rsid w:val="002A727B"/>
    <w:rsid w:val="002B1772"/>
    <w:rsid w:val="002B1776"/>
    <w:rsid w:val="002B1A26"/>
    <w:rsid w:val="002B3BCE"/>
    <w:rsid w:val="002B3C49"/>
    <w:rsid w:val="002C0F83"/>
    <w:rsid w:val="002C4B89"/>
    <w:rsid w:val="002C7852"/>
    <w:rsid w:val="002C7DE1"/>
    <w:rsid w:val="002D16D3"/>
    <w:rsid w:val="002D1D9A"/>
    <w:rsid w:val="002D20D4"/>
    <w:rsid w:val="002D2181"/>
    <w:rsid w:val="002D4FB1"/>
    <w:rsid w:val="002D62AB"/>
    <w:rsid w:val="002D6615"/>
    <w:rsid w:val="002D6B92"/>
    <w:rsid w:val="002D6C5D"/>
    <w:rsid w:val="002E216D"/>
    <w:rsid w:val="002E2185"/>
    <w:rsid w:val="002E21EA"/>
    <w:rsid w:val="002E2C93"/>
    <w:rsid w:val="002E32EB"/>
    <w:rsid w:val="002E4345"/>
    <w:rsid w:val="002E43AE"/>
    <w:rsid w:val="002E4DB4"/>
    <w:rsid w:val="002E55C5"/>
    <w:rsid w:val="002E5711"/>
    <w:rsid w:val="002E60EE"/>
    <w:rsid w:val="002E68B6"/>
    <w:rsid w:val="002E69C3"/>
    <w:rsid w:val="002E7299"/>
    <w:rsid w:val="00302633"/>
    <w:rsid w:val="003030AF"/>
    <w:rsid w:val="00304A61"/>
    <w:rsid w:val="003104F0"/>
    <w:rsid w:val="003109AB"/>
    <w:rsid w:val="00310F01"/>
    <w:rsid w:val="00312878"/>
    <w:rsid w:val="00312999"/>
    <w:rsid w:val="0031319C"/>
    <w:rsid w:val="00320AD6"/>
    <w:rsid w:val="00320E64"/>
    <w:rsid w:val="0032179E"/>
    <w:rsid w:val="00321B30"/>
    <w:rsid w:val="003277AE"/>
    <w:rsid w:val="00331489"/>
    <w:rsid w:val="00331FA9"/>
    <w:rsid w:val="00332ECA"/>
    <w:rsid w:val="00333B1C"/>
    <w:rsid w:val="00334111"/>
    <w:rsid w:val="003353F2"/>
    <w:rsid w:val="00336E14"/>
    <w:rsid w:val="00340189"/>
    <w:rsid w:val="0034070A"/>
    <w:rsid w:val="00343749"/>
    <w:rsid w:val="0034691B"/>
    <w:rsid w:val="00346CA1"/>
    <w:rsid w:val="003505D2"/>
    <w:rsid w:val="003508F0"/>
    <w:rsid w:val="003514C9"/>
    <w:rsid w:val="00353D46"/>
    <w:rsid w:val="00354A9E"/>
    <w:rsid w:val="0035577B"/>
    <w:rsid w:val="00355CF7"/>
    <w:rsid w:val="00356827"/>
    <w:rsid w:val="0035763E"/>
    <w:rsid w:val="00357D50"/>
    <w:rsid w:val="00361A95"/>
    <w:rsid w:val="0036213E"/>
    <w:rsid w:val="003625E0"/>
    <w:rsid w:val="00363A58"/>
    <w:rsid w:val="0036429E"/>
    <w:rsid w:val="0037071A"/>
    <w:rsid w:val="00371F53"/>
    <w:rsid w:val="00375FF0"/>
    <w:rsid w:val="00380141"/>
    <w:rsid w:val="003801C4"/>
    <w:rsid w:val="00383552"/>
    <w:rsid w:val="00385737"/>
    <w:rsid w:val="00386AAC"/>
    <w:rsid w:val="00391170"/>
    <w:rsid w:val="003925DC"/>
    <w:rsid w:val="00394A54"/>
    <w:rsid w:val="0039730A"/>
    <w:rsid w:val="003A36A0"/>
    <w:rsid w:val="003A3B95"/>
    <w:rsid w:val="003A4B65"/>
    <w:rsid w:val="003A7569"/>
    <w:rsid w:val="003B043B"/>
    <w:rsid w:val="003B0550"/>
    <w:rsid w:val="003B0945"/>
    <w:rsid w:val="003B12EF"/>
    <w:rsid w:val="003B2895"/>
    <w:rsid w:val="003B3F7B"/>
    <w:rsid w:val="003B47DF"/>
    <w:rsid w:val="003B4B30"/>
    <w:rsid w:val="003B5B71"/>
    <w:rsid w:val="003B6070"/>
    <w:rsid w:val="003B694F"/>
    <w:rsid w:val="003C0D41"/>
    <w:rsid w:val="003C14D7"/>
    <w:rsid w:val="003C172D"/>
    <w:rsid w:val="003C1D14"/>
    <w:rsid w:val="003C34B6"/>
    <w:rsid w:val="003C3A2F"/>
    <w:rsid w:val="003C482D"/>
    <w:rsid w:val="003C4FAB"/>
    <w:rsid w:val="003C6576"/>
    <w:rsid w:val="003C71D8"/>
    <w:rsid w:val="003C7FFA"/>
    <w:rsid w:val="003C9CD0"/>
    <w:rsid w:val="003D10B0"/>
    <w:rsid w:val="003D2EF2"/>
    <w:rsid w:val="003D4F82"/>
    <w:rsid w:val="003D676B"/>
    <w:rsid w:val="003D677E"/>
    <w:rsid w:val="003D7FB1"/>
    <w:rsid w:val="003E09D4"/>
    <w:rsid w:val="003E200B"/>
    <w:rsid w:val="003E3BE4"/>
    <w:rsid w:val="003E46EE"/>
    <w:rsid w:val="003E4CF6"/>
    <w:rsid w:val="003E5280"/>
    <w:rsid w:val="003E5439"/>
    <w:rsid w:val="003E54BD"/>
    <w:rsid w:val="003E626F"/>
    <w:rsid w:val="003E6782"/>
    <w:rsid w:val="003E6A88"/>
    <w:rsid w:val="003E7F4B"/>
    <w:rsid w:val="003F07B4"/>
    <w:rsid w:val="003F0C1E"/>
    <w:rsid w:val="003F171C"/>
    <w:rsid w:val="003F1CDD"/>
    <w:rsid w:val="003F62AF"/>
    <w:rsid w:val="003F6455"/>
    <w:rsid w:val="003F648E"/>
    <w:rsid w:val="00400688"/>
    <w:rsid w:val="004010FE"/>
    <w:rsid w:val="00401633"/>
    <w:rsid w:val="00401D0B"/>
    <w:rsid w:val="00402EC6"/>
    <w:rsid w:val="004053B8"/>
    <w:rsid w:val="00407569"/>
    <w:rsid w:val="00412FC5"/>
    <w:rsid w:val="00414B6A"/>
    <w:rsid w:val="0041511D"/>
    <w:rsid w:val="00415BE1"/>
    <w:rsid w:val="0041DFA0"/>
    <w:rsid w:val="00422276"/>
    <w:rsid w:val="0042236A"/>
    <w:rsid w:val="004225E3"/>
    <w:rsid w:val="00423404"/>
    <w:rsid w:val="004242F1"/>
    <w:rsid w:val="00425809"/>
    <w:rsid w:val="004265C0"/>
    <w:rsid w:val="00427841"/>
    <w:rsid w:val="0043104D"/>
    <w:rsid w:val="00432640"/>
    <w:rsid w:val="0043292D"/>
    <w:rsid w:val="00432AE3"/>
    <w:rsid w:val="00434F23"/>
    <w:rsid w:val="004351ED"/>
    <w:rsid w:val="00436721"/>
    <w:rsid w:val="0043731F"/>
    <w:rsid w:val="00440D6D"/>
    <w:rsid w:val="00441A31"/>
    <w:rsid w:val="00441D82"/>
    <w:rsid w:val="0044297A"/>
    <w:rsid w:val="0044447C"/>
    <w:rsid w:val="00445A00"/>
    <w:rsid w:val="00446596"/>
    <w:rsid w:val="00450024"/>
    <w:rsid w:val="00451B0F"/>
    <w:rsid w:val="004541EF"/>
    <w:rsid w:val="00455752"/>
    <w:rsid w:val="004559D7"/>
    <w:rsid w:val="004560CA"/>
    <w:rsid w:val="00456B9E"/>
    <w:rsid w:val="00457E41"/>
    <w:rsid w:val="0046125F"/>
    <w:rsid w:val="00464C53"/>
    <w:rsid w:val="004652D4"/>
    <w:rsid w:val="00467292"/>
    <w:rsid w:val="00467BC6"/>
    <w:rsid w:val="0047026F"/>
    <w:rsid w:val="00471426"/>
    <w:rsid w:val="0047151E"/>
    <w:rsid w:val="00471BB0"/>
    <w:rsid w:val="00471C41"/>
    <w:rsid w:val="00472299"/>
    <w:rsid w:val="00472741"/>
    <w:rsid w:val="0048136A"/>
    <w:rsid w:val="004815D1"/>
    <w:rsid w:val="004820AA"/>
    <w:rsid w:val="00485583"/>
    <w:rsid w:val="00485A41"/>
    <w:rsid w:val="00486499"/>
    <w:rsid w:val="00487524"/>
    <w:rsid w:val="00490393"/>
    <w:rsid w:val="004918E4"/>
    <w:rsid w:val="00492144"/>
    <w:rsid w:val="00492823"/>
    <w:rsid w:val="004935F2"/>
    <w:rsid w:val="00493CAA"/>
    <w:rsid w:val="00493E47"/>
    <w:rsid w:val="00494331"/>
    <w:rsid w:val="00495792"/>
    <w:rsid w:val="00495B8D"/>
    <w:rsid w:val="00496106"/>
    <w:rsid w:val="0049765A"/>
    <w:rsid w:val="004A1166"/>
    <w:rsid w:val="004A1C1B"/>
    <w:rsid w:val="004A4989"/>
    <w:rsid w:val="004A49F9"/>
    <w:rsid w:val="004A4A56"/>
    <w:rsid w:val="004A4E82"/>
    <w:rsid w:val="004A698E"/>
    <w:rsid w:val="004B13E3"/>
    <w:rsid w:val="004B14E5"/>
    <w:rsid w:val="004B4530"/>
    <w:rsid w:val="004B4CE6"/>
    <w:rsid w:val="004B6445"/>
    <w:rsid w:val="004B65CF"/>
    <w:rsid w:val="004B7C9F"/>
    <w:rsid w:val="004C12D0"/>
    <w:rsid w:val="004C2EE3"/>
    <w:rsid w:val="004C3E46"/>
    <w:rsid w:val="004C7031"/>
    <w:rsid w:val="004C70F2"/>
    <w:rsid w:val="004D05AF"/>
    <w:rsid w:val="004D0824"/>
    <w:rsid w:val="004D12A8"/>
    <w:rsid w:val="004D32B7"/>
    <w:rsid w:val="004D4E27"/>
    <w:rsid w:val="004D6CE5"/>
    <w:rsid w:val="004D7A8E"/>
    <w:rsid w:val="004E1A1D"/>
    <w:rsid w:val="004E4A22"/>
    <w:rsid w:val="004E516B"/>
    <w:rsid w:val="004E548A"/>
    <w:rsid w:val="004E7398"/>
    <w:rsid w:val="004E73BB"/>
    <w:rsid w:val="004E740D"/>
    <w:rsid w:val="004F20ED"/>
    <w:rsid w:val="004F30F3"/>
    <w:rsid w:val="004F58DF"/>
    <w:rsid w:val="004F6649"/>
    <w:rsid w:val="005000D0"/>
    <w:rsid w:val="00500AC7"/>
    <w:rsid w:val="0050192B"/>
    <w:rsid w:val="005026EE"/>
    <w:rsid w:val="005043D0"/>
    <w:rsid w:val="0050596C"/>
    <w:rsid w:val="00506618"/>
    <w:rsid w:val="00510083"/>
    <w:rsid w:val="005101A4"/>
    <w:rsid w:val="005107F6"/>
    <w:rsid w:val="00510C28"/>
    <w:rsid w:val="00511968"/>
    <w:rsid w:val="00511BC5"/>
    <w:rsid w:val="005128B1"/>
    <w:rsid w:val="00512996"/>
    <w:rsid w:val="005138E4"/>
    <w:rsid w:val="00513CBB"/>
    <w:rsid w:val="005154D8"/>
    <w:rsid w:val="00515865"/>
    <w:rsid w:val="00515D04"/>
    <w:rsid w:val="00516411"/>
    <w:rsid w:val="00517057"/>
    <w:rsid w:val="00520336"/>
    <w:rsid w:val="00520B45"/>
    <w:rsid w:val="00521193"/>
    <w:rsid w:val="00521769"/>
    <w:rsid w:val="00521CDD"/>
    <w:rsid w:val="00522EF5"/>
    <w:rsid w:val="005313A2"/>
    <w:rsid w:val="005319C7"/>
    <w:rsid w:val="005322A6"/>
    <w:rsid w:val="005324A1"/>
    <w:rsid w:val="005340FB"/>
    <w:rsid w:val="0053493F"/>
    <w:rsid w:val="00536237"/>
    <w:rsid w:val="00540A87"/>
    <w:rsid w:val="005416B5"/>
    <w:rsid w:val="005432AF"/>
    <w:rsid w:val="005441F0"/>
    <w:rsid w:val="00544921"/>
    <w:rsid w:val="005502FE"/>
    <w:rsid w:val="00550882"/>
    <w:rsid w:val="00551B9E"/>
    <w:rsid w:val="00551CB8"/>
    <w:rsid w:val="00554252"/>
    <w:rsid w:val="00554F2E"/>
    <w:rsid w:val="0055614C"/>
    <w:rsid w:val="00556653"/>
    <w:rsid w:val="00560359"/>
    <w:rsid w:val="00561451"/>
    <w:rsid w:val="00564B6F"/>
    <w:rsid w:val="00564BDC"/>
    <w:rsid w:val="00566840"/>
    <w:rsid w:val="00566BCF"/>
    <w:rsid w:val="0056746C"/>
    <w:rsid w:val="00570057"/>
    <w:rsid w:val="005702D9"/>
    <w:rsid w:val="00570ED5"/>
    <w:rsid w:val="00572E53"/>
    <w:rsid w:val="005731D1"/>
    <w:rsid w:val="005752FC"/>
    <w:rsid w:val="005770CB"/>
    <w:rsid w:val="0057784E"/>
    <w:rsid w:val="00577DDD"/>
    <w:rsid w:val="00581404"/>
    <w:rsid w:val="00584684"/>
    <w:rsid w:val="005860AF"/>
    <w:rsid w:val="005914F4"/>
    <w:rsid w:val="00592B2D"/>
    <w:rsid w:val="005938FA"/>
    <w:rsid w:val="00593F05"/>
    <w:rsid w:val="005940FB"/>
    <w:rsid w:val="00595733"/>
    <w:rsid w:val="005A4A2D"/>
    <w:rsid w:val="005A504C"/>
    <w:rsid w:val="005A5B51"/>
    <w:rsid w:val="005A75BC"/>
    <w:rsid w:val="005B0700"/>
    <w:rsid w:val="005B5F4C"/>
    <w:rsid w:val="005B7A98"/>
    <w:rsid w:val="005C1135"/>
    <w:rsid w:val="005C2B3A"/>
    <w:rsid w:val="005C3272"/>
    <w:rsid w:val="005C48F2"/>
    <w:rsid w:val="005C504D"/>
    <w:rsid w:val="005C589D"/>
    <w:rsid w:val="005C6409"/>
    <w:rsid w:val="005C71F3"/>
    <w:rsid w:val="005D2D78"/>
    <w:rsid w:val="005D40AE"/>
    <w:rsid w:val="005D4673"/>
    <w:rsid w:val="005D5BB9"/>
    <w:rsid w:val="005D7DBE"/>
    <w:rsid w:val="005E14B8"/>
    <w:rsid w:val="005E40DB"/>
    <w:rsid w:val="005E47BD"/>
    <w:rsid w:val="005E5280"/>
    <w:rsid w:val="005E5FCA"/>
    <w:rsid w:val="005F0346"/>
    <w:rsid w:val="005F05C6"/>
    <w:rsid w:val="005F1F18"/>
    <w:rsid w:val="005F2386"/>
    <w:rsid w:val="005F284C"/>
    <w:rsid w:val="005F3679"/>
    <w:rsid w:val="005F6F36"/>
    <w:rsid w:val="005F737B"/>
    <w:rsid w:val="005F768C"/>
    <w:rsid w:val="005F7C8A"/>
    <w:rsid w:val="00600C12"/>
    <w:rsid w:val="00600E4F"/>
    <w:rsid w:val="006016FD"/>
    <w:rsid w:val="00602194"/>
    <w:rsid w:val="006035EF"/>
    <w:rsid w:val="00603CBB"/>
    <w:rsid w:val="00603FDD"/>
    <w:rsid w:val="006072F9"/>
    <w:rsid w:val="00607BA5"/>
    <w:rsid w:val="00610658"/>
    <w:rsid w:val="00610E29"/>
    <w:rsid w:val="00611A75"/>
    <w:rsid w:val="006121E9"/>
    <w:rsid w:val="00612C81"/>
    <w:rsid w:val="0061484A"/>
    <w:rsid w:val="00616B03"/>
    <w:rsid w:val="00622904"/>
    <w:rsid w:val="00623D3F"/>
    <w:rsid w:val="0062564F"/>
    <w:rsid w:val="00626A26"/>
    <w:rsid w:val="00626EB6"/>
    <w:rsid w:val="006318F6"/>
    <w:rsid w:val="00631AB0"/>
    <w:rsid w:val="00633DA3"/>
    <w:rsid w:val="006353A3"/>
    <w:rsid w:val="00635FD2"/>
    <w:rsid w:val="00636073"/>
    <w:rsid w:val="00636928"/>
    <w:rsid w:val="00636C7D"/>
    <w:rsid w:val="00636CB7"/>
    <w:rsid w:val="0063744A"/>
    <w:rsid w:val="00637C3B"/>
    <w:rsid w:val="00641588"/>
    <w:rsid w:val="0064339F"/>
    <w:rsid w:val="00643BE4"/>
    <w:rsid w:val="00644480"/>
    <w:rsid w:val="006450EE"/>
    <w:rsid w:val="0064734C"/>
    <w:rsid w:val="00651590"/>
    <w:rsid w:val="00652EFE"/>
    <w:rsid w:val="00654BC3"/>
    <w:rsid w:val="0065566C"/>
    <w:rsid w:val="00655A88"/>
    <w:rsid w:val="00655D03"/>
    <w:rsid w:val="00656BE2"/>
    <w:rsid w:val="00660E29"/>
    <w:rsid w:val="00660E45"/>
    <w:rsid w:val="0066233D"/>
    <w:rsid w:val="00663B80"/>
    <w:rsid w:val="00663F64"/>
    <w:rsid w:val="006655E1"/>
    <w:rsid w:val="00666B05"/>
    <w:rsid w:val="006700AD"/>
    <w:rsid w:val="00670BEC"/>
    <w:rsid w:val="006727D3"/>
    <w:rsid w:val="00672F34"/>
    <w:rsid w:val="00673179"/>
    <w:rsid w:val="006732F2"/>
    <w:rsid w:val="006752EA"/>
    <w:rsid w:val="00675B0E"/>
    <w:rsid w:val="00675D39"/>
    <w:rsid w:val="006765BB"/>
    <w:rsid w:val="00676B01"/>
    <w:rsid w:val="00683F84"/>
    <w:rsid w:val="00686791"/>
    <w:rsid w:val="00687A64"/>
    <w:rsid w:val="00690384"/>
    <w:rsid w:val="006905F4"/>
    <w:rsid w:val="0069147B"/>
    <w:rsid w:val="00694C5D"/>
    <w:rsid w:val="00694FE6"/>
    <w:rsid w:val="00696078"/>
    <w:rsid w:val="006966EB"/>
    <w:rsid w:val="006A032B"/>
    <w:rsid w:val="006A479C"/>
    <w:rsid w:val="006A4BA6"/>
    <w:rsid w:val="006A63C2"/>
    <w:rsid w:val="006A6A81"/>
    <w:rsid w:val="006A7810"/>
    <w:rsid w:val="006B102C"/>
    <w:rsid w:val="006B11DA"/>
    <w:rsid w:val="006B2806"/>
    <w:rsid w:val="006B32D4"/>
    <w:rsid w:val="006C15A7"/>
    <w:rsid w:val="006C1F6D"/>
    <w:rsid w:val="006C325B"/>
    <w:rsid w:val="006C3576"/>
    <w:rsid w:val="006C3963"/>
    <w:rsid w:val="006C4347"/>
    <w:rsid w:val="006C4768"/>
    <w:rsid w:val="006C560D"/>
    <w:rsid w:val="006D0986"/>
    <w:rsid w:val="006D09A8"/>
    <w:rsid w:val="006D09B8"/>
    <w:rsid w:val="006D109E"/>
    <w:rsid w:val="006D3714"/>
    <w:rsid w:val="006D52DB"/>
    <w:rsid w:val="006D5DA1"/>
    <w:rsid w:val="006D5F31"/>
    <w:rsid w:val="006D7F6B"/>
    <w:rsid w:val="006E2146"/>
    <w:rsid w:val="006E2519"/>
    <w:rsid w:val="006E26AF"/>
    <w:rsid w:val="006E2E4B"/>
    <w:rsid w:val="006E39A7"/>
    <w:rsid w:val="006E3E11"/>
    <w:rsid w:val="006E6D3E"/>
    <w:rsid w:val="006E6D78"/>
    <w:rsid w:val="006F041A"/>
    <w:rsid w:val="006F354A"/>
    <w:rsid w:val="006F3E23"/>
    <w:rsid w:val="006F4481"/>
    <w:rsid w:val="006F4ACE"/>
    <w:rsid w:val="006F4E59"/>
    <w:rsid w:val="006F4EEE"/>
    <w:rsid w:val="006F5981"/>
    <w:rsid w:val="006F62DE"/>
    <w:rsid w:val="006F7393"/>
    <w:rsid w:val="006F771F"/>
    <w:rsid w:val="0070224F"/>
    <w:rsid w:val="00703990"/>
    <w:rsid w:val="0070515E"/>
    <w:rsid w:val="00710ECE"/>
    <w:rsid w:val="007115F7"/>
    <w:rsid w:val="00711F65"/>
    <w:rsid w:val="00713474"/>
    <w:rsid w:val="007149F2"/>
    <w:rsid w:val="00714BD5"/>
    <w:rsid w:val="00714E65"/>
    <w:rsid w:val="007150EC"/>
    <w:rsid w:val="00717557"/>
    <w:rsid w:val="00720F76"/>
    <w:rsid w:val="007210C1"/>
    <w:rsid w:val="007212FE"/>
    <w:rsid w:val="007216C9"/>
    <w:rsid w:val="0072495E"/>
    <w:rsid w:val="00727199"/>
    <w:rsid w:val="0073117A"/>
    <w:rsid w:val="007323D6"/>
    <w:rsid w:val="00735BE2"/>
    <w:rsid w:val="00735C74"/>
    <w:rsid w:val="00736697"/>
    <w:rsid w:val="007376DF"/>
    <w:rsid w:val="00737A1D"/>
    <w:rsid w:val="00737F09"/>
    <w:rsid w:val="00743124"/>
    <w:rsid w:val="007455C5"/>
    <w:rsid w:val="007456D2"/>
    <w:rsid w:val="00752219"/>
    <w:rsid w:val="00752BA9"/>
    <w:rsid w:val="00754E15"/>
    <w:rsid w:val="00755289"/>
    <w:rsid w:val="00755A5F"/>
    <w:rsid w:val="00757F15"/>
    <w:rsid w:val="00760A40"/>
    <w:rsid w:val="00761EB6"/>
    <w:rsid w:val="00762F24"/>
    <w:rsid w:val="00763023"/>
    <w:rsid w:val="00763401"/>
    <w:rsid w:val="007653CD"/>
    <w:rsid w:val="0076642B"/>
    <w:rsid w:val="00771791"/>
    <w:rsid w:val="0077309C"/>
    <w:rsid w:val="00774817"/>
    <w:rsid w:val="00774D43"/>
    <w:rsid w:val="007763E5"/>
    <w:rsid w:val="00776B11"/>
    <w:rsid w:val="007773DC"/>
    <w:rsid w:val="0078044F"/>
    <w:rsid w:val="00780C2F"/>
    <w:rsid w:val="0078116E"/>
    <w:rsid w:val="007832CD"/>
    <w:rsid w:val="00785689"/>
    <w:rsid w:val="00785937"/>
    <w:rsid w:val="00787004"/>
    <w:rsid w:val="007933CC"/>
    <w:rsid w:val="00793C77"/>
    <w:rsid w:val="007959D0"/>
    <w:rsid w:val="0079754B"/>
    <w:rsid w:val="007975AF"/>
    <w:rsid w:val="00797B7D"/>
    <w:rsid w:val="007A1E6D"/>
    <w:rsid w:val="007A324C"/>
    <w:rsid w:val="007A3C9D"/>
    <w:rsid w:val="007A5F7B"/>
    <w:rsid w:val="007A6738"/>
    <w:rsid w:val="007B1641"/>
    <w:rsid w:val="007B171A"/>
    <w:rsid w:val="007B18D1"/>
    <w:rsid w:val="007B3F60"/>
    <w:rsid w:val="007B4133"/>
    <w:rsid w:val="007B5DF6"/>
    <w:rsid w:val="007B6323"/>
    <w:rsid w:val="007B6DF6"/>
    <w:rsid w:val="007B737C"/>
    <w:rsid w:val="007C0B67"/>
    <w:rsid w:val="007C136B"/>
    <w:rsid w:val="007C3C2D"/>
    <w:rsid w:val="007C4854"/>
    <w:rsid w:val="007C57F7"/>
    <w:rsid w:val="007C5EAF"/>
    <w:rsid w:val="007C796B"/>
    <w:rsid w:val="007D0DC4"/>
    <w:rsid w:val="007D2649"/>
    <w:rsid w:val="007D36A0"/>
    <w:rsid w:val="007D3B12"/>
    <w:rsid w:val="007D473A"/>
    <w:rsid w:val="007D6810"/>
    <w:rsid w:val="007E111D"/>
    <w:rsid w:val="007E16A1"/>
    <w:rsid w:val="007E1A92"/>
    <w:rsid w:val="007E1D5B"/>
    <w:rsid w:val="007E1D7C"/>
    <w:rsid w:val="007E2188"/>
    <w:rsid w:val="007E3F63"/>
    <w:rsid w:val="007E4B45"/>
    <w:rsid w:val="007E4C9F"/>
    <w:rsid w:val="007E70FD"/>
    <w:rsid w:val="007E7319"/>
    <w:rsid w:val="007F0985"/>
    <w:rsid w:val="007F49D3"/>
    <w:rsid w:val="007F5E69"/>
    <w:rsid w:val="00800223"/>
    <w:rsid w:val="00800468"/>
    <w:rsid w:val="00800B82"/>
    <w:rsid w:val="00802697"/>
    <w:rsid w:val="008028BB"/>
    <w:rsid w:val="008035C6"/>
    <w:rsid w:val="00804D34"/>
    <w:rsid w:val="0080564F"/>
    <w:rsid w:val="00810AAC"/>
    <w:rsid w:val="00816CE8"/>
    <w:rsid w:val="008176C9"/>
    <w:rsid w:val="00820989"/>
    <w:rsid w:val="00821875"/>
    <w:rsid w:val="00822718"/>
    <w:rsid w:val="00822CE0"/>
    <w:rsid w:val="00823A6B"/>
    <w:rsid w:val="008322D2"/>
    <w:rsid w:val="00832A8D"/>
    <w:rsid w:val="00833924"/>
    <w:rsid w:val="00834B4C"/>
    <w:rsid w:val="008363CA"/>
    <w:rsid w:val="00837C62"/>
    <w:rsid w:val="00841AB1"/>
    <w:rsid w:val="00843E51"/>
    <w:rsid w:val="00846AB4"/>
    <w:rsid w:val="00846B76"/>
    <w:rsid w:val="00847038"/>
    <w:rsid w:val="008512DA"/>
    <w:rsid w:val="00852508"/>
    <w:rsid w:val="00853888"/>
    <w:rsid w:val="00854E32"/>
    <w:rsid w:val="008601A3"/>
    <w:rsid w:val="00861973"/>
    <w:rsid w:val="00862660"/>
    <w:rsid w:val="00862D51"/>
    <w:rsid w:val="008642FC"/>
    <w:rsid w:val="0086574B"/>
    <w:rsid w:val="00865E4D"/>
    <w:rsid w:val="00865EBA"/>
    <w:rsid w:val="00866615"/>
    <w:rsid w:val="00866FA7"/>
    <w:rsid w:val="00867385"/>
    <w:rsid w:val="008705BB"/>
    <w:rsid w:val="00871E62"/>
    <w:rsid w:val="00872736"/>
    <w:rsid w:val="00873059"/>
    <w:rsid w:val="008747FA"/>
    <w:rsid w:val="00876947"/>
    <w:rsid w:val="0088032C"/>
    <w:rsid w:val="00881521"/>
    <w:rsid w:val="0088194F"/>
    <w:rsid w:val="008825CB"/>
    <w:rsid w:val="00883047"/>
    <w:rsid w:val="00883BB6"/>
    <w:rsid w:val="0088402D"/>
    <w:rsid w:val="00886F41"/>
    <w:rsid w:val="0089273C"/>
    <w:rsid w:val="00894BF9"/>
    <w:rsid w:val="00894C2D"/>
    <w:rsid w:val="008959F0"/>
    <w:rsid w:val="00896EC2"/>
    <w:rsid w:val="00897507"/>
    <w:rsid w:val="008A272D"/>
    <w:rsid w:val="008A3217"/>
    <w:rsid w:val="008A5FBB"/>
    <w:rsid w:val="008B0786"/>
    <w:rsid w:val="008B14EC"/>
    <w:rsid w:val="008B19B4"/>
    <w:rsid w:val="008B1CA7"/>
    <w:rsid w:val="008B2AAB"/>
    <w:rsid w:val="008B5875"/>
    <w:rsid w:val="008B5B52"/>
    <w:rsid w:val="008B6359"/>
    <w:rsid w:val="008C22FD"/>
    <w:rsid w:val="008C30CB"/>
    <w:rsid w:val="008C4880"/>
    <w:rsid w:val="008C5F12"/>
    <w:rsid w:val="008C6129"/>
    <w:rsid w:val="008C7203"/>
    <w:rsid w:val="008C7CD5"/>
    <w:rsid w:val="008D0A17"/>
    <w:rsid w:val="008D0D1A"/>
    <w:rsid w:val="008D0D2D"/>
    <w:rsid w:val="008D1F3D"/>
    <w:rsid w:val="008D1F92"/>
    <w:rsid w:val="008D6F51"/>
    <w:rsid w:val="008D7846"/>
    <w:rsid w:val="008D7872"/>
    <w:rsid w:val="008E1994"/>
    <w:rsid w:val="008E2E0A"/>
    <w:rsid w:val="008E2F20"/>
    <w:rsid w:val="008F022B"/>
    <w:rsid w:val="008F17B6"/>
    <w:rsid w:val="008F21ED"/>
    <w:rsid w:val="008F40C5"/>
    <w:rsid w:val="008F587A"/>
    <w:rsid w:val="008F5D23"/>
    <w:rsid w:val="009015EE"/>
    <w:rsid w:val="009027B1"/>
    <w:rsid w:val="0090378B"/>
    <w:rsid w:val="009066C1"/>
    <w:rsid w:val="00907D1A"/>
    <w:rsid w:val="00910F12"/>
    <w:rsid w:val="0091231B"/>
    <w:rsid w:val="00914788"/>
    <w:rsid w:val="00914E7A"/>
    <w:rsid w:val="00915A0B"/>
    <w:rsid w:val="00915AF5"/>
    <w:rsid w:val="00916CD1"/>
    <w:rsid w:val="009176FA"/>
    <w:rsid w:val="00920269"/>
    <w:rsid w:val="00921A0D"/>
    <w:rsid w:val="00921EAC"/>
    <w:rsid w:val="0092228F"/>
    <w:rsid w:val="009243CC"/>
    <w:rsid w:val="00924750"/>
    <w:rsid w:val="00926503"/>
    <w:rsid w:val="00930ECF"/>
    <w:rsid w:val="0093245F"/>
    <w:rsid w:val="00933216"/>
    <w:rsid w:val="00934134"/>
    <w:rsid w:val="00935249"/>
    <w:rsid w:val="009372EB"/>
    <w:rsid w:val="00940EDB"/>
    <w:rsid w:val="009444E9"/>
    <w:rsid w:val="00945873"/>
    <w:rsid w:val="00945B70"/>
    <w:rsid w:val="0094742E"/>
    <w:rsid w:val="00950BBC"/>
    <w:rsid w:val="0095100D"/>
    <w:rsid w:val="00952552"/>
    <w:rsid w:val="00954500"/>
    <w:rsid w:val="00957357"/>
    <w:rsid w:val="0096224D"/>
    <w:rsid w:val="009622CC"/>
    <w:rsid w:val="0096341F"/>
    <w:rsid w:val="009653EC"/>
    <w:rsid w:val="00965968"/>
    <w:rsid w:val="00966A28"/>
    <w:rsid w:val="0096700B"/>
    <w:rsid w:val="009702D0"/>
    <w:rsid w:val="0097090B"/>
    <w:rsid w:val="0097188B"/>
    <w:rsid w:val="009734A3"/>
    <w:rsid w:val="009744E6"/>
    <w:rsid w:val="00974692"/>
    <w:rsid w:val="00975685"/>
    <w:rsid w:val="009759B8"/>
    <w:rsid w:val="00976DF0"/>
    <w:rsid w:val="00977C8C"/>
    <w:rsid w:val="009838BC"/>
    <w:rsid w:val="00984A3D"/>
    <w:rsid w:val="00984DA7"/>
    <w:rsid w:val="009864C5"/>
    <w:rsid w:val="00987462"/>
    <w:rsid w:val="00990698"/>
    <w:rsid w:val="00990984"/>
    <w:rsid w:val="00992D62"/>
    <w:rsid w:val="0099528F"/>
    <w:rsid w:val="00995ACA"/>
    <w:rsid w:val="00996011"/>
    <w:rsid w:val="009979D5"/>
    <w:rsid w:val="00997DBC"/>
    <w:rsid w:val="009A1421"/>
    <w:rsid w:val="009A2CB9"/>
    <w:rsid w:val="009A3760"/>
    <w:rsid w:val="009A6882"/>
    <w:rsid w:val="009A7A50"/>
    <w:rsid w:val="009B0332"/>
    <w:rsid w:val="009B4A59"/>
    <w:rsid w:val="009B4FC4"/>
    <w:rsid w:val="009B5A07"/>
    <w:rsid w:val="009B6F4A"/>
    <w:rsid w:val="009B7701"/>
    <w:rsid w:val="009C059E"/>
    <w:rsid w:val="009C3FA8"/>
    <w:rsid w:val="009C5CEF"/>
    <w:rsid w:val="009C5FB1"/>
    <w:rsid w:val="009C62EC"/>
    <w:rsid w:val="009C6430"/>
    <w:rsid w:val="009C6B86"/>
    <w:rsid w:val="009D0D9A"/>
    <w:rsid w:val="009D2066"/>
    <w:rsid w:val="009D44D1"/>
    <w:rsid w:val="009D7A69"/>
    <w:rsid w:val="009E04C1"/>
    <w:rsid w:val="009E0D05"/>
    <w:rsid w:val="009E21EF"/>
    <w:rsid w:val="009E2756"/>
    <w:rsid w:val="009E46F2"/>
    <w:rsid w:val="009E5BCE"/>
    <w:rsid w:val="009E6065"/>
    <w:rsid w:val="009E6915"/>
    <w:rsid w:val="009F1161"/>
    <w:rsid w:val="009F1409"/>
    <w:rsid w:val="009F22B3"/>
    <w:rsid w:val="009F4180"/>
    <w:rsid w:val="009F4303"/>
    <w:rsid w:val="009F43D5"/>
    <w:rsid w:val="009F4A8C"/>
    <w:rsid w:val="009F4C5E"/>
    <w:rsid w:val="009F7644"/>
    <w:rsid w:val="00A0345A"/>
    <w:rsid w:val="00A0345B"/>
    <w:rsid w:val="00A036D9"/>
    <w:rsid w:val="00A0373C"/>
    <w:rsid w:val="00A042F2"/>
    <w:rsid w:val="00A052F7"/>
    <w:rsid w:val="00A059DF"/>
    <w:rsid w:val="00A05E40"/>
    <w:rsid w:val="00A06074"/>
    <w:rsid w:val="00A060C5"/>
    <w:rsid w:val="00A066E1"/>
    <w:rsid w:val="00A06E88"/>
    <w:rsid w:val="00A07869"/>
    <w:rsid w:val="00A078E3"/>
    <w:rsid w:val="00A10241"/>
    <w:rsid w:val="00A10CB4"/>
    <w:rsid w:val="00A11D28"/>
    <w:rsid w:val="00A14C89"/>
    <w:rsid w:val="00A15368"/>
    <w:rsid w:val="00A15730"/>
    <w:rsid w:val="00A172B7"/>
    <w:rsid w:val="00A17929"/>
    <w:rsid w:val="00A17B17"/>
    <w:rsid w:val="00A20806"/>
    <w:rsid w:val="00A21B8B"/>
    <w:rsid w:val="00A23000"/>
    <w:rsid w:val="00A24237"/>
    <w:rsid w:val="00A26BC0"/>
    <w:rsid w:val="00A3180D"/>
    <w:rsid w:val="00A3200C"/>
    <w:rsid w:val="00A37940"/>
    <w:rsid w:val="00A404FB"/>
    <w:rsid w:val="00A4063C"/>
    <w:rsid w:val="00A40785"/>
    <w:rsid w:val="00A4393B"/>
    <w:rsid w:val="00A44269"/>
    <w:rsid w:val="00A45F4F"/>
    <w:rsid w:val="00A46AB8"/>
    <w:rsid w:val="00A46F1C"/>
    <w:rsid w:val="00A47657"/>
    <w:rsid w:val="00A503C0"/>
    <w:rsid w:val="00A50C8B"/>
    <w:rsid w:val="00A513FD"/>
    <w:rsid w:val="00A51685"/>
    <w:rsid w:val="00A52CD0"/>
    <w:rsid w:val="00A532DB"/>
    <w:rsid w:val="00A534AC"/>
    <w:rsid w:val="00A55D8F"/>
    <w:rsid w:val="00A5688B"/>
    <w:rsid w:val="00A56DC2"/>
    <w:rsid w:val="00A600A9"/>
    <w:rsid w:val="00A6013B"/>
    <w:rsid w:val="00A61547"/>
    <w:rsid w:val="00A617A9"/>
    <w:rsid w:val="00A62A82"/>
    <w:rsid w:val="00A63D63"/>
    <w:rsid w:val="00A67040"/>
    <w:rsid w:val="00A70190"/>
    <w:rsid w:val="00A71883"/>
    <w:rsid w:val="00A75B89"/>
    <w:rsid w:val="00A76DAA"/>
    <w:rsid w:val="00A8094A"/>
    <w:rsid w:val="00A81442"/>
    <w:rsid w:val="00A82753"/>
    <w:rsid w:val="00A83DCE"/>
    <w:rsid w:val="00A83ED3"/>
    <w:rsid w:val="00A842A9"/>
    <w:rsid w:val="00A84584"/>
    <w:rsid w:val="00A86209"/>
    <w:rsid w:val="00A866AC"/>
    <w:rsid w:val="00A867DA"/>
    <w:rsid w:val="00A868E1"/>
    <w:rsid w:val="00A87C0D"/>
    <w:rsid w:val="00A9058D"/>
    <w:rsid w:val="00A90590"/>
    <w:rsid w:val="00A92D6D"/>
    <w:rsid w:val="00A93C15"/>
    <w:rsid w:val="00A94576"/>
    <w:rsid w:val="00A94FF7"/>
    <w:rsid w:val="00A953FE"/>
    <w:rsid w:val="00A95A2B"/>
    <w:rsid w:val="00A96AFA"/>
    <w:rsid w:val="00A97F70"/>
    <w:rsid w:val="00AA11CD"/>
    <w:rsid w:val="00AA17B8"/>
    <w:rsid w:val="00AA55B7"/>
    <w:rsid w:val="00AA5B9E"/>
    <w:rsid w:val="00AA6CAD"/>
    <w:rsid w:val="00AA6F56"/>
    <w:rsid w:val="00AB0067"/>
    <w:rsid w:val="00AB04C7"/>
    <w:rsid w:val="00AB04E3"/>
    <w:rsid w:val="00AB0839"/>
    <w:rsid w:val="00AB0F4F"/>
    <w:rsid w:val="00AB2407"/>
    <w:rsid w:val="00AB2527"/>
    <w:rsid w:val="00AB4DA4"/>
    <w:rsid w:val="00AB53DF"/>
    <w:rsid w:val="00AB5D2F"/>
    <w:rsid w:val="00AB67D8"/>
    <w:rsid w:val="00AB6C4C"/>
    <w:rsid w:val="00AC03B8"/>
    <w:rsid w:val="00AC1718"/>
    <w:rsid w:val="00AC6A65"/>
    <w:rsid w:val="00AC7ABE"/>
    <w:rsid w:val="00AD079A"/>
    <w:rsid w:val="00AD333E"/>
    <w:rsid w:val="00AD7523"/>
    <w:rsid w:val="00AE19D7"/>
    <w:rsid w:val="00AE1DBA"/>
    <w:rsid w:val="00AE4531"/>
    <w:rsid w:val="00AE64D9"/>
    <w:rsid w:val="00AE74BF"/>
    <w:rsid w:val="00AF08D8"/>
    <w:rsid w:val="00AF4F95"/>
    <w:rsid w:val="00AF5689"/>
    <w:rsid w:val="00AF6407"/>
    <w:rsid w:val="00B01BF9"/>
    <w:rsid w:val="00B02045"/>
    <w:rsid w:val="00B023B0"/>
    <w:rsid w:val="00B05CCE"/>
    <w:rsid w:val="00B067E9"/>
    <w:rsid w:val="00B06E8F"/>
    <w:rsid w:val="00B07E5C"/>
    <w:rsid w:val="00B07E9A"/>
    <w:rsid w:val="00B11D29"/>
    <w:rsid w:val="00B12B56"/>
    <w:rsid w:val="00B13503"/>
    <w:rsid w:val="00B13A6F"/>
    <w:rsid w:val="00B14198"/>
    <w:rsid w:val="00B148D7"/>
    <w:rsid w:val="00B17FE9"/>
    <w:rsid w:val="00B20929"/>
    <w:rsid w:val="00B20FC5"/>
    <w:rsid w:val="00B238D6"/>
    <w:rsid w:val="00B24B33"/>
    <w:rsid w:val="00B24D84"/>
    <w:rsid w:val="00B2588D"/>
    <w:rsid w:val="00B309F1"/>
    <w:rsid w:val="00B326E3"/>
    <w:rsid w:val="00B3539D"/>
    <w:rsid w:val="00B36DEE"/>
    <w:rsid w:val="00B375ED"/>
    <w:rsid w:val="00B40F64"/>
    <w:rsid w:val="00B44BEC"/>
    <w:rsid w:val="00B46C53"/>
    <w:rsid w:val="00B50E9D"/>
    <w:rsid w:val="00B517AA"/>
    <w:rsid w:val="00B57D8D"/>
    <w:rsid w:val="00B614FB"/>
    <w:rsid w:val="00B6177F"/>
    <w:rsid w:val="00B61D74"/>
    <w:rsid w:val="00B631CB"/>
    <w:rsid w:val="00B63A4F"/>
    <w:rsid w:val="00B657AC"/>
    <w:rsid w:val="00B65A70"/>
    <w:rsid w:val="00B66241"/>
    <w:rsid w:val="00B66D93"/>
    <w:rsid w:val="00B671E0"/>
    <w:rsid w:val="00B675A2"/>
    <w:rsid w:val="00B705A9"/>
    <w:rsid w:val="00B72471"/>
    <w:rsid w:val="00B72DF1"/>
    <w:rsid w:val="00B7345F"/>
    <w:rsid w:val="00B7468E"/>
    <w:rsid w:val="00B7661B"/>
    <w:rsid w:val="00B76780"/>
    <w:rsid w:val="00B769B6"/>
    <w:rsid w:val="00B77927"/>
    <w:rsid w:val="00B80B8F"/>
    <w:rsid w:val="00B811F7"/>
    <w:rsid w:val="00B90C81"/>
    <w:rsid w:val="00B919AD"/>
    <w:rsid w:val="00B92039"/>
    <w:rsid w:val="00B93797"/>
    <w:rsid w:val="00B95C77"/>
    <w:rsid w:val="00BA3ED0"/>
    <w:rsid w:val="00BA5DC6"/>
    <w:rsid w:val="00BA6196"/>
    <w:rsid w:val="00BA628E"/>
    <w:rsid w:val="00BA7027"/>
    <w:rsid w:val="00BA7A77"/>
    <w:rsid w:val="00BB018E"/>
    <w:rsid w:val="00BB3621"/>
    <w:rsid w:val="00BB5675"/>
    <w:rsid w:val="00BB689F"/>
    <w:rsid w:val="00BB7164"/>
    <w:rsid w:val="00BB773A"/>
    <w:rsid w:val="00BC0EA8"/>
    <w:rsid w:val="00BC138D"/>
    <w:rsid w:val="00BC37F3"/>
    <w:rsid w:val="00BC65B0"/>
    <w:rsid w:val="00BC6BF1"/>
    <w:rsid w:val="00BC6D8C"/>
    <w:rsid w:val="00BC77AE"/>
    <w:rsid w:val="00BD0448"/>
    <w:rsid w:val="00BD1241"/>
    <w:rsid w:val="00BD1A03"/>
    <w:rsid w:val="00BD3B90"/>
    <w:rsid w:val="00BD3C6E"/>
    <w:rsid w:val="00BD4C2D"/>
    <w:rsid w:val="00BE072D"/>
    <w:rsid w:val="00BE0F97"/>
    <w:rsid w:val="00BE37BA"/>
    <w:rsid w:val="00BE433F"/>
    <w:rsid w:val="00BE54D5"/>
    <w:rsid w:val="00BE6658"/>
    <w:rsid w:val="00BE6B6D"/>
    <w:rsid w:val="00BE6EF6"/>
    <w:rsid w:val="00BF25CD"/>
    <w:rsid w:val="00BF3329"/>
    <w:rsid w:val="00BF4B17"/>
    <w:rsid w:val="00BF63E7"/>
    <w:rsid w:val="00BF649E"/>
    <w:rsid w:val="00BF6798"/>
    <w:rsid w:val="00BF684A"/>
    <w:rsid w:val="00BF6F9B"/>
    <w:rsid w:val="00BF7EE7"/>
    <w:rsid w:val="00C0007D"/>
    <w:rsid w:val="00C00365"/>
    <w:rsid w:val="00C007C7"/>
    <w:rsid w:val="00C00982"/>
    <w:rsid w:val="00C012EA"/>
    <w:rsid w:val="00C02F30"/>
    <w:rsid w:val="00C032DB"/>
    <w:rsid w:val="00C048FC"/>
    <w:rsid w:val="00C054DF"/>
    <w:rsid w:val="00C06604"/>
    <w:rsid w:val="00C06926"/>
    <w:rsid w:val="00C10588"/>
    <w:rsid w:val="00C1238E"/>
    <w:rsid w:val="00C12D8C"/>
    <w:rsid w:val="00C12E2F"/>
    <w:rsid w:val="00C14498"/>
    <w:rsid w:val="00C159A3"/>
    <w:rsid w:val="00C163D7"/>
    <w:rsid w:val="00C1678E"/>
    <w:rsid w:val="00C16AF2"/>
    <w:rsid w:val="00C17EE9"/>
    <w:rsid w:val="00C202C1"/>
    <w:rsid w:val="00C22708"/>
    <w:rsid w:val="00C2273A"/>
    <w:rsid w:val="00C23190"/>
    <w:rsid w:val="00C23DB9"/>
    <w:rsid w:val="00C24FA9"/>
    <w:rsid w:val="00C25704"/>
    <w:rsid w:val="00C26885"/>
    <w:rsid w:val="00C273EE"/>
    <w:rsid w:val="00C30893"/>
    <w:rsid w:val="00C31FCD"/>
    <w:rsid w:val="00C3222D"/>
    <w:rsid w:val="00C34006"/>
    <w:rsid w:val="00C34E71"/>
    <w:rsid w:val="00C35AFA"/>
    <w:rsid w:val="00C36D35"/>
    <w:rsid w:val="00C404C0"/>
    <w:rsid w:val="00C408CB"/>
    <w:rsid w:val="00C410A9"/>
    <w:rsid w:val="00C42103"/>
    <w:rsid w:val="00C42275"/>
    <w:rsid w:val="00C426B1"/>
    <w:rsid w:val="00C4297A"/>
    <w:rsid w:val="00C45F5F"/>
    <w:rsid w:val="00C4652B"/>
    <w:rsid w:val="00C4768A"/>
    <w:rsid w:val="00C47769"/>
    <w:rsid w:val="00C50CA7"/>
    <w:rsid w:val="00C51301"/>
    <w:rsid w:val="00C51AF8"/>
    <w:rsid w:val="00C54B7A"/>
    <w:rsid w:val="00C5530E"/>
    <w:rsid w:val="00C55E12"/>
    <w:rsid w:val="00C6145F"/>
    <w:rsid w:val="00C62DAD"/>
    <w:rsid w:val="00C63084"/>
    <w:rsid w:val="00C6376E"/>
    <w:rsid w:val="00C638F9"/>
    <w:rsid w:val="00C657F5"/>
    <w:rsid w:val="00C66B75"/>
    <w:rsid w:val="00C67007"/>
    <w:rsid w:val="00C729F7"/>
    <w:rsid w:val="00C738D8"/>
    <w:rsid w:val="00C73BC9"/>
    <w:rsid w:val="00C740A9"/>
    <w:rsid w:val="00C74A02"/>
    <w:rsid w:val="00C7519A"/>
    <w:rsid w:val="00C77FED"/>
    <w:rsid w:val="00C810AA"/>
    <w:rsid w:val="00C81E9B"/>
    <w:rsid w:val="00C826A1"/>
    <w:rsid w:val="00C82B6B"/>
    <w:rsid w:val="00C83177"/>
    <w:rsid w:val="00C84D55"/>
    <w:rsid w:val="00C86055"/>
    <w:rsid w:val="00C90D6A"/>
    <w:rsid w:val="00C947EE"/>
    <w:rsid w:val="00C95E42"/>
    <w:rsid w:val="00CA02E1"/>
    <w:rsid w:val="00CA06A6"/>
    <w:rsid w:val="00CA09FF"/>
    <w:rsid w:val="00CA0E79"/>
    <w:rsid w:val="00CA18D6"/>
    <w:rsid w:val="00CA3CE9"/>
    <w:rsid w:val="00CA53AD"/>
    <w:rsid w:val="00CA6623"/>
    <w:rsid w:val="00CB1FCF"/>
    <w:rsid w:val="00CB3919"/>
    <w:rsid w:val="00CB4E0C"/>
    <w:rsid w:val="00CB7E8D"/>
    <w:rsid w:val="00CB7EF5"/>
    <w:rsid w:val="00CC1666"/>
    <w:rsid w:val="00CC198A"/>
    <w:rsid w:val="00CC3227"/>
    <w:rsid w:val="00CC35AF"/>
    <w:rsid w:val="00CC4510"/>
    <w:rsid w:val="00CC72B6"/>
    <w:rsid w:val="00CD3B1C"/>
    <w:rsid w:val="00CD455A"/>
    <w:rsid w:val="00CD6C24"/>
    <w:rsid w:val="00CD7663"/>
    <w:rsid w:val="00CD7F30"/>
    <w:rsid w:val="00CE0583"/>
    <w:rsid w:val="00CE0D3D"/>
    <w:rsid w:val="00CE1DD7"/>
    <w:rsid w:val="00CE3AE5"/>
    <w:rsid w:val="00CE4BE0"/>
    <w:rsid w:val="00CE60C2"/>
    <w:rsid w:val="00CE675A"/>
    <w:rsid w:val="00CE6D25"/>
    <w:rsid w:val="00CF0378"/>
    <w:rsid w:val="00CF34EA"/>
    <w:rsid w:val="00CF3AE2"/>
    <w:rsid w:val="00CF4AD0"/>
    <w:rsid w:val="00CF565D"/>
    <w:rsid w:val="00CF6A69"/>
    <w:rsid w:val="00D00FD4"/>
    <w:rsid w:val="00D0159B"/>
    <w:rsid w:val="00D0218D"/>
    <w:rsid w:val="00D03B07"/>
    <w:rsid w:val="00D042DB"/>
    <w:rsid w:val="00D05E97"/>
    <w:rsid w:val="00D06126"/>
    <w:rsid w:val="00D067F3"/>
    <w:rsid w:val="00D0727E"/>
    <w:rsid w:val="00D073E0"/>
    <w:rsid w:val="00D1091F"/>
    <w:rsid w:val="00D11A66"/>
    <w:rsid w:val="00D12B10"/>
    <w:rsid w:val="00D12B48"/>
    <w:rsid w:val="00D14AC5"/>
    <w:rsid w:val="00D1524F"/>
    <w:rsid w:val="00D204B6"/>
    <w:rsid w:val="00D213E8"/>
    <w:rsid w:val="00D216CD"/>
    <w:rsid w:val="00D2513C"/>
    <w:rsid w:val="00D25F98"/>
    <w:rsid w:val="00D2655D"/>
    <w:rsid w:val="00D27D2F"/>
    <w:rsid w:val="00D34B26"/>
    <w:rsid w:val="00D35C82"/>
    <w:rsid w:val="00D374CD"/>
    <w:rsid w:val="00D3753F"/>
    <w:rsid w:val="00D40523"/>
    <w:rsid w:val="00D41976"/>
    <w:rsid w:val="00D424B7"/>
    <w:rsid w:val="00D4292C"/>
    <w:rsid w:val="00D42CF1"/>
    <w:rsid w:val="00D430E3"/>
    <w:rsid w:val="00D44E68"/>
    <w:rsid w:val="00D4511C"/>
    <w:rsid w:val="00D46133"/>
    <w:rsid w:val="00D508CC"/>
    <w:rsid w:val="00D511C5"/>
    <w:rsid w:val="00D513D5"/>
    <w:rsid w:val="00D51617"/>
    <w:rsid w:val="00D524DF"/>
    <w:rsid w:val="00D52954"/>
    <w:rsid w:val="00D53010"/>
    <w:rsid w:val="00D53ABF"/>
    <w:rsid w:val="00D55B57"/>
    <w:rsid w:val="00D564CF"/>
    <w:rsid w:val="00D57A1F"/>
    <w:rsid w:val="00D643C9"/>
    <w:rsid w:val="00D65089"/>
    <w:rsid w:val="00D70695"/>
    <w:rsid w:val="00D707CC"/>
    <w:rsid w:val="00D71902"/>
    <w:rsid w:val="00D721EF"/>
    <w:rsid w:val="00D7239B"/>
    <w:rsid w:val="00D72C0D"/>
    <w:rsid w:val="00D748C4"/>
    <w:rsid w:val="00D75031"/>
    <w:rsid w:val="00D75171"/>
    <w:rsid w:val="00D75CE1"/>
    <w:rsid w:val="00D80120"/>
    <w:rsid w:val="00D84983"/>
    <w:rsid w:val="00D85B06"/>
    <w:rsid w:val="00D8665F"/>
    <w:rsid w:val="00D903F7"/>
    <w:rsid w:val="00D9224B"/>
    <w:rsid w:val="00D9331A"/>
    <w:rsid w:val="00D95613"/>
    <w:rsid w:val="00DA0438"/>
    <w:rsid w:val="00DA08AA"/>
    <w:rsid w:val="00DA0E3C"/>
    <w:rsid w:val="00DA195C"/>
    <w:rsid w:val="00DA2529"/>
    <w:rsid w:val="00DA436F"/>
    <w:rsid w:val="00DA4583"/>
    <w:rsid w:val="00DA59FB"/>
    <w:rsid w:val="00DA616A"/>
    <w:rsid w:val="00DA719A"/>
    <w:rsid w:val="00DA7DE1"/>
    <w:rsid w:val="00DA7FAF"/>
    <w:rsid w:val="00DB0DCF"/>
    <w:rsid w:val="00DB130A"/>
    <w:rsid w:val="00DB19DE"/>
    <w:rsid w:val="00DB2CBA"/>
    <w:rsid w:val="00DB3222"/>
    <w:rsid w:val="00DB53EC"/>
    <w:rsid w:val="00DB579F"/>
    <w:rsid w:val="00DB64B8"/>
    <w:rsid w:val="00DB6B9B"/>
    <w:rsid w:val="00DB728F"/>
    <w:rsid w:val="00DB78AD"/>
    <w:rsid w:val="00DC10A1"/>
    <w:rsid w:val="00DC32EA"/>
    <w:rsid w:val="00DC655F"/>
    <w:rsid w:val="00DC682F"/>
    <w:rsid w:val="00DC684C"/>
    <w:rsid w:val="00DD1349"/>
    <w:rsid w:val="00DD280F"/>
    <w:rsid w:val="00DD2853"/>
    <w:rsid w:val="00DD3AB9"/>
    <w:rsid w:val="00DD5073"/>
    <w:rsid w:val="00DD58C1"/>
    <w:rsid w:val="00DD5CB5"/>
    <w:rsid w:val="00DD6CCA"/>
    <w:rsid w:val="00DD7BD6"/>
    <w:rsid w:val="00DD7EBD"/>
    <w:rsid w:val="00DE043D"/>
    <w:rsid w:val="00DE0948"/>
    <w:rsid w:val="00DE1562"/>
    <w:rsid w:val="00DE43BA"/>
    <w:rsid w:val="00DE4E8B"/>
    <w:rsid w:val="00DE5B13"/>
    <w:rsid w:val="00DE5DFF"/>
    <w:rsid w:val="00DE6686"/>
    <w:rsid w:val="00DE6BF4"/>
    <w:rsid w:val="00DE7691"/>
    <w:rsid w:val="00DF0C73"/>
    <w:rsid w:val="00DF260D"/>
    <w:rsid w:val="00DF268F"/>
    <w:rsid w:val="00DF5D19"/>
    <w:rsid w:val="00DF62B6"/>
    <w:rsid w:val="00DF7079"/>
    <w:rsid w:val="00DF7A97"/>
    <w:rsid w:val="00DF7DD0"/>
    <w:rsid w:val="00E01C2C"/>
    <w:rsid w:val="00E03104"/>
    <w:rsid w:val="00E03205"/>
    <w:rsid w:val="00E04A35"/>
    <w:rsid w:val="00E04D61"/>
    <w:rsid w:val="00E062C5"/>
    <w:rsid w:val="00E06330"/>
    <w:rsid w:val="00E06463"/>
    <w:rsid w:val="00E06AE5"/>
    <w:rsid w:val="00E07225"/>
    <w:rsid w:val="00E078DF"/>
    <w:rsid w:val="00E1051E"/>
    <w:rsid w:val="00E108E8"/>
    <w:rsid w:val="00E125F9"/>
    <w:rsid w:val="00E140E1"/>
    <w:rsid w:val="00E144CA"/>
    <w:rsid w:val="00E155B7"/>
    <w:rsid w:val="00E15712"/>
    <w:rsid w:val="00E158C4"/>
    <w:rsid w:val="00E17C9F"/>
    <w:rsid w:val="00E23A05"/>
    <w:rsid w:val="00E24813"/>
    <w:rsid w:val="00E25956"/>
    <w:rsid w:val="00E27204"/>
    <w:rsid w:val="00E31BA2"/>
    <w:rsid w:val="00E32C51"/>
    <w:rsid w:val="00E32E9D"/>
    <w:rsid w:val="00E34014"/>
    <w:rsid w:val="00E35FE8"/>
    <w:rsid w:val="00E3726C"/>
    <w:rsid w:val="00E37535"/>
    <w:rsid w:val="00E3788A"/>
    <w:rsid w:val="00E37AD1"/>
    <w:rsid w:val="00E40E3B"/>
    <w:rsid w:val="00E411DE"/>
    <w:rsid w:val="00E41CA5"/>
    <w:rsid w:val="00E422A0"/>
    <w:rsid w:val="00E42C53"/>
    <w:rsid w:val="00E42DB4"/>
    <w:rsid w:val="00E435E9"/>
    <w:rsid w:val="00E439CE"/>
    <w:rsid w:val="00E44815"/>
    <w:rsid w:val="00E44D41"/>
    <w:rsid w:val="00E44E3E"/>
    <w:rsid w:val="00E4625E"/>
    <w:rsid w:val="00E46702"/>
    <w:rsid w:val="00E4775C"/>
    <w:rsid w:val="00E479C8"/>
    <w:rsid w:val="00E50D54"/>
    <w:rsid w:val="00E5409F"/>
    <w:rsid w:val="00E540E8"/>
    <w:rsid w:val="00E55C27"/>
    <w:rsid w:val="00E57B94"/>
    <w:rsid w:val="00E57F0B"/>
    <w:rsid w:val="00E6270E"/>
    <w:rsid w:val="00E63AE1"/>
    <w:rsid w:val="00E656F9"/>
    <w:rsid w:val="00E74772"/>
    <w:rsid w:val="00E74CF4"/>
    <w:rsid w:val="00E76EFC"/>
    <w:rsid w:val="00E800B2"/>
    <w:rsid w:val="00E81256"/>
    <w:rsid w:val="00E81B1F"/>
    <w:rsid w:val="00E842C4"/>
    <w:rsid w:val="00E84700"/>
    <w:rsid w:val="00E85123"/>
    <w:rsid w:val="00E85362"/>
    <w:rsid w:val="00E863B7"/>
    <w:rsid w:val="00E912FA"/>
    <w:rsid w:val="00E9282F"/>
    <w:rsid w:val="00E92863"/>
    <w:rsid w:val="00E93D7A"/>
    <w:rsid w:val="00E94E63"/>
    <w:rsid w:val="00E95737"/>
    <w:rsid w:val="00E96081"/>
    <w:rsid w:val="00E964A9"/>
    <w:rsid w:val="00E97C82"/>
    <w:rsid w:val="00EA030A"/>
    <w:rsid w:val="00EA3284"/>
    <w:rsid w:val="00EA44A7"/>
    <w:rsid w:val="00EB0472"/>
    <w:rsid w:val="00EB0972"/>
    <w:rsid w:val="00EB280C"/>
    <w:rsid w:val="00EB2FFB"/>
    <w:rsid w:val="00EB3235"/>
    <w:rsid w:val="00EB5635"/>
    <w:rsid w:val="00EB64A3"/>
    <w:rsid w:val="00EB7723"/>
    <w:rsid w:val="00EC0185"/>
    <w:rsid w:val="00EC4EAD"/>
    <w:rsid w:val="00EC58B4"/>
    <w:rsid w:val="00ED0F20"/>
    <w:rsid w:val="00ED20C3"/>
    <w:rsid w:val="00ED312E"/>
    <w:rsid w:val="00ED3317"/>
    <w:rsid w:val="00ED3623"/>
    <w:rsid w:val="00ED5299"/>
    <w:rsid w:val="00ED5FCD"/>
    <w:rsid w:val="00ED7EB3"/>
    <w:rsid w:val="00EE0520"/>
    <w:rsid w:val="00EE1D6E"/>
    <w:rsid w:val="00EE2654"/>
    <w:rsid w:val="00EE3F0D"/>
    <w:rsid w:val="00EE49E3"/>
    <w:rsid w:val="00EE53C1"/>
    <w:rsid w:val="00EE5C0A"/>
    <w:rsid w:val="00EF0F00"/>
    <w:rsid w:val="00EF15B9"/>
    <w:rsid w:val="00EF249F"/>
    <w:rsid w:val="00EF30A6"/>
    <w:rsid w:val="00EF5317"/>
    <w:rsid w:val="00EF6AF6"/>
    <w:rsid w:val="00EF709F"/>
    <w:rsid w:val="00F021FA"/>
    <w:rsid w:val="00F02391"/>
    <w:rsid w:val="00F02D99"/>
    <w:rsid w:val="00F033B0"/>
    <w:rsid w:val="00F03FBD"/>
    <w:rsid w:val="00F04352"/>
    <w:rsid w:val="00F053D2"/>
    <w:rsid w:val="00F11CCD"/>
    <w:rsid w:val="00F11F10"/>
    <w:rsid w:val="00F12CE7"/>
    <w:rsid w:val="00F1612F"/>
    <w:rsid w:val="00F16C64"/>
    <w:rsid w:val="00F222E4"/>
    <w:rsid w:val="00F225FB"/>
    <w:rsid w:val="00F22E5D"/>
    <w:rsid w:val="00F23419"/>
    <w:rsid w:val="00F23886"/>
    <w:rsid w:val="00F25A8D"/>
    <w:rsid w:val="00F26BB3"/>
    <w:rsid w:val="00F31CD2"/>
    <w:rsid w:val="00F31CD3"/>
    <w:rsid w:val="00F31F33"/>
    <w:rsid w:val="00F325BC"/>
    <w:rsid w:val="00F34A69"/>
    <w:rsid w:val="00F35069"/>
    <w:rsid w:val="00F37922"/>
    <w:rsid w:val="00F423E7"/>
    <w:rsid w:val="00F429E8"/>
    <w:rsid w:val="00F436BA"/>
    <w:rsid w:val="00F474A6"/>
    <w:rsid w:val="00F475F3"/>
    <w:rsid w:val="00F47FBF"/>
    <w:rsid w:val="00F51234"/>
    <w:rsid w:val="00F52671"/>
    <w:rsid w:val="00F53CA2"/>
    <w:rsid w:val="00F56240"/>
    <w:rsid w:val="00F56413"/>
    <w:rsid w:val="00F57204"/>
    <w:rsid w:val="00F57ACA"/>
    <w:rsid w:val="00F6119E"/>
    <w:rsid w:val="00F61990"/>
    <w:rsid w:val="00F61A10"/>
    <w:rsid w:val="00F62CD7"/>
    <w:rsid w:val="00F62E97"/>
    <w:rsid w:val="00F64139"/>
    <w:rsid w:val="00F64209"/>
    <w:rsid w:val="00F6448C"/>
    <w:rsid w:val="00F72007"/>
    <w:rsid w:val="00F72EB6"/>
    <w:rsid w:val="00F7308B"/>
    <w:rsid w:val="00F7363B"/>
    <w:rsid w:val="00F76D89"/>
    <w:rsid w:val="00F77CB7"/>
    <w:rsid w:val="00F801E9"/>
    <w:rsid w:val="00F80207"/>
    <w:rsid w:val="00F81BAA"/>
    <w:rsid w:val="00F82769"/>
    <w:rsid w:val="00F83A05"/>
    <w:rsid w:val="00F83FFA"/>
    <w:rsid w:val="00F8639D"/>
    <w:rsid w:val="00F87A66"/>
    <w:rsid w:val="00F87E74"/>
    <w:rsid w:val="00F919F3"/>
    <w:rsid w:val="00F92BE2"/>
    <w:rsid w:val="00F9371F"/>
    <w:rsid w:val="00F9391B"/>
    <w:rsid w:val="00F93BF5"/>
    <w:rsid w:val="00F94167"/>
    <w:rsid w:val="00F96F63"/>
    <w:rsid w:val="00F97284"/>
    <w:rsid w:val="00F97C03"/>
    <w:rsid w:val="00FA0123"/>
    <w:rsid w:val="00FA26CF"/>
    <w:rsid w:val="00FA39B3"/>
    <w:rsid w:val="00FA439C"/>
    <w:rsid w:val="00FA48B4"/>
    <w:rsid w:val="00FA4CEF"/>
    <w:rsid w:val="00FA5347"/>
    <w:rsid w:val="00FA6C9E"/>
    <w:rsid w:val="00FB0447"/>
    <w:rsid w:val="00FB07AC"/>
    <w:rsid w:val="00FB1F09"/>
    <w:rsid w:val="00FB2186"/>
    <w:rsid w:val="00FB3144"/>
    <w:rsid w:val="00FB3B7D"/>
    <w:rsid w:val="00FB3D86"/>
    <w:rsid w:val="00FB722C"/>
    <w:rsid w:val="00FB7836"/>
    <w:rsid w:val="00FB7979"/>
    <w:rsid w:val="00FC0DFB"/>
    <w:rsid w:val="00FC1878"/>
    <w:rsid w:val="00FC2AA2"/>
    <w:rsid w:val="00FC34CA"/>
    <w:rsid w:val="00FC3EDE"/>
    <w:rsid w:val="00FC4BA8"/>
    <w:rsid w:val="00FC4ED5"/>
    <w:rsid w:val="00FC5827"/>
    <w:rsid w:val="00FC5963"/>
    <w:rsid w:val="00FC72C3"/>
    <w:rsid w:val="00FD167D"/>
    <w:rsid w:val="00FD1746"/>
    <w:rsid w:val="00FD2F86"/>
    <w:rsid w:val="00FD3480"/>
    <w:rsid w:val="00FD3D73"/>
    <w:rsid w:val="00FD46A9"/>
    <w:rsid w:val="00FD546A"/>
    <w:rsid w:val="00FD5F65"/>
    <w:rsid w:val="00FD63FB"/>
    <w:rsid w:val="00FD6BD4"/>
    <w:rsid w:val="00FD7BF8"/>
    <w:rsid w:val="00FD7DA2"/>
    <w:rsid w:val="00FE2F67"/>
    <w:rsid w:val="00FE5863"/>
    <w:rsid w:val="00FE59F6"/>
    <w:rsid w:val="00FE761C"/>
    <w:rsid w:val="00FF151E"/>
    <w:rsid w:val="00FF1CEC"/>
    <w:rsid w:val="00FF55B2"/>
    <w:rsid w:val="00FF7288"/>
    <w:rsid w:val="0148D5E3"/>
    <w:rsid w:val="01920773"/>
    <w:rsid w:val="01AA8DB9"/>
    <w:rsid w:val="02240F21"/>
    <w:rsid w:val="02316233"/>
    <w:rsid w:val="029329A4"/>
    <w:rsid w:val="02C05B10"/>
    <w:rsid w:val="02EBA886"/>
    <w:rsid w:val="037EA9D4"/>
    <w:rsid w:val="03A5A49B"/>
    <w:rsid w:val="04D93D6D"/>
    <w:rsid w:val="050279E7"/>
    <w:rsid w:val="05327DF4"/>
    <w:rsid w:val="064D6664"/>
    <w:rsid w:val="06ACC2DF"/>
    <w:rsid w:val="06BBA8AD"/>
    <w:rsid w:val="06D01664"/>
    <w:rsid w:val="07B1D079"/>
    <w:rsid w:val="08B366DF"/>
    <w:rsid w:val="0907C798"/>
    <w:rsid w:val="0A061EC6"/>
    <w:rsid w:val="0AD7C8FD"/>
    <w:rsid w:val="0B252D61"/>
    <w:rsid w:val="0B61F869"/>
    <w:rsid w:val="0C3ECCCE"/>
    <w:rsid w:val="0CC4197B"/>
    <w:rsid w:val="0D18ACCF"/>
    <w:rsid w:val="0DFAD044"/>
    <w:rsid w:val="0EC88526"/>
    <w:rsid w:val="0F67D727"/>
    <w:rsid w:val="10AA8536"/>
    <w:rsid w:val="116A8CD9"/>
    <w:rsid w:val="11B15239"/>
    <w:rsid w:val="11EF71EB"/>
    <w:rsid w:val="120025E8"/>
    <w:rsid w:val="1251E036"/>
    <w:rsid w:val="125799CD"/>
    <w:rsid w:val="12686864"/>
    <w:rsid w:val="12E20BF4"/>
    <w:rsid w:val="12F547F0"/>
    <w:rsid w:val="1349B60A"/>
    <w:rsid w:val="13DC7A8B"/>
    <w:rsid w:val="13E6DA12"/>
    <w:rsid w:val="15A9B7F9"/>
    <w:rsid w:val="15F1F574"/>
    <w:rsid w:val="16CBB6F4"/>
    <w:rsid w:val="18145B47"/>
    <w:rsid w:val="187E25AD"/>
    <w:rsid w:val="18D5E69E"/>
    <w:rsid w:val="191ACCDD"/>
    <w:rsid w:val="1A1AC3BF"/>
    <w:rsid w:val="1A26BD0F"/>
    <w:rsid w:val="1A3A74D0"/>
    <w:rsid w:val="1AD889C4"/>
    <w:rsid w:val="1C4EE6A9"/>
    <w:rsid w:val="1C661BF6"/>
    <w:rsid w:val="1C8E5AB4"/>
    <w:rsid w:val="1D47A985"/>
    <w:rsid w:val="1D53050F"/>
    <w:rsid w:val="1DB590A7"/>
    <w:rsid w:val="1DC08E42"/>
    <w:rsid w:val="1E20BCA1"/>
    <w:rsid w:val="1EC12658"/>
    <w:rsid w:val="1F038F25"/>
    <w:rsid w:val="1F09D7D2"/>
    <w:rsid w:val="1F7C942C"/>
    <w:rsid w:val="1F96D578"/>
    <w:rsid w:val="2072281F"/>
    <w:rsid w:val="2142F2F1"/>
    <w:rsid w:val="21D1EAB7"/>
    <w:rsid w:val="21D921D4"/>
    <w:rsid w:val="22F03068"/>
    <w:rsid w:val="23086341"/>
    <w:rsid w:val="230BE536"/>
    <w:rsid w:val="2341E19E"/>
    <w:rsid w:val="23D49B54"/>
    <w:rsid w:val="23F5ACC4"/>
    <w:rsid w:val="255FA231"/>
    <w:rsid w:val="25BB6C59"/>
    <w:rsid w:val="26B63A02"/>
    <w:rsid w:val="280ADD28"/>
    <w:rsid w:val="287E9A44"/>
    <w:rsid w:val="288C7EBF"/>
    <w:rsid w:val="2895EE37"/>
    <w:rsid w:val="28A73796"/>
    <w:rsid w:val="28FB04CC"/>
    <w:rsid w:val="29126E6C"/>
    <w:rsid w:val="2976259A"/>
    <w:rsid w:val="2997EE9C"/>
    <w:rsid w:val="29ECADCF"/>
    <w:rsid w:val="29FA4DB0"/>
    <w:rsid w:val="29FC18CA"/>
    <w:rsid w:val="2AC82420"/>
    <w:rsid w:val="2B327909"/>
    <w:rsid w:val="2BF8500F"/>
    <w:rsid w:val="2C5F418F"/>
    <w:rsid w:val="2D44B281"/>
    <w:rsid w:val="2E22EE42"/>
    <w:rsid w:val="2EA141FE"/>
    <w:rsid w:val="2EE5A95F"/>
    <w:rsid w:val="2EEFD341"/>
    <w:rsid w:val="2F7F84E1"/>
    <w:rsid w:val="2F8FE1A2"/>
    <w:rsid w:val="2FA9ABBB"/>
    <w:rsid w:val="2FBCBF83"/>
    <w:rsid w:val="30654953"/>
    <w:rsid w:val="30A8FFFA"/>
    <w:rsid w:val="3169C2C9"/>
    <w:rsid w:val="3190E165"/>
    <w:rsid w:val="31B48084"/>
    <w:rsid w:val="320AF3ED"/>
    <w:rsid w:val="32CE918B"/>
    <w:rsid w:val="356D354C"/>
    <w:rsid w:val="35BB85DA"/>
    <w:rsid w:val="35C5CF37"/>
    <w:rsid w:val="35C7E79C"/>
    <w:rsid w:val="35E99B66"/>
    <w:rsid w:val="362DD657"/>
    <w:rsid w:val="375DC012"/>
    <w:rsid w:val="37D3B247"/>
    <w:rsid w:val="3830C7F9"/>
    <w:rsid w:val="38E9A6E1"/>
    <w:rsid w:val="396A2F26"/>
    <w:rsid w:val="3B693836"/>
    <w:rsid w:val="3DB88587"/>
    <w:rsid w:val="3E8A4541"/>
    <w:rsid w:val="3EBA2536"/>
    <w:rsid w:val="3ED86EEF"/>
    <w:rsid w:val="3EDE01C3"/>
    <w:rsid w:val="3F1F4433"/>
    <w:rsid w:val="3F274B57"/>
    <w:rsid w:val="40888F7C"/>
    <w:rsid w:val="41654041"/>
    <w:rsid w:val="41863A00"/>
    <w:rsid w:val="41B05C96"/>
    <w:rsid w:val="420BA112"/>
    <w:rsid w:val="424B8602"/>
    <w:rsid w:val="4284D4DE"/>
    <w:rsid w:val="434C14AA"/>
    <w:rsid w:val="4358F8F7"/>
    <w:rsid w:val="441A6D44"/>
    <w:rsid w:val="442DDC2A"/>
    <w:rsid w:val="444BA3A6"/>
    <w:rsid w:val="447107E9"/>
    <w:rsid w:val="4575CDE3"/>
    <w:rsid w:val="457BEF11"/>
    <w:rsid w:val="45CB2637"/>
    <w:rsid w:val="46CA8B48"/>
    <w:rsid w:val="46F7A830"/>
    <w:rsid w:val="47B02CF5"/>
    <w:rsid w:val="49731428"/>
    <w:rsid w:val="4998E4DF"/>
    <w:rsid w:val="4AE61380"/>
    <w:rsid w:val="4B052603"/>
    <w:rsid w:val="4B534D9A"/>
    <w:rsid w:val="4B7A98CB"/>
    <w:rsid w:val="4BE1550B"/>
    <w:rsid w:val="4C9B3C9B"/>
    <w:rsid w:val="4CA9E1E4"/>
    <w:rsid w:val="4D2E359D"/>
    <w:rsid w:val="4E2007FB"/>
    <w:rsid w:val="4EDE577B"/>
    <w:rsid w:val="4EEA245A"/>
    <w:rsid w:val="50165551"/>
    <w:rsid w:val="505DC4B2"/>
    <w:rsid w:val="50881D67"/>
    <w:rsid w:val="50A9825F"/>
    <w:rsid w:val="50AED106"/>
    <w:rsid w:val="5139E4AC"/>
    <w:rsid w:val="513B0D19"/>
    <w:rsid w:val="51B64BBB"/>
    <w:rsid w:val="5246F720"/>
    <w:rsid w:val="5259AD40"/>
    <w:rsid w:val="52682A7A"/>
    <w:rsid w:val="530C6D07"/>
    <w:rsid w:val="530FF165"/>
    <w:rsid w:val="541C2FB9"/>
    <w:rsid w:val="5559F5E0"/>
    <w:rsid w:val="55E03144"/>
    <w:rsid w:val="56FEE929"/>
    <w:rsid w:val="583E54D6"/>
    <w:rsid w:val="5844B17A"/>
    <w:rsid w:val="59609B26"/>
    <w:rsid w:val="5989F4D7"/>
    <w:rsid w:val="59E1D2E8"/>
    <w:rsid w:val="5A02128A"/>
    <w:rsid w:val="5B0B24B1"/>
    <w:rsid w:val="5B11BEAC"/>
    <w:rsid w:val="5B6C0ED7"/>
    <w:rsid w:val="5B8E6985"/>
    <w:rsid w:val="5C623E37"/>
    <w:rsid w:val="5CB2923A"/>
    <w:rsid w:val="5CE46689"/>
    <w:rsid w:val="5DFD2C33"/>
    <w:rsid w:val="5E9EA014"/>
    <w:rsid w:val="5EA011F7"/>
    <w:rsid w:val="5ECCFF7B"/>
    <w:rsid w:val="609EC82E"/>
    <w:rsid w:val="618FD295"/>
    <w:rsid w:val="61E81DBD"/>
    <w:rsid w:val="61FEB836"/>
    <w:rsid w:val="63B78D28"/>
    <w:rsid w:val="63D6A794"/>
    <w:rsid w:val="63E2AA1F"/>
    <w:rsid w:val="64218EFA"/>
    <w:rsid w:val="6447E727"/>
    <w:rsid w:val="646F05C3"/>
    <w:rsid w:val="64864AE6"/>
    <w:rsid w:val="6491CF8A"/>
    <w:rsid w:val="6502A03E"/>
    <w:rsid w:val="651FBE7F"/>
    <w:rsid w:val="65B689F7"/>
    <w:rsid w:val="662E4C18"/>
    <w:rsid w:val="673CFF55"/>
    <w:rsid w:val="677C7D8C"/>
    <w:rsid w:val="67C4A0E6"/>
    <w:rsid w:val="67F668F9"/>
    <w:rsid w:val="684E97EF"/>
    <w:rsid w:val="6854275D"/>
    <w:rsid w:val="687B6CBE"/>
    <w:rsid w:val="6939D146"/>
    <w:rsid w:val="697A651B"/>
    <w:rsid w:val="69EA1C7A"/>
    <w:rsid w:val="6A3532AD"/>
    <w:rsid w:val="6A6EF55E"/>
    <w:rsid w:val="6AA5BF1E"/>
    <w:rsid w:val="6BF25D3B"/>
    <w:rsid w:val="6C40B75C"/>
    <w:rsid w:val="6C6FF247"/>
    <w:rsid w:val="6C793631"/>
    <w:rsid w:val="6CA33CA2"/>
    <w:rsid w:val="6CC8C064"/>
    <w:rsid w:val="6DC3C7A3"/>
    <w:rsid w:val="6DE862CA"/>
    <w:rsid w:val="6EA22017"/>
    <w:rsid w:val="6EC89F33"/>
    <w:rsid w:val="6ED3E100"/>
    <w:rsid w:val="6F216265"/>
    <w:rsid w:val="7065B973"/>
    <w:rsid w:val="70DC4C5A"/>
    <w:rsid w:val="7140F43F"/>
    <w:rsid w:val="71502FED"/>
    <w:rsid w:val="716C14C2"/>
    <w:rsid w:val="71D7307B"/>
    <w:rsid w:val="72719D31"/>
    <w:rsid w:val="7289C894"/>
    <w:rsid w:val="73782BE9"/>
    <w:rsid w:val="745E47A3"/>
    <w:rsid w:val="7490191D"/>
    <w:rsid w:val="75571F41"/>
    <w:rsid w:val="756BA137"/>
    <w:rsid w:val="756F2612"/>
    <w:rsid w:val="75D0EA92"/>
    <w:rsid w:val="75D3CD85"/>
    <w:rsid w:val="76441556"/>
    <w:rsid w:val="7651D6BF"/>
    <w:rsid w:val="778958C6"/>
    <w:rsid w:val="783B661D"/>
    <w:rsid w:val="78808EE2"/>
    <w:rsid w:val="7904B14E"/>
    <w:rsid w:val="791BB571"/>
    <w:rsid w:val="792B9C8A"/>
    <w:rsid w:val="793A3BF7"/>
    <w:rsid w:val="7AC47FF7"/>
    <w:rsid w:val="7B12D2C6"/>
    <w:rsid w:val="7B1979E0"/>
    <w:rsid w:val="7B3572A6"/>
    <w:rsid w:val="7B4D6563"/>
    <w:rsid w:val="7CA44623"/>
    <w:rsid w:val="7CBBEC51"/>
    <w:rsid w:val="7D63C03D"/>
    <w:rsid w:val="7D6807FB"/>
    <w:rsid w:val="7DB86DAD"/>
    <w:rsid w:val="7DF6C37A"/>
    <w:rsid w:val="7E0A9CF2"/>
    <w:rsid w:val="7E401943"/>
    <w:rsid w:val="7F357D39"/>
    <w:rsid w:val="7FCBE277"/>
    <w:rsid w:val="7FD8E16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16C44B9"/>
  <w15:chartTrackingRefBased/>
  <w15:docId w15:val="{B43D737F-AD0C-4B38-B95C-0EBF0D35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3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672F34"/>
  </w:style>
  <w:style w:type="paragraph" w:styleId="NoSpacing">
    <w:name w:val="No Spacing"/>
    <w:uiPriority w:val="1"/>
    <w:qFormat/>
    <w:rsid w:val="00672F34"/>
    <w:rPr>
      <w:sz w:val="22"/>
    </w:rPr>
  </w:style>
  <w:style w:type="character" w:customStyle="1" w:styleId="UnresolvedMention1">
    <w:name w:val="Unresolved Mention1"/>
    <w:uiPriority w:val="99"/>
    <w:rsid w:val="00276A42"/>
    <w:rPr>
      <w:color w:val="605E5C"/>
      <w:shd w:val="clear" w:color="auto" w:fill="E1DFDD"/>
    </w:rPr>
  </w:style>
  <w:style w:type="paragraph" w:styleId="ListParagraph">
    <w:name w:val="List Paragraph"/>
    <w:basedOn w:val="Normal"/>
    <w:uiPriority w:val="34"/>
    <w:qFormat/>
    <w:rsid w:val="00276A42"/>
    <w:pPr>
      <w:ind w:left="720"/>
    </w:pPr>
  </w:style>
  <w:style w:type="paragraph" w:styleId="BalloonText">
    <w:name w:val="Balloon Text"/>
    <w:basedOn w:val="Normal"/>
    <w:link w:val="BalloonTextChar"/>
    <w:uiPriority w:val="99"/>
    <w:semiHidden/>
    <w:unhideWhenUsed/>
    <w:rsid w:val="000103E9"/>
    <w:rPr>
      <w:rFonts w:ascii="Segoe UI" w:hAnsi="Segoe UI" w:cs="Segoe UI"/>
      <w:sz w:val="18"/>
      <w:szCs w:val="18"/>
    </w:rPr>
  </w:style>
  <w:style w:type="character" w:customStyle="1" w:styleId="BalloonTextChar">
    <w:name w:val="Balloon Text Char"/>
    <w:link w:val="BalloonText"/>
    <w:uiPriority w:val="99"/>
    <w:semiHidden/>
    <w:rsid w:val="000103E9"/>
    <w:rPr>
      <w:rFonts w:ascii="Segoe UI" w:hAnsi="Segoe UI" w:cs="Segoe UI"/>
      <w:snapToGrid w:val="0"/>
      <w:kern w:val="28"/>
      <w:sz w:val="18"/>
      <w:szCs w:val="18"/>
    </w:rPr>
  </w:style>
  <w:style w:type="character" w:styleId="CommentReference">
    <w:name w:val="annotation reference"/>
    <w:uiPriority w:val="99"/>
    <w:semiHidden/>
    <w:unhideWhenUsed/>
    <w:rsid w:val="002669F0"/>
    <w:rPr>
      <w:sz w:val="16"/>
      <w:szCs w:val="16"/>
    </w:rPr>
  </w:style>
  <w:style w:type="paragraph" w:styleId="CommentText">
    <w:name w:val="annotation text"/>
    <w:basedOn w:val="Normal"/>
    <w:link w:val="CommentTextChar"/>
    <w:uiPriority w:val="99"/>
    <w:unhideWhenUsed/>
    <w:rsid w:val="002669F0"/>
    <w:rPr>
      <w:sz w:val="20"/>
    </w:rPr>
  </w:style>
  <w:style w:type="character" w:customStyle="1" w:styleId="CommentTextChar">
    <w:name w:val="Comment Text Char"/>
    <w:link w:val="CommentText"/>
    <w:uiPriority w:val="99"/>
    <w:rsid w:val="002669F0"/>
    <w:rPr>
      <w:snapToGrid w:val="0"/>
      <w:kern w:val="28"/>
    </w:rPr>
  </w:style>
  <w:style w:type="paragraph" w:styleId="CommentSubject">
    <w:name w:val="annotation subject"/>
    <w:basedOn w:val="CommentText"/>
    <w:next w:val="CommentText"/>
    <w:link w:val="CommentSubjectChar"/>
    <w:uiPriority w:val="99"/>
    <w:semiHidden/>
    <w:unhideWhenUsed/>
    <w:rsid w:val="002669F0"/>
    <w:rPr>
      <w:b/>
      <w:bCs/>
    </w:rPr>
  </w:style>
  <w:style w:type="character" w:customStyle="1" w:styleId="CommentSubjectChar">
    <w:name w:val="Comment Subject Char"/>
    <w:link w:val="CommentSubject"/>
    <w:uiPriority w:val="99"/>
    <w:semiHidden/>
    <w:rsid w:val="002669F0"/>
    <w:rPr>
      <w:b/>
      <w:bCs/>
      <w:snapToGrid w:val="0"/>
      <w:kern w:val="28"/>
    </w:rPr>
  </w:style>
  <w:style w:type="paragraph" w:styleId="Revision">
    <w:name w:val="Revision"/>
    <w:hidden/>
    <w:uiPriority w:val="99"/>
    <w:semiHidden/>
    <w:rsid w:val="00D41976"/>
    <w:rPr>
      <w:snapToGrid w:val="0"/>
      <w:kern w:val="28"/>
      <w:sz w:val="22"/>
    </w:rPr>
  </w:style>
  <w:style w:type="character" w:styleId="FollowedHyperlink">
    <w:name w:val="FollowedHyperlink"/>
    <w:uiPriority w:val="99"/>
    <w:semiHidden/>
    <w:unhideWhenUsed/>
    <w:rsid w:val="008D0D2D"/>
    <w:rPr>
      <w:color w:val="954F72"/>
      <w:u w:val="single"/>
    </w:rPr>
  </w:style>
  <w:style w:type="character" w:customStyle="1" w:styleId="UnresolvedMention2">
    <w:name w:val="Unresolved Mention2"/>
    <w:uiPriority w:val="99"/>
    <w:rsid w:val="00B13503"/>
    <w:rPr>
      <w:color w:val="605E5C"/>
      <w:shd w:val="clear" w:color="auto" w:fill="E1DFDD"/>
    </w:rPr>
  </w:style>
  <w:style w:type="character" w:customStyle="1" w:styleId="UnresolvedMention3">
    <w:name w:val="Unresolved Mention3"/>
    <w:uiPriority w:val="99"/>
    <w:rsid w:val="00FD546A"/>
    <w:rPr>
      <w:color w:val="605E5C"/>
      <w:shd w:val="clear" w:color="auto" w:fill="E1DFDD"/>
    </w:rPr>
  </w:style>
  <w:style w:type="character" w:customStyle="1" w:styleId="UnresolvedMention">
    <w:name w:val="Unresolved Mention"/>
    <w:basedOn w:val="DefaultParagraphFont"/>
    <w:uiPriority w:val="99"/>
    <w:semiHidden/>
    <w:unhideWhenUsed/>
    <w:rsid w:val="0021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Benjamin.Goodwin@fcc.gov" TargetMode="External" /><Relationship Id="rId9" Type="http://schemas.openxmlformats.org/officeDocument/2006/relationships/hyperlink" Target="mailto:Georgios.Ler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consumers/guides/getting-broadband-qa" TargetMode="External" /><Relationship Id="rId2" Type="http://schemas.openxmlformats.org/officeDocument/2006/relationships/hyperlink" Target="https://www.fcc.gov/consumers/guides/dial-211-essential-community-services" TargetMode="External" /><Relationship Id="rId3" Type="http://schemas.openxmlformats.org/officeDocument/2006/relationships/hyperlink" Target="https://docs.fcc.gov/public/attachments/DOC-371031A1.pdf" TargetMode="External" /><Relationship Id="rId4" Type="http://schemas.openxmlformats.org/officeDocument/2006/relationships/hyperlink" Target="https://www.pocket-lint.com/phones/news/133829-what-is-wi-fi-calling-and-which-devices-support-it" TargetMode="External" /><Relationship Id="rId5" Type="http://schemas.openxmlformats.org/officeDocument/2006/relationships/hyperlink" Target="https://www.digitaltrends.com/computing/what-is-wi-fi/" TargetMode="External" /><Relationship Id="rId6" Type="http://schemas.openxmlformats.org/officeDocument/2006/relationships/hyperlink" Target="https://docs.fcc.gov/public/attachments/DOC-359095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