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FC78B9" w14:paraId="32F1F107" w14:textId="77777777">
      <w:pPr>
        <w:tabs>
          <w:tab w:val="left" w:pos="5640"/>
        </w:tabs>
        <w:spacing w:after="0" w:line="1024" w:lineRule="exact"/>
        <w:ind w:left="572" w:right="-20"/>
        <w:rPr>
          <w:rFonts w:ascii="Arial" w:eastAsia="Arial" w:hAnsi="Arial" w:cs="Arial"/>
          <w:sz w:val="90"/>
          <w:szCs w:val="90"/>
        </w:rPr>
      </w:pPr>
      <w:r>
        <w:rPr>
          <w:noProof/>
        </w:rPr>
        <w:drawing>
          <wp:inline distT="0" distB="0" distL="0" distR="0">
            <wp:extent cx="391795" cy="391795"/>
            <wp:effectExtent l="0" t="0" r="8255" b="825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8C9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     </w:t>
      </w:r>
      <w:r w:rsidR="006168C9">
        <w:rPr>
          <w:rFonts w:ascii="Arial" w:eastAsia="Arial" w:hAnsi="Arial" w:cs="Arial"/>
          <w:b/>
          <w:bCs/>
          <w:position w:val="-1"/>
          <w:sz w:val="90"/>
          <w:szCs w:val="90"/>
        </w:rPr>
        <w:t>PUBLIC</w:t>
      </w:r>
      <w:r w:rsidR="006168C9">
        <w:rPr>
          <w:rFonts w:ascii="Arial" w:eastAsia="Arial" w:hAnsi="Arial" w:cs="Arial"/>
          <w:b/>
          <w:bCs/>
          <w:spacing w:val="-210"/>
          <w:position w:val="-1"/>
          <w:sz w:val="90"/>
          <w:szCs w:val="90"/>
        </w:rPr>
        <w:t xml:space="preserve"> </w:t>
      </w:r>
      <w:r w:rsidR="006168C9">
        <w:rPr>
          <w:rFonts w:ascii="Arial" w:eastAsia="Arial" w:hAnsi="Arial" w:cs="Arial"/>
          <w:b/>
          <w:bCs/>
          <w:position w:val="-1"/>
          <w:sz w:val="90"/>
          <w:szCs w:val="90"/>
        </w:rPr>
        <w:tab/>
      </w:r>
      <w:r w:rsidR="006168C9">
        <w:rPr>
          <w:rFonts w:ascii="Arial" w:eastAsia="Arial" w:hAnsi="Arial" w:cs="Arial"/>
          <w:b/>
          <w:bCs/>
          <w:w w:val="102"/>
          <w:position w:val="-1"/>
          <w:sz w:val="90"/>
          <w:szCs w:val="90"/>
        </w:rPr>
        <w:t>NOTICE</w:t>
      </w:r>
    </w:p>
    <w:p w:rsidR="00FC78B9" w14:paraId="06B8593C" w14:textId="77777777">
      <w:pPr>
        <w:spacing w:before="77" w:after="0" w:line="259" w:lineRule="exact"/>
        <w:ind w:left="14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Federal</w:t>
      </w:r>
      <w:r>
        <w:rPr>
          <w:rFonts w:ascii="Arial" w:eastAsia="Arial" w:hAnsi="Arial" w:cs="Arial"/>
          <w:spacing w:val="1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9"/>
          <w:position w:val="-1"/>
          <w:sz w:val="23"/>
          <w:szCs w:val="23"/>
        </w:rPr>
        <w:t>Communications</w:t>
      </w:r>
      <w:r>
        <w:rPr>
          <w:rFonts w:ascii="Arial" w:eastAsia="Arial" w:hAnsi="Arial" w:cs="Arial"/>
          <w:spacing w:val="-6"/>
          <w:w w:val="10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9"/>
          <w:position w:val="-1"/>
          <w:sz w:val="23"/>
          <w:szCs w:val="23"/>
        </w:rPr>
        <w:t>Commission</w:t>
      </w:r>
    </w:p>
    <w:p w:rsidR="00FC78B9" w14:paraId="69441568" w14:textId="77777777">
      <w:pPr>
        <w:spacing w:after="0"/>
        <w:sectPr w:rsidSect="006E6187">
          <w:headerReference w:type="default" r:id="rId5"/>
          <w:footerReference w:type="default" r:id="rId6"/>
          <w:headerReference w:type="first" r:id="rId7"/>
          <w:type w:val="continuous"/>
          <w:pgSz w:w="12260" w:h="15860"/>
          <w:pgMar w:top="980" w:right="1340" w:bottom="280" w:left="1060" w:header="720" w:footer="720" w:gutter="0"/>
          <w:cols w:space="720"/>
          <w:titlePg/>
          <w:docGrid w:linePitch="299"/>
        </w:sectPr>
      </w:pPr>
    </w:p>
    <w:p w:rsidR="00FC78B9" w14:paraId="73F622FA" w14:textId="77777777">
      <w:pPr>
        <w:spacing w:after="0" w:line="259" w:lineRule="exact"/>
        <w:ind w:left="2376" w:right="14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</w:rPr>
        <w:t>445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12th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Street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S.W.</w:t>
      </w:r>
    </w:p>
    <w:p w:rsidR="00FC78B9" w14:paraId="44A8B5C0" w14:textId="77777777">
      <w:pPr>
        <w:spacing w:before="18" w:after="0" w:line="240" w:lineRule="auto"/>
        <w:ind w:left="2132" w:right="-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09"/>
          <w:sz w:val="23"/>
          <w:szCs w:val="23"/>
        </w:rPr>
        <w:t>Washington,</w:t>
      </w:r>
      <w:r>
        <w:rPr>
          <w:rFonts w:ascii="Arial" w:eastAsia="Arial" w:hAnsi="Arial" w:cs="Arial"/>
          <w:spacing w:val="-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D.C.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</w:rPr>
        <w:t>20554</w:t>
      </w:r>
    </w:p>
    <w:p w:rsidR="00FC78B9" w14:paraId="17515401" w14:textId="77777777">
      <w:pPr>
        <w:spacing w:before="11" w:after="0" w:line="260" w:lineRule="exact"/>
        <w:rPr>
          <w:sz w:val="26"/>
          <w:szCs w:val="26"/>
        </w:rPr>
      </w:pPr>
    </w:p>
    <w:p w:rsidR="00FC78B9" w14:paraId="26106842" w14:textId="00957D57">
      <w:pPr>
        <w:spacing w:before="17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E227DA">
        <w:rPr>
          <w:rFonts w:ascii="Times New Roman" w:hAnsi="Times New Roman" w:cs="Times New Roman"/>
          <w:b/>
          <w:sz w:val="24"/>
          <w:szCs w:val="24"/>
        </w:rPr>
        <w:t xml:space="preserve">DA  </w:t>
      </w:r>
      <w:r w:rsidR="00291CB8">
        <w:rPr>
          <w:rFonts w:ascii="Times New Roman" w:hAnsi="Times New Roman" w:cs="Times New Roman"/>
          <w:b/>
          <w:sz w:val="24"/>
          <w:szCs w:val="24"/>
        </w:rPr>
        <w:t>21</w:t>
      </w:r>
      <w:r w:rsidRPr="00E227DA">
        <w:rPr>
          <w:rFonts w:ascii="Times New Roman" w:hAnsi="Times New Roman" w:cs="Times New Roman"/>
          <w:b/>
          <w:sz w:val="24"/>
          <w:szCs w:val="24"/>
        </w:rPr>
        <w:t>-</w:t>
      </w:r>
      <w:r w:rsidR="00497D0B">
        <w:rPr>
          <w:rFonts w:ascii="Times New Roman" w:hAnsi="Times New Roman" w:cs="Times New Roman"/>
          <w:b/>
          <w:sz w:val="24"/>
          <w:szCs w:val="24"/>
        </w:rPr>
        <w:t>564</w:t>
      </w:r>
      <w:r w:rsidR="006168C9">
        <w:br w:type="column"/>
      </w:r>
      <w:r w:rsidR="006168C9">
        <w:rPr>
          <w:rFonts w:ascii="Times New Roman" w:eastAsia="Times New Roman" w:hAnsi="Times New Roman" w:cs="Times New Roman"/>
          <w:w w:val="80"/>
          <w:sz w:val="17"/>
          <w:szCs w:val="17"/>
        </w:rPr>
        <w:t>New</w:t>
      </w:r>
      <w:r w:rsidR="006168C9">
        <w:rPr>
          <w:rFonts w:ascii="Times New Roman" w:eastAsia="Times New Roman" w:hAnsi="Times New Roman" w:cs="Times New Roman"/>
          <w:w w:val="81"/>
          <w:sz w:val="17"/>
          <w:szCs w:val="17"/>
        </w:rPr>
        <w:t>s</w:t>
      </w:r>
      <w:r w:rsidR="006168C9">
        <w:rPr>
          <w:rFonts w:ascii="Times New Roman" w:eastAsia="Times New Roman" w:hAnsi="Times New Roman" w:cs="Times New Roman"/>
          <w:spacing w:val="-18"/>
          <w:sz w:val="17"/>
          <w:szCs w:val="17"/>
        </w:rPr>
        <w:t xml:space="preserve"> </w:t>
      </w:r>
      <w:r w:rsidR="006168C9">
        <w:rPr>
          <w:rFonts w:ascii="Arial" w:eastAsia="Arial" w:hAnsi="Arial" w:cs="Arial"/>
          <w:w w:val="80"/>
          <w:sz w:val="16"/>
          <w:szCs w:val="16"/>
        </w:rPr>
        <w:t>media</w:t>
      </w:r>
      <w:r w:rsidR="006168C9">
        <w:rPr>
          <w:rFonts w:ascii="Arial" w:eastAsia="Arial" w:hAnsi="Arial" w:cs="Arial"/>
          <w:spacing w:val="-2"/>
          <w:w w:val="80"/>
          <w:sz w:val="16"/>
          <w:szCs w:val="16"/>
        </w:rPr>
        <w:t xml:space="preserve"> </w:t>
      </w:r>
      <w:r w:rsidR="006168C9">
        <w:rPr>
          <w:rFonts w:ascii="Arial" w:eastAsia="Arial" w:hAnsi="Arial" w:cs="Arial"/>
          <w:w w:val="80"/>
          <w:sz w:val="16"/>
          <w:szCs w:val="16"/>
        </w:rPr>
        <w:t>information</w:t>
      </w:r>
      <w:r w:rsidR="006168C9">
        <w:rPr>
          <w:rFonts w:ascii="Arial" w:eastAsia="Arial" w:hAnsi="Arial" w:cs="Arial"/>
          <w:spacing w:val="2"/>
          <w:w w:val="80"/>
          <w:sz w:val="16"/>
          <w:szCs w:val="16"/>
        </w:rPr>
        <w:t xml:space="preserve"> </w:t>
      </w:r>
      <w:r w:rsidR="006168C9">
        <w:rPr>
          <w:rFonts w:ascii="Times New Roman" w:eastAsia="Times New Roman" w:hAnsi="Times New Roman" w:cs="Times New Roman"/>
          <w:w w:val="87"/>
          <w:sz w:val="17"/>
          <w:szCs w:val="17"/>
        </w:rPr>
        <w:t>202/</w:t>
      </w:r>
      <w:r w:rsidR="006168C9">
        <w:rPr>
          <w:rFonts w:ascii="Times New Roman" w:eastAsia="Times New Roman" w:hAnsi="Times New Roman" w:cs="Times New Roman"/>
          <w:spacing w:val="11"/>
          <w:w w:val="87"/>
          <w:sz w:val="17"/>
          <w:szCs w:val="17"/>
        </w:rPr>
        <w:t xml:space="preserve"> </w:t>
      </w:r>
      <w:r w:rsidR="006168C9">
        <w:rPr>
          <w:rFonts w:ascii="Times New Roman" w:eastAsia="Times New Roman" w:hAnsi="Times New Roman" w:cs="Times New Roman"/>
          <w:w w:val="87"/>
          <w:sz w:val="17"/>
          <w:szCs w:val="17"/>
        </w:rPr>
        <w:t>418-0500</w:t>
      </w:r>
    </w:p>
    <w:p w:rsidR="00FC78B9" w14:paraId="5E7C60CD" w14:textId="77777777">
      <w:pPr>
        <w:spacing w:after="0" w:line="191" w:lineRule="exact"/>
        <w:ind w:left="10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85"/>
          <w:sz w:val="17"/>
          <w:szCs w:val="17"/>
        </w:rPr>
        <w:t>ITY:</w:t>
      </w:r>
      <w:r>
        <w:rPr>
          <w:rFonts w:ascii="Times New Roman" w:eastAsia="Times New Roman" w:hAnsi="Times New Roman" w:cs="Times New Roman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7"/>
          <w:szCs w:val="17"/>
        </w:rPr>
        <w:t>1-888-835-5322</w:t>
      </w:r>
    </w:p>
    <w:p w:rsidR="00FC78B9" w14:paraId="649A747C" w14:textId="77777777">
      <w:pPr>
        <w:spacing w:before="4" w:after="0" w:line="255" w:lineRule="auto"/>
        <w:ind w:left="1686" w:right="704" w:hanging="9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9"/>
          <w:sz w:val="16"/>
          <w:szCs w:val="16"/>
        </w:rPr>
        <w:t>Internet:</w:t>
      </w:r>
      <w:r>
        <w:rPr>
          <w:rFonts w:ascii="Arial" w:eastAsia="Arial" w:hAnsi="Arial" w:cs="Arial"/>
          <w:spacing w:val="30"/>
          <w:w w:val="79"/>
          <w:sz w:val="16"/>
          <w:szCs w:val="16"/>
        </w:rPr>
        <w:t xml:space="preserve"> </w:t>
      </w:r>
      <w:hyperlink r:id="rId8" w:history="1">
        <w:r>
          <w:rPr>
            <w:rFonts w:ascii="Arial" w:eastAsia="Arial" w:hAnsi="Arial" w:cs="Arial"/>
            <w:w w:val="79"/>
            <w:sz w:val="16"/>
            <w:szCs w:val="16"/>
          </w:rPr>
          <w:t xml:space="preserve">http://www.fcc.gov </w:t>
        </w:r>
      </w:hyperlink>
      <w:r>
        <w:rPr>
          <w:rFonts w:ascii="Arial" w:eastAsia="Arial" w:hAnsi="Arial" w:cs="Arial"/>
          <w:w w:val="77"/>
          <w:sz w:val="16"/>
          <w:szCs w:val="16"/>
        </w:rPr>
        <w:t>ftp.fcc.gov</w:t>
      </w:r>
    </w:p>
    <w:p w:rsidR="00FC78B9" w14:paraId="147394FD" w14:textId="77777777">
      <w:pPr>
        <w:spacing w:after="0"/>
        <w:sectPr>
          <w:type w:val="continuous"/>
          <w:pgSz w:w="12260" w:h="15860"/>
          <w:pgMar w:top="980" w:right="1340" w:bottom="280" w:left="1060" w:header="720" w:footer="720" w:gutter="0"/>
          <w:cols w:num="2" w:space="720" w:equalWidth="0">
            <w:col w:w="4763" w:space="2064"/>
            <w:col w:w="3033"/>
          </w:cols>
        </w:sectPr>
      </w:pPr>
    </w:p>
    <w:p w:rsidR="00FC78B9" w14:paraId="31275C84" w14:textId="77777777">
      <w:pPr>
        <w:spacing w:before="9" w:after="0" w:line="110" w:lineRule="exact"/>
        <w:rPr>
          <w:sz w:val="11"/>
          <w:szCs w:val="11"/>
        </w:rPr>
      </w:pPr>
    </w:p>
    <w:p w:rsidR="00FC78B9" w14:paraId="4E150D0B" w14:textId="77777777">
      <w:pPr>
        <w:spacing w:after="0" w:line="200" w:lineRule="exact"/>
        <w:rPr>
          <w:sz w:val="20"/>
          <w:szCs w:val="20"/>
        </w:rPr>
      </w:pPr>
    </w:p>
    <w:p w:rsidR="00FC78B9" w14:paraId="18A237B7" w14:textId="77777777">
      <w:pPr>
        <w:spacing w:after="0" w:line="200" w:lineRule="exact"/>
        <w:rPr>
          <w:sz w:val="20"/>
          <w:szCs w:val="20"/>
        </w:rPr>
      </w:pPr>
    </w:p>
    <w:p w:rsidR="00FC78B9" w14:paraId="22401D5B" w14:textId="77777777">
      <w:pPr>
        <w:spacing w:after="0"/>
        <w:sectPr>
          <w:type w:val="continuous"/>
          <w:pgSz w:w="12260" w:h="15860"/>
          <w:pgMar w:top="980" w:right="1340" w:bottom="280" w:left="1060" w:header="720" w:footer="720" w:gutter="0"/>
          <w:cols w:space="720"/>
        </w:sectPr>
      </w:pPr>
    </w:p>
    <w:p w:rsidR="00FC78B9" w:rsidRPr="00E04370" w:rsidP="00543D71" w14:paraId="10B2F68A" w14:textId="77777777">
      <w:pPr>
        <w:spacing w:before="31" w:after="0" w:line="240" w:lineRule="auto"/>
        <w:ind w:right="1929"/>
        <w:rPr>
          <w:rFonts w:ascii="Times New Roman" w:eastAsia="Times New Roman" w:hAnsi="Times New Roman" w:cs="Times New Roman"/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ge">
                  <wp:posOffset>2502535</wp:posOffset>
                </wp:positionV>
                <wp:extent cx="4137025" cy="635"/>
                <wp:effectExtent l="8255" t="6985" r="7620" b="11430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37025" cy="635"/>
                          <a:chOff x="1003" y="3941"/>
                          <a:chExt cx="10181" cy="2"/>
                        </a:xfrm>
                      </wpg:grpSpPr>
                      <wps:wsp xmlns:wps="http://schemas.microsoft.com/office/word/2010/wordprocessingShape">
                        <wps:cNvPr id="5" name="Freeform 7"/>
                        <wps:cNvSpPr/>
                        <wps:spPr bwMode="auto">
                          <a:xfrm>
                            <a:off x="1003" y="3941"/>
                            <a:ext cx="10181" cy="2"/>
                          </a:xfrm>
                          <a:custGeom>
                            <a:avLst/>
                            <a:gdLst>
                              <a:gd name="T0" fmla="+- 0 1003 1003"/>
                              <a:gd name="T1" fmla="*/ T0 w 10181"/>
                              <a:gd name="T2" fmla="+- 0 11184 1003"/>
                              <a:gd name="T3" fmla="*/ T2 w 10181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10181" stroke="1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5" style="width:325.75pt;height:0.05pt;margin-top:197.05pt;margin-left:50.15pt;mso-position-horizontal-relative:page;mso-position-vertical-relative:page;position:absolute;z-index:-251657216" coordorigin="1003,3941" coordsize="10181,2">
                <v:shape id="Freeform 7" o:spid="_x0000_s1026" style="width:10181;height:2;left:1003;mso-wrap-style:square;position:absolute;top:3941;visibility:visible;v-text-anchor:top" coordsize="10181,2" path="m,l10181,e" filled="f" strokeweight="0.72pt">
                  <v:path arrowok="t" o:connecttype="custom" o:connectlocs="0,0;10181,0" o:connectangles="0,0"/>
                </v:shape>
              </v:group>
            </w:pict>
          </mc:Fallback>
        </mc:AlternateContent>
      </w:r>
      <w:r w:rsidR="00E04370">
        <w:rPr>
          <w:rFonts w:ascii="Times New Roman" w:eastAsia="Times New Roman" w:hAnsi="Times New Roman" w:cs="Times New Roman"/>
          <w:b/>
        </w:rPr>
        <w:t xml:space="preserve">                                    </w:t>
      </w:r>
      <w:r w:rsidRPr="00E04370" w:rsidR="006168C9">
        <w:rPr>
          <w:rFonts w:ascii="Times New Roman" w:eastAsia="Times New Roman" w:hAnsi="Times New Roman" w:cs="Times New Roman"/>
          <w:b/>
        </w:rPr>
        <w:t xml:space="preserve">Before </w:t>
      </w:r>
      <w:r w:rsidRPr="00E04370" w:rsidR="006168C9">
        <w:rPr>
          <w:rFonts w:ascii="Times New Roman" w:eastAsia="Times New Roman" w:hAnsi="Times New Roman" w:cs="Times New Roman"/>
          <w:b/>
          <w:w w:val="113"/>
        </w:rPr>
        <w:t>the</w:t>
      </w:r>
    </w:p>
    <w:p w:rsidR="00FC78B9" w:rsidRPr="00E04370" w:rsidP="00543D71" w14:paraId="3CA8D4BD" w14:textId="77777777">
      <w:pPr>
        <w:spacing w:before="15" w:after="0" w:line="240" w:lineRule="auto"/>
        <w:ind w:right="5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w w:val="107"/>
        </w:rPr>
        <w:t xml:space="preserve">           </w:t>
      </w:r>
      <w:r w:rsidRPr="00E04370" w:rsidR="006168C9">
        <w:rPr>
          <w:rFonts w:ascii="Times New Roman" w:eastAsia="Times New Roman" w:hAnsi="Times New Roman" w:cs="Times New Roman"/>
          <w:b/>
          <w:w w:val="107"/>
        </w:rPr>
        <w:t>Federal</w:t>
      </w:r>
      <w:r w:rsidRPr="00E04370" w:rsidR="006168C9">
        <w:rPr>
          <w:rFonts w:ascii="Times New Roman" w:eastAsia="Times New Roman" w:hAnsi="Times New Roman" w:cs="Times New Roman"/>
          <w:b/>
          <w:spacing w:val="34"/>
          <w:w w:val="107"/>
        </w:rPr>
        <w:t xml:space="preserve"> </w:t>
      </w:r>
      <w:r w:rsidRPr="00E04370" w:rsidR="006168C9">
        <w:rPr>
          <w:rFonts w:ascii="Times New Roman" w:eastAsia="Times New Roman" w:hAnsi="Times New Roman" w:cs="Times New Roman"/>
          <w:b/>
          <w:w w:val="107"/>
        </w:rPr>
        <w:t>Communication</w:t>
      </w:r>
      <w:r>
        <w:rPr>
          <w:rFonts w:ascii="Times New Roman" w:eastAsia="Times New Roman" w:hAnsi="Times New Roman" w:cs="Times New Roman"/>
          <w:b/>
          <w:w w:val="107"/>
        </w:rPr>
        <w:t xml:space="preserve">s </w:t>
      </w:r>
      <w:r w:rsidRPr="00E04370" w:rsidR="006168C9">
        <w:rPr>
          <w:rFonts w:ascii="Times New Roman" w:eastAsia="Times New Roman" w:hAnsi="Times New Roman" w:cs="Times New Roman"/>
          <w:b/>
          <w:w w:val="107"/>
        </w:rPr>
        <w:t>Commission</w:t>
      </w:r>
    </w:p>
    <w:p w:rsidR="00FC78B9" w:rsidRPr="00E04370" w14:paraId="33F630E0" w14:textId="77777777">
      <w:pPr>
        <w:spacing w:before="15" w:after="0" w:line="240" w:lineRule="auto"/>
        <w:ind w:left="1364" w:right="1238"/>
        <w:jc w:val="center"/>
        <w:rPr>
          <w:rFonts w:ascii="Times New Roman" w:eastAsia="Times New Roman" w:hAnsi="Times New Roman" w:cs="Times New Roman"/>
          <w:b/>
        </w:rPr>
      </w:pPr>
      <w:r w:rsidRPr="00E04370">
        <w:rPr>
          <w:rFonts w:ascii="Times New Roman" w:eastAsia="Times New Roman" w:hAnsi="Times New Roman" w:cs="Times New Roman"/>
          <w:b/>
          <w:w w:val="112"/>
        </w:rPr>
        <w:t>Washington,</w:t>
      </w:r>
      <w:r w:rsidRPr="00E04370">
        <w:rPr>
          <w:rFonts w:ascii="Times New Roman" w:eastAsia="Times New Roman" w:hAnsi="Times New Roman" w:cs="Times New Roman"/>
          <w:b/>
          <w:spacing w:val="-20"/>
          <w:w w:val="112"/>
        </w:rPr>
        <w:t xml:space="preserve"> </w:t>
      </w:r>
      <w:r w:rsidRPr="00E04370">
        <w:rPr>
          <w:rFonts w:ascii="Times New Roman" w:eastAsia="Times New Roman" w:hAnsi="Times New Roman" w:cs="Times New Roman"/>
          <w:b/>
        </w:rPr>
        <w:t xml:space="preserve">D.C. </w:t>
      </w:r>
      <w:r w:rsidRPr="00E04370">
        <w:rPr>
          <w:rFonts w:ascii="Times New Roman" w:eastAsia="Times New Roman" w:hAnsi="Times New Roman" w:cs="Times New Roman"/>
          <w:b/>
          <w:spacing w:val="19"/>
        </w:rPr>
        <w:t xml:space="preserve"> </w:t>
      </w:r>
      <w:r w:rsidRPr="00E04370">
        <w:rPr>
          <w:rFonts w:ascii="Times New Roman" w:eastAsia="Times New Roman" w:hAnsi="Times New Roman" w:cs="Times New Roman"/>
          <w:b/>
          <w:w w:val="105"/>
        </w:rPr>
        <w:t>20554</w:t>
      </w:r>
    </w:p>
    <w:p w:rsidR="00FC78B9" w:rsidRPr="00E04370" w14:paraId="06BDCF87" w14:textId="77777777">
      <w:pPr>
        <w:spacing w:before="8" w:after="0" w:line="280" w:lineRule="exact"/>
        <w:rPr>
          <w:b/>
          <w:sz w:val="28"/>
          <w:szCs w:val="28"/>
        </w:rPr>
      </w:pPr>
    </w:p>
    <w:p w:rsidR="002C2332" w14:paraId="3ACF32D4" w14:textId="77777777">
      <w:pPr>
        <w:spacing w:after="0" w:line="508" w:lineRule="auto"/>
        <w:ind w:left="1205" w:right="1064" w:hanging="9"/>
        <w:jc w:val="center"/>
        <w:rPr>
          <w:rFonts w:ascii="Times New Roman" w:eastAsia="Times New Roman" w:hAnsi="Times New Roman" w:cs="Times New Roman"/>
          <w:b/>
          <w:spacing w:val="9"/>
          <w:w w:val="110"/>
        </w:rPr>
      </w:pPr>
      <w:r w:rsidRPr="00E04370">
        <w:rPr>
          <w:rFonts w:ascii="Times New Roman" w:eastAsia="Times New Roman" w:hAnsi="Times New Roman" w:cs="Times New Roman"/>
          <w:b/>
          <w:w w:val="110"/>
        </w:rPr>
        <w:t>PUBLIC</w:t>
      </w:r>
      <w:r w:rsidRPr="00E04370">
        <w:rPr>
          <w:rFonts w:ascii="Times New Roman" w:eastAsia="Times New Roman" w:hAnsi="Times New Roman" w:cs="Times New Roman"/>
          <w:b/>
          <w:spacing w:val="12"/>
          <w:w w:val="110"/>
        </w:rPr>
        <w:t xml:space="preserve"> </w:t>
      </w:r>
      <w:r w:rsidRPr="00E04370">
        <w:rPr>
          <w:rFonts w:ascii="Times New Roman" w:eastAsia="Times New Roman" w:hAnsi="Times New Roman" w:cs="Times New Roman"/>
          <w:b/>
          <w:w w:val="110"/>
        </w:rPr>
        <w:t>NOTICE</w:t>
      </w:r>
      <w:r w:rsidRPr="00E04370">
        <w:rPr>
          <w:rFonts w:ascii="Times New Roman" w:eastAsia="Times New Roman" w:hAnsi="Times New Roman" w:cs="Times New Roman"/>
          <w:b/>
          <w:spacing w:val="9"/>
          <w:w w:val="110"/>
        </w:rPr>
        <w:t xml:space="preserve"> </w:t>
      </w:r>
      <w:r w:rsidR="00E04370">
        <w:rPr>
          <w:rFonts w:ascii="Times New Roman" w:eastAsia="Times New Roman" w:hAnsi="Times New Roman" w:cs="Times New Roman"/>
          <w:b/>
          <w:spacing w:val="9"/>
          <w:w w:val="110"/>
        </w:rPr>
        <w:t xml:space="preserve"> </w:t>
      </w:r>
    </w:p>
    <w:p w:rsidR="00FC78B9" w:rsidRPr="00E04370" w14:paraId="39DDBF1D" w14:textId="3E656D66">
      <w:pPr>
        <w:spacing w:after="0" w:line="508" w:lineRule="auto"/>
        <w:ind w:left="1205" w:right="1064" w:hanging="9"/>
        <w:jc w:val="center"/>
        <w:rPr>
          <w:rFonts w:ascii="Times New Roman" w:eastAsia="Times New Roman" w:hAnsi="Times New Roman" w:cs="Times New Roman"/>
          <w:b/>
        </w:rPr>
      </w:pPr>
      <w:r w:rsidRPr="00E04370">
        <w:rPr>
          <w:rFonts w:ascii="Times New Roman" w:eastAsia="Times New Roman" w:hAnsi="Times New Roman" w:cs="Times New Roman"/>
          <w:b/>
          <w:w w:val="110"/>
        </w:rPr>
        <w:t>Released:</w:t>
      </w:r>
      <w:r w:rsidR="0043623B">
        <w:rPr>
          <w:rFonts w:ascii="Times New Roman" w:eastAsia="Times New Roman" w:hAnsi="Times New Roman" w:cs="Times New Roman"/>
          <w:b/>
          <w:spacing w:val="-17"/>
        </w:rPr>
        <w:t xml:space="preserve"> May</w:t>
      </w:r>
      <w:r w:rsidR="006B27E4">
        <w:rPr>
          <w:rFonts w:ascii="Times New Roman" w:eastAsia="Times New Roman" w:hAnsi="Times New Roman" w:cs="Times New Roman"/>
          <w:b/>
          <w:spacing w:val="-17"/>
        </w:rPr>
        <w:t xml:space="preserve"> 13</w:t>
      </w:r>
      <w:r w:rsidRPr="00E04370" w:rsidR="00A550E0">
        <w:rPr>
          <w:rFonts w:ascii="Times New Roman" w:eastAsia="Times New Roman" w:hAnsi="Times New Roman" w:cs="Times New Roman"/>
          <w:b/>
          <w:w w:val="114"/>
        </w:rPr>
        <w:t>, 20</w:t>
      </w:r>
      <w:r w:rsidR="00291CB8">
        <w:rPr>
          <w:rFonts w:ascii="Times New Roman" w:eastAsia="Times New Roman" w:hAnsi="Times New Roman" w:cs="Times New Roman"/>
          <w:b/>
          <w:w w:val="114"/>
        </w:rPr>
        <w:t>21</w:t>
      </w:r>
    </w:p>
    <w:p w:rsidR="00FC78B9" w:rsidRPr="00E04370" w14:paraId="0AF99C0C" w14:textId="77777777">
      <w:pPr>
        <w:spacing w:before="10" w:after="0" w:line="249" w:lineRule="auto"/>
        <w:ind w:left="364" w:right="179" w:hanging="44"/>
        <w:jc w:val="center"/>
        <w:rPr>
          <w:rFonts w:ascii="Times New Roman" w:eastAsia="Times New Roman" w:hAnsi="Times New Roman" w:cs="Times New Roman"/>
          <w:b/>
        </w:rPr>
      </w:pPr>
      <w:r w:rsidRPr="00E04370">
        <w:rPr>
          <w:rFonts w:ascii="Times New Roman" w:eastAsia="Times New Roman" w:hAnsi="Times New Roman" w:cs="Times New Roman"/>
          <w:b/>
        </w:rPr>
        <w:t>FEE</w:t>
      </w:r>
      <w:r w:rsidRPr="00E04370">
        <w:rPr>
          <w:rFonts w:ascii="Times New Roman" w:eastAsia="Times New Roman" w:hAnsi="Times New Roman" w:cs="Times New Roman"/>
          <w:b/>
          <w:spacing w:val="50"/>
        </w:rPr>
        <w:t xml:space="preserve"> </w:t>
      </w:r>
      <w:r w:rsidRPr="00E04370">
        <w:rPr>
          <w:rFonts w:ascii="Times New Roman" w:eastAsia="Times New Roman" w:hAnsi="Times New Roman" w:cs="Times New Roman"/>
          <w:b/>
          <w:w w:val="109"/>
        </w:rPr>
        <w:t xml:space="preserve">DECISIONS </w:t>
      </w:r>
      <w:r w:rsidRPr="00E04370">
        <w:rPr>
          <w:rFonts w:ascii="Times New Roman" w:eastAsia="Times New Roman" w:hAnsi="Times New Roman" w:cs="Times New Roman"/>
          <w:b/>
        </w:rPr>
        <w:t>OF</w:t>
      </w:r>
      <w:r w:rsidRPr="00E04370">
        <w:rPr>
          <w:rFonts w:ascii="Times New Roman" w:eastAsia="Times New Roman" w:hAnsi="Times New Roman" w:cs="Times New Roman"/>
          <w:b/>
          <w:spacing w:val="36"/>
        </w:rPr>
        <w:t xml:space="preserve"> </w:t>
      </w:r>
      <w:r w:rsidRPr="00E04370" w:rsidR="00587DC9">
        <w:rPr>
          <w:rFonts w:ascii="Times New Roman" w:eastAsia="Times New Roman" w:hAnsi="Times New Roman" w:cs="Times New Roman"/>
          <w:b/>
        </w:rPr>
        <w:t xml:space="preserve">THE </w:t>
      </w:r>
      <w:r w:rsidRPr="00E04370" w:rsidR="00587DC9">
        <w:rPr>
          <w:rFonts w:ascii="Times New Roman" w:eastAsia="Times New Roman" w:hAnsi="Times New Roman" w:cs="Times New Roman"/>
          <w:b/>
          <w:spacing w:val="11"/>
        </w:rPr>
        <w:t>MANAGING</w:t>
      </w:r>
      <w:r w:rsidRPr="00E04370">
        <w:rPr>
          <w:rFonts w:ascii="Times New Roman" w:eastAsia="Times New Roman" w:hAnsi="Times New Roman" w:cs="Times New Roman"/>
          <w:b/>
          <w:w w:val="109"/>
        </w:rPr>
        <w:t xml:space="preserve"> DIRECTOR</w:t>
      </w:r>
      <w:r w:rsidRPr="00E04370">
        <w:rPr>
          <w:rFonts w:ascii="Times New Roman" w:eastAsia="Times New Roman" w:hAnsi="Times New Roman" w:cs="Times New Roman"/>
          <w:b/>
          <w:spacing w:val="24"/>
          <w:w w:val="109"/>
        </w:rPr>
        <w:t xml:space="preserve"> </w:t>
      </w:r>
      <w:r w:rsidRPr="00E04370">
        <w:rPr>
          <w:rFonts w:ascii="Times New Roman" w:eastAsia="Times New Roman" w:hAnsi="Times New Roman" w:cs="Times New Roman"/>
          <w:b/>
          <w:w w:val="109"/>
        </w:rPr>
        <w:t>AVAILABLE</w:t>
      </w:r>
      <w:r w:rsidRPr="00E04370">
        <w:rPr>
          <w:rFonts w:ascii="Times New Roman" w:eastAsia="Times New Roman" w:hAnsi="Times New Roman" w:cs="Times New Roman"/>
          <w:b/>
          <w:spacing w:val="-15"/>
          <w:w w:val="109"/>
        </w:rPr>
        <w:t xml:space="preserve"> </w:t>
      </w:r>
      <w:r w:rsidRPr="00E04370">
        <w:rPr>
          <w:rFonts w:ascii="Times New Roman" w:eastAsia="Times New Roman" w:hAnsi="Times New Roman" w:cs="Times New Roman"/>
          <w:b/>
        </w:rPr>
        <w:t>TO</w:t>
      </w:r>
      <w:r w:rsidRPr="00E04370">
        <w:rPr>
          <w:rFonts w:ascii="Times New Roman" w:eastAsia="Times New Roman" w:hAnsi="Times New Roman" w:cs="Times New Roman"/>
          <w:b/>
          <w:spacing w:val="43"/>
        </w:rPr>
        <w:t xml:space="preserve"> </w:t>
      </w:r>
      <w:r w:rsidRPr="00E04370" w:rsidR="00587DC9">
        <w:rPr>
          <w:rFonts w:ascii="Times New Roman" w:eastAsia="Times New Roman" w:hAnsi="Times New Roman" w:cs="Times New Roman"/>
          <w:b/>
        </w:rPr>
        <w:t xml:space="preserve">THE </w:t>
      </w:r>
      <w:r w:rsidRPr="00E04370" w:rsidR="00587DC9">
        <w:rPr>
          <w:rFonts w:ascii="Times New Roman" w:eastAsia="Times New Roman" w:hAnsi="Times New Roman" w:cs="Times New Roman"/>
          <w:b/>
          <w:spacing w:val="8"/>
        </w:rPr>
        <w:t>PUBLIC</w:t>
      </w:r>
    </w:p>
    <w:p w:rsidR="00FC78B9" w14:paraId="24E42A0A" w14:textId="77777777">
      <w:pPr>
        <w:spacing w:before="10" w:after="0" w:line="220" w:lineRule="exact"/>
      </w:pPr>
    </w:p>
    <w:p w:rsidR="00FC78B9" w14:paraId="602D8584" w14:textId="77777777">
      <w:pPr>
        <w:spacing w:after="0" w:line="254" w:lineRule="auto"/>
        <w:ind w:left="110" w:right="11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Managing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Director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responsible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decisions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waiver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deferral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fees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as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pleadings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associated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fee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process.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notice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fee </w:t>
      </w:r>
      <w:r>
        <w:rPr>
          <w:rFonts w:ascii="Times New Roman" w:eastAsia="Times New Roman" w:hAnsi="Times New Roman" w:cs="Times New Roman"/>
        </w:rPr>
        <w:t>decisions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 published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record.</w:t>
      </w:r>
    </w:p>
    <w:p w:rsidR="00FC78B9" w14:paraId="4D680885" w14:textId="77777777">
      <w:pPr>
        <w:spacing w:before="9" w:after="0" w:line="260" w:lineRule="exact"/>
        <w:rPr>
          <w:sz w:val="26"/>
          <w:szCs w:val="26"/>
        </w:rPr>
      </w:pPr>
    </w:p>
    <w:p w:rsidR="00FC78B9" w:rsidP="00E04370" w14:paraId="2B1BC1EA" w14:textId="77777777">
      <w:pPr>
        <w:spacing w:after="0" w:line="255" w:lineRule="auto"/>
        <w:ind w:left="110" w:right="-58" w:hanging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decisions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placed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 General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Docket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86-285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and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inspection.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copy 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the </w:t>
      </w:r>
      <w:r>
        <w:rPr>
          <w:rFonts w:ascii="Times New Roman" w:eastAsia="Times New Roman" w:hAnsi="Times New Roman" w:cs="Times New Roman"/>
        </w:rPr>
        <w:t>decision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placed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docket,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one </w:t>
      </w:r>
      <w:r>
        <w:rPr>
          <w:rFonts w:ascii="Times New Roman" w:eastAsia="Times New Roman" w:hAnsi="Times New Roman" w:cs="Times New Roman"/>
          <w:w w:val="102"/>
        </w:rPr>
        <w:t>exists.</w:t>
      </w:r>
    </w:p>
    <w:p w:rsidR="00FC78B9" w14:paraId="62EB018D" w14:textId="77777777">
      <w:pPr>
        <w:spacing w:before="7" w:after="0" w:line="260" w:lineRule="exact"/>
        <w:rPr>
          <w:sz w:val="26"/>
          <w:szCs w:val="26"/>
        </w:rPr>
      </w:pPr>
    </w:p>
    <w:p w:rsidR="00FC78B9" w14:paraId="6CA76C5D" w14:textId="17773D20">
      <w:pPr>
        <w:spacing w:after="0" w:line="254" w:lineRule="auto"/>
        <w:ind w:left="106" w:right="363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Listed below are the </w:t>
      </w:r>
      <w:r w:rsidR="006168C9">
        <w:rPr>
          <w:rFonts w:ascii="Times New Roman" w:eastAsia="Times New Roman" w:hAnsi="Times New Roman" w:cs="Times New Roman"/>
        </w:rPr>
        <w:t>Managing</w:t>
      </w:r>
      <w:r w:rsidR="006168C9">
        <w:rPr>
          <w:rFonts w:ascii="Times New Roman" w:eastAsia="Times New Roman" w:hAnsi="Times New Roman" w:cs="Times New Roman"/>
          <w:spacing w:val="17"/>
        </w:rPr>
        <w:t xml:space="preserve"> </w:t>
      </w:r>
      <w:r w:rsidR="006168C9">
        <w:rPr>
          <w:rFonts w:ascii="Times New Roman" w:eastAsia="Times New Roman" w:hAnsi="Times New Roman" w:cs="Times New Roman"/>
        </w:rPr>
        <w:t>Director</w:t>
      </w:r>
      <w:r w:rsidR="006168C9">
        <w:rPr>
          <w:rFonts w:ascii="Times New Roman" w:eastAsia="Times New Roman" w:hAnsi="Times New Roman" w:cs="Times New Roman"/>
          <w:spacing w:val="15"/>
        </w:rPr>
        <w:t xml:space="preserve"> </w:t>
      </w:r>
      <w:r w:rsidR="006168C9">
        <w:rPr>
          <w:rFonts w:ascii="Times New Roman" w:eastAsia="Times New Roman" w:hAnsi="Times New Roman" w:cs="Times New Roman"/>
        </w:rPr>
        <w:t>fee</w:t>
      </w:r>
      <w:r w:rsidR="006168C9">
        <w:rPr>
          <w:rFonts w:ascii="Times New Roman" w:eastAsia="Times New Roman" w:hAnsi="Times New Roman" w:cs="Times New Roman"/>
          <w:spacing w:val="1"/>
        </w:rPr>
        <w:t xml:space="preserve"> </w:t>
      </w:r>
      <w:r w:rsidR="00587DC9">
        <w:rPr>
          <w:rFonts w:ascii="Times New Roman" w:eastAsia="Times New Roman" w:hAnsi="Times New Roman" w:cs="Times New Roman"/>
        </w:rPr>
        <w:t>decisions</w:t>
      </w:r>
      <w:r w:rsidR="00587DC9">
        <w:rPr>
          <w:rFonts w:ascii="Times New Roman" w:eastAsia="Times New Roman" w:hAnsi="Times New Roman" w:cs="Times New Roman"/>
          <w:spacing w:val="4"/>
        </w:rPr>
        <w:t xml:space="preserve"> </w:t>
      </w:r>
      <w:r w:rsidR="00587DC9">
        <w:rPr>
          <w:rFonts w:ascii="Times New Roman" w:eastAsia="Times New Roman" w:hAnsi="Times New Roman" w:cs="Times New Roman"/>
          <w:w w:val="102"/>
        </w:rPr>
        <w:t>released</w:t>
      </w:r>
      <w:r w:rsidR="006168C9">
        <w:rPr>
          <w:rFonts w:ascii="Times New Roman" w:eastAsia="Times New Roman" w:hAnsi="Times New Roman" w:cs="Times New Roman"/>
          <w:spacing w:val="12"/>
        </w:rPr>
        <w:t xml:space="preserve"> </w:t>
      </w:r>
      <w:r w:rsidR="006168C9">
        <w:rPr>
          <w:rFonts w:ascii="Times New Roman" w:eastAsia="Times New Roman" w:hAnsi="Times New Roman" w:cs="Times New Roman"/>
        </w:rPr>
        <w:t>for</w:t>
      </w:r>
      <w:r w:rsidR="006168C9">
        <w:rPr>
          <w:rFonts w:ascii="Times New Roman" w:eastAsia="Times New Roman" w:hAnsi="Times New Roman" w:cs="Times New Roman"/>
          <w:spacing w:val="3"/>
        </w:rPr>
        <w:t xml:space="preserve"> </w:t>
      </w:r>
      <w:r w:rsidR="006168C9">
        <w:rPr>
          <w:rFonts w:ascii="Times New Roman" w:eastAsia="Times New Roman" w:hAnsi="Times New Roman" w:cs="Times New Roman"/>
        </w:rPr>
        <w:t>public</w:t>
      </w:r>
      <w:r w:rsidR="006168C9">
        <w:rPr>
          <w:rFonts w:ascii="Times New Roman" w:eastAsia="Times New Roman" w:hAnsi="Times New Roman" w:cs="Times New Roman"/>
          <w:spacing w:val="2"/>
        </w:rPr>
        <w:t xml:space="preserve"> </w:t>
      </w:r>
      <w:r w:rsidR="006168C9">
        <w:rPr>
          <w:rFonts w:ascii="Times New Roman" w:eastAsia="Times New Roman" w:hAnsi="Times New Roman" w:cs="Times New Roman"/>
          <w:w w:val="102"/>
        </w:rPr>
        <w:t>information</w:t>
      </w:r>
      <w:r w:rsidRPr="0078784E">
        <w:rPr>
          <w:rFonts w:ascii="Times New Roman" w:eastAsia="Times New Roman" w:hAnsi="Times New Roman" w:cs="Times New Roman"/>
          <w:w w:val="102"/>
        </w:rPr>
        <w:t xml:space="preserve">.  </w:t>
      </w:r>
      <w:r w:rsidRPr="00E04370">
        <w:rPr>
          <w:rFonts w:ascii="Times New Roman" w:eastAsia="Times New Roman" w:hAnsi="Times New Roman" w:cs="Times New Roman"/>
          <w:color w:val="000000"/>
        </w:rPr>
        <w:t xml:space="preserve">These decisions can be searched for and viewed on the Commission’s Electronic Comment Filing System, available at </w:t>
      </w:r>
      <w:r w:rsidRPr="003278FF" w:rsidR="003278FF">
        <w:rPr>
          <w:rFonts w:ascii="Times New Roman" w:hAnsi="Times New Roman" w:cs="Times New Roman"/>
          <w:u w:val="single"/>
        </w:rPr>
        <w:t>https://www.fcc.gov/ecfs/</w:t>
      </w:r>
      <w:r>
        <w:rPr>
          <w:rFonts w:ascii="Times New Roman" w:eastAsia="Times New Roman" w:hAnsi="Times New Roman" w:cs="Times New Roman"/>
          <w:w w:val="102"/>
        </w:rPr>
        <w:t xml:space="preserve">.  </w:t>
      </w:r>
      <w:r w:rsidRPr="00770D06">
        <w:rPr>
          <w:rFonts w:ascii="Times New Roman" w:eastAsia="Times New Roman" w:hAnsi="Times New Roman" w:cs="Times New Roman"/>
          <w:color w:val="000000"/>
        </w:rPr>
        <w:t xml:space="preserve">Questions concerning the use of ECFS should be directed to 202-418-0193 or </w:t>
      </w:r>
      <w:hyperlink r:id="rId9" w:history="1">
        <w:r w:rsidRPr="00770D06">
          <w:rPr>
            <w:rFonts w:ascii="Times New Roman" w:eastAsia="Times New Roman" w:hAnsi="Times New Roman" w:cs="Times New Roman"/>
            <w:color w:val="0000FF"/>
            <w:u w:val="single"/>
          </w:rPr>
          <w:t>ecfs</w:t>
        </w:r>
        <w:r w:rsidRPr="00770D06"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 w:rsidRPr="00770D06">
          <w:rPr>
            <w:rFonts w:ascii="Times New Roman" w:eastAsia="Times New Roman" w:hAnsi="Times New Roman" w:cs="Times New Roman"/>
            <w:color w:val="0000FF"/>
            <w:u w:val="single"/>
          </w:rPr>
          <w:t>elp@fcc.gov</w:t>
        </w:r>
      </w:hyperlink>
      <w:r w:rsidRPr="00770D06">
        <w:rPr>
          <w:rFonts w:ascii="Times New Roman" w:eastAsia="Times New Roman" w:hAnsi="Times New Roman" w:cs="Times New Roman"/>
          <w:color w:val="000000"/>
        </w:rPr>
        <w:t>.</w:t>
      </w:r>
    </w:p>
    <w:p w:rsidR="00FC78B9" w14:paraId="6DF52C6F" w14:textId="77777777">
      <w:pPr>
        <w:spacing w:before="7" w:after="0" w:line="130" w:lineRule="exact"/>
        <w:rPr>
          <w:sz w:val="13"/>
          <w:szCs w:val="13"/>
        </w:rPr>
      </w:pPr>
    </w:p>
    <w:p w:rsidR="00FC78B9" w14:paraId="71B699E1" w14:textId="77777777">
      <w:pPr>
        <w:spacing w:after="0" w:line="200" w:lineRule="exact"/>
        <w:rPr>
          <w:sz w:val="20"/>
          <w:szCs w:val="20"/>
        </w:rPr>
      </w:pPr>
    </w:p>
    <w:p w:rsidR="00FC78B9" w:rsidP="004B217A" w14:paraId="053A3AD0" w14:textId="77777777">
      <w:pPr>
        <w:spacing w:after="0" w:line="258" w:lineRule="auto"/>
        <w:ind w:left="106" w:right="13"/>
        <w:rPr>
          <w:sz w:val="28"/>
          <w:szCs w:val="28"/>
        </w:rPr>
      </w:pPr>
    </w:p>
    <w:p w:rsidR="004B217A" w:rsidP="004B217A" w14:paraId="25EEEA99" w14:textId="2F8ED11B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  <w:r>
        <w:rPr>
          <w:rFonts w:ascii="Times New Roman" w:eastAsia="Times New Roman" w:hAnsi="Times New Roman" w:cs="Times New Roman"/>
          <w:b/>
        </w:rPr>
        <w:t>El Yunque Broadcasting, Inc. a/k/a Fajardo Broadcasting Company, Inc.</w:t>
      </w:r>
      <w:r w:rsidRPr="004B217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–</w:t>
      </w:r>
      <w:r w:rsidR="006168C9">
        <w:rPr>
          <w:rFonts w:ascii="Times New Roman" w:eastAsia="Times New Roman" w:hAnsi="Times New Roman" w:cs="Times New Roman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Fee Control No.: RROG-2017-16289. 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 w:rsidR="002C0DFE">
        <w:rPr>
          <w:rFonts w:ascii="Times New Roman" w:eastAsia="Times New Roman" w:hAnsi="Times New Roman" w:cs="Times New Roman"/>
          <w:spacing w:val="15"/>
        </w:rPr>
        <w:t xml:space="preserve">waiver and </w:t>
      </w:r>
      <w:r>
        <w:rPr>
          <w:rFonts w:ascii="Times New Roman" w:eastAsia="Times New Roman" w:hAnsi="Times New Roman" w:cs="Times New Roman"/>
          <w:spacing w:val="15"/>
        </w:rPr>
        <w:t xml:space="preserve">deferral of FY 2016 regulatory fees.  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Dismissed and </w:t>
      </w:r>
      <w:r w:rsidRPr="00A550E0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43623B">
        <w:rPr>
          <w:rFonts w:ascii="Times New Roman" w:eastAsia="Times New Roman" w:hAnsi="Times New Roman" w:cs="Times New Roman"/>
        </w:rPr>
        <w:t>May</w:t>
      </w:r>
      <w:r w:rsidR="003278FF">
        <w:rPr>
          <w:rFonts w:ascii="Times New Roman" w:eastAsia="Times New Roman" w:hAnsi="Times New Roman" w:cs="Times New Roman"/>
        </w:rPr>
        <w:t xml:space="preserve"> 13</w:t>
      </w:r>
      <w:r w:rsidRPr="002F16BE">
        <w:rPr>
          <w:rFonts w:ascii="Times New Roman" w:eastAsia="Times New Roman" w:hAnsi="Times New Roman" w:cs="Times New Roman"/>
          <w:b/>
        </w:rPr>
        <w:t xml:space="preserve">, </w:t>
      </w:r>
      <w:r w:rsidRPr="002C0DFE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)</w:t>
      </w:r>
      <w:r w:rsidR="004126C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2F16BE" w:rsidP="004B217A" w14:paraId="59AAA96D" w14:textId="77777777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</w:p>
    <w:p w:rsidR="002F16BE" w:rsidP="004B217A" w14:paraId="03329D22" w14:textId="77777777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</w:p>
    <w:p w:rsidR="00FC78B9" w:rsidP="004B217A" w14:paraId="47C2CF5B" w14:textId="77777777">
      <w:pPr>
        <w:spacing w:after="0" w:line="256" w:lineRule="auto"/>
        <w:ind w:left="101" w:right="141" w:firstLine="10"/>
        <w:rPr>
          <w:rFonts w:ascii="Times New Roman" w:eastAsia="Times New Roman" w:hAnsi="Times New Roman" w:cs="Times New Roman"/>
        </w:rPr>
      </w:pPr>
    </w:p>
    <w:p w:rsidR="00FC78B9" w14:paraId="1799C422" w14:textId="77777777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2F16BE" w:rsidP="002F16BE" w14:paraId="01061051" w14:textId="5C40A601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  <w:r>
        <w:rPr>
          <w:rFonts w:ascii="Times New Roman" w:eastAsia="Times New Roman" w:hAnsi="Times New Roman" w:cs="Times New Roman"/>
          <w:b/>
        </w:rPr>
        <w:t>Hibernia Atlantic U.S. LLC, GTT Americas LLC, Perseus Tele</w:t>
      </w:r>
      <w:r w:rsidR="0043623B"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</w:rPr>
        <w:t>om</w:t>
      </w:r>
      <w:r w:rsidR="0043623B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Limited</w:t>
      </w:r>
      <w:r>
        <w:rPr>
          <w:rFonts w:ascii="Times New Roman" w:eastAsia="Times New Roman" w:hAnsi="Times New Roman" w:cs="Times New Roman"/>
          <w:bCs/>
        </w:rPr>
        <w:t xml:space="preserve"> – Fee Control No.: RROG-2018-16588. 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 w:rsidR="00EF3DA2">
        <w:rPr>
          <w:rFonts w:ascii="Times New Roman" w:eastAsia="Times New Roman" w:hAnsi="Times New Roman" w:cs="Times New Roman"/>
        </w:rPr>
        <w:t xml:space="preserve">waiver </w:t>
      </w:r>
      <w:r>
        <w:rPr>
          <w:rFonts w:ascii="Times New Roman" w:eastAsia="Times New Roman" w:hAnsi="Times New Roman" w:cs="Times New Roman"/>
        </w:rPr>
        <w:t xml:space="preserve">and </w:t>
      </w:r>
      <w:r w:rsidR="00EF3DA2">
        <w:rPr>
          <w:rFonts w:ascii="Times New Roman" w:eastAsia="Times New Roman" w:hAnsi="Times New Roman" w:cs="Times New Roman"/>
        </w:rPr>
        <w:t xml:space="preserve">refund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</w:rPr>
        <w:t>penalt</w:t>
      </w:r>
      <w:r w:rsidR="0043623B">
        <w:rPr>
          <w:rFonts w:ascii="Times New Roman" w:eastAsia="Times New Roman" w:hAnsi="Times New Roman" w:cs="Times New Roman"/>
        </w:rPr>
        <w:t xml:space="preserve">y for late payment of </w:t>
      </w:r>
      <w:r>
        <w:rPr>
          <w:rFonts w:ascii="Times New Roman" w:eastAsia="Times New Roman" w:hAnsi="Times New Roman" w:cs="Times New Roman"/>
        </w:rPr>
        <w:t xml:space="preserve">FY 2018 regulatory fees.  </w:t>
      </w:r>
      <w:r w:rsidRPr="000C19E8">
        <w:rPr>
          <w:rFonts w:ascii="Times New Roman" w:eastAsia="Times New Roman" w:hAnsi="Times New Roman" w:cs="Times New Roman"/>
          <w:b/>
          <w:spacing w:val="-2"/>
        </w:rPr>
        <w:t xml:space="preserve">Dismissed </w:t>
      </w:r>
      <w:r w:rsidRPr="000C19E8" w:rsidR="000C19E8">
        <w:rPr>
          <w:rFonts w:ascii="Times New Roman" w:eastAsia="Times New Roman" w:hAnsi="Times New Roman" w:cs="Times New Roman"/>
          <w:b/>
          <w:spacing w:val="-2"/>
        </w:rPr>
        <w:t>and</w:t>
      </w:r>
      <w:r w:rsidR="000C19E8">
        <w:rPr>
          <w:rFonts w:ascii="Times New Roman" w:eastAsia="Times New Roman" w:hAnsi="Times New Roman" w:cs="Times New Roman"/>
          <w:spacing w:val="-2"/>
        </w:rPr>
        <w:t xml:space="preserve"> </w:t>
      </w:r>
      <w:r w:rsidRPr="00A550E0">
        <w:rPr>
          <w:rFonts w:ascii="Times New Roman" w:eastAsia="Times New Roman" w:hAnsi="Times New Roman" w:cs="Times New Roman"/>
          <w:b/>
        </w:rPr>
        <w:t>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43623B">
        <w:rPr>
          <w:rFonts w:ascii="Times New Roman" w:eastAsia="Times New Roman" w:hAnsi="Times New Roman" w:cs="Times New Roman"/>
        </w:rPr>
        <w:t xml:space="preserve">May </w:t>
      </w:r>
      <w:r w:rsidR="003278FF">
        <w:rPr>
          <w:rFonts w:ascii="Times New Roman" w:eastAsia="Times New Roman" w:hAnsi="Times New Roman" w:cs="Times New Roman"/>
        </w:rPr>
        <w:t>13</w:t>
      </w:r>
      <w:r w:rsidRPr="002F16BE">
        <w:rPr>
          <w:rFonts w:ascii="Times New Roman" w:eastAsia="Times New Roman" w:hAnsi="Times New Roman" w:cs="Times New Roman"/>
          <w:b/>
        </w:rPr>
        <w:t xml:space="preserve">, </w:t>
      </w:r>
      <w:r w:rsidRPr="002C0DFE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0C19E8" w:rsidP="002F16BE" w14:paraId="60AC9D3C" w14:textId="77777777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</w:p>
    <w:p w:rsidR="00CA4EFB" w:rsidP="000C19E8" w14:paraId="5918EE46" w14:textId="297F3A1A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J &amp; J Broadcasting, Inc. and SNRN Broadcasting, Inc. –</w:t>
      </w:r>
      <w:r w:rsidR="000C19E8">
        <w:rPr>
          <w:rFonts w:ascii="Times New Roman" w:eastAsia="Times New Roman" w:hAnsi="Times New Roman" w:cs="Times New Roman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Fee Control No.: RROG-2017-16258.  </w:t>
      </w:r>
      <w:r w:rsidR="000C19E8">
        <w:rPr>
          <w:rFonts w:ascii="Times New Roman" w:eastAsia="Times New Roman" w:hAnsi="Times New Roman" w:cs="Times New Roman"/>
        </w:rPr>
        <w:t>Request</w:t>
      </w:r>
      <w:r w:rsidR="000C19E8">
        <w:rPr>
          <w:rFonts w:ascii="Times New Roman" w:eastAsia="Times New Roman" w:hAnsi="Times New Roman" w:cs="Times New Roman"/>
          <w:spacing w:val="39"/>
        </w:rPr>
        <w:t xml:space="preserve"> </w:t>
      </w:r>
      <w:r w:rsidR="000C19E8">
        <w:rPr>
          <w:rFonts w:ascii="Times New Roman" w:eastAsia="Times New Roman" w:hAnsi="Times New Roman" w:cs="Times New Roman"/>
        </w:rPr>
        <w:t>for</w:t>
      </w:r>
      <w:r w:rsidR="000C19E8">
        <w:rPr>
          <w:rFonts w:ascii="Times New Roman" w:eastAsia="Times New Roman" w:hAnsi="Times New Roman" w:cs="Times New Roman"/>
          <w:spacing w:val="15"/>
        </w:rPr>
        <w:t xml:space="preserve"> </w:t>
      </w:r>
      <w:r w:rsidR="00EF3DA2">
        <w:rPr>
          <w:rFonts w:ascii="Times New Roman" w:eastAsia="Times New Roman" w:hAnsi="Times New Roman" w:cs="Times New Roman"/>
        </w:rPr>
        <w:t xml:space="preserve">waiver and refund </w:t>
      </w:r>
      <w:r>
        <w:rPr>
          <w:rFonts w:ascii="Times New Roman" w:eastAsia="Times New Roman" w:hAnsi="Times New Roman" w:cs="Times New Roman"/>
        </w:rPr>
        <w:t>of penalt</w:t>
      </w:r>
      <w:r w:rsidR="0043623B">
        <w:rPr>
          <w:rFonts w:ascii="Times New Roman" w:eastAsia="Times New Roman" w:hAnsi="Times New Roman" w:cs="Times New Roman"/>
        </w:rPr>
        <w:t xml:space="preserve">y for late payment </w:t>
      </w:r>
      <w:r>
        <w:rPr>
          <w:rFonts w:ascii="Times New Roman" w:eastAsia="Times New Roman" w:hAnsi="Times New Roman" w:cs="Times New Roman"/>
        </w:rPr>
        <w:t>of</w:t>
      </w:r>
      <w:r w:rsidR="00AF7DA4">
        <w:rPr>
          <w:rFonts w:ascii="Times New Roman" w:eastAsia="Times New Roman" w:hAnsi="Times New Roman" w:cs="Times New Roman"/>
        </w:rPr>
        <w:t xml:space="preserve"> FY 201</w:t>
      </w:r>
      <w:r>
        <w:rPr>
          <w:rFonts w:ascii="Times New Roman" w:eastAsia="Times New Roman" w:hAnsi="Times New Roman" w:cs="Times New Roman"/>
        </w:rPr>
        <w:t>6</w:t>
      </w:r>
      <w:r w:rsidR="000C19E8">
        <w:rPr>
          <w:rFonts w:ascii="Times New Roman" w:eastAsia="Times New Roman" w:hAnsi="Times New Roman" w:cs="Times New Roman"/>
        </w:rPr>
        <w:t xml:space="preserve"> regulatory fees.</w:t>
      </w:r>
      <w:r w:rsidR="000C19E8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Dismissed and </w:t>
      </w:r>
      <w:r w:rsidRPr="00A550E0" w:rsidR="000C19E8">
        <w:rPr>
          <w:rFonts w:ascii="Times New Roman" w:eastAsia="Times New Roman" w:hAnsi="Times New Roman" w:cs="Times New Roman"/>
          <w:b/>
        </w:rPr>
        <w:t>Denied</w:t>
      </w:r>
      <w:r w:rsidR="000C19E8">
        <w:rPr>
          <w:rFonts w:ascii="Times New Roman" w:eastAsia="Times New Roman" w:hAnsi="Times New Roman" w:cs="Times New Roman"/>
          <w:spacing w:val="40"/>
        </w:rPr>
        <w:t xml:space="preserve"> </w:t>
      </w:r>
      <w:r w:rsidR="000C19E8">
        <w:rPr>
          <w:rFonts w:ascii="Times New Roman" w:eastAsia="Times New Roman" w:hAnsi="Times New Roman" w:cs="Times New Roman"/>
        </w:rPr>
        <w:t>(</w:t>
      </w:r>
      <w:r w:rsidR="0043623B">
        <w:rPr>
          <w:rFonts w:ascii="Times New Roman" w:eastAsia="Times New Roman" w:hAnsi="Times New Roman" w:cs="Times New Roman"/>
        </w:rPr>
        <w:t xml:space="preserve">May </w:t>
      </w:r>
      <w:r w:rsidR="003278FF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, 2021</w:t>
      </w:r>
      <w:r w:rsidRPr="002C0DFE" w:rsidR="000C19E8">
        <w:rPr>
          <w:rFonts w:ascii="Times New Roman" w:eastAsia="Times New Roman" w:hAnsi="Times New Roman" w:cs="Times New Roman"/>
        </w:rPr>
        <w:t>)</w:t>
      </w:r>
      <w:r w:rsidR="000C19E8">
        <w:rPr>
          <w:rFonts w:ascii="Times New Roman" w:eastAsia="Times New Roman" w:hAnsi="Times New Roman" w:cs="Times New Roman"/>
        </w:rPr>
        <w:t>.</w:t>
      </w:r>
      <w:r w:rsidR="002444E6">
        <w:rPr>
          <w:rFonts w:ascii="Times New Roman" w:eastAsia="Times New Roman" w:hAnsi="Times New Roman" w:cs="Times New Roman"/>
        </w:rPr>
        <w:t xml:space="preserve"> </w:t>
      </w:r>
    </w:p>
    <w:p w:rsidR="00286FF1" w:rsidP="000C19E8" w14:paraId="2C79D2D1" w14:textId="77777777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</w:p>
    <w:p w:rsidR="00CA4EFB" w:rsidP="00CA4EFB" w14:paraId="5899582B" w14:textId="793744E6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  <w:r>
        <w:rPr>
          <w:rFonts w:ascii="Times New Roman" w:eastAsia="Times New Roman" w:hAnsi="Times New Roman" w:cs="Times New Roman"/>
          <w:b/>
        </w:rPr>
        <w:t xml:space="preserve">Las </w:t>
      </w:r>
      <w:r w:rsidRPr="00484893" w:rsidR="0043623B">
        <w:rPr>
          <w:rFonts w:ascii="Times New Roman" w:hAnsi="Times New Roman"/>
          <w:b/>
          <w:bCs/>
        </w:rPr>
        <w:t>Raíces</w:t>
      </w:r>
      <w:r w:rsidRPr="0015185A" w:rsidR="0043623B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Pepinianas, Inc.</w:t>
      </w:r>
      <w:r w:rsidR="009D052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–</w:t>
      </w:r>
      <w:r>
        <w:rPr>
          <w:rFonts w:ascii="Times New Roman" w:eastAsia="Times New Roman" w:hAnsi="Times New Roman" w:cs="Times New Roman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Fee Control No.: RROG-2017-16285. 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deferral and/or </w:t>
      </w:r>
      <w:r w:rsidR="00EF3DA2">
        <w:rPr>
          <w:rFonts w:ascii="Times New Roman" w:eastAsia="Times New Roman" w:hAnsi="Times New Roman" w:cs="Times New Roman"/>
        </w:rPr>
        <w:t xml:space="preserve">waiver </w:t>
      </w:r>
      <w:r>
        <w:rPr>
          <w:rFonts w:ascii="Times New Roman" w:eastAsia="Times New Roman" w:hAnsi="Times New Roman" w:cs="Times New Roman"/>
        </w:rPr>
        <w:t xml:space="preserve">of FY 2016 regulatory fee.  </w:t>
      </w:r>
      <w:r w:rsidRPr="00AB490B">
        <w:rPr>
          <w:rFonts w:ascii="Times New Roman" w:eastAsia="Times New Roman" w:hAnsi="Times New Roman" w:cs="Times New Roman"/>
          <w:b/>
          <w:bCs/>
        </w:rPr>
        <w:t>Denied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(</w:t>
      </w:r>
      <w:r w:rsidR="0043623B">
        <w:rPr>
          <w:rFonts w:ascii="Times New Roman" w:eastAsia="Times New Roman" w:hAnsi="Times New Roman" w:cs="Times New Roman"/>
        </w:rPr>
        <w:t xml:space="preserve">May </w:t>
      </w:r>
      <w:r w:rsidR="003278FF">
        <w:rPr>
          <w:rFonts w:ascii="Times New Roman" w:eastAsia="Times New Roman" w:hAnsi="Times New Roman" w:cs="Times New Roman"/>
        </w:rPr>
        <w:t>13</w:t>
      </w:r>
      <w:r w:rsidR="002C0DFE">
        <w:rPr>
          <w:rFonts w:ascii="Times New Roman" w:eastAsia="Times New Roman" w:hAnsi="Times New Roman" w:cs="Times New Roman"/>
        </w:rPr>
        <w:t>, 20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CA4EFB" w:rsidP="000C19E8" w14:paraId="0DD844F6" w14:textId="77777777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</w:p>
    <w:p w:rsidR="009D0524" w:rsidP="009D0524" w14:paraId="3CDA54F4" w14:textId="4B064F6E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  <w:r>
        <w:rPr>
          <w:rFonts w:ascii="Times New Roman" w:eastAsia="Times New Roman" w:hAnsi="Times New Roman" w:cs="Times New Roman"/>
          <w:b/>
        </w:rPr>
        <w:t xml:space="preserve">New </w:t>
      </w:r>
      <w:r w:rsidR="0043623B">
        <w:rPr>
          <w:rFonts w:ascii="Times New Roman" w:eastAsia="Times New Roman" w:hAnsi="Times New Roman" w:cs="Times New Roman"/>
          <w:b/>
        </w:rPr>
        <w:t>V</w:t>
      </w:r>
      <w:r>
        <w:rPr>
          <w:rFonts w:ascii="Times New Roman" w:eastAsia="Times New Roman" w:hAnsi="Times New Roman" w:cs="Times New Roman"/>
          <w:b/>
        </w:rPr>
        <w:t>isalia Broadcasting, Inc.</w:t>
      </w:r>
      <w:r w:rsidR="00155D3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–</w:t>
      </w:r>
      <w:r w:rsidR="004A3704">
        <w:rPr>
          <w:rFonts w:ascii="Times New Roman" w:eastAsia="Times New Roman" w:hAnsi="Times New Roman" w:cs="Times New Roman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Fee Control No</w:t>
      </w:r>
      <w:r w:rsidR="00484893">
        <w:rPr>
          <w:rFonts w:ascii="Times New Roman" w:eastAsia="Times New Roman" w:hAnsi="Times New Roman" w:cs="Times New Roman"/>
          <w:w w:val="108"/>
        </w:rPr>
        <w:t>s</w:t>
      </w:r>
      <w:r>
        <w:rPr>
          <w:rFonts w:ascii="Times New Roman" w:eastAsia="Times New Roman" w:hAnsi="Times New Roman" w:cs="Times New Roman"/>
          <w:w w:val="108"/>
        </w:rPr>
        <w:t xml:space="preserve">.: RROG-2013-15302 and RROG-2013-15413.  </w:t>
      </w:r>
      <w:r w:rsidR="004A3704"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</w:rPr>
        <w:t xml:space="preserve"> for reduction of </w:t>
      </w:r>
      <w:r w:rsidR="00F97114">
        <w:rPr>
          <w:rFonts w:ascii="Times New Roman" w:eastAsia="Times New Roman" w:hAnsi="Times New Roman" w:cs="Times New Roman"/>
        </w:rPr>
        <w:t xml:space="preserve">FY 2010 and FY 2012 </w:t>
      </w:r>
      <w:r>
        <w:rPr>
          <w:rFonts w:ascii="Times New Roman" w:eastAsia="Times New Roman" w:hAnsi="Times New Roman" w:cs="Times New Roman"/>
        </w:rPr>
        <w:t>regulatory fees</w:t>
      </w:r>
      <w:r w:rsidR="00F97114"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request for reduction of </w:t>
      </w:r>
      <w:r w:rsidR="00F97114">
        <w:rPr>
          <w:rFonts w:ascii="Times New Roman" w:eastAsia="Times New Roman" w:hAnsi="Times New Roman" w:cs="Times New Roman"/>
        </w:rPr>
        <w:t>FY 2013</w:t>
      </w:r>
      <w:r w:rsidR="0048489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regulatory fee Request for </w:t>
      </w:r>
      <w:r w:rsidR="00F97114">
        <w:rPr>
          <w:rFonts w:ascii="Times New Roman" w:eastAsia="Times New Roman" w:hAnsi="Times New Roman" w:cs="Times New Roman"/>
        </w:rPr>
        <w:t xml:space="preserve">reduction of </w:t>
      </w:r>
      <w:r>
        <w:rPr>
          <w:rFonts w:ascii="Times New Roman" w:eastAsia="Times New Roman" w:hAnsi="Times New Roman" w:cs="Times New Roman"/>
        </w:rPr>
        <w:t>FY 2010</w:t>
      </w:r>
      <w:r w:rsidR="00F97114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 xml:space="preserve">FY 2012 </w:t>
      </w:r>
      <w:r w:rsidR="00F97114">
        <w:rPr>
          <w:rFonts w:ascii="Times New Roman" w:eastAsia="Times New Roman" w:hAnsi="Times New Roman" w:cs="Times New Roman"/>
        </w:rPr>
        <w:t xml:space="preserve">fees </w:t>
      </w:r>
      <w:r>
        <w:rPr>
          <w:rFonts w:ascii="Times New Roman" w:eastAsia="Times New Roman" w:hAnsi="Times New Roman" w:cs="Times New Roman"/>
        </w:rPr>
        <w:t>is dismissed and denied</w:t>
      </w:r>
      <w:r w:rsidR="00F97114"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 request </w:t>
      </w:r>
      <w:r w:rsidR="00F97114">
        <w:rPr>
          <w:rFonts w:ascii="Times New Roman" w:eastAsia="Times New Roman" w:hAnsi="Times New Roman" w:cs="Times New Roman"/>
        </w:rPr>
        <w:t xml:space="preserve">for reduction of FY 2013 fee </w:t>
      </w:r>
      <w:r>
        <w:rPr>
          <w:rFonts w:ascii="Times New Roman" w:eastAsia="Times New Roman" w:hAnsi="Times New Roman" w:cs="Times New Roman"/>
        </w:rPr>
        <w:t xml:space="preserve">is dismissed. </w:t>
      </w:r>
      <w:r>
        <w:rPr>
          <w:rFonts w:ascii="Times New Roman" w:eastAsia="Times New Roman" w:hAnsi="Times New Roman" w:cs="Times New Roman"/>
          <w:b/>
          <w:bCs/>
        </w:rPr>
        <w:t xml:space="preserve">Dismissed and </w:t>
      </w:r>
      <w:r w:rsidRPr="000C19E8" w:rsidR="004A3704">
        <w:rPr>
          <w:rFonts w:ascii="Times New Roman" w:eastAsia="Times New Roman" w:hAnsi="Times New Roman" w:cs="Times New Roman"/>
          <w:b/>
          <w:spacing w:val="-2"/>
        </w:rPr>
        <w:t>D</w:t>
      </w:r>
      <w:r w:rsidRPr="00A550E0" w:rsidR="004A3704">
        <w:rPr>
          <w:rFonts w:ascii="Times New Roman" w:eastAsia="Times New Roman" w:hAnsi="Times New Roman" w:cs="Times New Roman"/>
          <w:b/>
        </w:rPr>
        <w:t>enied</w:t>
      </w:r>
      <w:r w:rsidR="004A3704">
        <w:rPr>
          <w:rFonts w:ascii="Times New Roman" w:eastAsia="Times New Roman" w:hAnsi="Times New Roman" w:cs="Times New Roman"/>
          <w:spacing w:val="40"/>
        </w:rPr>
        <w:t xml:space="preserve"> </w:t>
      </w:r>
      <w:r w:rsidR="004A3704">
        <w:rPr>
          <w:rFonts w:ascii="Times New Roman" w:eastAsia="Times New Roman" w:hAnsi="Times New Roman" w:cs="Times New Roman"/>
        </w:rPr>
        <w:t>(</w:t>
      </w:r>
      <w:r w:rsidR="00F97114">
        <w:rPr>
          <w:rFonts w:ascii="Times New Roman" w:eastAsia="Times New Roman" w:hAnsi="Times New Roman" w:cs="Times New Roman"/>
        </w:rPr>
        <w:t xml:space="preserve">May </w:t>
      </w:r>
      <w:r w:rsidR="003278FF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, 2021</w:t>
      </w:r>
      <w:r w:rsidR="004A3704">
        <w:rPr>
          <w:rFonts w:ascii="Times New Roman" w:eastAsia="Times New Roman" w:hAnsi="Times New Roman" w:cs="Times New Roman"/>
        </w:rPr>
        <w:t>).</w:t>
      </w:r>
      <w:r w:rsidR="004A3704"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0C19E8" w:rsidP="002F16BE" w14:paraId="1EF9E856" w14:textId="77777777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</w:p>
    <w:p w:rsidR="00E31187" w:rsidRPr="002C0DFE" w:rsidP="00E31187" w14:paraId="3A1B4B9C" w14:textId="2A14F4EF">
      <w:pPr>
        <w:spacing w:after="0" w:line="258" w:lineRule="auto"/>
        <w:ind w:left="106" w:right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Ochoa Broadcasting, Corporation –</w:t>
      </w:r>
      <w:r w:rsidR="004D21FD">
        <w:rPr>
          <w:rFonts w:ascii="Times New Roman" w:eastAsia="Times New Roman" w:hAnsi="Times New Roman" w:cs="Times New Roman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Fee </w:t>
      </w:r>
      <w:r w:rsidR="00E343F3">
        <w:rPr>
          <w:rFonts w:ascii="Times New Roman" w:eastAsia="Times New Roman" w:hAnsi="Times New Roman" w:cs="Times New Roman"/>
          <w:w w:val="108"/>
        </w:rPr>
        <w:t xml:space="preserve">     </w:t>
      </w:r>
      <w:r>
        <w:rPr>
          <w:rFonts w:ascii="Times New Roman" w:eastAsia="Times New Roman" w:hAnsi="Times New Roman" w:cs="Times New Roman"/>
          <w:w w:val="108"/>
        </w:rPr>
        <w:t xml:space="preserve">Control No.: RROG-2017-16290.  </w:t>
      </w:r>
      <w:r w:rsidR="004D21FD">
        <w:rPr>
          <w:rFonts w:ascii="Times New Roman" w:eastAsia="Times New Roman" w:hAnsi="Times New Roman" w:cs="Times New Roman"/>
        </w:rPr>
        <w:t>Request</w:t>
      </w:r>
      <w:r w:rsidR="004D21FD">
        <w:rPr>
          <w:rFonts w:ascii="Times New Roman" w:eastAsia="Times New Roman" w:hAnsi="Times New Roman" w:cs="Times New Roman"/>
          <w:spacing w:val="39"/>
        </w:rPr>
        <w:t xml:space="preserve"> </w:t>
      </w:r>
      <w:r w:rsidR="004D21FD">
        <w:rPr>
          <w:rFonts w:ascii="Times New Roman" w:eastAsia="Times New Roman" w:hAnsi="Times New Roman" w:cs="Times New Roman"/>
        </w:rPr>
        <w:t>for</w:t>
      </w:r>
      <w:r w:rsidR="004D21FD"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waiver and deferral of FY 2016 regulatory fees. </w:t>
      </w:r>
      <w:r>
        <w:rPr>
          <w:rFonts w:ascii="Times New Roman" w:eastAsia="Times New Roman" w:hAnsi="Times New Roman" w:cs="Times New Roman"/>
          <w:b/>
          <w:spacing w:val="-2"/>
        </w:rPr>
        <w:t xml:space="preserve">Dismissed and </w:t>
      </w:r>
      <w:r w:rsidRPr="000C19E8">
        <w:rPr>
          <w:rFonts w:ascii="Times New Roman" w:eastAsia="Times New Roman" w:hAnsi="Times New Roman" w:cs="Times New Roman"/>
          <w:b/>
          <w:spacing w:val="-2"/>
        </w:rPr>
        <w:t>D</w:t>
      </w:r>
      <w:r w:rsidRPr="00A550E0">
        <w:rPr>
          <w:rFonts w:ascii="Times New Roman" w:eastAsia="Times New Roman" w:hAnsi="Times New Roman" w:cs="Times New Roman"/>
          <w:b/>
        </w:rPr>
        <w:t>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F97114">
        <w:rPr>
          <w:rFonts w:ascii="Times New Roman" w:eastAsia="Times New Roman" w:hAnsi="Times New Roman" w:cs="Times New Roman"/>
        </w:rPr>
        <w:t xml:space="preserve">May </w:t>
      </w:r>
      <w:r w:rsidR="003278FF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, 2021). </w:t>
      </w:r>
    </w:p>
    <w:p w:rsidR="002F16BE" w:rsidRPr="00E31187" w:rsidP="00E31187" w14:paraId="25FF0C97" w14:textId="539B6FE0">
      <w:pPr>
        <w:spacing w:after="0" w:line="258" w:lineRule="auto"/>
        <w:ind w:right="13"/>
        <w:rPr>
          <w:rFonts w:ascii="Times New Roman" w:eastAsia="Times New Roman" w:hAnsi="Times New Roman" w:cs="Times New Roman"/>
          <w:spacing w:val="15"/>
        </w:rPr>
      </w:pPr>
      <w:r>
        <w:rPr>
          <w:rFonts w:ascii="Times New Roman" w:eastAsia="Times New Roman" w:hAnsi="Times New Roman" w:cs="Times New Roman"/>
          <w:spacing w:val="15"/>
        </w:rPr>
        <w:t xml:space="preserve"> </w:t>
      </w:r>
      <w:r w:rsidR="002C0DFE">
        <w:rPr>
          <w:rFonts w:ascii="Times New Roman" w:eastAsia="Times New Roman" w:hAnsi="Times New Roman" w:cs="Times New Roman"/>
          <w:spacing w:val="15"/>
        </w:rPr>
        <w:t xml:space="preserve"> </w:t>
      </w:r>
    </w:p>
    <w:p w:rsidR="00FE1BF7" w:rsidP="00E31187" w14:paraId="4492C59C" w14:textId="720CDB76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  <w:r>
        <w:rPr>
          <w:rFonts w:ascii="Times New Roman" w:eastAsia="Times New Roman" w:hAnsi="Times New Roman" w:cs="Times New Roman"/>
          <w:b/>
        </w:rPr>
        <w:t>Oxford Media Group, Inc.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–</w:t>
      </w:r>
      <w:r>
        <w:rPr>
          <w:rFonts w:ascii="Times New Roman" w:eastAsia="Times New Roman" w:hAnsi="Times New Roman" w:cs="Times New Roman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Fee Control No.: RROG-2018-16523. 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 w:rsidR="007E2685">
        <w:rPr>
          <w:rFonts w:ascii="Times New Roman" w:eastAsia="Times New Roman" w:hAnsi="Times New Roman" w:cs="Times New Roman"/>
        </w:rPr>
        <w:t>waiver and refund</w:t>
      </w:r>
      <w:r>
        <w:rPr>
          <w:rFonts w:ascii="Times New Roman" w:eastAsia="Times New Roman" w:hAnsi="Times New Roman" w:cs="Times New Roman"/>
        </w:rPr>
        <w:t xml:space="preserve"> of penalty</w:t>
      </w:r>
      <w:r w:rsidR="00F97114">
        <w:rPr>
          <w:rFonts w:ascii="Times New Roman" w:eastAsia="Times New Roman" w:hAnsi="Times New Roman" w:cs="Times New Roman"/>
        </w:rPr>
        <w:t xml:space="preserve"> for late payment</w:t>
      </w:r>
      <w:r>
        <w:rPr>
          <w:rFonts w:ascii="Times New Roman" w:eastAsia="Times New Roman" w:hAnsi="Times New Roman" w:cs="Times New Roman"/>
        </w:rPr>
        <w:t xml:space="preserve"> </w:t>
      </w:r>
      <w:r w:rsidR="00E31187"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 w:rsidR="002C0DFE">
        <w:rPr>
          <w:rFonts w:ascii="Times New Roman" w:eastAsia="Times New Roman" w:hAnsi="Times New Roman" w:cs="Times New Roman"/>
        </w:rPr>
        <w:t>FY 201</w:t>
      </w:r>
      <w:r w:rsidR="00E31187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regulatory fees.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0C19E8">
        <w:rPr>
          <w:rFonts w:ascii="Times New Roman" w:eastAsia="Times New Roman" w:hAnsi="Times New Roman" w:cs="Times New Roman"/>
          <w:b/>
          <w:spacing w:val="-2"/>
        </w:rPr>
        <w:t>D</w:t>
      </w:r>
      <w:r w:rsidRPr="00A550E0">
        <w:rPr>
          <w:rFonts w:ascii="Times New Roman" w:eastAsia="Times New Roman" w:hAnsi="Times New Roman" w:cs="Times New Roman"/>
          <w:b/>
        </w:rPr>
        <w:t>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F97114">
        <w:rPr>
          <w:rFonts w:ascii="Times New Roman" w:eastAsia="Times New Roman" w:hAnsi="Times New Roman" w:cs="Times New Roman"/>
        </w:rPr>
        <w:t xml:space="preserve">May </w:t>
      </w:r>
      <w:r w:rsidR="003278FF">
        <w:rPr>
          <w:rFonts w:ascii="Times New Roman" w:eastAsia="Times New Roman" w:hAnsi="Times New Roman" w:cs="Times New Roman"/>
        </w:rPr>
        <w:t>13</w:t>
      </w:r>
      <w:r w:rsidRPr="002F16BE">
        <w:rPr>
          <w:rFonts w:ascii="Times New Roman" w:eastAsia="Times New Roman" w:hAnsi="Times New Roman" w:cs="Times New Roman"/>
          <w:b/>
        </w:rPr>
        <w:t xml:space="preserve">, </w:t>
      </w:r>
      <w:r w:rsidRPr="002C0DFE">
        <w:rPr>
          <w:rFonts w:ascii="Times New Roman" w:eastAsia="Times New Roman" w:hAnsi="Times New Roman" w:cs="Times New Roman"/>
        </w:rPr>
        <w:t>20</w:t>
      </w:r>
      <w:r w:rsidR="00E31187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BC2CDC" w:rsidP="00FE1BF7" w14:paraId="4DB3D9D2" w14:textId="23593AA4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</w:p>
    <w:p w:rsidR="00E31187" w:rsidP="00FE1BF7" w14:paraId="312B6A97" w14:textId="69A4E17E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</w:p>
    <w:p w:rsidR="00E31187" w:rsidP="00FE1BF7" w14:paraId="756B9947" w14:textId="10E9FB58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</w:p>
    <w:p w:rsidR="00885BBB" w:rsidP="00FE1BF7" w14:paraId="7B5C1597" w14:textId="77777777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</w:p>
    <w:p w:rsidR="00BC2CDC" w:rsidP="00BC2CDC" w14:paraId="07B83990" w14:textId="454B2755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  <w:r>
        <w:rPr>
          <w:rFonts w:ascii="Times New Roman" w:eastAsia="Times New Roman" w:hAnsi="Times New Roman" w:cs="Times New Roman"/>
          <w:b/>
        </w:rPr>
        <w:t>P</w:t>
      </w:r>
      <w:r w:rsidR="00E31187">
        <w:rPr>
          <w:rFonts w:ascii="Times New Roman" w:eastAsia="Times New Roman" w:hAnsi="Times New Roman" w:cs="Times New Roman"/>
          <w:b/>
        </w:rPr>
        <w:t xml:space="preserve">acific Gas &amp; Electric Company </w:t>
      </w:r>
      <w:r w:rsidR="00E31187">
        <w:rPr>
          <w:rFonts w:ascii="Times New Roman" w:eastAsia="Times New Roman" w:hAnsi="Times New Roman" w:cs="Times New Roman"/>
          <w:bCs/>
        </w:rPr>
        <w:t>– Fee Control No.: RROG-2019-16602.  Request 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 w:rsidR="007E2685">
        <w:rPr>
          <w:rFonts w:ascii="Times New Roman" w:eastAsia="Times New Roman" w:hAnsi="Times New Roman" w:cs="Times New Roman"/>
        </w:rPr>
        <w:t xml:space="preserve">waiver </w:t>
      </w:r>
      <w:r w:rsidR="00E31187">
        <w:rPr>
          <w:rFonts w:ascii="Times New Roman" w:eastAsia="Times New Roman" w:hAnsi="Times New Roman" w:cs="Times New Roman"/>
        </w:rPr>
        <w:t xml:space="preserve">and refund of application filing fee.  </w:t>
      </w:r>
      <w:r w:rsidR="00E31187">
        <w:rPr>
          <w:rFonts w:ascii="Times New Roman" w:eastAsia="Times New Roman" w:hAnsi="Times New Roman" w:cs="Times New Roman"/>
          <w:b/>
          <w:bCs/>
          <w:spacing w:val="-2"/>
        </w:rPr>
        <w:t xml:space="preserve">Dismissed and </w:t>
      </w:r>
      <w:r w:rsidRPr="000C19E8">
        <w:rPr>
          <w:rFonts w:ascii="Times New Roman" w:eastAsia="Times New Roman" w:hAnsi="Times New Roman" w:cs="Times New Roman"/>
          <w:b/>
          <w:spacing w:val="-2"/>
        </w:rPr>
        <w:t>D</w:t>
      </w:r>
      <w:r w:rsidRPr="00A550E0">
        <w:rPr>
          <w:rFonts w:ascii="Times New Roman" w:eastAsia="Times New Roman" w:hAnsi="Times New Roman" w:cs="Times New Roman"/>
          <w:b/>
        </w:rPr>
        <w:t>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F97114">
        <w:rPr>
          <w:rFonts w:ascii="Times New Roman" w:eastAsia="Times New Roman" w:hAnsi="Times New Roman" w:cs="Times New Roman"/>
        </w:rPr>
        <w:t xml:space="preserve">May </w:t>
      </w:r>
      <w:r w:rsidR="003278FF">
        <w:rPr>
          <w:rFonts w:ascii="Times New Roman" w:eastAsia="Times New Roman" w:hAnsi="Times New Roman" w:cs="Times New Roman"/>
        </w:rPr>
        <w:t>13</w:t>
      </w:r>
      <w:r w:rsidRPr="002F16BE">
        <w:rPr>
          <w:rFonts w:ascii="Times New Roman" w:eastAsia="Times New Roman" w:hAnsi="Times New Roman" w:cs="Times New Roman"/>
          <w:b/>
        </w:rPr>
        <w:t xml:space="preserve">, </w:t>
      </w:r>
      <w:r w:rsidRPr="002C0DFE">
        <w:rPr>
          <w:rFonts w:ascii="Times New Roman" w:eastAsia="Times New Roman" w:hAnsi="Times New Roman" w:cs="Times New Roman"/>
        </w:rPr>
        <w:t>20</w:t>
      </w:r>
      <w:r w:rsidR="00E31187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FC06EC" w:rsidP="00BC2CDC" w14:paraId="41850ED9" w14:textId="77777777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</w:p>
    <w:p w:rsidR="00FC06EC" w:rsidP="00FC06EC" w14:paraId="289763E4" w14:textId="788DBD30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  <w:r>
        <w:rPr>
          <w:rFonts w:ascii="Times New Roman" w:eastAsia="Times New Roman" w:hAnsi="Times New Roman" w:cs="Times New Roman"/>
          <w:b/>
        </w:rPr>
        <w:t>Re</w:t>
      </w:r>
      <w:r w:rsidR="006F4D4D">
        <w:rPr>
          <w:rFonts w:ascii="Times New Roman" w:eastAsia="Times New Roman" w:hAnsi="Times New Roman" w:cs="Times New Roman"/>
          <w:b/>
        </w:rPr>
        <w:t xml:space="preserve">ier Broadcasting, Inc. – </w:t>
      </w:r>
      <w:r w:rsidR="006F4D4D">
        <w:rPr>
          <w:rFonts w:ascii="Times New Roman" w:eastAsia="Times New Roman" w:hAnsi="Times New Roman" w:cs="Times New Roman"/>
          <w:bCs/>
        </w:rPr>
        <w:t>Fee Control No.: RROG-2017-16308.  Request for waiver and refund of penalt</w:t>
      </w:r>
      <w:r w:rsidR="00CD20C8">
        <w:rPr>
          <w:rFonts w:ascii="Times New Roman" w:eastAsia="Times New Roman" w:hAnsi="Times New Roman" w:cs="Times New Roman"/>
          <w:bCs/>
        </w:rPr>
        <w:t>y</w:t>
      </w:r>
      <w:r w:rsidR="006F4D4D">
        <w:rPr>
          <w:rFonts w:ascii="Times New Roman" w:eastAsia="Times New Roman" w:hAnsi="Times New Roman" w:cs="Times New Roman"/>
          <w:bCs/>
        </w:rPr>
        <w:t xml:space="preserve"> </w:t>
      </w:r>
      <w:r w:rsidR="00CD20C8">
        <w:rPr>
          <w:rFonts w:ascii="Times New Roman" w:eastAsia="Times New Roman" w:hAnsi="Times New Roman" w:cs="Times New Roman"/>
          <w:bCs/>
        </w:rPr>
        <w:t xml:space="preserve">for late payment </w:t>
      </w:r>
      <w:r w:rsidR="006F4D4D">
        <w:rPr>
          <w:rFonts w:ascii="Times New Roman" w:eastAsia="Times New Roman" w:hAnsi="Times New Roman" w:cs="Times New Roman"/>
          <w:bCs/>
        </w:rPr>
        <w:t xml:space="preserve">of FY 2016 regulatory fees.  </w:t>
      </w:r>
      <w:r w:rsidRPr="000C19E8">
        <w:rPr>
          <w:rFonts w:ascii="Times New Roman" w:eastAsia="Times New Roman" w:hAnsi="Times New Roman" w:cs="Times New Roman"/>
          <w:b/>
          <w:spacing w:val="-2"/>
        </w:rPr>
        <w:t>D</w:t>
      </w:r>
      <w:r w:rsidR="00427FE2">
        <w:rPr>
          <w:rFonts w:ascii="Times New Roman" w:eastAsia="Times New Roman" w:hAnsi="Times New Roman" w:cs="Times New Roman"/>
          <w:b/>
          <w:spacing w:val="-2"/>
        </w:rPr>
        <w:t>ismissed and D</w:t>
      </w:r>
      <w:r w:rsidRPr="00A550E0">
        <w:rPr>
          <w:rFonts w:ascii="Times New Roman" w:eastAsia="Times New Roman" w:hAnsi="Times New Roman" w:cs="Times New Roman"/>
          <w:b/>
        </w:rPr>
        <w:t>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CD20C8">
        <w:rPr>
          <w:rFonts w:ascii="Times New Roman" w:eastAsia="Times New Roman" w:hAnsi="Times New Roman" w:cs="Times New Roman"/>
        </w:rPr>
        <w:t xml:space="preserve">May </w:t>
      </w:r>
      <w:r w:rsidR="003278FF">
        <w:rPr>
          <w:rFonts w:ascii="Times New Roman" w:eastAsia="Times New Roman" w:hAnsi="Times New Roman" w:cs="Times New Roman"/>
        </w:rPr>
        <w:t>13</w:t>
      </w:r>
      <w:r w:rsidRPr="002F16BE">
        <w:rPr>
          <w:rFonts w:ascii="Times New Roman" w:eastAsia="Times New Roman" w:hAnsi="Times New Roman" w:cs="Times New Roman"/>
          <w:b/>
        </w:rPr>
        <w:t xml:space="preserve">, </w:t>
      </w:r>
      <w:r w:rsidRPr="002C0DFE">
        <w:rPr>
          <w:rFonts w:ascii="Times New Roman" w:eastAsia="Times New Roman" w:hAnsi="Times New Roman" w:cs="Times New Roman"/>
        </w:rPr>
        <w:t>20</w:t>
      </w:r>
      <w:r w:rsidR="006F4D4D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2C0DFE" w:rsidP="005A0FC5" w14:paraId="72AF5076" w14:textId="77777777">
      <w:pPr>
        <w:spacing w:after="0" w:line="258" w:lineRule="auto"/>
        <w:ind w:right="13"/>
        <w:rPr>
          <w:rFonts w:ascii="Times New Roman" w:eastAsia="Times New Roman" w:hAnsi="Times New Roman" w:cs="Times New Roman"/>
          <w:spacing w:val="25"/>
        </w:rPr>
      </w:pPr>
    </w:p>
    <w:p w:rsidR="00EB16B2" w:rsidP="00EB16B2" w14:paraId="4AAEBD32" w14:textId="2379F169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  <w:r>
        <w:rPr>
          <w:rFonts w:ascii="Times New Roman" w:eastAsia="Times New Roman" w:hAnsi="Times New Roman" w:cs="Times New Roman"/>
          <w:b/>
        </w:rPr>
        <w:t>Silkwave Africa, LLC –</w:t>
      </w:r>
      <w:r>
        <w:rPr>
          <w:rFonts w:ascii="Times New Roman" w:eastAsia="Times New Roman" w:hAnsi="Times New Roman" w:cs="Times New Roman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Fee Control No.: RROG-2019-16601A.  Request for w</w:t>
      </w:r>
      <w:r>
        <w:rPr>
          <w:rFonts w:ascii="Times New Roman" w:eastAsia="Times New Roman" w:hAnsi="Times New Roman" w:cs="Times New Roman"/>
        </w:rPr>
        <w:t xml:space="preserve">aiver </w:t>
      </w:r>
      <w:r>
        <w:rPr>
          <w:rFonts w:ascii="Times New Roman" w:eastAsia="Times New Roman" w:hAnsi="Times New Roman" w:cs="Times New Roman"/>
        </w:rPr>
        <w:t xml:space="preserve">and refund of FY 2018 regulatory fee, late payment penalty and accrued interest.  </w:t>
      </w:r>
      <w:r w:rsidRPr="000C19E8">
        <w:rPr>
          <w:rFonts w:ascii="Times New Roman" w:eastAsia="Times New Roman" w:hAnsi="Times New Roman" w:cs="Times New Roman"/>
          <w:b/>
          <w:spacing w:val="-2"/>
        </w:rPr>
        <w:t>D</w:t>
      </w:r>
      <w:r>
        <w:rPr>
          <w:rFonts w:ascii="Times New Roman" w:eastAsia="Times New Roman" w:hAnsi="Times New Roman" w:cs="Times New Roman"/>
          <w:b/>
          <w:spacing w:val="-2"/>
        </w:rPr>
        <w:t>ismissed</w:t>
      </w:r>
      <w:r>
        <w:rPr>
          <w:rFonts w:ascii="Times New Roman" w:eastAsia="Times New Roman" w:hAnsi="Times New Roman" w:cs="Times New Roman"/>
          <w:b/>
          <w:spacing w:val="-2"/>
        </w:rPr>
        <w:t xml:space="preserve"> and 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CD20C8">
        <w:rPr>
          <w:rFonts w:ascii="Times New Roman" w:eastAsia="Times New Roman" w:hAnsi="Times New Roman" w:cs="Times New Roman"/>
        </w:rPr>
        <w:t xml:space="preserve">May </w:t>
      </w:r>
      <w:r w:rsidR="003278FF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, 2021).</w:t>
      </w:r>
    </w:p>
    <w:p w:rsidR="008A4241" w:rsidP="00EB16B2" w14:paraId="2C9D0A98" w14:textId="77777777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</w:p>
    <w:p w:rsidR="0065555D" w:rsidP="0065555D" w14:paraId="1FAC447C" w14:textId="714C6E18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  <w:r>
        <w:rPr>
          <w:rFonts w:ascii="Times New Roman" w:eastAsia="Times New Roman" w:hAnsi="Times New Roman" w:cs="Times New Roman"/>
          <w:b/>
        </w:rPr>
        <w:t>Silkwave Africa, LLC –</w:t>
      </w:r>
      <w:r>
        <w:rPr>
          <w:rFonts w:ascii="Times New Roman" w:eastAsia="Times New Roman" w:hAnsi="Times New Roman" w:cs="Times New Roman"/>
          <w:w w:val="108"/>
        </w:rPr>
        <w:t xml:space="preserve"> Fee Control No.: RROG-2019-16601B.  Request for w</w:t>
      </w:r>
      <w:r>
        <w:rPr>
          <w:rFonts w:ascii="Times New Roman" w:eastAsia="Times New Roman" w:hAnsi="Times New Roman" w:cs="Times New Roman"/>
        </w:rPr>
        <w:t xml:space="preserve">aiver of penalty and accrued interest </w:t>
      </w:r>
      <w:r w:rsidR="00CD20C8">
        <w:rPr>
          <w:rFonts w:ascii="Times New Roman" w:eastAsia="Times New Roman" w:hAnsi="Times New Roman" w:cs="Times New Roman"/>
        </w:rPr>
        <w:t xml:space="preserve">for late payment </w:t>
      </w:r>
      <w:r>
        <w:rPr>
          <w:rFonts w:ascii="Times New Roman" w:eastAsia="Times New Roman" w:hAnsi="Times New Roman" w:cs="Times New Roman"/>
        </w:rPr>
        <w:t xml:space="preserve">of FY 2018 regulatory fee.  </w:t>
      </w:r>
      <w:r w:rsidRPr="000C19E8">
        <w:rPr>
          <w:rFonts w:ascii="Times New Roman" w:eastAsia="Times New Roman" w:hAnsi="Times New Roman" w:cs="Times New Roman"/>
          <w:b/>
          <w:spacing w:val="-2"/>
        </w:rPr>
        <w:t>D</w:t>
      </w:r>
      <w:r>
        <w:rPr>
          <w:rFonts w:ascii="Times New Roman" w:eastAsia="Times New Roman" w:hAnsi="Times New Roman" w:cs="Times New Roman"/>
          <w:b/>
          <w:spacing w:val="-2"/>
        </w:rPr>
        <w:t>ismissed and Denied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CD20C8">
        <w:rPr>
          <w:rFonts w:ascii="Times New Roman" w:eastAsia="Times New Roman" w:hAnsi="Times New Roman" w:cs="Times New Roman"/>
        </w:rPr>
        <w:t xml:space="preserve">May </w:t>
      </w:r>
      <w:r w:rsidR="003278FF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, 2021).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65555D" w:rsidP="00EB16B2" w14:paraId="2ECC05AA" w14:textId="77777777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</w:p>
    <w:p w:rsidR="008A4241" w:rsidP="008A4241" w14:paraId="64022292" w14:textId="49A0EEE2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  <w:r>
        <w:rPr>
          <w:rFonts w:ascii="Times New Roman" w:eastAsia="Times New Roman" w:hAnsi="Times New Roman" w:cs="Times New Roman"/>
          <w:b/>
        </w:rPr>
        <w:t xml:space="preserve">Tiscali USA, Inc. </w:t>
      </w:r>
      <w:r w:rsidR="00CD20C8"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Fee Control No.: RROG-2017-16286.  Request for a waiver and refund of penalty for late payment of FY 2016 regulatory fee. </w:t>
      </w:r>
      <w:r w:rsidR="00641D51">
        <w:rPr>
          <w:rFonts w:ascii="Times New Roman" w:eastAsia="Times New Roman" w:hAnsi="Times New Roman" w:cs="Times New Roman"/>
          <w:b/>
        </w:rPr>
        <w:t xml:space="preserve"> D</w:t>
      </w:r>
      <w:r w:rsidRPr="00A550E0">
        <w:rPr>
          <w:rFonts w:ascii="Times New Roman" w:eastAsia="Times New Roman" w:hAnsi="Times New Roman" w:cs="Times New Roman"/>
          <w:b/>
        </w:rPr>
        <w:t>enied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CD20C8">
        <w:rPr>
          <w:rFonts w:ascii="Times New Roman" w:eastAsia="Times New Roman" w:hAnsi="Times New Roman" w:cs="Times New Roman"/>
        </w:rPr>
        <w:t xml:space="preserve">May </w:t>
      </w:r>
      <w:r w:rsidR="003278FF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, 2021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4B5E87" w:rsidP="008A4241" w14:paraId="3CD0359D" w14:textId="1AA5A553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</w:p>
    <w:p w:rsidR="0020425B" w:rsidP="0020425B" w14:paraId="60C2424C" w14:textId="28156D62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  <w:r>
        <w:rPr>
          <w:rFonts w:ascii="Times New Roman" w:eastAsia="Times New Roman" w:hAnsi="Times New Roman" w:cs="Times New Roman"/>
          <w:b/>
        </w:rPr>
        <w:t>White Mountains Broadcasting LLC</w:t>
      </w:r>
      <w:r>
        <w:rPr>
          <w:rFonts w:ascii="Times New Roman" w:eastAsia="Times New Roman" w:hAnsi="Times New Roman" w:cs="Times New Roman"/>
          <w:bCs/>
        </w:rPr>
        <w:t xml:space="preserve"> - Fee Control No.: RROG-2020-16597.  Request for waiver of penalty and interest </w:t>
      </w:r>
      <w:r w:rsidR="00484893">
        <w:rPr>
          <w:rFonts w:ascii="Times New Roman" w:eastAsia="Times New Roman" w:hAnsi="Times New Roman" w:cs="Times New Roman"/>
          <w:bCs/>
        </w:rPr>
        <w:t>for late payment of</w:t>
      </w:r>
      <w:r>
        <w:rPr>
          <w:rFonts w:ascii="Times New Roman" w:eastAsia="Times New Roman" w:hAnsi="Times New Roman" w:cs="Times New Roman"/>
          <w:bCs/>
        </w:rPr>
        <w:t xml:space="preserve"> FY 2018 regulatory fee.  </w:t>
      </w:r>
      <w:r>
        <w:rPr>
          <w:rFonts w:ascii="Times New Roman" w:eastAsia="Times New Roman" w:hAnsi="Times New Roman" w:cs="Times New Roman"/>
          <w:b/>
        </w:rPr>
        <w:t xml:space="preserve">Dismissed and Denied </w:t>
      </w:r>
      <w:r>
        <w:rPr>
          <w:rFonts w:ascii="Times New Roman" w:eastAsia="Times New Roman" w:hAnsi="Times New Roman" w:cs="Times New Roman"/>
        </w:rPr>
        <w:t>(</w:t>
      </w:r>
      <w:r w:rsidR="00484893">
        <w:rPr>
          <w:rFonts w:ascii="Times New Roman" w:eastAsia="Times New Roman" w:hAnsi="Times New Roman" w:cs="Times New Roman"/>
        </w:rPr>
        <w:t xml:space="preserve">May </w:t>
      </w:r>
      <w:r w:rsidR="003278FF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, 2021).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2444E6" w:rsidP="0020425B" w14:paraId="40F536BF" w14:textId="77777777">
      <w:pPr>
        <w:spacing w:after="0" w:line="258" w:lineRule="auto"/>
        <w:ind w:right="13"/>
        <w:rPr>
          <w:rFonts w:ascii="Times New Roman" w:eastAsia="Times New Roman" w:hAnsi="Times New Roman" w:cs="Times New Roman"/>
          <w:spacing w:val="25"/>
        </w:rPr>
      </w:pPr>
    </w:p>
    <w:p w:rsidR="002444E6" w:rsidP="002444E6" w14:paraId="1A4212F5" w14:textId="6D1E308F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  <w:r>
        <w:rPr>
          <w:rFonts w:ascii="Times New Roman" w:eastAsia="Times New Roman" w:hAnsi="Times New Roman" w:cs="Times New Roman"/>
          <w:b/>
        </w:rPr>
        <w:t xml:space="preserve">Who’s Calling </w:t>
      </w:r>
      <w:r>
        <w:rPr>
          <w:rFonts w:ascii="Times New Roman" w:eastAsia="Times New Roman" w:hAnsi="Times New Roman" w:cs="Times New Roman"/>
          <w:bCs/>
        </w:rPr>
        <w:t xml:space="preserve">– Fee Control No.: RROG-2018-16441.  Request for waiver and refund of penalty </w:t>
      </w:r>
      <w:r w:rsidR="00484893">
        <w:rPr>
          <w:rFonts w:ascii="Times New Roman" w:eastAsia="Times New Roman" w:hAnsi="Times New Roman" w:cs="Times New Roman"/>
          <w:bCs/>
        </w:rPr>
        <w:t xml:space="preserve">for late payment </w:t>
      </w:r>
      <w:r>
        <w:rPr>
          <w:rFonts w:ascii="Times New Roman" w:eastAsia="Times New Roman" w:hAnsi="Times New Roman" w:cs="Times New Roman"/>
          <w:bCs/>
        </w:rPr>
        <w:t xml:space="preserve">of FY 2017 regulatory fees.  </w:t>
      </w:r>
      <w:r w:rsidRPr="002444E6">
        <w:rPr>
          <w:rFonts w:ascii="Times New Roman" w:eastAsia="Times New Roman" w:hAnsi="Times New Roman" w:cs="Times New Roman"/>
          <w:b/>
        </w:rPr>
        <w:t>Dismissed and Denied</w:t>
      </w:r>
      <w:r>
        <w:rPr>
          <w:rFonts w:ascii="Times New Roman" w:eastAsia="Times New Roman" w:hAnsi="Times New Roman" w:cs="Times New Roman"/>
        </w:rPr>
        <w:t xml:space="preserve"> (</w:t>
      </w:r>
      <w:r w:rsidR="00484893">
        <w:rPr>
          <w:rFonts w:ascii="Times New Roman" w:eastAsia="Times New Roman" w:hAnsi="Times New Roman" w:cs="Times New Roman"/>
        </w:rPr>
        <w:t xml:space="preserve">May </w:t>
      </w:r>
      <w:r w:rsidR="003278FF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, 20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).</w:t>
      </w:r>
    </w:p>
    <w:p w:rsidR="002444E6" w:rsidP="008A4241" w14:paraId="73DE051C" w14:textId="77777777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</w:p>
    <w:p w:rsidR="00E35DC5" w:rsidP="002444E6" w14:paraId="50A9A41B" w14:textId="6049EE0F">
      <w:pPr>
        <w:spacing w:after="0" w:line="258" w:lineRule="auto"/>
        <w:ind w:right="13"/>
        <w:rPr>
          <w:rFonts w:ascii="Times New Roman" w:eastAsia="Times New Roman" w:hAnsi="Times New Roman" w:cs="Times New Roman"/>
          <w:spacing w:val="25"/>
        </w:rPr>
      </w:pP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E35DC5" w:rsidP="00C07EF2" w14:paraId="17097A8D" w14:textId="77777777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</w:p>
    <w:p w:rsidR="00C07EF2" w:rsidP="008A4241" w14:paraId="61AF256C" w14:textId="77777777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</w:p>
    <w:p w:rsidR="00940933" w:rsidP="008A4241" w14:paraId="173B94E7" w14:textId="77777777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</w:p>
    <w:p w:rsidR="007B05D9" w:rsidP="008A4241" w14:paraId="63CC0E46" w14:textId="77777777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</w:p>
    <w:p w:rsidR="007B05D9" w:rsidP="008A4241" w14:paraId="264C81A7" w14:textId="77777777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</w:p>
    <w:p w:rsidR="008A4241" w:rsidP="00EB16B2" w14:paraId="60169E8F" w14:textId="77777777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</w:p>
    <w:p w:rsidR="00EB16B2" w:rsidP="00FC06EC" w14:paraId="5ECDCB4F" w14:textId="77777777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</w:p>
    <w:p w:rsidR="00FC06EC" w:rsidP="00BC2CDC" w14:paraId="17FD7D1A" w14:textId="77777777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</w:p>
    <w:p w:rsidR="00BC2CDC" w:rsidP="00FE1BF7" w14:paraId="72B51B65" w14:textId="77777777">
      <w:pPr>
        <w:spacing w:after="0" w:line="258" w:lineRule="auto"/>
        <w:ind w:left="106" w:right="13"/>
        <w:rPr>
          <w:rFonts w:ascii="Times New Roman" w:eastAsia="Times New Roman" w:hAnsi="Times New Roman" w:cs="Times New Roman"/>
          <w:spacing w:val="25"/>
        </w:rPr>
      </w:pPr>
    </w:p>
    <w:p w:rsidR="00FC78B9" w14:paraId="28E8E070" w14:textId="77777777">
      <w:pPr>
        <w:spacing w:after="0" w:line="200" w:lineRule="exact"/>
        <w:rPr>
          <w:sz w:val="20"/>
          <w:szCs w:val="20"/>
        </w:rPr>
      </w:pPr>
    </w:p>
    <w:sectPr w:rsidSect="002F16BE">
      <w:type w:val="continuous"/>
      <w:pgSz w:w="12260" w:h="15860"/>
      <w:pgMar w:top="980" w:right="1340" w:bottom="280" w:left="1060" w:header="720" w:footer="720" w:gutter="0"/>
      <w:cols w:num="2" w:space="720" w:equalWidth="0">
        <w:col w:w="5125" w:space="331"/>
        <w:col w:w="44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20A9" w14:paraId="3387F03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6187" w:rsidP="00E227DA" w14:paraId="50105DD4" w14:textId="5525367B">
    <w:pPr>
      <w:tabs>
        <w:tab w:val="left" w:pos="9500"/>
      </w:tabs>
      <w:spacing w:before="68" w:after="0" w:line="267" w:lineRule="exact"/>
      <w:ind w:left="2978" w:right="-20"/>
      <w:rPr>
        <w:rFonts w:ascii="Times New Roman" w:eastAsia="Times New Roman" w:hAnsi="Times New Roman" w:cs="Times New Roman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899160</wp:posOffset>
              </wp:positionH>
              <wp:positionV relativeFrom="paragraph">
                <wp:posOffset>299720</wp:posOffset>
              </wp:positionV>
              <wp:extent cx="5833745" cy="1270"/>
              <wp:effectExtent l="13335" t="13970" r="10795" b="3810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833745" cy="1270"/>
                        <a:chOff x="1416" y="472"/>
                        <a:chExt cx="9187" cy="2"/>
                      </a:xfrm>
                    </wpg:grpSpPr>
                    <wps:wsp xmlns:wps="http://schemas.microsoft.com/office/word/2010/wordprocessingShape">
                      <wps:cNvPr id="2" name="Freeform 14"/>
                      <wps:cNvSpPr/>
                      <wps:spPr bwMode="auto">
                        <a:xfrm>
                          <a:off x="1416" y="472"/>
                          <a:ext cx="9187" cy="2"/>
                        </a:xfrm>
                        <a:custGeom>
                          <a:avLst/>
                          <a:gdLst>
                            <a:gd name="T0" fmla="+- 0 1416 1416"/>
                            <a:gd name="T1" fmla="*/ T0 w 9187"/>
                            <a:gd name="T2" fmla="+- 0 10603 1416"/>
                            <a:gd name="T3" fmla="*/ T2 w 9187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9187" stroke="1">
                              <a:moveTo>
                                <a:pt x="0" y="0"/>
                              </a:moveTo>
                              <a:lnTo>
                                <a:pt x="918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2049" style="width:459.35pt;height:0.1pt;margin-top:23.6pt;margin-left:70.8pt;mso-position-horizontal-relative:page;position:absolute;z-index:-251657216" coordorigin="1416,472" coordsize="9187,2">
              <v:shape id="Freeform 14" o:spid="_x0000_s2050" style="width:9187;height:2;left:1416;mso-wrap-style:square;position:absolute;top:472;visibility:visible;v-text-anchor:top" coordsize="9187,2" path="m,l9187,e" filled="f" strokeweight="0.48pt">
                <v:path arrowok="t" o:connecttype="custom" o:connectlocs="0,0;9187,0" o:connectangles="0,0"/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bCs/>
        <w:position w:val="-1"/>
        <w:sz w:val="24"/>
        <w:szCs w:val="24"/>
      </w:rPr>
      <w:t>Federal</w:t>
    </w:r>
    <w:r>
      <w:rPr>
        <w:rFonts w:ascii="Times New Roman" w:eastAsia="Times New Roman" w:hAnsi="Times New Roman" w:cs="Times New Roman"/>
        <w:b/>
        <w:bCs/>
        <w:spacing w:val="-16"/>
        <w:position w:val="-1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bCs/>
        <w:position w:val="-1"/>
        <w:sz w:val="24"/>
        <w:szCs w:val="24"/>
      </w:rPr>
      <w:t>Communications</w:t>
    </w:r>
    <w:r>
      <w:rPr>
        <w:rFonts w:ascii="Times New Roman" w:eastAsia="Times New Roman" w:hAnsi="Times New Roman" w:cs="Times New Roman"/>
        <w:b/>
        <w:bCs/>
        <w:spacing w:val="27"/>
        <w:position w:val="-1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bCs/>
        <w:position w:val="-1"/>
        <w:sz w:val="24"/>
        <w:szCs w:val="24"/>
      </w:rPr>
      <w:t>Commission</w:t>
    </w:r>
    <w:r>
      <w:rPr>
        <w:rFonts w:ascii="Times New Roman" w:eastAsia="Times New Roman" w:hAnsi="Times New Roman" w:cs="Times New Roman"/>
        <w:b/>
        <w:bCs/>
        <w:spacing w:val="3"/>
        <w:position w:val="-1"/>
        <w:sz w:val="24"/>
        <w:szCs w:val="24"/>
      </w:rPr>
      <w:t xml:space="preserve"> </w:t>
    </w:r>
    <w:r w:rsidR="00E227DA">
      <w:rPr>
        <w:rFonts w:ascii="Times New Roman" w:eastAsia="Times New Roman" w:hAnsi="Times New Roman" w:cs="Times New Roman"/>
        <w:b/>
        <w:bCs/>
        <w:spacing w:val="3"/>
        <w:position w:val="-1"/>
        <w:sz w:val="24"/>
        <w:szCs w:val="24"/>
      </w:rPr>
      <w:t xml:space="preserve">                       DA </w:t>
    </w:r>
    <w:r w:rsidR="003278FF">
      <w:rPr>
        <w:rFonts w:ascii="Times New Roman" w:eastAsia="Times New Roman" w:hAnsi="Times New Roman" w:cs="Times New Roman"/>
        <w:b/>
        <w:bCs/>
        <w:spacing w:val="3"/>
        <w:position w:val="-1"/>
        <w:sz w:val="24"/>
        <w:szCs w:val="24"/>
      </w:rPr>
      <w:t>21</w:t>
    </w:r>
    <w:r w:rsidR="00E227DA">
      <w:rPr>
        <w:rFonts w:ascii="Times New Roman" w:eastAsia="Times New Roman" w:hAnsi="Times New Roman" w:cs="Times New Roman"/>
        <w:b/>
        <w:bCs/>
        <w:spacing w:val="3"/>
        <w:position w:val="-1"/>
        <w:sz w:val="24"/>
        <w:szCs w:val="24"/>
      </w:rPr>
      <w:t>-</w:t>
    </w:r>
    <w:r w:rsidR="003278FF">
      <w:rPr>
        <w:rFonts w:ascii="Times New Roman" w:eastAsia="Times New Roman" w:hAnsi="Times New Roman" w:cs="Times New Roman"/>
        <w:b/>
        <w:bCs/>
        <w:spacing w:val="3"/>
        <w:position w:val="-1"/>
        <w:sz w:val="24"/>
        <w:szCs w:val="24"/>
      </w:rPr>
      <w:t>XXX</w:t>
    </w:r>
    <w:r>
      <w:rPr>
        <w:rFonts w:ascii="Times New Roman" w:eastAsia="Times New Roman" w:hAnsi="Times New Roman" w:cs="Times New Roman"/>
        <w:b/>
        <w:bCs/>
        <w:position w:val="-1"/>
        <w:sz w:val="24"/>
        <w:szCs w:val="24"/>
      </w:rPr>
      <w:tab/>
    </w:r>
  </w:p>
  <w:p w:rsidR="006E6187" w:rsidP="006E6187" w14:paraId="1EEC5D11" w14:textId="77777777">
    <w:pPr>
      <w:spacing w:before="4" w:after="0" w:line="160" w:lineRule="exact"/>
      <w:rPr>
        <w:sz w:val="16"/>
        <w:szCs w:val="16"/>
      </w:rPr>
    </w:pPr>
  </w:p>
  <w:p w:rsidR="006E6187" w:rsidP="006E6187" w14:paraId="6CBB20DA" w14:textId="77777777">
    <w:pPr>
      <w:tabs>
        <w:tab w:val="left" w:pos="9500"/>
      </w:tabs>
      <w:spacing w:before="68" w:after="0" w:line="267" w:lineRule="exact"/>
      <w:ind w:left="2978" w:right="-2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w w:val="105"/>
        <w:position w:val="-2"/>
        <w:sz w:val="16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6187" w:rsidP="006E6187" w14:paraId="05B25699" w14:textId="77777777">
    <w:pPr>
      <w:spacing w:before="4" w:after="0" w:line="160" w:lineRule="exact"/>
      <w:rPr>
        <w:sz w:val="16"/>
        <w:szCs w:val="16"/>
      </w:rPr>
    </w:pPr>
  </w:p>
  <w:p w:rsidR="006E6187" w14:paraId="25B0D9D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8B9"/>
    <w:rsid w:val="00050081"/>
    <w:rsid w:val="00066984"/>
    <w:rsid w:val="000C19E8"/>
    <w:rsid w:val="000D62A8"/>
    <w:rsid w:val="000E70B9"/>
    <w:rsid w:val="001179D5"/>
    <w:rsid w:val="0014001B"/>
    <w:rsid w:val="0015185A"/>
    <w:rsid w:val="00155D3F"/>
    <w:rsid w:val="001913B8"/>
    <w:rsid w:val="00197A7F"/>
    <w:rsid w:val="001A1054"/>
    <w:rsid w:val="001B1DCA"/>
    <w:rsid w:val="001C567E"/>
    <w:rsid w:val="001D14BA"/>
    <w:rsid w:val="001D4D7C"/>
    <w:rsid w:val="001D75BF"/>
    <w:rsid w:val="001E3323"/>
    <w:rsid w:val="001F1649"/>
    <w:rsid w:val="0020425B"/>
    <w:rsid w:val="00230F2B"/>
    <w:rsid w:val="00233C95"/>
    <w:rsid w:val="002444E6"/>
    <w:rsid w:val="00286FF1"/>
    <w:rsid w:val="00291CB8"/>
    <w:rsid w:val="002C0DFE"/>
    <w:rsid w:val="002C2332"/>
    <w:rsid w:val="002D7A8F"/>
    <w:rsid w:val="002E3B66"/>
    <w:rsid w:val="002F16BE"/>
    <w:rsid w:val="003276FA"/>
    <w:rsid w:val="003278FF"/>
    <w:rsid w:val="003B2BDD"/>
    <w:rsid w:val="003B78B2"/>
    <w:rsid w:val="003E4E86"/>
    <w:rsid w:val="003E4F88"/>
    <w:rsid w:val="004126C0"/>
    <w:rsid w:val="00415B1D"/>
    <w:rsid w:val="00427FE2"/>
    <w:rsid w:val="00430F21"/>
    <w:rsid w:val="0043623B"/>
    <w:rsid w:val="00463241"/>
    <w:rsid w:val="00484893"/>
    <w:rsid w:val="00486CDB"/>
    <w:rsid w:val="00497D0B"/>
    <w:rsid w:val="004A3704"/>
    <w:rsid w:val="004A5A34"/>
    <w:rsid w:val="004B217A"/>
    <w:rsid w:val="004B5E87"/>
    <w:rsid w:val="004C3D8F"/>
    <w:rsid w:val="004D21FD"/>
    <w:rsid w:val="004F5CF1"/>
    <w:rsid w:val="00535D72"/>
    <w:rsid w:val="00543D71"/>
    <w:rsid w:val="005715A8"/>
    <w:rsid w:val="00587DC9"/>
    <w:rsid w:val="00591722"/>
    <w:rsid w:val="005A0FC5"/>
    <w:rsid w:val="005B3841"/>
    <w:rsid w:val="005F2DFC"/>
    <w:rsid w:val="006025F6"/>
    <w:rsid w:val="00611B0F"/>
    <w:rsid w:val="006168C9"/>
    <w:rsid w:val="00641D51"/>
    <w:rsid w:val="0065555D"/>
    <w:rsid w:val="006870F4"/>
    <w:rsid w:val="00687C53"/>
    <w:rsid w:val="006A02B9"/>
    <w:rsid w:val="006A5266"/>
    <w:rsid w:val="006B08B8"/>
    <w:rsid w:val="006B27E4"/>
    <w:rsid w:val="006D5BFB"/>
    <w:rsid w:val="006E6187"/>
    <w:rsid w:val="006F4D4D"/>
    <w:rsid w:val="007061D6"/>
    <w:rsid w:val="00770D06"/>
    <w:rsid w:val="0078784E"/>
    <w:rsid w:val="007A2BE8"/>
    <w:rsid w:val="007B05D9"/>
    <w:rsid w:val="007D297D"/>
    <w:rsid w:val="007E2685"/>
    <w:rsid w:val="007E48E8"/>
    <w:rsid w:val="00827818"/>
    <w:rsid w:val="00837437"/>
    <w:rsid w:val="008504B9"/>
    <w:rsid w:val="00885BBB"/>
    <w:rsid w:val="008A4241"/>
    <w:rsid w:val="00924D26"/>
    <w:rsid w:val="00940933"/>
    <w:rsid w:val="009C20A9"/>
    <w:rsid w:val="009D0524"/>
    <w:rsid w:val="009E10BA"/>
    <w:rsid w:val="00A21B67"/>
    <w:rsid w:val="00A400CF"/>
    <w:rsid w:val="00A4353C"/>
    <w:rsid w:val="00A550E0"/>
    <w:rsid w:val="00A83EAF"/>
    <w:rsid w:val="00AB490B"/>
    <w:rsid w:val="00AE27E7"/>
    <w:rsid w:val="00AE77F8"/>
    <w:rsid w:val="00AF7DA4"/>
    <w:rsid w:val="00B379C0"/>
    <w:rsid w:val="00B52F51"/>
    <w:rsid w:val="00B6056E"/>
    <w:rsid w:val="00B644BB"/>
    <w:rsid w:val="00B81B67"/>
    <w:rsid w:val="00BC2CDC"/>
    <w:rsid w:val="00C07EF2"/>
    <w:rsid w:val="00C31F5F"/>
    <w:rsid w:val="00C44D44"/>
    <w:rsid w:val="00C51475"/>
    <w:rsid w:val="00CA4EFB"/>
    <w:rsid w:val="00CD20C8"/>
    <w:rsid w:val="00CE50D0"/>
    <w:rsid w:val="00D237DF"/>
    <w:rsid w:val="00D32FA6"/>
    <w:rsid w:val="00D4177E"/>
    <w:rsid w:val="00D63FF3"/>
    <w:rsid w:val="00D95949"/>
    <w:rsid w:val="00DC5415"/>
    <w:rsid w:val="00E02CBE"/>
    <w:rsid w:val="00E0342B"/>
    <w:rsid w:val="00E04370"/>
    <w:rsid w:val="00E143E1"/>
    <w:rsid w:val="00E203D3"/>
    <w:rsid w:val="00E227DA"/>
    <w:rsid w:val="00E31187"/>
    <w:rsid w:val="00E343F3"/>
    <w:rsid w:val="00E35DC5"/>
    <w:rsid w:val="00E43080"/>
    <w:rsid w:val="00EB16B2"/>
    <w:rsid w:val="00EF3DA2"/>
    <w:rsid w:val="00F51B1A"/>
    <w:rsid w:val="00F561FC"/>
    <w:rsid w:val="00F93C7A"/>
    <w:rsid w:val="00F95DFB"/>
    <w:rsid w:val="00F97114"/>
    <w:rsid w:val="00FC06EC"/>
    <w:rsid w:val="00FC78B9"/>
    <w:rsid w:val="00FE1BF7"/>
    <w:rsid w:val="00FE7194"/>
    <w:rsid w:val="00FF2D6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045748"/>
  <w15:docId w15:val="{7FA52C69-02FC-43E6-B2FC-FDE61CCD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1D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784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04370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3B8"/>
  </w:style>
  <w:style w:type="paragraph" w:styleId="Footer">
    <w:name w:val="footer"/>
    <w:basedOn w:val="Normal"/>
    <w:link w:val="FooterChar"/>
    <w:uiPriority w:val="99"/>
    <w:unhideWhenUsed/>
    <w:rsid w:val="0019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B8"/>
  </w:style>
  <w:style w:type="character" w:styleId="FollowedHyperlink">
    <w:name w:val="FollowedHyperlink"/>
    <w:basedOn w:val="DefaultParagraphFont"/>
    <w:uiPriority w:val="99"/>
    <w:semiHidden/>
    <w:unhideWhenUsed/>
    <w:rsid w:val="003E4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hyperlink" Target="http://www.fcc.gov/" TargetMode="External" /><Relationship Id="rId9" Type="http://schemas.openxmlformats.org/officeDocument/2006/relationships/hyperlink" Target="mailto:ecfshelp@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