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804FC2" w:rsidP="00E21346" w14:paraId="33F732A0" w14:textId="77777777">
      <w:pPr>
        <w:contextualSpacing/>
        <w:jc w:val="center"/>
        <w:rPr>
          <w:b/>
        </w:rPr>
      </w:pPr>
      <w:r w:rsidRPr="00804FC2">
        <w:rPr>
          <w:b/>
        </w:rPr>
        <w:t>Before the</w:t>
      </w:r>
    </w:p>
    <w:p w:rsidR="00921803" w:rsidRPr="00804FC2" w:rsidP="00804FC2" w14:paraId="2D5DF353" w14:textId="77777777">
      <w:pPr>
        <w:pStyle w:val="StyleBoldCentered"/>
        <w:spacing w:after="120"/>
        <w:contextualSpacing/>
        <w:rPr>
          <w:rFonts w:ascii="Times New Roman" w:hAnsi="Times New Roman"/>
        </w:rPr>
      </w:pPr>
      <w:r w:rsidRPr="00804FC2">
        <w:rPr>
          <w:rFonts w:ascii="Times New Roman" w:hAnsi="Times New Roman"/>
        </w:rPr>
        <w:t>F</w:t>
      </w:r>
      <w:r w:rsidRPr="00804FC2">
        <w:rPr>
          <w:rFonts w:ascii="Times New Roman" w:hAnsi="Times New Roman"/>
          <w:caps w:val="0"/>
        </w:rPr>
        <w:t>ederal Communications Commission</w:t>
      </w:r>
    </w:p>
    <w:p w:rsidR="004C2EE3" w:rsidRPr="00804FC2" w:rsidP="00804FC2" w14:paraId="084C90C5" w14:textId="77777777">
      <w:pPr>
        <w:pStyle w:val="StyleBoldCentered"/>
        <w:spacing w:after="120"/>
        <w:contextualSpacing/>
        <w:rPr>
          <w:rFonts w:ascii="Times New Roman" w:hAnsi="Times New Roman"/>
        </w:rPr>
      </w:pPr>
      <w:r w:rsidRPr="00804FC2">
        <w:rPr>
          <w:rFonts w:ascii="Times New Roman" w:hAnsi="Times New Roman"/>
          <w:caps w:val="0"/>
        </w:rPr>
        <w:t>Washington, D.C. 20554</w:t>
      </w:r>
    </w:p>
    <w:tbl>
      <w:tblPr>
        <w:tblW w:w="0" w:type="auto"/>
        <w:tblLayout w:type="fixed"/>
        <w:tblLook w:val="0000"/>
      </w:tblPr>
      <w:tblGrid>
        <w:gridCol w:w="4698"/>
        <w:gridCol w:w="630"/>
        <w:gridCol w:w="4248"/>
      </w:tblGrid>
      <w:tr w14:paraId="7518DF8B" w14:textId="77777777">
        <w:tblPrEx>
          <w:tblW w:w="0" w:type="auto"/>
          <w:tblLayout w:type="fixed"/>
          <w:tblLook w:val="0000"/>
        </w:tblPrEx>
        <w:tc>
          <w:tcPr>
            <w:tcW w:w="4698" w:type="dxa"/>
          </w:tcPr>
          <w:p w:rsidR="004C2EE3" w:rsidRPr="00804FC2" w:rsidP="00804FC2" w14:paraId="39ACACA2" w14:textId="77777777">
            <w:pPr>
              <w:tabs>
                <w:tab w:val="center" w:pos="4680"/>
              </w:tabs>
              <w:suppressAutoHyphens/>
              <w:rPr>
                <w:spacing w:val="-2"/>
              </w:rPr>
            </w:pPr>
            <w:r w:rsidRPr="00804FC2">
              <w:rPr>
                <w:spacing w:val="-2"/>
              </w:rPr>
              <w:t>In the Matter of</w:t>
            </w:r>
          </w:p>
          <w:p w:rsidR="004C2EE3" w:rsidRPr="00804FC2" w:rsidP="00804FC2" w14:paraId="3067901B" w14:textId="77777777">
            <w:pPr>
              <w:tabs>
                <w:tab w:val="center" w:pos="4680"/>
              </w:tabs>
              <w:suppressAutoHyphens/>
              <w:rPr>
                <w:spacing w:val="-2"/>
              </w:rPr>
            </w:pPr>
          </w:p>
          <w:p w:rsidR="002A523D" w:rsidP="00804FC2" w14:paraId="02091C37" w14:textId="7554CCC5">
            <w:pPr>
              <w:tabs>
                <w:tab w:val="center" w:pos="4680"/>
              </w:tabs>
              <w:suppressAutoHyphens/>
              <w:rPr>
                <w:spacing w:val="-2"/>
              </w:rPr>
            </w:pPr>
            <w:r>
              <w:rPr>
                <w:spacing w:val="-2"/>
              </w:rPr>
              <w:t>Alpha Media Licensee LLC</w:t>
            </w:r>
            <w:r w:rsidR="0002626C">
              <w:rPr>
                <w:spacing w:val="-2"/>
              </w:rPr>
              <w:t>, Debtor-</w:t>
            </w:r>
            <w:r w:rsidR="00036F45">
              <w:rPr>
                <w:spacing w:val="-2"/>
              </w:rPr>
              <w:t>i</w:t>
            </w:r>
            <w:r w:rsidR="0002626C">
              <w:rPr>
                <w:spacing w:val="-2"/>
              </w:rPr>
              <w:t>n-Possession</w:t>
            </w:r>
          </w:p>
          <w:p w:rsidR="00BC1C6B" w:rsidP="00804FC2" w14:paraId="1F4CAC3C" w14:textId="767F4E71">
            <w:pPr>
              <w:tabs>
                <w:tab w:val="center" w:pos="4680"/>
              </w:tabs>
              <w:suppressAutoHyphens/>
              <w:rPr>
                <w:spacing w:val="-2"/>
              </w:rPr>
            </w:pPr>
            <w:r>
              <w:rPr>
                <w:spacing w:val="-2"/>
              </w:rPr>
              <w:t>(Assignor)</w:t>
            </w:r>
          </w:p>
          <w:p w:rsidR="00BC1C6B" w:rsidP="00804FC2" w14:paraId="0CF13A78" w14:textId="29E045D6">
            <w:pPr>
              <w:tabs>
                <w:tab w:val="center" w:pos="4680"/>
              </w:tabs>
              <w:suppressAutoHyphens/>
              <w:rPr>
                <w:spacing w:val="-2"/>
              </w:rPr>
            </w:pPr>
            <w:r>
              <w:rPr>
                <w:spacing w:val="-2"/>
              </w:rPr>
              <w:t>And</w:t>
            </w:r>
          </w:p>
          <w:p w:rsidR="00BC1C6B" w:rsidP="00804FC2" w14:paraId="67DE0305" w14:textId="7ECF0E1A">
            <w:pPr>
              <w:tabs>
                <w:tab w:val="center" w:pos="4680"/>
              </w:tabs>
              <w:suppressAutoHyphens/>
              <w:rPr>
                <w:spacing w:val="-2"/>
              </w:rPr>
            </w:pPr>
            <w:r>
              <w:rPr>
                <w:spacing w:val="-2"/>
              </w:rPr>
              <w:t>Alpha Media Licensee LLC</w:t>
            </w:r>
          </w:p>
          <w:p w:rsidR="00BC1C6B" w:rsidP="00804FC2" w14:paraId="685CE791" w14:textId="176752DB">
            <w:pPr>
              <w:tabs>
                <w:tab w:val="center" w:pos="4680"/>
              </w:tabs>
              <w:suppressAutoHyphens/>
              <w:rPr>
                <w:spacing w:val="-2"/>
              </w:rPr>
            </w:pPr>
            <w:r>
              <w:rPr>
                <w:spacing w:val="-2"/>
              </w:rPr>
              <w:t>(Assignee)</w:t>
            </w:r>
          </w:p>
          <w:p w:rsidR="002A523D" w:rsidP="00804FC2" w14:paraId="328C1897" w14:textId="77777777">
            <w:pPr>
              <w:tabs>
                <w:tab w:val="center" w:pos="4680"/>
              </w:tabs>
              <w:suppressAutoHyphens/>
              <w:rPr>
                <w:spacing w:val="-2"/>
              </w:rPr>
            </w:pPr>
          </w:p>
          <w:p w:rsidR="004F559C" w:rsidRPr="00A91A6D" w:rsidP="00804FC2" w14:paraId="43982295" w14:textId="259A2EED">
            <w:pPr>
              <w:tabs>
                <w:tab w:val="center" w:pos="4680"/>
              </w:tabs>
              <w:suppressAutoHyphens/>
              <w:rPr>
                <w:spacing w:val="-2"/>
              </w:rPr>
            </w:pPr>
            <w:r w:rsidRPr="00A91A6D">
              <w:rPr>
                <w:spacing w:val="-2"/>
              </w:rPr>
              <w:t xml:space="preserve">Alpha 3E </w:t>
            </w:r>
            <w:r w:rsidRPr="00B647AF">
              <w:rPr>
                <w:spacing w:val="-2"/>
              </w:rPr>
              <w:t>Licens</w:t>
            </w:r>
            <w:r w:rsidRPr="00B647AF" w:rsidR="00BB53A5">
              <w:rPr>
                <w:spacing w:val="-2"/>
              </w:rPr>
              <w:t>e</w:t>
            </w:r>
            <w:r w:rsidRPr="00B647AF">
              <w:rPr>
                <w:spacing w:val="-2"/>
              </w:rPr>
              <w:t>e</w:t>
            </w:r>
            <w:r w:rsidRPr="00A91A6D">
              <w:rPr>
                <w:spacing w:val="-2"/>
              </w:rPr>
              <w:t xml:space="preserve"> LLC</w:t>
            </w:r>
            <w:r w:rsidR="00036F45">
              <w:rPr>
                <w:spacing w:val="-2"/>
              </w:rPr>
              <w:t>, Debtor-in-Possession</w:t>
            </w:r>
          </w:p>
          <w:p w:rsidR="004F559C" w:rsidP="00804FC2" w14:paraId="3E737623" w14:textId="51955DE6">
            <w:pPr>
              <w:tabs>
                <w:tab w:val="center" w:pos="4680"/>
              </w:tabs>
              <w:suppressAutoHyphens/>
              <w:rPr>
                <w:spacing w:val="-2"/>
              </w:rPr>
            </w:pPr>
            <w:r>
              <w:rPr>
                <w:spacing w:val="-2"/>
              </w:rPr>
              <w:t>(</w:t>
            </w:r>
            <w:r w:rsidR="00036F45">
              <w:rPr>
                <w:spacing w:val="-2"/>
              </w:rPr>
              <w:t>Assignor</w:t>
            </w:r>
            <w:r>
              <w:rPr>
                <w:spacing w:val="-2"/>
              </w:rPr>
              <w:t>)</w:t>
            </w:r>
          </w:p>
          <w:p w:rsidR="00036F45" w:rsidP="00804FC2" w14:paraId="08B6DBCC" w14:textId="414F8F80">
            <w:pPr>
              <w:tabs>
                <w:tab w:val="center" w:pos="4680"/>
              </w:tabs>
              <w:suppressAutoHyphens/>
              <w:rPr>
                <w:spacing w:val="-2"/>
              </w:rPr>
            </w:pPr>
            <w:r>
              <w:rPr>
                <w:spacing w:val="-2"/>
              </w:rPr>
              <w:t>And</w:t>
            </w:r>
          </w:p>
          <w:p w:rsidR="00036F45" w:rsidP="00804FC2" w14:paraId="1C6B999D" w14:textId="6BDB282C">
            <w:pPr>
              <w:tabs>
                <w:tab w:val="center" w:pos="4680"/>
              </w:tabs>
              <w:suppressAutoHyphens/>
              <w:rPr>
                <w:spacing w:val="-2"/>
              </w:rPr>
            </w:pPr>
            <w:r>
              <w:rPr>
                <w:spacing w:val="-2"/>
              </w:rPr>
              <w:t>Alpha 3E Licensee LLC</w:t>
            </w:r>
          </w:p>
          <w:p w:rsidR="00036F45" w:rsidP="00804FC2" w14:paraId="51A111F3" w14:textId="3C9B8C23">
            <w:pPr>
              <w:tabs>
                <w:tab w:val="center" w:pos="4680"/>
              </w:tabs>
              <w:suppressAutoHyphens/>
              <w:rPr>
                <w:spacing w:val="-2"/>
              </w:rPr>
            </w:pPr>
            <w:r>
              <w:rPr>
                <w:spacing w:val="-2"/>
              </w:rPr>
              <w:t>(Assignee)</w:t>
            </w:r>
          </w:p>
          <w:p w:rsidR="004F559C" w:rsidP="00804FC2" w14:paraId="6E87E58B" w14:textId="77777777">
            <w:pPr>
              <w:tabs>
                <w:tab w:val="center" w:pos="4680"/>
              </w:tabs>
              <w:suppressAutoHyphens/>
              <w:rPr>
                <w:spacing w:val="-2"/>
              </w:rPr>
            </w:pPr>
          </w:p>
          <w:p w:rsidR="001D0AB9" w:rsidRPr="00804FC2" w:rsidP="00326037" w14:paraId="6E7DF49D" w14:textId="16CCE60F">
            <w:pPr>
              <w:tabs>
                <w:tab w:val="center" w:pos="4680"/>
              </w:tabs>
              <w:suppressAutoHyphens/>
              <w:rPr>
                <w:spacing w:val="-2"/>
              </w:rPr>
            </w:pPr>
            <w:r>
              <w:rPr>
                <w:spacing w:val="-2"/>
              </w:rPr>
              <w:t xml:space="preserve">Applications for Consent to </w:t>
            </w:r>
            <w:r w:rsidR="00D43F77">
              <w:rPr>
                <w:spacing w:val="-2"/>
              </w:rPr>
              <w:t>Assignment</w:t>
            </w:r>
            <w:r>
              <w:rPr>
                <w:spacing w:val="-2"/>
              </w:rPr>
              <w:t xml:space="preserve"> of Licenses </w:t>
            </w:r>
          </w:p>
        </w:tc>
        <w:tc>
          <w:tcPr>
            <w:tcW w:w="630" w:type="dxa"/>
          </w:tcPr>
          <w:p w:rsidR="004C2EE3" w:rsidRPr="00804FC2" w:rsidP="00804FC2" w14:paraId="711E1342" w14:textId="77777777">
            <w:pPr>
              <w:tabs>
                <w:tab w:val="center" w:pos="4680"/>
              </w:tabs>
              <w:suppressAutoHyphens/>
              <w:rPr>
                <w:b/>
                <w:spacing w:val="-2"/>
              </w:rPr>
            </w:pPr>
            <w:r w:rsidRPr="00804FC2">
              <w:rPr>
                <w:b/>
                <w:spacing w:val="-2"/>
              </w:rPr>
              <w:t>)</w:t>
            </w:r>
          </w:p>
          <w:p w:rsidR="004C2EE3" w:rsidRPr="00804FC2" w:rsidP="00804FC2" w14:paraId="29D5BE4B" w14:textId="77777777">
            <w:pPr>
              <w:tabs>
                <w:tab w:val="center" w:pos="4680"/>
              </w:tabs>
              <w:suppressAutoHyphens/>
              <w:rPr>
                <w:b/>
                <w:spacing w:val="-2"/>
              </w:rPr>
            </w:pPr>
            <w:r w:rsidRPr="00804FC2">
              <w:rPr>
                <w:b/>
                <w:spacing w:val="-2"/>
              </w:rPr>
              <w:t>)</w:t>
            </w:r>
          </w:p>
          <w:p w:rsidR="004C2EE3" w:rsidRPr="00804FC2" w:rsidP="00804FC2" w14:paraId="07F20BB5" w14:textId="77777777">
            <w:pPr>
              <w:tabs>
                <w:tab w:val="center" w:pos="4680"/>
              </w:tabs>
              <w:suppressAutoHyphens/>
              <w:rPr>
                <w:b/>
                <w:spacing w:val="-2"/>
              </w:rPr>
            </w:pPr>
            <w:r w:rsidRPr="00804FC2">
              <w:rPr>
                <w:b/>
                <w:spacing w:val="-2"/>
              </w:rPr>
              <w:t>)</w:t>
            </w:r>
          </w:p>
          <w:p w:rsidR="004C2EE3" w:rsidRPr="00804FC2" w:rsidP="00804FC2" w14:paraId="6BB7C4AA" w14:textId="77777777">
            <w:pPr>
              <w:tabs>
                <w:tab w:val="center" w:pos="4680"/>
              </w:tabs>
              <w:suppressAutoHyphens/>
              <w:rPr>
                <w:b/>
                <w:spacing w:val="-2"/>
              </w:rPr>
            </w:pPr>
            <w:r w:rsidRPr="00804FC2">
              <w:rPr>
                <w:b/>
                <w:spacing w:val="-2"/>
              </w:rPr>
              <w:t>)</w:t>
            </w:r>
          </w:p>
          <w:p w:rsidR="004C2EE3" w:rsidRPr="00804FC2" w:rsidP="00804FC2" w14:paraId="0400AA84" w14:textId="77777777">
            <w:pPr>
              <w:tabs>
                <w:tab w:val="center" w:pos="4680"/>
              </w:tabs>
              <w:suppressAutoHyphens/>
              <w:rPr>
                <w:b/>
                <w:spacing w:val="-2"/>
              </w:rPr>
            </w:pPr>
            <w:r w:rsidRPr="00804FC2">
              <w:rPr>
                <w:b/>
                <w:spacing w:val="-2"/>
              </w:rPr>
              <w:t>)</w:t>
            </w:r>
          </w:p>
          <w:p w:rsidR="004C2EE3" w:rsidRPr="00804FC2" w:rsidP="00804FC2" w14:paraId="289A4E11" w14:textId="77777777">
            <w:pPr>
              <w:tabs>
                <w:tab w:val="center" w:pos="4680"/>
              </w:tabs>
              <w:suppressAutoHyphens/>
              <w:rPr>
                <w:b/>
                <w:spacing w:val="-2"/>
              </w:rPr>
            </w:pPr>
            <w:r w:rsidRPr="00804FC2">
              <w:rPr>
                <w:b/>
                <w:spacing w:val="-2"/>
              </w:rPr>
              <w:t>)</w:t>
            </w:r>
          </w:p>
          <w:p w:rsidR="004C2EE3" w:rsidRPr="00804FC2" w:rsidP="00804FC2" w14:paraId="42B199EC" w14:textId="77777777">
            <w:pPr>
              <w:tabs>
                <w:tab w:val="center" w:pos="4680"/>
              </w:tabs>
              <w:suppressAutoHyphens/>
              <w:rPr>
                <w:b/>
                <w:spacing w:val="-2"/>
              </w:rPr>
            </w:pPr>
            <w:r w:rsidRPr="00804FC2">
              <w:rPr>
                <w:b/>
                <w:spacing w:val="-2"/>
              </w:rPr>
              <w:t>)</w:t>
            </w:r>
          </w:p>
          <w:p w:rsidR="004C2EE3" w:rsidRPr="00804FC2" w:rsidP="00804FC2" w14:paraId="326AD1F8" w14:textId="77777777">
            <w:pPr>
              <w:tabs>
                <w:tab w:val="center" w:pos="4680"/>
              </w:tabs>
              <w:suppressAutoHyphens/>
              <w:rPr>
                <w:b/>
                <w:spacing w:val="-2"/>
              </w:rPr>
            </w:pPr>
            <w:r w:rsidRPr="00804FC2">
              <w:rPr>
                <w:b/>
                <w:spacing w:val="-2"/>
              </w:rPr>
              <w:t>)</w:t>
            </w:r>
          </w:p>
          <w:p w:rsidR="004C2EE3" w:rsidRPr="00804FC2" w:rsidP="00804FC2" w14:paraId="4705EBC3" w14:textId="77777777">
            <w:pPr>
              <w:tabs>
                <w:tab w:val="center" w:pos="4680"/>
              </w:tabs>
              <w:suppressAutoHyphens/>
              <w:rPr>
                <w:b/>
                <w:spacing w:val="-2"/>
              </w:rPr>
            </w:pPr>
            <w:r w:rsidRPr="00804FC2">
              <w:rPr>
                <w:b/>
                <w:spacing w:val="-2"/>
              </w:rPr>
              <w:t>)</w:t>
            </w:r>
          </w:p>
          <w:p w:rsidR="001D0AB9" w:rsidRPr="00804FC2" w:rsidP="00804FC2" w14:paraId="49327B6B" w14:textId="77777777">
            <w:pPr>
              <w:tabs>
                <w:tab w:val="center" w:pos="4680"/>
              </w:tabs>
              <w:suppressAutoHyphens/>
              <w:rPr>
                <w:b/>
                <w:spacing w:val="-2"/>
              </w:rPr>
            </w:pPr>
            <w:r w:rsidRPr="00804FC2">
              <w:rPr>
                <w:b/>
                <w:spacing w:val="-2"/>
              </w:rPr>
              <w:t>)</w:t>
            </w:r>
          </w:p>
          <w:p w:rsidR="001D0AB9" w:rsidRPr="00804FC2" w:rsidP="00804FC2" w14:paraId="30B5A112" w14:textId="77777777">
            <w:pPr>
              <w:tabs>
                <w:tab w:val="center" w:pos="4680"/>
              </w:tabs>
              <w:suppressAutoHyphens/>
              <w:rPr>
                <w:b/>
                <w:spacing w:val="-2"/>
              </w:rPr>
            </w:pPr>
            <w:r w:rsidRPr="00804FC2">
              <w:rPr>
                <w:b/>
                <w:spacing w:val="-2"/>
              </w:rPr>
              <w:t>)</w:t>
            </w:r>
          </w:p>
          <w:p w:rsidR="001D0AB9" w:rsidRPr="00804FC2" w:rsidP="00804FC2" w14:paraId="42F10A47" w14:textId="77777777">
            <w:pPr>
              <w:tabs>
                <w:tab w:val="center" w:pos="4680"/>
              </w:tabs>
              <w:suppressAutoHyphens/>
              <w:rPr>
                <w:b/>
                <w:spacing w:val="-2"/>
              </w:rPr>
            </w:pPr>
            <w:r w:rsidRPr="00804FC2">
              <w:rPr>
                <w:b/>
                <w:spacing w:val="-2"/>
              </w:rPr>
              <w:t>)</w:t>
            </w:r>
          </w:p>
          <w:p w:rsidR="001D0AB9" w:rsidP="00804FC2" w14:paraId="420AC79B" w14:textId="77777777">
            <w:pPr>
              <w:tabs>
                <w:tab w:val="center" w:pos="4680"/>
              </w:tabs>
              <w:suppressAutoHyphens/>
              <w:rPr>
                <w:b/>
                <w:spacing w:val="-2"/>
              </w:rPr>
            </w:pPr>
            <w:r w:rsidRPr="00804FC2">
              <w:rPr>
                <w:b/>
                <w:spacing w:val="-2"/>
              </w:rPr>
              <w:t>)</w:t>
            </w:r>
          </w:p>
          <w:p w:rsidR="004D5D04" w:rsidP="00804FC2" w14:paraId="2026B184" w14:textId="77777777">
            <w:pPr>
              <w:tabs>
                <w:tab w:val="center" w:pos="4680"/>
              </w:tabs>
              <w:suppressAutoHyphens/>
              <w:rPr>
                <w:b/>
                <w:spacing w:val="-2"/>
              </w:rPr>
            </w:pPr>
            <w:r>
              <w:rPr>
                <w:b/>
                <w:spacing w:val="-2"/>
              </w:rPr>
              <w:t>)</w:t>
            </w:r>
          </w:p>
          <w:p w:rsidR="004D5D04" w:rsidP="00804FC2" w14:paraId="2DDA4544" w14:textId="77777777">
            <w:pPr>
              <w:tabs>
                <w:tab w:val="center" w:pos="4680"/>
              </w:tabs>
              <w:suppressAutoHyphens/>
              <w:rPr>
                <w:b/>
                <w:spacing w:val="-2"/>
              </w:rPr>
            </w:pPr>
            <w:r>
              <w:rPr>
                <w:b/>
                <w:spacing w:val="-2"/>
              </w:rPr>
              <w:t>)</w:t>
            </w:r>
          </w:p>
          <w:p w:rsidR="004D5D04" w:rsidRPr="00E93256" w:rsidP="00804FC2" w14:paraId="34241E5C" w14:textId="3F18357E">
            <w:pPr>
              <w:tabs>
                <w:tab w:val="center" w:pos="4680"/>
              </w:tabs>
              <w:suppressAutoHyphens/>
              <w:rPr>
                <w:b/>
                <w:spacing w:val="-2"/>
              </w:rPr>
            </w:pPr>
            <w:r>
              <w:rPr>
                <w:b/>
                <w:spacing w:val="-2"/>
              </w:rPr>
              <w:t>)</w:t>
            </w:r>
          </w:p>
        </w:tc>
        <w:tc>
          <w:tcPr>
            <w:tcW w:w="4248" w:type="dxa"/>
          </w:tcPr>
          <w:p w:rsidR="004C2EE3" w:rsidRPr="00104B32" w:rsidP="00804FC2" w14:paraId="68AD7DB8" w14:textId="77777777">
            <w:pPr>
              <w:tabs>
                <w:tab w:val="center" w:pos="4680"/>
              </w:tabs>
              <w:suppressAutoHyphens/>
              <w:rPr>
                <w:spacing w:val="-2"/>
              </w:rPr>
            </w:pPr>
          </w:p>
          <w:p w:rsidR="004C2EE3" w:rsidRPr="00104B32" w:rsidP="00804FC2" w14:paraId="62BCF4ED" w14:textId="77777777">
            <w:pPr>
              <w:pStyle w:val="TOAHeading"/>
              <w:tabs>
                <w:tab w:val="center" w:pos="4680"/>
                <w:tab w:val="clear" w:pos="9360"/>
              </w:tabs>
              <w:rPr>
                <w:spacing w:val="-2"/>
              </w:rPr>
            </w:pPr>
          </w:p>
          <w:p w:rsidR="001D0AB9" w:rsidRPr="00104B32" w:rsidP="00804FC2" w14:paraId="060D1652" w14:textId="77777777">
            <w:pPr>
              <w:tabs>
                <w:tab w:val="center" w:pos="4680"/>
              </w:tabs>
              <w:suppressAutoHyphens/>
              <w:rPr>
                <w:spacing w:val="-2"/>
              </w:rPr>
            </w:pPr>
          </w:p>
          <w:p w:rsidR="007E7E95" w:rsidRPr="00104B32" w:rsidP="00804FC2" w14:paraId="3F1E02AF" w14:textId="77777777">
            <w:pPr>
              <w:tabs>
                <w:tab w:val="center" w:pos="4680"/>
              </w:tabs>
              <w:suppressAutoHyphens/>
              <w:rPr>
                <w:spacing w:val="-2"/>
              </w:rPr>
            </w:pPr>
          </w:p>
          <w:p w:rsidR="007E7E95" w:rsidRPr="00104B32" w:rsidP="00804FC2" w14:paraId="7D59C491" w14:textId="77777777">
            <w:pPr>
              <w:tabs>
                <w:tab w:val="center" w:pos="4680"/>
              </w:tabs>
              <w:suppressAutoHyphens/>
              <w:rPr>
                <w:spacing w:val="-2"/>
              </w:rPr>
            </w:pPr>
          </w:p>
          <w:p w:rsidR="007E7E95" w:rsidRPr="00104B32" w:rsidP="00804FC2" w14:paraId="77D6FC70" w14:textId="77777777">
            <w:pPr>
              <w:tabs>
                <w:tab w:val="center" w:pos="4680"/>
              </w:tabs>
              <w:suppressAutoHyphens/>
              <w:rPr>
                <w:spacing w:val="-2"/>
              </w:rPr>
            </w:pPr>
          </w:p>
          <w:p w:rsidR="007E7E95" w:rsidRPr="00104B32" w:rsidP="00804FC2" w14:paraId="0D9F4801" w14:textId="77777777">
            <w:pPr>
              <w:tabs>
                <w:tab w:val="center" w:pos="4680"/>
              </w:tabs>
              <w:suppressAutoHyphens/>
              <w:rPr>
                <w:spacing w:val="-2"/>
              </w:rPr>
            </w:pPr>
          </w:p>
          <w:p w:rsidR="007E7E95" w:rsidRPr="00104B32" w:rsidP="00804FC2" w14:paraId="329A16D2" w14:textId="77777777">
            <w:pPr>
              <w:tabs>
                <w:tab w:val="center" w:pos="4680"/>
              </w:tabs>
              <w:suppressAutoHyphens/>
              <w:rPr>
                <w:spacing w:val="-2"/>
              </w:rPr>
            </w:pPr>
          </w:p>
          <w:p w:rsidR="007E7E95" w:rsidRPr="00104B32" w:rsidP="00804FC2" w14:paraId="5C6A4291" w14:textId="6FC95451">
            <w:pPr>
              <w:tabs>
                <w:tab w:val="center" w:pos="4680"/>
              </w:tabs>
              <w:suppressAutoHyphens/>
              <w:rPr>
                <w:spacing w:val="-2"/>
              </w:rPr>
            </w:pPr>
          </w:p>
          <w:p w:rsidR="004D5D04" w:rsidRPr="00104B32" w:rsidP="00804FC2" w14:paraId="19B4AD66" w14:textId="436CF334">
            <w:pPr>
              <w:tabs>
                <w:tab w:val="center" w:pos="4680"/>
              </w:tabs>
              <w:suppressAutoHyphens/>
              <w:rPr>
                <w:spacing w:val="-2"/>
              </w:rPr>
            </w:pPr>
          </w:p>
          <w:p w:rsidR="004D5D04" w:rsidRPr="00104B32" w:rsidP="00804FC2" w14:paraId="2007E6DB" w14:textId="6A301AAD">
            <w:pPr>
              <w:tabs>
                <w:tab w:val="center" w:pos="4680"/>
              </w:tabs>
              <w:suppressAutoHyphens/>
              <w:rPr>
                <w:spacing w:val="-2"/>
              </w:rPr>
            </w:pPr>
          </w:p>
          <w:p w:rsidR="004D5D04" w:rsidRPr="00104B32" w:rsidP="00804FC2" w14:paraId="527C44C0" w14:textId="046654CB">
            <w:pPr>
              <w:tabs>
                <w:tab w:val="center" w:pos="4680"/>
              </w:tabs>
              <w:suppressAutoHyphens/>
              <w:rPr>
                <w:spacing w:val="-2"/>
              </w:rPr>
            </w:pPr>
          </w:p>
          <w:p w:rsidR="004D5D04" w:rsidRPr="00104B32" w:rsidP="00804FC2" w14:paraId="64CF9775" w14:textId="77777777">
            <w:pPr>
              <w:tabs>
                <w:tab w:val="center" w:pos="4680"/>
              </w:tabs>
              <w:suppressAutoHyphens/>
              <w:rPr>
                <w:spacing w:val="-2"/>
              </w:rPr>
            </w:pPr>
          </w:p>
          <w:p w:rsidR="007E7E95" w:rsidRPr="00104B32" w:rsidP="00804FC2" w14:paraId="73888B11" w14:textId="77777777">
            <w:pPr>
              <w:tabs>
                <w:tab w:val="center" w:pos="4680"/>
              </w:tabs>
              <w:suppressAutoHyphens/>
              <w:rPr>
                <w:spacing w:val="-2"/>
              </w:rPr>
            </w:pPr>
          </w:p>
          <w:p w:rsidR="001D0AB9" w:rsidRPr="00104B32" w:rsidP="00804FC2" w14:paraId="584BF593" w14:textId="5861832A">
            <w:pPr>
              <w:tabs>
                <w:tab w:val="center" w:pos="4680"/>
              </w:tabs>
              <w:suppressAutoHyphens/>
              <w:rPr>
                <w:spacing w:val="-2"/>
              </w:rPr>
            </w:pPr>
            <w:r w:rsidRPr="00B647AF">
              <w:rPr>
                <w:spacing w:val="-2"/>
              </w:rPr>
              <w:t>Application</w:t>
            </w:r>
            <w:r w:rsidRPr="00104B32">
              <w:rPr>
                <w:spacing w:val="-2"/>
              </w:rPr>
              <w:t xml:space="preserve"> </w:t>
            </w:r>
            <w:r w:rsidRPr="00104B32" w:rsidR="004F559C">
              <w:rPr>
                <w:spacing w:val="-2"/>
              </w:rPr>
              <w:t>File Nos</w:t>
            </w:r>
            <w:r w:rsidRPr="00104B32" w:rsidR="00C2289F">
              <w:rPr>
                <w:spacing w:val="-2"/>
              </w:rPr>
              <w:t>.</w:t>
            </w:r>
            <w:r w:rsidRPr="00104B32" w:rsidR="004F559C">
              <w:rPr>
                <w:spacing w:val="-2"/>
              </w:rPr>
              <w:t xml:space="preserve"> </w:t>
            </w:r>
            <w:r w:rsidRPr="00104B32" w:rsidR="00104B32">
              <w:rPr>
                <w:spacing w:val="-2"/>
              </w:rPr>
              <w:t xml:space="preserve">0000138519, </w:t>
            </w:r>
            <w:r w:rsidRPr="00104B32" w:rsidR="00D622EF">
              <w:rPr>
                <w:spacing w:val="-2"/>
              </w:rPr>
              <w:t xml:space="preserve">0000138678, </w:t>
            </w:r>
            <w:r w:rsidRPr="00104B32" w:rsidR="00104B32">
              <w:rPr>
                <w:spacing w:val="-2"/>
              </w:rPr>
              <w:t xml:space="preserve">0000138727, and </w:t>
            </w:r>
            <w:r w:rsidRPr="00104B32" w:rsidR="00D622EF">
              <w:rPr>
                <w:spacing w:val="-2"/>
              </w:rPr>
              <w:t>0000138774</w:t>
            </w:r>
          </w:p>
        </w:tc>
      </w:tr>
    </w:tbl>
    <w:p w:rsidR="004C2EE3" w:rsidRPr="00104B32" w:rsidP="00804FC2" w14:paraId="5644BADA" w14:textId="77777777"/>
    <w:p w:rsidR="00841AB1" w:rsidRPr="00804FC2" w:rsidP="00804FC2" w14:paraId="25C111A4" w14:textId="77777777">
      <w:pPr>
        <w:pStyle w:val="StyleBoldCentered"/>
        <w:rPr>
          <w:rFonts w:ascii="Times New Roman" w:hAnsi="Times New Roman"/>
        </w:rPr>
      </w:pPr>
      <w:r w:rsidRPr="00804FC2">
        <w:rPr>
          <w:rFonts w:ascii="Times New Roman" w:hAnsi="Times New Roman"/>
        </w:rPr>
        <w:t>order</w:t>
      </w:r>
    </w:p>
    <w:p w:rsidR="004C2EE3" w:rsidRPr="00804FC2" w:rsidP="00804FC2" w14:paraId="7ACE8F40" w14:textId="77777777">
      <w:pPr>
        <w:tabs>
          <w:tab w:val="left" w:pos="-720"/>
        </w:tabs>
        <w:suppressAutoHyphens/>
        <w:spacing w:line="227" w:lineRule="auto"/>
        <w:rPr>
          <w:spacing w:val="-2"/>
        </w:rPr>
      </w:pPr>
    </w:p>
    <w:p w:rsidR="004C2EE3" w:rsidRPr="00804FC2" w:rsidP="00804FC2" w14:paraId="615A7FD0" w14:textId="5029CCC6">
      <w:pPr>
        <w:tabs>
          <w:tab w:val="left" w:pos="720"/>
          <w:tab w:val="right" w:pos="9360"/>
        </w:tabs>
        <w:suppressAutoHyphens/>
        <w:spacing w:line="227" w:lineRule="auto"/>
        <w:rPr>
          <w:spacing w:val="-2"/>
        </w:rPr>
      </w:pPr>
      <w:r w:rsidRPr="00804FC2">
        <w:rPr>
          <w:b/>
          <w:spacing w:val="-2"/>
        </w:rPr>
        <w:t xml:space="preserve">Adopted:  </w:t>
      </w:r>
      <w:r w:rsidR="00E471D4">
        <w:rPr>
          <w:b/>
          <w:spacing w:val="-2"/>
        </w:rPr>
        <w:t>July 13, 2021</w:t>
      </w:r>
      <w:r w:rsidRPr="00804FC2">
        <w:rPr>
          <w:b/>
          <w:spacing w:val="-2"/>
        </w:rPr>
        <w:tab/>
      </w:r>
      <w:r w:rsidRPr="00804FC2" w:rsidR="00822CE0">
        <w:rPr>
          <w:b/>
          <w:spacing w:val="-2"/>
        </w:rPr>
        <w:t>Released</w:t>
      </w:r>
      <w:r w:rsidRPr="00804FC2">
        <w:rPr>
          <w:b/>
          <w:spacing w:val="-2"/>
        </w:rPr>
        <w:t>:</w:t>
      </w:r>
      <w:r w:rsidRPr="00804FC2" w:rsidR="00822CE0">
        <w:rPr>
          <w:b/>
          <w:spacing w:val="-2"/>
        </w:rPr>
        <w:t xml:space="preserve"> </w:t>
      </w:r>
      <w:r w:rsidRPr="00804FC2">
        <w:rPr>
          <w:b/>
          <w:spacing w:val="-2"/>
        </w:rPr>
        <w:t xml:space="preserve"> </w:t>
      </w:r>
      <w:r w:rsidR="00E471D4">
        <w:rPr>
          <w:b/>
          <w:spacing w:val="-2"/>
        </w:rPr>
        <w:t>July 13, 2021</w:t>
      </w:r>
    </w:p>
    <w:p w:rsidR="00822CE0" w:rsidRPr="00804FC2" w:rsidP="00804FC2" w14:paraId="67E62840" w14:textId="77777777"/>
    <w:p w:rsidR="004C2EE3" w:rsidRPr="00804FC2" w:rsidP="00804FC2" w14:paraId="03A3095A" w14:textId="0D55ABBB">
      <w:pPr>
        <w:rPr>
          <w:spacing w:val="-2"/>
        </w:rPr>
      </w:pPr>
      <w:r w:rsidRPr="00804FC2">
        <w:t xml:space="preserve">By </w:t>
      </w:r>
      <w:r w:rsidRPr="00804FC2" w:rsidR="004E4A22">
        <w:t>the</w:t>
      </w:r>
      <w:r w:rsidRPr="00804FC2" w:rsidR="002A2D2E">
        <w:t xml:space="preserve"> </w:t>
      </w:r>
      <w:r w:rsidRPr="00804FC2" w:rsidR="00BE5D4D">
        <w:rPr>
          <w:spacing w:val="-2"/>
        </w:rPr>
        <w:t xml:space="preserve">Chief, </w:t>
      </w:r>
      <w:r w:rsidR="00BB53A5">
        <w:rPr>
          <w:spacing w:val="-2"/>
        </w:rPr>
        <w:t>Audio</w:t>
      </w:r>
      <w:r w:rsidRPr="00804FC2" w:rsidR="00BE5D4D">
        <w:rPr>
          <w:spacing w:val="-2"/>
        </w:rPr>
        <w:t xml:space="preserve"> Division</w:t>
      </w:r>
      <w:r w:rsidR="00E471D4">
        <w:rPr>
          <w:spacing w:val="-2"/>
        </w:rPr>
        <w:t>, Media Bureau</w:t>
      </w:r>
      <w:r w:rsidRPr="00804FC2">
        <w:rPr>
          <w:spacing w:val="-2"/>
        </w:rPr>
        <w:t>:</w:t>
      </w:r>
    </w:p>
    <w:p w:rsidR="00822CE0" w:rsidRPr="00804FC2" w:rsidP="00804FC2" w14:paraId="20AA7CF7" w14:textId="77777777">
      <w:pPr>
        <w:rPr>
          <w:spacing w:val="-2"/>
        </w:rPr>
      </w:pPr>
    </w:p>
    <w:p w:rsidR="001826C8" w:rsidP="00804FC2" w14:paraId="4788DD35" w14:textId="77777777">
      <w:pPr>
        <w:pStyle w:val="Heading1"/>
        <w:rPr>
          <w:rFonts w:ascii="Times New Roman" w:hAnsi="Times New Roman"/>
        </w:rPr>
      </w:pPr>
      <w:r w:rsidRPr="00804FC2">
        <w:rPr>
          <w:rFonts w:ascii="Times New Roman" w:hAnsi="Times New Roman"/>
        </w:rPr>
        <w:t>Introduction</w:t>
      </w:r>
    </w:p>
    <w:p w:rsidR="008334F9" w:rsidP="00104B32" w14:paraId="689B0D0C" w14:textId="41C0D391">
      <w:pPr>
        <w:pStyle w:val="ParaNum"/>
        <w:widowControl/>
      </w:pPr>
      <w:r>
        <w:t xml:space="preserve">The Media Bureau (Bureau) has under consideration the above-captioned assignment applications (Assignment Applications) that </w:t>
      </w:r>
      <w:r w:rsidRPr="007E5472">
        <w:t xml:space="preserve">seek Commission consent to </w:t>
      </w:r>
      <w:r>
        <w:t>assign the</w:t>
      </w:r>
      <w:r w:rsidRPr="007E5472">
        <w:t xml:space="preserve"> </w:t>
      </w:r>
      <w:r>
        <w:t xml:space="preserve">broadcast radio </w:t>
      </w:r>
      <w:r w:rsidRPr="007E5472">
        <w:t xml:space="preserve">licenses </w:t>
      </w:r>
      <w:r>
        <w:t>h</w:t>
      </w:r>
      <w:r w:rsidRPr="007E5472">
        <w:t xml:space="preserve">eld </w:t>
      </w:r>
      <w:r>
        <w:t>by</w:t>
      </w:r>
      <w:r w:rsidR="00677EE5">
        <w:t xml:space="preserve"> </w:t>
      </w:r>
      <w:r w:rsidR="00DE2A7D">
        <w:t xml:space="preserve">indirect </w:t>
      </w:r>
      <w:r w:rsidR="00677EE5">
        <w:t>wholly-owned subsidiaries of</w:t>
      </w:r>
      <w:r>
        <w:t xml:space="preserve"> Alpha Media Holdings</w:t>
      </w:r>
      <w:r w:rsidR="008F0DF0">
        <w:t xml:space="preserve"> LLC</w:t>
      </w:r>
      <w:r w:rsidRPr="007E5472">
        <w:t>, Debtor</w:t>
      </w:r>
      <w:r>
        <w:t>-</w:t>
      </w:r>
      <w:r w:rsidRPr="007E5472">
        <w:t>in</w:t>
      </w:r>
      <w:r>
        <w:t>-</w:t>
      </w:r>
      <w:r w:rsidRPr="007E5472">
        <w:t>Possessio</w:t>
      </w:r>
      <w:r>
        <w:t>n (</w:t>
      </w:r>
      <w:r w:rsidRPr="00411966">
        <w:t>Alpha Holdings</w:t>
      </w:r>
      <w:r>
        <w:t>)</w:t>
      </w:r>
      <w:r w:rsidR="00D64EFD">
        <w:t xml:space="preserve">.  </w:t>
      </w:r>
      <w:r w:rsidR="001235E9">
        <w:t xml:space="preserve">Specifically, </w:t>
      </w:r>
      <w:r>
        <w:t>Alpha Media Licensee LLC</w:t>
      </w:r>
      <w:r w:rsidR="00900E5C">
        <w:t xml:space="preserve">, Debtor-in-Possession seeks to assign its licenses to </w:t>
      </w:r>
      <w:r w:rsidR="00651A69">
        <w:t>Alpha Media Licensee LLC</w:t>
      </w:r>
      <w:r w:rsidR="00661CA4">
        <w:t>,</w:t>
      </w:r>
      <w:r>
        <w:rPr>
          <w:rStyle w:val="FootnoteReference"/>
        </w:rPr>
        <w:footnoteReference w:id="3"/>
      </w:r>
      <w:r>
        <w:t xml:space="preserve"> and Alpha 3E Licensee LLC</w:t>
      </w:r>
      <w:r w:rsidR="00651A69">
        <w:t>, Debtor-in-Possession seeks to assign its licenses to Alpha 3E Licensee LLC</w:t>
      </w:r>
      <w:r w:rsidR="005A3ACF">
        <w:t>.</w:t>
      </w:r>
      <w:r>
        <w:rPr>
          <w:rStyle w:val="FootnoteReference"/>
        </w:rPr>
        <w:footnoteReference w:id="4"/>
      </w:r>
      <w:r w:rsidR="005A3ACF">
        <w:t xml:space="preserve">  Alpha Holdings will be </w:t>
      </w:r>
      <w:r w:rsidR="004F0828">
        <w:t xml:space="preserve">reorganized as </w:t>
      </w:r>
      <w:r w:rsidR="00977FC5">
        <w:t xml:space="preserve">New </w:t>
      </w:r>
      <w:r w:rsidR="004F0828">
        <w:t xml:space="preserve">Alpha </w:t>
      </w:r>
      <w:r w:rsidR="0040367C">
        <w:t xml:space="preserve">upon its </w:t>
      </w:r>
      <w:r w:rsidR="00505D5F">
        <w:t xml:space="preserve">emergence </w:t>
      </w:r>
      <w:r>
        <w:t>from bankruptcy</w:t>
      </w:r>
      <w:r w:rsidRPr="007E5472">
        <w:t>.</w:t>
      </w:r>
      <w:r>
        <w:rPr>
          <w:rStyle w:val="FootnoteReference"/>
        </w:rPr>
        <w:footnoteReference w:id="5"/>
      </w:r>
      <w:r w:rsidRPr="007E5472">
        <w:t xml:space="preserve">  </w:t>
      </w:r>
      <w:r w:rsidR="00275C0D">
        <w:t>Applicants</w:t>
      </w:r>
      <w:r w:rsidRPr="007E5472" w:rsidR="009E343D">
        <w:t xml:space="preserve"> </w:t>
      </w:r>
      <w:r w:rsidRPr="007E5472">
        <w:t>also request</w:t>
      </w:r>
      <w:r>
        <w:rPr>
          <w:rStyle w:val="FootnoteReference"/>
        </w:rPr>
        <w:footnoteReference w:id="6"/>
      </w:r>
      <w:r w:rsidRPr="007E5472">
        <w:t xml:space="preserve"> a temporary and limited waiver of section 1.5000(a)(1) of the Commission’s rules</w:t>
      </w:r>
      <w:r>
        <w:t xml:space="preserve"> (Rules)</w:t>
      </w:r>
      <w:r w:rsidRPr="007E5472">
        <w:t xml:space="preserve"> to permit </w:t>
      </w:r>
      <w:r w:rsidR="00EB0B9D">
        <w:t>them</w:t>
      </w:r>
      <w:r w:rsidRPr="007E5472" w:rsidR="00EB0B9D">
        <w:t xml:space="preserve"> </w:t>
      </w:r>
      <w:r w:rsidRPr="007E5472">
        <w:t>to emerge from bankruptcy before filing a petition for declaratory ruling</w:t>
      </w:r>
      <w:r>
        <w:t xml:space="preserve"> which would seek approval for</w:t>
      </w:r>
      <w:r w:rsidRPr="007E5472">
        <w:t xml:space="preserve"> </w:t>
      </w:r>
      <w:r w:rsidR="00EB0B9D">
        <w:t xml:space="preserve">the </w:t>
      </w:r>
      <w:r w:rsidRPr="007E5472">
        <w:t>A</w:t>
      </w:r>
      <w:r>
        <w:t>lpha</w:t>
      </w:r>
      <w:r w:rsidRPr="007E5472">
        <w:t xml:space="preserve"> </w:t>
      </w:r>
      <w:r w:rsidR="00EB0B9D">
        <w:t xml:space="preserve">Licensees </w:t>
      </w:r>
      <w:r>
        <w:t xml:space="preserve">to </w:t>
      </w:r>
      <w:r w:rsidRPr="007E5472">
        <w:t>aggregate foreign ownership in excess of the 25% benchmark set forth in section 310(b)(4) of the Communications Act of 1934, as amended (Act)</w:t>
      </w:r>
      <w:r w:rsidR="004266B6">
        <w:t>.</w:t>
      </w:r>
      <w:r>
        <w:rPr>
          <w:rStyle w:val="FootnoteReference"/>
          <w:sz w:val="22"/>
        </w:rPr>
        <w:footnoteReference w:id="7"/>
      </w:r>
    </w:p>
    <w:p w:rsidR="00AF73D7" w:rsidP="00BA7679" w14:paraId="1F507A8D" w14:textId="7D82EAB8">
      <w:pPr>
        <w:pStyle w:val="ParaNum"/>
      </w:pPr>
      <w:r>
        <w:t>We also have before us two petitions to deny the Applications—the first filed by Lawrence R. Wilson (Wilson Petition),</w:t>
      </w:r>
      <w:r>
        <w:rPr>
          <w:rStyle w:val="FootnoteReference"/>
        </w:rPr>
        <w:footnoteReference w:id="8"/>
      </w:r>
      <w:r>
        <w:t xml:space="preserve"> and the second filed by Paul Stone (Stone Petition)</w:t>
      </w:r>
      <w:r>
        <w:rPr>
          <w:rStyle w:val="FootnoteReference"/>
        </w:rPr>
        <w:footnoteReference w:id="9"/>
      </w:r>
      <w:r>
        <w:t>—as well as related responsive pleadings.</w:t>
      </w:r>
      <w:r>
        <w:rPr>
          <w:rStyle w:val="FootnoteReference"/>
        </w:rPr>
        <w:footnoteReference w:id="10"/>
      </w:r>
      <w:r w:rsidR="00FA5743">
        <w:t xml:space="preserve">  </w:t>
      </w:r>
      <w:r>
        <w:t xml:space="preserve">For the reasons discussed below, we </w:t>
      </w:r>
      <w:r w:rsidR="00F56FFE">
        <w:t xml:space="preserve">treat </w:t>
      </w:r>
      <w:r>
        <w:t>the Wilson Petition and the Stone Petition</w:t>
      </w:r>
      <w:r w:rsidR="00F56FFE">
        <w:t xml:space="preserve"> as informal objections and deny them</w:t>
      </w:r>
      <w:r>
        <w:t xml:space="preserve">, grant </w:t>
      </w:r>
      <w:r w:rsidR="00324B0C">
        <w:t xml:space="preserve">a </w:t>
      </w:r>
      <w:r>
        <w:t>waiver of section 1.5000(a)(1)</w:t>
      </w:r>
      <w:r w:rsidR="004266B6">
        <w:t xml:space="preserve"> </w:t>
      </w:r>
      <w:r>
        <w:t>and condition</w:t>
      </w:r>
      <w:r w:rsidRPr="007E5472">
        <w:t xml:space="preserve"> grant</w:t>
      </w:r>
      <w:r>
        <w:t xml:space="preserve"> of</w:t>
      </w:r>
      <w:r w:rsidRPr="007E5472">
        <w:t xml:space="preserve"> the </w:t>
      </w:r>
      <w:r w:rsidR="004037AA">
        <w:t xml:space="preserve">Assignment </w:t>
      </w:r>
      <w:r w:rsidRPr="007E5472">
        <w:t>Applications on the filing of a petition for declaratory rulin</w:t>
      </w:r>
      <w:r>
        <w:t>g</w:t>
      </w:r>
      <w:r w:rsidRPr="007E5472">
        <w:t xml:space="preserve"> within 30 days of the closing of the transaction</w:t>
      </w:r>
      <w:r w:rsidR="00AF01FA">
        <w:t xml:space="preserve"> that allows the Alpha Licensees to emerge from bankruptcy</w:t>
      </w:r>
      <w:r w:rsidRPr="007E5472">
        <w:t xml:space="preserve">.  </w:t>
      </w:r>
    </w:p>
    <w:p w:rsidR="005A54F4" w:rsidRPr="007E5472" w:rsidP="005A54F4" w14:paraId="6D7A29FE" w14:textId="77777777">
      <w:pPr>
        <w:pStyle w:val="Heading1"/>
        <w:rPr>
          <w:rFonts w:ascii="Times New Roman" w:hAnsi="Times New Roman"/>
        </w:rPr>
      </w:pPr>
      <w:r w:rsidRPr="007E5472">
        <w:rPr>
          <w:rFonts w:ascii="Times New Roman" w:hAnsi="Times New Roman"/>
        </w:rPr>
        <w:t>Background</w:t>
      </w:r>
    </w:p>
    <w:p w:rsidR="005A54F4" w:rsidRPr="00CF213A" w:rsidP="005A54F4" w14:paraId="02A9ED03" w14:textId="77777777">
      <w:pPr>
        <w:pStyle w:val="Heading2"/>
      </w:pPr>
      <w:r>
        <w:t>Bankruptcy and Description of Transaction</w:t>
      </w:r>
    </w:p>
    <w:p w:rsidR="00D00C1B" w:rsidP="00FA5743" w14:paraId="4BF649C1" w14:textId="2E736D1F">
      <w:pPr>
        <w:pStyle w:val="ParaNum"/>
      </w:pPr>
      <w:r>
        <w:t>The Applicants hold t</w:t>
      </w:r>
      <w:r w:rsidR="00FA5743">
        <w:t xml:space="preserve">he broadcast licenses </w:t>
      </w:r>
      <w:r w:rsidR="00B8129A">
        <w:t>identified in Appendix A and Appendix B</w:t>
      </w:r>
      <w:r w:rsidR="004353E2">
        <w:t xml:space="preserve">.  </w:t>
      </w:r>
      <w:r w:rsidR="00E571F4">
        <w:t>The Applicants</w:t>
      </w:r>
      <w:r w:rsidR="00DF634E">
        <w:t xml:space="preserve"> are </w:t>
      </w:r>
      <w:r w:rsidR="00FA5743">
        <w:t>in turn indirectly controlled by Alpha Media USA LLC</w:t>
      </w:r>
      <w:r w:rsidR="00DF634E">
        <w:t>, Debtor-in-Possession</w:t>
      </w:r>
      <w:r w:rsidR="00FA5743">
        <w:t xml:space="preserve"> (Alpha Media USA</w:t>
      </w:r>
      <w:r w:rsidR="00DF634E">
        <w:t xml:space="preserve"> DIP</w:t>
      </w:r>
      <w:r w:rsidR="00FA5743">
        <w:t xml:space="preserve">), which is wholly and directly controlled </w:t>
      </w:r>
      <w:r w:rsidR="004037AA">
        <w:t xml:space="preserve">by </w:t>
      </w:r>
      <w:r w:rsidR="00FA5743">
        <w:t>Alpha Holdings.</w:t>
      </w:r>
      <w:r>
        <w:rPr>
          <w:rStyle w:val="FootnoteReference"/>
        </w:rPr>
        <w:footnoteReference w:id="11"/>
      </w:r>
      <w:r w:rsidR="00FA5743">
        <w:t xml:space="preserve">  </w:t>
      </w:r>
      <w:r w:rsidR="005A54F4">
        <w:t>Alpha Holdings</w:t>
      </w:r>
      <w:r w:rsidR="00DC5736">
        <w:t xml:space="preserve"> and its subsidiaries are</w:t>
      </w:r>
      <w:r w:rsidRPr="007E5472" w:rsidR="005A54F4">
        <w:t xml:space="preserve"> currently operating under</w:t>
      </w:r>
      <w:r>
        <w:t xml:space="preserve"> the</w:t>
      </w:r>
      <w:r w:rsidRPr="007E5472" w:rsidR="005A54F4">
        <w:t xml:space="preserve"> protection of Chapter 11 of the United States Bankruptcy Code before the United States Bankruptcy Court for the </w:t>
      </w:r>
      <w:r w:rsidR="005A54F4">
        <w:t>Eastern</w:t>
      </w:r>
      <w:r w:rsidRPr="007E5472" w:rsidR="005A54F4">
        <w:t xml:space="preserve"> District of </w:t>
      </w:r>
      <w:r w:rsidR="005A54F4">
        <w:t>Virginia, Richmond Division</w:t>
      </w:r>
      <w:r w:rsidRPr="007E5472" w:rsidR="005A54F4">
        <w:t xml:space="preserve"> (Bankruptcy Court).</w:t>
      </w:r>
      <w:r>
        <w:rPr>
          <w:rStyle w:val="FootnoteReference"/>
          <w:sz w:val="22"/>
        </w:rPr>
        <w:footnoteReference w:id="12"/>
      </w:r>
      <w:r w:rsidRPr="007E5472" w:rsidR="005A54F4">
        <w:t xml:space="preserve">  </w:t>
      </w:r>
      <w:r>
        <w:t xml:space="preserve">To facilitate </w:t>
      </w:r>
      <w:r w:rsidR="000A6B90">
        <w:t xml:space="preserve">the </w:t>
      </w:r>
      <w:r>
        <w:t>emergence from bankruptcy</w:t>
      </w:r>
      <w:r w:rsidR="000A6B90">
        <w:t xml:space="preserve"> of Alpha </w:t>
      </w:r>
      <w:r w:rsidR="00BC4E57">
        <w:t>Holdings</w:t>
      </w:r>
      <w:r w:rsidR="000A6B90">
        <w:t xml:space="preserve"> and its subsidiaries</w:t>
      </w:r>
      <w:r>
        <w:t xml:space="preserve">, </w:t>
      </w:r>
      <w:r w:rsidR="00F134B7">
        <w:t xml:space="preserve">the </w:t>
      </w:r>
      <w:r w:rsidR="00386163">
        <w:t>Applicants</w:t>
      </w:r>
      <w:r w:rsidR="00F134B7">
        <w:t xml:space="preserve"> </w:t>
      </w:r>
      <w:r>
        <w:t>propose a two-step plan</w:t>
      </w:r>
      <w:r w:rsidR="00107847">
        <w:t xml:space="preserve">.  </w:t>
      </w:r>
      <w:r w:rsidR="000A3AF9">
        <w:t>T</w:t>
      </w:r>
      <w:r w:rsidR="00107847">
        <w:t xml:space="preserve">hey </w:t>
      </w:r>
      <w:r w:rsidR="00867604">
        <w:t>propose that</w:t>
      </w:r>
      <w:r w:rsidR="00107847">
        <w:t xml:space="preserve"> </w:t>
      </w:r>
      <w:r>
        <w:t>the Commission grant the Assignment Applications</w:t>
      </w:r>
      <w:r w:rsidR="004E3813">
        <w:t xml:space="preserve"> with certain restrictions on </w:t>
      </w:r>
      <w:r w:rsidR="0080788E">
        <w:t>foreign ownership interests</w:t>
      </w:r>
      <w:r>
        <w:t xml:space="preserve"> prior to approving </w:t>
      </w:r>
      <w:r w:rsidR="00377F9D">
        <w:t xml:space="preserve">the </w:t>
      </w:r>
      <w:r>
        <w:t>Alpha</w:t>
      </w:r>
      <w:r w:rsidR="00377F9D">
        <w:t xml:space="preserve"> Licensee</w:t>
      </w:r>
      <w:r>
        <w:t>’s proposed final ownership, and allow</w:t>
      </w:r>
      <w:r w:rsidR="008B317B">
        <w:t xml:space="preserve"> the</w:t>
      </w:r>
      <w:r>
        <w:t xml:space="preserve"> Alpha </w:t>
      </w:r>
      <w:r w:rsidR="008B317B">
        <w:t xml:space="preserve">Licensees </w:t>
      </w:r>
      <w:r>
        <w:t>to subsequently file a petition for de</w:t>
      </w:r>
      <w:r w:rsidR="009D463C">
        <w:t>c</w:t>
      </w:r>
      <w:r>
        <w:t xml:space="preserve">laratory ruling to allow </w:t>
      </w:r>
      <w:r w:rsidR="00CA17C0">
        <w:t xml:space="preserve">indirect </w:t>
      </w:r>
      <w:r>
        <w:t>foreign ownership in excess of 25%.</w:t>
      </w:r>
    </w:p>
    <w:p w:rsidR="005A54F4" w:rsidP="00104B32" w14:paraId="42785DC3" w14:textId="1D2E0106">
      <w:pPr>
        <w:pStyle w:val="ParaNum"/>
        <w:widowControl/>
      </w:pPr>
      <w:r w:rsidRPr="007E5472">
        <w:t xml:space="preserve">On </w:t>
      </w:r>
      <w:r>
        <w:t>April 1, 2021</w:t>
      </w:r>
      <w:r w:rsidRPr="007E5472">
        <w:t xml:space="preserve">, </w:t>
      </w:r>
      <w:r>
        <w:t xml:space="preserve">the Bankruptcy Court issued its </w:t>
      </w:r>
      <w:r w:rsidR="00FA5743">
        <w:t>“</w:t>
      </w:r>
      <w:r>
        <w:t>Order Confirming the Second Amended Joint Plan o</w:t>
      </w:r>
      <w:r w:rsidR="0022602E">
        <w:t>f</w:t>
      </w:r>
      <w:r>
        <w:t xml:space="preserve"> Reorganization of Alpha Media Holdings LLC and its Debtor Affiliates Under Chapter 11 of the Bankruptcy Code</w:t>
      </w:r>
      <w:r w:rsidR="00FA5743">
        <w:t>”</w:t>
      </w:r>
      <w:r>
        <w:t xml:space="preserve"> (Confirmation Order),</w:t>
      </w:r>
      <w:r>
        <w:rPr>
          <w:rStyle w:val="FootnoteReference"/>
        </w:rPr>
        <w:footnoteReference w:id="13"/>
      </w:r>
      <w:r>
        <w:t xml:space="preserve"> approving Alpha</w:t>
      </w:r>
      <w:r w:rsidR="00900878">
        <w:t xml:space="preserve"> Holdings</w:t>
      </w:r>
      <w:r w:rsidRPr="00020A70">
        <w:t xml:space="preserve">’ </w:t>
      </w:r>
      <w:r>
        <w:t xml:space="preserve">Joint Plan </w:t>
      </w:r>
      <w:r w:rsidRPr="00020A70">
        <w:t>of Reorganization (Plan)</w:t>
      </w:r>
      <w:r>
        <w:t xml:space="preserve"> and</w:t>
      </w:r>
      <w:r w:rsidRPr="00020A70">
        <w:t xml:space="preserve"> permitting A</w:t>
      </w:r>
      <w:r>
        <w:t>lpha</w:t>
      </w:r>
      <w:r w:rsidRPr="00020A70">
        <w:t xml:space="preserve"> </w:t>
      </w:r>
      <w:r w:rsidR="00675E54">
        <w:t xml:space="preserve">Holdings </w:t>
      </w:r>
      <w:r w:rsidRPr="00020A70">
        <w:t xml:space="preserve">to complete its restructuring and emerge from bankruptcy subject to, among other things, Commission consent to the </w:t>
      </w:r>
      <w:r w:rsidR="00ED6AB8">
        <w:t>Assignment</w:t>
      </w:r>
      <w:r>
        <w:t xml:space="preserve"> </w:t>
      </w:r>
      <w:r w:rsidRPr="00020A70">
        <w:t>Applications</w:t>
      </w:r>
      <w:r>
        <w:t>.</w:t>
      </w:r>
      <w:r>
        <w:rPr>
          <w:rStyle w:val="FootnoteReference"/>
        </w:rPr>
        <w:footnoteReference w:id="14"/>
      </w:r>
    </w:p>
    <w:p w:rsidR="00FA5743" w:rsidP="0022283D" w14:paraId="1EB1DADB" w14:textId="08EA16F4">
      <w:pPr>
        <w:pStyle w:val="ParaNum"/>
        <w:widowControl/>
      </w:pPr>
      <w:r>
        <w:t xml:space="preserve">The Plan provides that </w:t>
      </w:r>
      <w:r w:rsidR="00C57765">
        <w:t xml:space="preserve">upon emergence from bankruptcy, the Alpha Licensees will both be indirect subsidiaries of Alpha Media USA </w:t>
      </w:r>
      <w:r w:rsidR="004D6FA4">
        <w:t>LLC</w:t>
      </w:r>
      <w:r w:rsidR="00D85827">
        <w:t xml:space="preserve"> (Alpha Media USA)</w:t>
      </w:r>
      <w:r w:rsidR="004D6FA4">
        <w:t>.</w:t>
      </w:r>
      <w:r>
        <w:rPr>
          <w:rStyle w:val="FootnoteReference"/>
        </w:rPr>
        <w:footnoteReference w:id="15"/>
      </w:r>
      <w:r w:rsidR="004D6FA4">
        <w:t xml:space="preserve">  </w:t>
      </w:r>
      <w:r w:rsidR="00D85827">
        <w:t xml:space="preserve">Alpha Media USA will be a </w:t>
      </w:r>
      <w:r w:rsidR="00D85827">
        <w:t>wholly-owned</w:t>
      </w:r>
      <w:r w:rsidR="00D85827">
        <w:t xml:space="preserve"> subsidiary of New Alpha</w:t>
      </w:r>
      <w:r w:rsidR="00077F02">
        <w:t>, a U.S.</w:t>
      </w:r>
      <w:r w:rsidR="005D24B3">
        <w:t>-organized corporation</w:t>
      </w:r>
      <w:r w:rsidR="00D85827">
        <w:t xml:space="preserve">.  </w:t>
      </w:r>
      <w:r w:rsidR="00F20DB8">
        <w:t xml:space="preserve">New Alpha will issue </w:t>
      </w:r>
      <w:r>
        <w:t xml:space="preserve">to certain noteholders warrants in lieu of equity interest to </w:t>
      </w:r>
      <w:r w:rsidR="00C51E17">
        <w:t xml:space="preserve">ensure those </w:t>
      </w:r>
      <w:r>
        <w:t xml:space="preserve">entities </w:t>
      </w:r>
      <w:r w:rsidR="008B3BE8">
        <w:t xml:space="preserve">will not </w:t>
      </w:r>
      <w:r>
        <w:t xml:space="preserve">cause indirect foreign ownership in the Alpha Licensees </w:t>
      </w:r>
      <w:r w:rsidR="008B3BE8">
        <w:t>to exceed</w:t>
      </w:r>
      <w:r>
        <w:t xml:space="preserve"> the 25% limit</w:t>
      </w:r>
      <w:r w:rsidR="000C7C4E">
        <w:t xml:space="preserve"> under </w:t>
      </w:r>
      <w:r w:rsidR="00E11E7B">
        <w:t xml:space="preserve">the Act and </w:t>
      </w:r>
      <w:r w:rsidR="000C7C4E">
        <w:t>our Rules</w:t>
      </w:r>
      <w:r>
        <w:t>.</w:t>
      </w:r>
      <w:r>
        <w:rPr>
          <w:rStyle w:val="FootnoteReference"/>
        </w:rPr>
        <w:footnoteReference w:id="16"/>
      </w:r>
      <w:r w:rsidR="009D463C">
        <w:t xml:space="preserve">  The warrants will carry no voting rights</w:t>
      </w:r>
      <w:r w:rsidR="006C6173">
        <w:t xml:space="preserve"> or </w:t>
      </w:r>
      <w:r w:rsidR="004B3F9D">
        <w:t>right</w:t>
      </w:r>
      <w:r w:rsidR="006C6173">
        <w:t>s</w:t>
      </w:r>
      <w:r w:rsidR="004B3F9D">
        <w:t xml:space="preserve"> to </w:t>
      </w:r>
      <w:r w:rsidR="006F30D5">
        <w:t>economic distributions</w:t>
      </w:r>
      <w:r w:rsidR="009D463C">
        <w:t xml:space="preserve"> and prohibit a holder from exercising the warrants if doing so would cause the Alpha Licensees to violate the Act or the Rules.</w:t>
      </w:r>
      <w:r>
        <w:rPr>
          <w:rStyle w:val="FootnoteReference"/>
        </w:rPr>
        <w:footnoteReference w:id="17"/>
      </w:r>
    </w:p>
    <w:p w:rsidR="009D463C" w:rsidP="009D463C" w14:paraId="2825D54F" w14:textId="45085312">
      <w:pPr>
        <w:pStyle w:val="ParaNum"/>
      </w:pPr>
      <w:r>
        <w:t>New Alpha will wholly and directly control Alpha Media USA.</w:t>
      </w:r>
      <w:r>
        <w:rPr>
          <w:rStyle w:val="FootnoteReference"/>
        </w:rPr>
        <w:footnoteReference w:id="18"/>
      </w:r>
      <w:r>
        <w:t xml:space="preserve">  </w:t>
      </w:r>
      <w:r w:rsidR="00325C8E">
        <w:t>New Alpha, Alpha Media USA</w:t>
      </w:r>
      <w:r w:rsidR="004E6116">
        <w:t xml:space="preserve">, and </w:t>
      </w:r>
      <w:r w:rsidR="004E6116">
        <w:t>all of</w:t>
      </w:r>
      <w:r w:rsidR="004E6116">
        <w:t xml:space="preserve"> their subsidiaries, including the Alpha Licensees, </w:t>
      </w:r>
      <w:r w:rsidR="00E36165">
        <w:t>will be</w:t>
      </w:r>
      <w:r w:rsidR="004E6116">
        <w:t xml:space="preserve"> </w:t>
      </w:r>
      <w:r w:rsidR="00BD13D0">
        <w:t xml:space="preserve">U.S.-organized entities.  </w:t>
      </w:r>
      <w:r>
        <w:t>No single party will hold a controlling interest in New Alpha.</w:t>
      </w:r>
      <w:r>
        <w:rPr>
          <w:rStyle w:val="FootnoteReference"/>
        </w:rPr>
        <w:footnoteReference w:id="19"/>
      </w:r>
      <w:r>
        <w:t xml:space="preserve">  New Alpha will only have a single class of stock, and direct and indirect equity and voting interests in New Alpha will be identical.  Ownership of New Alpha will consist of:</w:t>
      </w:r>
      <w:r>
        <w:rPr>
          <w:rStyle w:val="FootnoteReference"/>
        </w:rPr>
        <w:footnoteReference w:id="20"/>
      </w:r>
    </w:p>
    <w:p w:rsidR="009D463C" w:rsidP="009D463C" w14:paraId="4E74F1B1" w14:textId="51071960">
      <w:pPr>
        <w:pStyle w:val="ParaNum"/>
        <w:numPr>
          <w:ilvl w:val="0"/>
          <w:numId w:val="9"/>
        </w:numPr>
      </w:pPr>
      <w:r>
        <w:t>MetLife, Inc. (MetLife)</w:t>
      </w:r>
      <w:r w:rsidR="007714D9">
        <w:t>,</w:t>
      </w:r>
      <w:r>
        <w:t xml:space="preserve"> through its indirect subsidiar</w:t>
      </w:r>
      <w:r w:rsidR="00604464">
        <w:t>ies</w:t>
      </w:r>
      <w:r w:rsidR="007714D9">
        <w:t>,</w:t>
      </w:r>
      <w:r w:rsidR="00604464">
        <w:t xml:space="preserve"> will control 43.7% of the equity and voting interests in New Alpha</w:t>
      </w:r>
      <w:r w:rsidR="00853CD8">
        <w:t xml:space="preserve">.  </w:t>
      </w:r>
      <w:r>
        <w:t>MetLife Private Equity Holdings, LLC (MPEH) will hold a total of 42.2% of New Alpha stock</w:t>
      </w:r>
      <w:r w:rsidR="00A47FB5">
        <w:t>,</w:t>
      </w:r>
      <w:r w:rsidR="00E819ED">
        <w:t xml:space="preserve"> and </w:t>
      </w:r>
      <w:r>
        <w:t xml:space="preserve">MetLife Insurance, K.K., a Japanese joint stock company, will hold 1.5% of the stock of New Alpha.  </w:t>
      </w:r>
      <w:r w:rsidR="00D6701D">
        <w:t xml:space="preserve">12% of MetLife stock is held by foreign owners.  </w:t>
      </w:r>
      <w:r>
        <w:t>Thus, the MetLife entities will be attributed with a 6.6% foreign ownership interest in New Alpha.</w:t>
      </w:r>
      <w:r>
        <w:rPr>
          <w:rStyle w:val="FootnoteReference"/>
        </w:rPr>
        <w:footnoteReference w:id="21"/>
      </w:r>
    </w:p>
    <w:p w:rsidR="009D463C" w:rsidP="009D463C" w14:paraId="776903C4" w14:textId="77777777">
      <w:pPr>
        <w:pStyle w:val="ParaNum"/>
        <w:numPr>
          <w:ilvl w:val="0"/>
          <w:numId w:val="9"/>
        </w:numPr>
      </w:pPr>
      <w:r>
        <w:t xml:space="preserve">Hamilton Lane Incorporated (HLI), through its indirect subsidiaries Florida Grown Fund LLC (FGF) and Hamilton Lane Strategic Opportunities 2016 Fund LP (HLSOF), will control 49% of the equity and voting interests in New Alpha.  </w:t>
      </w:r>
      <w:r w:rsidR="00510409">
        <w:t>Entities controlled by HLI will be attributed with a 0.25% foreign voting interest and an 8.1% foreign equity interest in New Alpha.</w:t>
      </w:r>
      <w:r w:rsidRPr="00F66B1F" w:rsidR="00F66B1F">
        <w:rPr>
          <w:rStyle w:val="FootnoteReference"/>
        </w:rPr>
        <w:t xml:space="preserve"> </w:t>
      </w:r>
      <w:r>
        <w:rPr>
          <w:rStyle w:val="FootnoteReference"/>
        </w:rPr>
        <w:footnoteReference w:id="22"/>
      </w:r>
    </w:p>
    <w:p w:rsidR="009D463C" w:rsidP="009D463C" w14:paraId="12C268B2" w14:textId="65BE110D">
      <w:pPr>
        <w:pStyle w:val="ParaNum"/>
        <w:numPr>
          <w:ilvl w:val="1"/>
          <w:numId w:val="9"/>
        </w:numPr>
      </w:pPr>
      <w:r>
        <w:t>HLI has two classes of stock, A and B, with voting control held by the Class B stock.  The Class B stock is 100% owned and control by U.S. persons, and represents 85.8% of the voting control of HLI.  The Class A stock is 3.4% held by foreign owners</w:t>
      </w:r>
      <w:r w:rsidR="004B5E03">
        <w:t xml:space="preserve"> and</w:t>
      </w:r>
      <w:r>
        <w:t xml:space="preserve"> represents 100% of the equity of HLI and 14.2 of the voting </w:t>
      </w:r>
      <w:r>
        <w:t>control</w:t>
      </w:r>
      <w:r>
        <w:t xml:space="preserve"> of HLI.  Thus, 3.4% of the equity and 0.5% of HLI’s voting is attributed to foreign owners.</w:t>
      </w:r>
    </w:p>
    <w:p w:rsidR="00C95BEC" w:rsidP="009D463C" w14:paraId="47373D1F" w14:textId="3FF27B11">
      <w:pPr>
        <w:pStyle w:val="ParaNum"/>
        <w:numPr>
          <w:ilvl w:val="1"/>
          <w:numId w:val="9"/>
        </w:numPr>
      </w:pPr>
      <w:r>
        <w:t xml:space="preserve">FGF will hold 27% of the New Alpha stock at emergence. </w:t>
      </w:r>
      <w:r w:rsidR="00F66B1F">
        <w:t xml:space="preserve"> </w:t>
      </w:r>
      <w:r>
        <w:t>FGF will be attributed with .14% foreign</w:t>
      </w:r>
      <w:r w:rsidR="00F66B1F">
        <w:t xml:space="preserve"> voting interest in New Alpha and 0.012% foreign equity interest in New Alpha.</w:t>
      </w:r>
    </w:p>
    <w:p w:rsidR="00C95BEC" w:rsidP="009D463C" w14:paraId="2D309A8A" w14:textId="77777777">
      <w:pPr>
        <w:pStyle w:val="ParaNum"/>
        <w:numPr>
          <w:ilvl w:val="1"/>
          <w:numId w:val="9"/>
        </w:numPr>
      </w:pPr>
      <w:r>
        <w:t xml:space="preserve">HLSOF will hold </w:t>
      </w:r>
      <w:r w:rsidR="00510409">
        <w:t>21.3</w:t>
      </w:r>
      <w:r>
        <w:t>% of New Alpha stock at emergence</w:t>
      </w:r>
      <w:r w:rsidR="00510409">
        <w:t xml:space="preserve"> and will be attributed with 0.11% foreign voting interest in New Alpha and 8.1% foreign equity interest in New Alpha.</w:t>
      </w:r>
    </w:p>
    <w:p w:rsidR="009D463C" w:rsidP="009D463C" w14:paraId="3CA57687" w14:textId="37A1F023">
      <w:pPr>
        <w:pStyle w:val="ParaNum"/>
        <w:numPr>
          <w:ilvl w:val="0"/>
          <w:numId w:val="9"/>
        </w:numPr>
      </w:pPr>
      <w:r>
        <w:t xml:space="preserve">Intermediate Capital Group (ICG), </w:t>
      </w:r>
      <w:r w:rsidR="008807D8">
        <w:t xml:space="preserve">a United Kingdom private limited company, </w:t>
      </w:r>
      <w:r>
        <w:t>directly and through its indirect subsidiary ICG North America Holdings LTD (ICGNA),</w:t>
      </w:r>
      <w:r w:rsidR="008807D8">
        <w:t xml:space="preserve"> a </w:t>
      </w:r>
      <w:r w:rsidR="008807D8">
        <w:t xml:space="preserve">Cayman Islands corporation, </w:t>
      </w:r>
      <w:r>
        <w:t>will control 5.8% of the equity and voting interests in New Alpha</w:t>
      </w:r>
      <w:r w:rsidR="008807D8">
        <w:t>.  ICG will directly hold 0.4% of the stock of New Alpha at emergence and ICGNA will control an additional 5.4% of New Alpha stock at emergence.  Accordingly, these entities are attributed with 5.8% foreign ownership interest.</w:t>
      </w:r>
      <w:r>
        <w:rPr>
          <w:rStyle w:val="FootnoteReference"/>
        </w:rPr>
        <w:footnoteReference w:id="23"/>
      </w:r>
    </w:p>
    <w:p w:rsidR="009D463C" w:rsidP="009D463C" w14:paraId="32C0DD14" w14:textId="77777777">
      <w:pPr>
        <w:pStyle w:val="ParaNum"/>
        <w:numPr>
          <w:ilvl w:val="0"/>
          <w:numId w:val="9"/>
        </w:numPr>
      </w:pPr>
      <w:r>
        <w:t xml:space="preserve">No other parties will hold </w:t>
      </w:r>
      <w:r w:rsidR="00B07BBF">
        <w:t xml:space="preserve">an </w:t>
      </w:r>
      <w:r>
        <w:t>attributable interest in New Alpha upon emergence.</w:t>
      </w:r>
    </w:p>
    <w:p w:rsidR="008334F9" w:rsidP="00BA7679" w14:paraId="2BEE1F69" w14:textId="5A862E67">
      <w:pPr>
        <w:pStyle w:val="ParaNum"/>
      </w:pPr>
      <w:r>
        <w:t xml:space="preserve">Alpha states that MPEH, FGF, and HLSOF are organized in the United States with minimal foreign ownership.  MPEH and FGF will receive equity interest in New Alpha upon emergence but no warrants.  HLSOF will receive </w:t>
      </w:r>
      <w:r>
        <w:t>the majority of</w:t>
      </w:r>
      <w:r>
        <w:t xml:space="preserve"> its interest in the form of equity, together with a small number of warrants.  ICF and ICGNA are foreign-controlled and will receive significant portions of their interests in the form of New Alpha warrants instead of equity.</w:t>
      </w:r>
      <w:r>
        <w:rPr>
          <w:rStyle w:val="FootnoteReference"/>
        </w:rPr>
        <w:footnoteReference w:id="24"/>
      </w:r>
      <w:r>
        <w:t xml:space="preserve">  New Alpha will have approximately 14% of its voting interests and 22% of its equity interest held by foreign entities, which is within the 25% limit set forth in </w:t>
      </w:r>
      <w:r w:rsidR="00906308">
        <w:t>the Act</w:t>
      </w:r>
      <w:r>
        <w:t>.</w:t>
      </w:r>
      <w:r>
        <w:rPr>
          <w:rStyle w:val="FootnoteReference"/>
        </w:rPr>
        <w:footnoteReference w:id="25"/>
      </w:r>
    </w:p>
    <w:p w:rsidR="008334F9" w:rsidP="00C73074" w14:paraId="6937BC22" w14:textId="68AF0E64">
      <w:pPr>
        <w:pStyle w:val="ParaNum"/>
      </w:pPr>
      <w:r>
        <w:t xml:space="preserve">New Alpha will be managed by a five-member board of directors: </w:t>
      </w:r>
      <w:r w:rsidR="00457F0B">
        <w:t xml:space="preserve">Alpha Holdings’ </w:t>
      </w:r>
      <w:r>
        <w:t>current CEO, D</w:t>
      </w:r>
      <w:r w:rsidR="00420651">
        <w:t>.</w:t>
      </w:r>
      <w:r>
        <w:t xml:space="preserve"> Robert Proffitt</w:t>
      </w:r>
      <w:r w:rsidR="00B84628">
        <w:t xml:space="preserve"> (Proffitt)</w:t>
      </w:r>
      <w:r>
        <w:t>; a director designated by HLI; a director designated by ICG, a director designated by all of the equity holders; and an independent directors designated by the other four directors.</w:t>
      </w:r>
      <w:r>
        <w:rPr>
          <w:rStyle w:val="FootnoteReference"/>
        </w:rPr>
        <w:footnoteReference w:id="26"/>
      </w:r>
      <w:r>
        <w:t xml:space="preserve">  </w:t>
      </w:r>
    </w:p>
    <w:p w:rsidR="000F0171" w:rsidRPr="00C146A8" w:rsidP="000F0171" w14:paraId="1A395F03" w14:textId="3BF5D912">
      <w:pPr>
        <w:pStyle w:val="ParaNum"/>
        <w:rPr>
          <w:snapToGrid/>
          <w:kern w:val="0"/>
        </w:rPr>
      </w:pPr>
      <w:r>
        <w:t xml:space="preserve">The </w:t>
      </w:r>
      <w:r w:rsidR="00D23DE6">
        <w:t>Applicants</w:t>
      </w:r>
      <w:r>
        <w:t xml:space="preserve"> </w:t>
      </w:r>
      <w:r>
        <w:t>represent that MPEH’s interest in New Alpha will constitute an immaterial portion of the total assets of MPEH, MetLife, or any of MetLife’s other subsidiaries or affiliates,” and that as an investment subsidiary of the Metropolitan Life Insurance Company (MLIC), which is itself wholly owned by MetLife, “MPEH makes investments to support MLIC’s insurance business from an asset-liability management perspective but otherwise conducts no activities related to MLIC’s primary businesses.”</w:t>
      </w:r>
      <w:r>
        <w:rPr>
          <w:rStyle w:val="FootnoteReference"/>
        </w:rPr>
        <w:footnoteReference w:id="27"/>
      </w:r>
      <w:r>
        <w:t xml:space="preserve">   MPEH’s investment in New Alpha is managed by MetLife Investment Management, LLC (MIM), also a wholly owned subsidiary of MetLife.</w:t>
      </w:r>
      <w:r>
        <w:rPr>
          <w:rStyle w:val="FootnoteReference"/>
        </w:rPr>
        <w:footnoteReference w:id="28"/>
      </w:r>
      <w:r>
        <w:t> </w:t>
      </w:r>
      <w:r w:rsidR="0022283D">
        <w:t xml:space="preserve"> </w:t>
      </w:r>
      <w:r w:rsidR="0005624E">
        <w:t>The Applicants</w:t>
      </w:r>
      <w:r>
        <w:t xml:space="preserve"> state that with the limited exception of Justin </w:t>
      </w:r>
      <w:r>
        <w:t>Ryvicker</w:t>
      </w:r>
      <w:r>
        <w:t xml:space="preserve">, Atif </w:t>
      </w:r>
      <w:r>
        <w:t>Ahbab</w:t>
      </w:r>
      <w:r>
        <w:t>, and David Yu, who constitute the managers of MIM, no entity or individual within the MetLife organization has any material involvement whatsoever in (1) matters pertaining to MPEH’s investment in New Alpha; (2) the management or operations of New Alpha; or (3) the management or operation of any of the broadcast stations currently or hereafter to be owned or controlled by New Alpha.</w:t>
      </w:r>
      <w:r>
        <w:rPr>
          <w:rStyle w:val="FootnoteReference"/>
        </w:rPr>
        <w:footnoteReference w:id="29"/>
      </w:r>
      <w:r>
        <w:t xml:space="preserve">  In addition, </w:t>
      </w:r>
      <w:r w:rsidR="00CC7449">
        <w:t>the Applicants</w:t>
      </w:r>
      <w:r>
        <w:t xml:space="preserve"> state that “MPEH and the other MetLife-controlled entities have further committed to Alpha that [the officers and directors of MetLife and the entities it controls] will recuse themselves from any matters pertaining to New Alpha or any of the broadcast stations owned or controlled by New Alpha that may come before them.”</w:t>
      </w:r>
      <w:r>
        <w:rPr>
          <w:rStyle w:val="FootnoteReference"/>
        </w:rPr>
        <w:footnoteReference w:id="30"/>
      </w:r>
      <w:r>
        <w:t xml:space="preserve">   Accordingly, </w:t>
      </w:r>
      <w:r w:rsidR="00A77A09">
        <w:t>the Applicants</w:t>
      </w:r>
      <w:r>
        <w:t xml:space="preserve"> assert that the officers and directors of MetLife and its controlled entities “are exempt from attribution and are not parties to this application.”</w:t>
      </w:r>
      <w:r>
        <w:rPr>
          <w:rStyle w:val="FootnoteReference"/>
        </w:rPr>
        <w:footnoteReference w:id="31"/>
      </w:r>
      <w:r>
        <w:t xml:space="preserve">  </w:t>
      </w:r>
    </w:p>
    <w:p w:rsidR="000F0171" w:rsidP="0022283D" w14:paraId="25FEB6D4" w14:textId="6B1B579C">
      <w:pPr>
        <w:pStyle w:val="ParaNum"/>
        <w:widowControl/>
      </w:pPr>
      <w:r>
        <w:t xml:space="preserve">We are treating </w:t>
      </w:r>
      <w:r w:rsidR="005002BD">
        <w:t>the Applicant</w:t>
      </w:r>
      <w:r>
        <w:t xml:space="preserve">’s attribution exemption claim for the MetLife officers and directors as a request to waive attribution pursuant to note 2(g) to section 73.3555 of the </w:t>
      </w:r>
      <w:r w:rsidR="00A14A55">
        <w:t>Rules</w:t>
      </w:r>
      <w:r>
        <w:t>.</w:t>
      </w:r>
      <w:r>
        <w:rPr>
          <w:rStyle w:val="FootnoteReference"/>
        </w:rPr>
        <w:footnoteReference w:id="32"/>
      </w:r>
      <w:r>
        <w:t xml:space="preserve">  </w:t>
      </w:r>
      <w:r w:rsidR="00FF191B">
        <w:t xml:space="preserve"> </w:t>
      </w:r>
      <w:r>
        <w:t xml:space="preserve">As provided by the rule, we will waive attribution of New Alpha’s broadcast interests for the unnamed officers and directors of MetLife and its subsidiaries that would otherwise </w:t>
      </w:r>
      <w:r w:rsidR="00A71AD8">
        <w:t xml:space="preserve">have an attributable interest </w:t>
      </w:r>
      <w:r>
        <w:t xml:space="preserve">from their status as officers and directors of the MetLife entities identified by </w:t>
      </w:r>
      <w:r w:rsidR="00B9315B">
        <w:t>the Applicants</w:t>
      </w:r>
      <w:r>
        <w:t>—MIM, MPEH, MetLife SP Holdings, LLC, MLIC, and MetLife.</w:t>
      </w:r>
      <w:r>
        <w:rPr>
          <w:rStyle w:val="FootnoteReference"/>
        </w:rPr>
        <w:footnoteReference w:id="33"/>
      </w:r>
      <w:r>
        <w:t>  The waiver of attribution shall not apply to any officer or director with duties or responsibilities that relate to MPEH’s investment in New Alpha</w:t>
      </w:r>
      <w:r w:rsidR="00352DE0">
        <w:t xml:space="preserve"> or </w:t>
      </w:r>
      <w:r w:rsidR="002D2053">
        <w:t>its subsidiaries</w:t>
      </w:r>
      <w:r>
        <w:t>, or to the management or operation of New Alpha</w:t>
      </w:r>
      <w:r w:rsidR="002D2053">
        <w:t>, its subsidiaries, including the Alpha Licensees,</w:t>
      </w:r>
      <w:r>
        <w:t xml:space="preserve"> or any broadcast station in which New Alpha has an interest, and such officer or director shall be deemed to have an attributable interest as provided by the </w:t>
      </w:r>
      <w:r w:rsidR="00A14A55">
        <w:t>R</w:t>
      </w:r>
      <w:r>
        <w:t>ules.</w:t>
      </w:r>
      <w:r>
        <w:rPr>
          <w:rStyle w:val="FootnoteReference"/>
        </w:rPr>
        <w:footnoteReference w:id="34"/>
      </w:r>
      <w:r>
        <w:t xml:space="preserve">  </w:t>
      </w:r>
    </w:p>
    <w:p w:rsidR="00CF213A" w:rsidRPr="00CF213A" w:rsidP="00CF213A" w14:paraId="37B8BA75" w14:textId="77777777">
      <w:pPr>
        <w:pStyle w:val="Heading2"/>
      </w:pPr>
      <w:r w:rsidRPr="00CF213A">
        <w:t>Section 1.5000(a)(1) Waiver Request</w:t>
      </w:r>
    </w:p>
    <w:p w:rsidR="006B3B5C" w:rsidP="00717D2C" w14:paraId="44D5F35E" w14:textId="507B1501">
      <w:pPr>
        <w:pStyle w:val="ParaNum"/>
      </w:pPr>
      <w:r>
        <w:t>The Applicants</w:t>
      </w:r>
      <w:r w:rsidRPr="007E5472">
        <w:t xml:space="preserve"> </w:t>
      </w:r>
      <w:r w:rsidRPr="007E5472" w:rsidR="00834C68">
        <w:t xml:space="preserve">seek </w:t>
      </w:r>
      <w:r w:rsidRPr="007E5472" w:rsidR="00343C4D">
        <w:t xml:space="preserve">a </w:t>
      </w:r>
      <w:r w:rsidR="00671F00">
        <w:t xml:space="preserve">temporary and limited </w:t>
      </w:r>
      <w:r w:rsidRPr="007E5472" w:rsidR="00343C4D">
        <w:t xml:space="preserve">waiver of </w:t>
      </w:r>
      <w:r w:rsidR="002E09DE">
        <w:t>s</w:t>
      </w:r>
      <w:r w:rsidRPr="007E5472" w:rsidR="00343C4D">
        <w:t xml:space="preserve">ection 1.5000(a)(1) of the </w:t>
      </w:r>
      <w:r w:rsidR="002E09DE">
        <w:t>Rule</w:t>
      </w:r>
      <w:r w:rsidR="00A91A6D">
        <w:t xml:space="preserve">s </w:t>
      </w:r>
      <w:r w:rsidRPr="007E5472" w:rsidR="00343C4D">
        <w:t xml:space="preserve">to permit </w:t>
      </w:r>
      <w:r w:rsidR="00C52C17">
        <w:t>Alpha Holdings and its subsidiaries</w:t>
      </w:r>
      <w:r w:rsidRPr="007E5472" w:rsidR="00C52C17">
        <w:t xml:space="preserve"> </w:t>
      </w:r>
      <w:r w:rsidR="002E09DE">
        <w:t xml:space="preserve">to </w:t>
      </w:r>
      <w:r w:rsidRPr="007E5472" w:rsidR="00343C4D">
        <w:t>emerge from bankruptcy</w:t>
      </w:r>
      <w:r w:rsidR="002E09DE">
        <w:t xml:space="preserve"> and consummate the transaction</w:t>
      </w:r>
      <w:r w:rsidRPr="007E5472" w:rsidR="00343C4D">
        <w:t xml:space="preserve"> before </w:t>
      </w:r>
      <w:r w:rsidR="00AB5BBB">
        <w:t xml:space="preserve">the </w:t>
      </w:r>
      <w:r w:rsidR="00A91A6D">
        <w:t xml:space="preserve">Alpha </w:t>
      </w:r>
      <w:r w:rsidR="00AB5BBB">
        <w:t xml:space="preserve">Licensees </w:t>
      </w:r>
      <w:r w:rsidR="00A91A6D">
        <w:t>file a</w:t>
      </w:r>
      <w:r w:rsidRPr="007E5472" w:rsidR="00343C4D">
        <w:t xml:space="preserve"> Petition for Declaratory Ruling to increase </w:t>
      </w:r>
      <w:r w:rsidR="00AB5BBB">
        <w:t>their</w:t>
      </w:r>
      <w:r w:rsidRPr="007E5472" w:rsidR="00AB5BBB">
        <w:t xml:space="preserve"> </w:t>
      </w:r>
      <w:r w:rsidRPr="007E5472" w:rsidR="00343C4D">
        <w:t xml:space="preserve">indirect foreign ownership interests in excess of the 25% benchmark set forth in </w:t>
      </w:r>
      <w:r w:rsidR="00A16B3C">
        <w:t>s</w:t>
      </w:r>
      <w:r w:rsidRPr="007E5472" w:rsidR="00343C4D">
        <w:t>ection 310(b)(4) of th</w:t>
      </w:r>
      <w:r w:rsidR="00FA7644">
        <w:t>e Act</w:t>
      </w:r>
      <w:r w:rsidR="00A91A6D">
        <w:t>.</w:t>
      </w:r>
      <w:r>
        <w:rPr>
          <w:rStyle w:val="FootnoteReference"/>
          <w:sz w:val="22"/>
        </w:rPr>
        <w:footnoteReference w:id="35"/>
      </w:r>
      <w:r w:rsidRPr="007E5472" w:rsidR="00834C68">
        <w:t xml:space="preserve">  </w:t>
      </w:r>
      <w:r w:rsidR="00915B69">
        <w:t xml:space="preserve">The Applicants </w:t>
      </w:r>
      <w:r w:rsidR="00A91A6D">
        <w:t>request permission to file such a petition no later than 30 days following closing on the Plan</w:t>
      </w:r>
      <w:r w:rsidR="0015247D">
        <w:t>, noting other instances where the Commission has permitted bankrupt licensees to use such a two-step process to facilitate emergence from Chapter 11</w:t>
      </w:r>
      <w:r w:rsidR="00A91A6D">
        <w:t>.</w:t>
      </w:r>
      <w:r>
        <w:rPr>
          <w:rStyle w:val="FootnoteReference"/>
        </w:rPr>
        <w:footnoteReference w:id="36"/>
      </w:r>
      <w:r w:rsidR="00A91A6D">
        <w:t xml:space="preserve"> </w:t>
      </w:r>
      <w:r w:rsidR="001A12F5">
        <w:t>The Applicants</w:t>
      </w:r>
      <w:r w:rsidRPr="007E5472" w:rsidR="001A12F5">
        <w:t xml:space="preserve"> </w:t>
      </w:r>
      <w:r w:rsidRPr="007E5472">
        <w:t xml:space="preserve">contend that grant of the waiver would serve the public interest by facilitating the emergence of </w:t>
      </w:r>
      <w:r w:rsidRPr="007E5472" w:rsidR="00D53A8F">
        <w:t>A</w:t>
      </w:r>
      <w:r w:rsidR="00717D2C">
        <w:t>lpha</w:t>
      </w:r>
      <w:r w:rsidRPr="007E5472">
        <w:t xml:space="preserve"> </w:t>
      </w:r>
      <w:r w:rsidR="001A12F5">
        <w:t xml:space="preserve">Holdings and its subsidiaries </w:t>
      </w:r>
      <w:r w:rsidRPr="007E5472">
        <w:t>from the bankruptcy process in a manner consistent with the Commission’s practice of accommodating federal bankruptcy law when doing so will not unduly interfere with the Commission’s public interest obligations under the Act.</w:t>
      </w:r>
      <w:r>
        <w:rPr>
          <w:rStyle w:val="FootnoteReference"/>
          <w:sz w:val="22"/>
        </w:rPr>
        <w:footnoteReference w:id="37"/>
      </w:r>
      <w:r w:rsidRPr="007E5472">
        <w:t xml:space="preserve">  </w:t>
      </w:r>
      <w:r w:rsidR="009E2B9A">
        <w:t xml:space="preserve">The Applicants </w:t>
      </w:r>
      <w:r w:rsidR="0015247D">
        <w:t xml:space="preserve">also note that the public interest will not be harmed because </w:t>
      </w:r>
      <w:r w:rsidR="009E2B9A">
        <w:t xml:space="preserve">they </w:t>
      </w:r>
      <w:r w:rsidR="0015247D">
        <w:t>will accept as a condition of grant the filing of a petition for a declaratory ruling with 30 days of closing of the transaction, the New Alpha warrant holders cannot convert the warrants to equity until after the Commission grants the petition for declaratory ruling, and the use of pre-paid warrants is solely to facilitates the emergence from bankruptcy.</w:t>
      </w:r>
      <w:r>
        <w:rPr>
          <w:rStyle w:val="FootnoteReference"/>
        </w:rPr>
        <w:footnoteReference w:id="38"/>
      </w:r>
    </w:p>
    <w:p w:rsidR="00CF213A" w:rsidRPr="00CF213A" w:rsidP="00CF213A" w14:paraId="5EE64752" w14:textId="77777777">
      <w:pPr>
        <w:pStyle w:val="Heading2"/>
      </w:pPr>
      <w:r>
        <w:t>Pleadings</w:t>
      </w:r>
    </w:p>
    <w:p w:rsidR="00C73074" w:rsidP="00BA7679" w14:paraId="434AFD64" w14:textId="01645203">
      <w:pPr>
        <w:pStyle w:val="ParaNum"/>
      </w:pPr>
      <w:r w:rsidRPr="009918DF">
        <w:rPr>
          <w:i/>
          <w:iCs/>
        </w:rPr>
        <w:t>Wilson Petition</w:t>
      </w:r>
      <w:r w:rsidRPr="009918DF">
        <w:t>.</w:t>
      </w:r>
      <w:r>
        <w:t xml:space="preserve">  Wilson is a minority member of Alpha </w:t>
      </w:r>
      <w:r w:rsidR="00F667AD">
        <w:t>Holdings</w:t>
      </w:r>
      <w:r w:rsidR="002D6338">
        <w:t xml:space="preserve"> and was Chairman </w:t>
      </w:r>
      <w:r w:rsidR="00CA4D1D">
        <w:t xml:space="preserve">of its predecessors-in-interest </w:t>
      </w:r>
      <w:r w:rsidR="002D6338">
        <w:t>until July 2018.</w:t>
      </w:r>
      <w:r>
        <w:rPr>
          <w:rStyle w:val="FootnoteReference"/>
        </w:rPr>
        <w:footnoteReference w:id="39"/>
      </w:r>
      <w:r>
        <w:t xml:space="preserve"> </w:t>
      </w:r>
      <w:r w:rsidR="008E777F">
        <w:t xml:space="preserve"> </w:t>
      </w:r>
      <w:r>
        <w:t>He argues that he has standing a</w:t>
      </w:r>
      <w:r w:rsidR="00BE7C4D">
        <w:t>s</w:t>
      </w:r>
      <w:r>
        <w:t xml:space="preserve"> a party in interest to file the petition because granting the Assignment Applications “would effective authorize </w:t>
      </w:r>
      <w:r w:rsidR="002E23A1">
        <w:t>[</w:t>
      </w:r>
      <w:r>
        <w:t>Alpha</w:t>
      </w:r>
      <w:r w:rsidR="002E23A1">
        <w:t xml:space="preserve"> Holdings</w:t>
      </w:r>
      <w:r>
        <w:t>’</w:t>
      </w:r>
      <w:r w:rsidR="002E23A1">
        <w:t>]</w:t>
      </w:r>
      <w:r>
        <w:t xml:space="preserve"> restructuring” which would adversely affect him as a minority shareholder.</w:t>
      </w:r>
      <w:r>
        <w:rPr>
          <w:rStyle w:val="FootnoteReference"/>
        </w:rPr>
        <w:footnoteReference w:id="40"/>
      </w:r>
      <w:r w:rsidR="00343C3A">
        <w:t xml:space="preserve">  Wilson argues that granting </w:t>
      </w:r>
      <w:r w:rsidR="00343C3A">
        <w:t xml:space="preserve">the </w:t>
      </w:r>
      <w:r w:rsidR="00AE133C">
        <w:t>Assignment A</w:t>
      </w:r>
      <w:r w:rsidR="00343C3A">
        <w:t>pplications “would cause direct economic injury” to him, while “a denial would provide opportunity to redress that injury.”</w:t>
      </w:r>
      <w:r>
        <w:rPr>
          <w:rStyle w:val="FootnoteReference"/>
        </w:rPr>
        <w:footnoteReference w:id="41"/>
      </w:r>
      <w:r w:rsidR="004E1367">
        <w:t xml:space="preserve">  Alternatively, Wilson asks the Commission </w:t>
      </w:r>
      <w:r w:rsidR="00A703DF">
        <w:t xml:space="preserve">to </w:t>
      </w:r>
      <w:r w:rsidR="004E1367">
        <w:t>designate the Assignment Applications for hearing based on the allegations he raises.</w:t>
      </w:r>
      <w:r>
        <w:rPr>
          <w:rStyle w:val="FootnoteReference"/>
        </w:rPr>
        <w:footnoteReference w:id="42"/>
      </w:r>
    </w:p>
    <w:p w:rsidR="0074734A" w:rsidP="00BA7679" w14:paraId="2EE7AEAF" w14:textId="00AAE45B">
      <w:pPr>
        <w:pStyle w:val="ParaNum"/>
      </w:pPr>
      <w:r>
        <w:t>Wilson alleges</w:t>
      </w:r>
      <w:r w:rsidR="00F667AD">
        <w:t xml:space="preserve"> several </w:t>
      </w:r>
      <w:r w:rsidR="006735F9">
        <w:t xml:space="preserve">forms of corporate </w:t>
      </w:r>
      <w:r w:rsidR="00F667AD">
        <w:t>misconduct by two Alpha</w:t>
      </w:r>
      <w:r>
        <w:rPr>
          <w:rStyle w:val="FootnoteReference"/>
        </w:rPr>
        <w:footnoteReference w:id="43"/>
      </w:r>
      <w:r w:rsidR="00F667AD">
        <w:t xml:space="preserve"> Board</w:t>
      </w:r>
      <w:r w:rsidR="009918DF">
        <w:t xml:space="preserve"> </w:t>
      </w:r>
      <w:r w:rsidR="00F667AD">
        <w:t xml:space="preserve">members—Noel Strauss and </w:t>
      </w:r>
      <w:r w:rsidR="00F667AD">
        <w:t>Saif</w:t>
      </w:r>
      <w:r w:rsidR="00F667AD">
        <w:t xml:space="preserve"> Mansour—as well as </w:t>
      </w:r>
      <w:r w:rsidR="006E4C6D">
        <w:t xml:space="preserve">Proffitt, </w:t>
      </w:r>
      <w:r w:rsidR="00F667AD">
        <w:t>Alpha</w:t>
      </w:r>
      <w:r w:rsidR="004673D6">
        <w:t xml:space="preserve"> Holding</w:t>
      </w:r>
      <w:r w:rsidR="00043B69">
        <w:t>s</w:t>
      </w:r>
      <w:r w:rsidR="00F667AD">
        <w:t>’ current CEO, during a period from mid-2</w:t>
      </w:r>
      <w:r w:rsidR="00F97AF7">
        <w:t>0</w:t>
      </w:r>
      <w:r w:rsidR="00F667AD">
        <w:t>18 to early-2019.</w:t>
      </w:r>
      <w:r w:rsidR="009918DF">
        <w:t xml:space="preserve">  Wilson alleges that during that time, </w:t>
      </w:r>
      <w:r>
        <w:t>Strauss and Mansour “effectively seized control of Alpha” and subsequently</w:t>
      </w:r>
      <w:r w:rsidR="009918DF">
        <w:t>:</w:t>
      </w:r>
      <w:r>
        <w:t xml:space="preserve"> did not hold a board meeting from June 2018 to January 2019</w:t>
      </w:r>
      <w:r w:rsidR="009918DF">
        <w:t>;</w:t>
      </w:r>
      <w:r>
        <w:t xml:space="preserve"> terminated Wilson as Chairman without a vote of the Board</w:t>
      </w:r>
      <w:r w:rsidR="009918DF">
        <w:t>;</w:t>
      </w:r>
      <w:r>
        <w:t xml:space="preserve"> and </w:t>
      </w:r>
      <w:r w:rsidR="009918DF">
        <w:t>entered</w:t>
      </w:r>
      <w:r>
        <w:t xml:space="preserve"> into a loan agreement with </w:t>
      </w:r>
      <w:r w:rsidR="00737834">
        <w:t>ICG</w:t>
      </w:r>
      <w:r>
        <w:t xml:space="preserve">, which required divestment of several radio stations, even though Board approval was </w:t>
      </w:r>
      <w:r w:rsidR="009918DF">
        <w:t>allegedly</w:t>
      </w:r>
      <w:r w:rsidR="0028436C">
        <w:t xml:space="preserve"> required but</w:t>
      </w:r>
      <w:r w:rsidR="009918DF">
        <w:t xml:space="preserve"> </w:t>
      </w:r>
      <w:r>
        <w:t>never obtained</w:t>
      </w:r>
      <w:r w:rsidR="003163E5">
        <w:t>, while also rejecting a</w:t>
      </w:r>
      <w:r>
        <w:t>n alternate financing option proposed by Wilson</w:t>
      </w:r>
      <w:r>
        <w:t>.</w:t>
      </w:r>
      <w:r>
        <w:rPr>
          <w:rStyle w:val="FootnoteReference"/>
        </w:rPr>
        <w:footnoteReference w:id="44"/>
      </w:r>
      <w:r>
        <w:t xml:space="preserve"> </w:t>
      </w:r>
      <w:r>
        <w:t xml:space="preserve"> Wilson alleges that Proffitt filed the applications to effectuate these divestitures in November 2018 without authorization from the Board, and that the Board only approved these actions “post hoc” at a board meeting on January 23, 2019.</w:t>
      </w:r>
      <w:r>
        <w:rPr>
          <w:rStyle w:val="FootnoteReference"/>
        </w:rPr>
        <w:footnoteReference w:id="45"/>
      </w:r>
    </w:p>
    <w:p w:rsidR="00DD378D" w:rsidP="002D6338" w14:paraId="092542C0" w14:textId="249942AD">
      <w:pPr>
        <w:pStyle w:val="ParaNum"/>
      </w:pPr>
      <w:r>
        <w:t xml:space="preserve">Wilson further alleges that Alpha “began pursuing </w:t>
      </w:r>
      <w:r w:rsidR="007915F3">
        <w:t xml:space="preserve">restructuring </w:t>
      </w:r>
      <w:r>
        <w:t xml:space="preserve">avenues with the express purpose of </w:t>
      </w:r>
      <w:r w:rsidR="004E4A4F">
        <w:t>extinguishing</w:t>
      </w:r>
      <w:r>
        <w:t xml:space="preserve"> all Minority </w:t>
      </w:r>
      <w:r w:rsidR="004E4A4F">
        <w:t>Stockholders</w:t>
      </w:r>
      <w:r>
        <w:t>’ interest in the company.”</w:t>
      </w:r>
      <w:r>
        <w:rPr>
          <w:rStyle w:val="FootnoteReference"/>
        </w:rPr>
        <w:footnoteReference w:id="46"/>
      </w:r>
      <w:r w:rsidR="00F57EEF">
        <w:t xml:space="preserve">  To this end, Wilson alleges that Alpha </w:t>
      </w:r>
      <w:r w:rsidR="00E335FF">
        <w:t>adopted a Fifth Amended and Restated Limited Liability Company Agreement (Fifth LLC Agreement) which “purported to eliminated the core fiduciary duties of each Alpha Director.”</w:t>
      </w:r>
      <w:r>
        <w:rPr>
          <w:rStyle w:val="FootnoteReference"/>
        </w:rPr>
        <w:footnoteReference w:id="47"/>
      </w:r>
      <w:r w:rsidR="00F57EEF">
        <w:t xml:space="preserve">  </w:t>
      </w:r>
      <w:r w:rsidR="00E335FF">
        <w:t>The Fifth LLC Agreement also</w:t>
      </w:r>
      <w:r w:rsidR="00F57EEF">
        <w:t xml:space="preserve"> established a Special </w:t>
      </w:r>
      <w:r w:rsidR="004E4A4F">
        <w:t xml:space="preserve">Independent </w:t>
      </w:r>
      <w:r w:rsidR="00F57EEF">
        <w:t>Committee</w:t>
      </w:r>
      <w:r w:rsidR="004E4A4F">
        <w:t xml:space="preserve"> (the SIC)</w:t>
      </w:r>
      <w:r w:rsidR="00F57EEF">
        <w:t>.</w:t>
      </w:r>
      <w:r>
        <w:rPr>
          <w:rStyle w:val="FootnoteReference"/>
        </w:rPr>
        <w:footnoteReference w:id="48"/>
      </w:r>
      <w:r w:rsidR="00F57EEF">
        <w:t xml:space="preserve">  This Committee accepted the offer and prepackaged bankruptcy plan</w:t>
      </w:r>
      <w:r w:rsidR="00E335FF">
        <w:t>, which Wilson states</w:t>
      </w:r>
      <w:r w:rsidR="00F57EEF">
        <w:t xml:space="preserve"> was filed without the knowledge or approval of any </w:t>
      </w:r>
      <w:r w:rsidR="00DC364C">
        <w:t>m</w:t>
      </w:r>
      <w:r w:rsidR="00F57EEF">
        <w:t xml:space="preserve">inority </w:t>
      </w:r>
      <w:r w:rsidR="00DC364C">
        <w:t>s</w:t>
      </w:r>
      <w:r w:rsidR="00F57EEF">
        <w:t>hareholders.</w:t>
      </w:r>
      <w:r>
        <w:rPr>
          <w:rStyle w:val="FootnoteReference"/>
        </w:rPr>
        <w:footnoteReference w:id="49"/>
      </w:r>
    </w:p>
    <w:p w:rsidR="00737834" w:rsidP="002D6338" w14:paraId="757E64B0" w14:textId="22859000">
      <w:pPr>
        <w:pStyle w:val="ParaNum"/>
      </w:pPr>
      <w:r>
        <w:t xml:space="preserve">Wilson alleges that although the Board did not meet from June 2018 to February 2019, Alpha nonetheless took multiple actions which would have required Board approval, namely </w:t>
      </w:r>
      <w:r w:rsidR="0078790B">
        <w:t>the filing of the Divestiture Applications in</w:t>
      </w:r>
      <w:r>
        <w:t xml:space="preserve"> late 2018.</w:t>
      </w:r>
      <w:r>
        <w:rPr>
          <w:rStyle w:val="FootnoteReference"/>
        </w:rPr>
        <w:footnoteReference w:id="50"/>
      </w:r>
      <w:r>
        <w:t xml:space="preserve">  Wilson alleges that Alpha made false certifications in those applications because</w:t>
      </w:r>
      <w:r w:rsidR="00804DB9">
        <w:t xml:space="preserve"> Proffitt,</w:t>
      </w:r>
      <w:r>
        <w:t xml:space="preserve"> its signatory, claimed he was authorized to filed the </w:t>
      </w:r>
      <w:r w:rsidR="006735F9">
        <w:t>Divestiture Applications</w:t>
      </w:r>
      <w:r>
        <w:t xml:space="preserve"> but in fact was not</w:t>
      </w:r>
      <w:r w:rsidR="00E46C8D">
        <w:t xml:space="preserve"> because, under </w:t>
      </w:r>
      <w:r w:rsidR="00C3796D">
        <w:t xml:space="preserve">Alpha’s </w:t>
      </w:r>
      <w:r w:rsidR="00E46C8D">
        <w:t xml:space="preserve">Fourth </w:t>
      </w:r>
      <w:r w:rsidR="0035312C">
        <w:t xml:space="preserve">Amended LLC Agreement, </w:t>
      </w:r>
      <w:r w:rsidR="00C3796D">
        <w:t xml:space="preserve">which was in affect at the time, </w:t>
      </w:r>
      <w:r w:rsidR="0035312C">
        <w:t>a vote of the board was required prior to filing the applications</w:t>
      </w:r>
      <w:r>
        <w:t>.</w:t>
      </w:r>
      <w:r>
        <w:rPr>
          <w:rStyle w:val="FootnoteReference"/>
        </w:rPr>
        <w:footnoteReference w:id="51"/>
      </w:r>
      <w:r>
        <w:t xml:space="preserve">  Wilson further notes that Alpha was aware that these transactions were not authorized because it subsequently </w:t>
      </w:r>
      <w:r w:rsidR="004E4A4F">
        <w:t>notified</w:t>
      </w:r>
      <w:r>
        <w:t xml:space="preserve"> the Board of the transactions, and the Board “attempted—but failed—to timely ratify the transactions as a post-hoc legal compliance </w:t>
      </w:r>
      <w:r w:rsidR="008E777F">
        <w:t>maneuver</w:t>
      </w:r>
      <w:r>
        <w:t>”.</w:t>
      </w:r>
      <w:r>
        <w:rPr>
          <w:rStyle w:val="FootnoteReference"/>
        </w:rPr>
        <w:footnoteReference w:id="52"/>
      </w:r>
      <w:r w:rsidR="008E777F">
        <w:t xml:space="preserve">  Wilson argues that this raises substantial question regarding Alpha’s charter and warrants a hearing on the matter.</w:t>
      </w:r>
      <w:r>
        <w:rPr>
          <w:rStyle w:val="FootnoteReference"/>
        </w:rPr>
        <w:footnoteReference w:id="53"/>
      </w:r>
    </w:p>
    <w:p w:rsidR="008E777F" w:rsidP="002D6338" w14:paraId="0CE9A2D6" w14:textId="7BE2FE4B">
      <w:pPr>
        <w:pStyle w:val="ParaNum"/>
      </w:pPr>
      <w:r>
        <w:t>Wilson further argues that Alpha has undergone</w:t>
      </w:r>
      <w:r w:rsidR="00AF0D6C">
        <w:t xml:space="preserve"> “multiple unauthorized transfers of control over the past several years.”</w:t>
      </w:r>
      <w:r>
        <w:rPr>
          <w:rStyle w:val="FootnoteReference"/>
        </w:rPr>
        <w:footnoteReference w:id="54"/>
      </w:r>
      <w:r>
        <w:t xml:space="preserve"> </w:t>
      </w:r>
      <w:r w:rsidR="00AF0D6C">
        <w:t xml:space="preserve"> He states that from mid-2018 to early 2019 Strauss</w:t>
      </w:r>
      <w:r w:rsidR="00575795">
        <w:t xml:space="preserve"> and </w:t>
      </w:r>
      <w:r w:rsidR="00D26723">
        <w:t>Mansour</w:t>
      </w:r>
      <w:r w:rsidR="00AF0D6C">
        <w:t xml:space="preserve"> “unilaterally made significant financial decisions for Alpha without obtain</w:t>
      </w:r>
      <w:r w:rsidR="00D26723">
        <w:t>ing</w:t>
      </w:r>
      <w:r w:rsidR="00AF0D6C">
        <w:t xml:space="preserve"> necessary Board approval,” including the loan agreement with ICG, which resulted in the divesture of several stations.</w:t>
      </w:r>
      <w:r>
        <w:rPr>
          <w:rStyle w:val="FootnoteReference"/>
        </w:rPr>
        <w:footnoteReference w:id="55"/>
      </w:r>
      <w:r w:rsidR="00AF0D6C">
        <w:t xml:space="preserve">  Wilson argues that another unauthorized transfer of control occurred when Alpha delegated to </w:t>
      </w:r>
      <w:r w:rsidR="004E4A4F">
        <w:t>the SIC</w:t>
      </w:r>
      <w:r w:rsidR="00AF0D6C">
        <w:t xml:space="preserve"> “significant power and authority over Alpha’s finances.”</w:t>
      </w:r>
      <w:r>
        <w:rPr>
          <w:rStyle w:val="FootnoteReference"/>
        </w:rPr>
        <w:footnoteReference w:id="56"/>
      </w:r>
      <w:r w:rsidR="00AF0D6C">
        <w:t xml:space="preserve">  Wilson argues that Section 3.01(h) of the Fifth LLC Agreement granted </w:t>
      </w:r>
      <w:r w:rsidR="001B6B05">
        <w:t xml:space="preserve">the </w:t>
      </w:r>
      <w:r w:rsidR="00AF0D6C">
        <w:t xml:space="preserve">SIC </w:t>
      </w:r>
      <w:r w:rsidR="00C85C31">
        <w:t>control to make business decisions on behalf of Alpha, and that “such control arguably encompasses” decisions relating to Alpha’s stations, their programming and their personnel.”</w:t>
      </w:r>
      <w:r>
        <w:rPr>
          <w:rStyle w:val="FootnoteReference"/>
        </w:rPr>
        <w:footnoteReference w:id="57"/>
      </w:r>
      <w:r w:rsidR="00C85C31">
        <w:t xml:space="preserve">  Wilson further argues that “there is no meaningful limit imposed by 3.01(h)” over what business areas the SIC has authority over, and “whatever arguable limit on such authority was technically intended by Section 3.01(h), the striking breadth of the [</w:t>
      </w:r>
      <w:r w:rsidR="001B6B05">
        <w:t xml:space="preserve">the </w:t>
      </w:r>
      <w:r w:rsidR="00C85C31">
        <w:t xml:space="preserve">SIC’s] control </w:t>
      </w:r>
      <w:r w:rsidR="00CB65D0">
        <w:t xml:space="preserve">over </w:t>
      </w:r>
      <w:r w:rsidR="00C85C31">
        <w:t>Alpha has already been demonstrated multiple times,” specifically accepting the Bankruptcy Plan.</w:t>
      </w:r>
      <w:r>
        <w:rPr>
          <w:rStyle w:val="FootnoteReference"/>
        </w:rPr>
        <w:footnoteReference w:id="58"/>
      </w:r>
      <w:r w:rsidR="00C85C31">
        <w:t xml:space="preserve"> </w:t>
      </w:r>
      <w:r w:rsidR="00C85C31">
        <w:tab/>
      </w:r>
    </w:p>
    <w:p w:rsidR="00AB2EBA" w:rsidRPr="002160A9" w:rsidP="00E74130" w14:paraId="7A18989F" w14:textId="5A5CCB37">
      <w:pPr>
        <w:pStyle w:val="ParaNum"/>
      </w:pPr>
      <w:r>
        <w:t>Wilson argues that Alpha “is using substantial foreign ownership as a mechanism to secure profits for the benefit of management and ICG.”</w:t>
      </w:r>
      <w:r>
        <w:rPr>
          <w:rStyle w:val="FootnoteReference"/>
        </w:rPr>
        <w:footnoteReference w:id="59"/>
      </w:r>
      <w:r>
        <w:t xml:space="preserve">  Wilson argues that Alpha could have obtained financing from U.S. investors, but that Strauss and Mansour </w:t>
      </w:r>
      <w:r>
        <w:t xml:space="preserve">instead sought financing through ICG, which required </w:t>
      </w:r>
      <w:r w:rsidR="001B6B05">
        <w:t>divestiture</w:t>
      </w:r>
      <w:r>
        <w:t xml:space="preserve"> of several stations, including the West Palm Beach Cluster</w:t>
      </w:r>
      <w:r w:rsidR="00656D84">
        <w:t>,</w:t>
      </w:r>
      <w:r>
        <w:t xml:space="preserve"> for less than their actual value.</w:t>
      </w:r>
      <w:r>
        <w:rPr>
          <w:rStyle w:val="FootnoteReference"/>
        </w:rPr>
        <w:footnoteReference w:id="60"/>
      </w:r>
      <w:r>
        <w:t xml:space="preserve">  Finally, Wilson notes that Alpha sough</w:t>
      </w:r>
      <w:r w:rsidR="00653E1B">
        <w:t>t</w:t>
      </w:r>
      <w:r>
        <w:t xml:space="preserve"> a loan through the Paycheck Protection Program</w:t>
      </w:r>
      <w:r w:rsidR="004E1367">
        <w:t xml:space="preserve"> (PPP)</w:t>
      </w:r>
      <w:r>
        <w:t>, and argues that the Commission “should therefore take note of the extraordinary nature of Alpha’s PP</w:t>
      </w:r>
      <w:r w:rsidR="004E1367">
        <w:t>P</w:t>
      </w:r>
      <w:r>
        <w:t xml:space="preserve"> loan request” in that “Alpha’s foreign investors are seeking U.S. federal funds expressly earmarked for U.S. business and workers.  And Alpha’s foreign investors are seeking those U.S. federal funds so that Alpha’s foreign investors may leverage them to consummate the foreign acquisition of </w:t>
      </w:r>
      <w:r w:rsidR="006C4C03">
        <w:t xml:space="preserve">a </w:t>
      </w:r>
      <w:r>
        <w:t>currently wholly</w:t>
      </w:r>
      <w:r w:rsidR="00CE083C">
        <w:t>-</w:t>
      </w:r>
      <w:r>
        <w:t>U.S.-owned company.”</w:t>
      </w:r>
      <w:r>
        <w:rPr>
          <w:rStyle w:val="FootnoteReference"/>
        </w:rPr>
        <w:footnoteReference w:id="61"/>
      </w:r>
      <w:r>
        <w:t xml:space="preserve">  Alpha argues that the Commission should designate for hearing the issue of whether the public interest will be served by Alpha’s proposed foreign ownership.</w:t>
      </w:r>
      <w:r>
        <w:rPr>
          <w:rStyle w:val="FootnoteReference"/>
        </w:rPr>
        <w:footnoteReference w:id="62"/>
      </w:r>
    </w:p>
    <w:p w:rsidR="001D18E1" w:rsidRPr="00313B1A" w:rsidP="00104B32" w14:paraId="1CA40466" w14:textId="09AF6743">
      <w:pPr>
        <w:pStyle w:val="ParaNum"/>
        <w:widowControl/>
      </w:pPr>
      <w:r w:rsidRPr="00695313">
        <w:rPr>
          <w:i/>
        </w:rPr>
        <w:t>Stone Petition</w:t>
      </w:r>
      <w:r w:rsidRPr="00695313">
        <w:rPr>
          <w:iCs/>
        </w:rPr>
        <w:t xml:space="preserve">.  Stone is a minority member of Alpha </w:t>
      </w:r>
      <w:r w:rsidR="00695313">
        <w:rPr>
          <w:iCs/>
        </w:rPr>
        <w:t xml:space="preserve">Holdings </w:t>
      </w:r>
      <w:r w:rsidR="00067FFE">
        <w:rPr>
          <w:iCs/>
        </w:rPr>
        <w:t>and argues that he has standing to file a petition to deny because “his economic interests in Alpha will be wiped out once the [</w:t>
      </w:r>
      <w:r w:rsidR="0066183E">
        <w:rPr>
          <w:iCs/>
        </w:rPr>
        <w:t xml:space="preserve">Assignment </w:t>
      </w:r>
      <w:r w:rsidR="00067FFE">
        <w:rPr>
          <w:iCs/>
        </w:rPr>
        <w:t>Applications] are granted and consummated</w:t>
      </w:r>
      <w:r>
        <w:rPr>
          <w:iCs/>
        </w:rPr>
        <w:t>.</w:t>
      </w:r>
      <w:r w:rsidR="00067FFE">
        <w:rPr>
          <w:iCs/>
        </w:rPr>
        <w:t>”</w:t>
      </w:r>
      <w:r>
        <w:rPr>
          <w:rStyle w:val="FootnoteReference"/>
          <w:iCs/>
        </w:rPr>
        <w:footnoteReference w:id="63"/>
      </w:r>
      <w:r>
        <w:rPr>
          <w:iCs/>
        </w:rPr>
        <w:t xml:space="preserve">  He requests that the Bureau deny Alpha</w:t>
      </w:r>
      <w:r w:rsidR="00067FFE">
        <w:rPr>
          <w:iCs/>
        </w:rPr>
        <w:t>’s</w:t>
      </w:r>
      <w:r>
        <w:rPr>
          <w:iCs/>
        </w:rPr>
        <w:t xml:space="preserve"> request for a waiver of section 1.5000(a)(1) of the Rules.</w:t>
      </w:r>
      <w:r>
        <w:rPr>
          <w:rStyle w:val="FootnoteReference"/>
          <w:iCs/>
        </w:rPr>
        <w:footnoteReference w:id="64"/>
      </w:r>
      <w:r w:rsidR="00313B1A">
        <w:rPr>
          <w:iCs/>
        </w:rPr>
        <w:t xml:space="preserve">  Stone argues that this waiver undercuts the process for determining </w:t>
      </w:r>
      <w:r w:rsidR="00394517">
        <w:rPr>
          <w:iCs/>
        </w:rPr>
        <w:t>whether a</w:t>
      </w:r>
      <w:r w:rsidR="00EB3495">
        <w:rPr>
          <w:iCs/>
        </w:rPr>
        <w:t xml:space="preserve"> station’s</w:t>
      </w:r>
      <w:r w:rsidR="00394517">
        <w:rPr>
          <w:iCs/>
        </w:rPr>
        <w:t xml:space="preserve"> </w:t>
      </w:r>
      <w:r w:rsidR="00313B1A">
        <w:rPr>
          <w:iCs/>
        </w:rPr>
        <w:t>proposed foreign ownership is in the public interest.</w:t>
      </w:r>
      <w:r>
        <w:rPr>
          <w:rStyle w:val="FootnoteReference"/>
          <w:iCs/>
        </w:rPr>
        <w:footnoteReference w:id="65"/>
      </w:r>
    </w:p>
    <w:p w:rsidR="00313B1A" w:rsidRPr="0080696B" w:rsidP="007E5472" w14:paraId="5B49819D" w14:textId="02E7E721">
      <w:pPr>
        <w:pStyle w:val="ParaNum"/>
      </w:pPr>
      <w:r>
        <w:rPr>
          <w:iCs/>
        </w:rPr>
        <w:t>Stone argues that</w:t>
      </w:r>
      <w:r w:rsidR="00AD2BA4">
        <w:rPr>
          <w:iCs/>
        </w:rPr>
        <w:t xml:space="preserve"> although the waiver request is described as “temporary,” </w:t>
      </w:r>
      <w:r>
        <w:rPr>
          <w:iCs/>
        </w:rPr>
        <w:t xml:space="preserve">once a petition for declaratory ruling is </w:t>
      </w:r>
      <w:r w:rsidR="002160A9">
        <w:rPr>
          <w:iCs/>
        </w:rPr>
        <w:t>filed</w:t>
      </w:r>
      <w:r>
        <w:rPr>
          <w:iCs/>
        </w:rPr>
        <w:t xml:space="preserve">, there is the potential that the Commission will find that the proposed </w:t>
      </w:r>
      <w:r>
        <w:rPr>
          <w:iCs/>
        </w:rPr>
        <w:t>foreign ownership is not in the public interest</w:t>
      </w:r>
      <w:r w:rsidR="002160A9">
        <w:rPr>
          <w:iCs/>
        </w:rPr>
        <w:t xml:space="preserve"> and unwinding the transaction will not be possible.</w:t>
      </w:r>
      <w:r>
        <w:rPr>
          <w:rStyle w:val="FootnoteReference"/>
          <w:iCs/>
        </w:rPr>
        <w:footnoteReference w:id="66"/>
      </w:r>
      <w:r w:rsidR="00AD2BA4">
        <w:rPr>
          <w:iCs/>
        </w:rPr>
        <w:t xml:space="preserve">  Stone further argues that</w:t>
      </w:r>
      <w:r w:rsidR="0066183E">
        <w:rPr>
          <w:iCs/>
        </w:rPr>
        <w:t xml:space="preserve"> the </w:t>
      </w:r>
      <w:r w:rsidR="0078790B">
        <w:rPr>
          <w:iCs/>
        </w:rPr>
        <w:t>Commission</w:t>
      </w:r>
      <w:r w:rsidR="0066183E">
        <w:rPr>
          <w:iCs/>
        </w:rPr>
        <w:t xml:space="preserve"> “has not fully considered the implications” of</w:t>
      </w:r>
      <w:r w:rsidR="00AD2BA4">
        <w:rPr>
          <w:iCs/>
        </w:rPr>
        <w:t xml:space="preserve"> </w:t>
      </w:r>
      <w:r w:rsidR="0066183E">
        <w:rPr>
          <w:iCs/>
        </w:rPr>
        <w:t xml:space="preserve">the </w:t>
      </w:r>
      <w:r w:rsidR="00AD2BA4">
        <w:rPr>
          <w:i/>
        </w:rPr>
        <w:t>Liberman</w:t>
      </w:r>
      <w:r w:rsidR="00AD2BA4">
        <w:rPr>
          <w:iCs/>
        </w:rPr>
        <w:t xml:space="preserve"> decision that Alpha relies on, </w:t>
      </w:r>
      <w:r w:rsidR="00E53471">
        <w:rPr>
          <w:iCs/>
        </w:rPr>
        <w:t>particularly</w:t>
      </w:r>
      <w:r w:rsidR="00AD2BA4">
        <w:rPr>
          <w:iCs/>
        </w:rPr>
        <w:t xml:space="preserve"> that the </w:t>
      </w:r>
      <w:r w:rsidR="00394490">
        <w:rPr>
          <w:iCs/>
        </w:rPr>
        <w:t>A</w:t>
      </w:r>
      <w:r w:rsidR="00AD2BA4">
        <w:rPr>
          <w:iCs/>
        </w:rPr>
        <w:t xml:space="preserve">ssignment </w:t>
      </w:r>
      <w:r w:rsidR="00394490">
        <w:rPr>
          <w:iCs/>
        </w:rPr>
        <w:t>A</w:t>
      </w:r>
      <w:r w:rsidR="00AD2BA4">
        <w:rPr>
          <w:iCs/>
        </w:rPr>
        <w:t xml:space="preserve">pplications could become final without grant of a petition for declaratory ruling and without a finding that the </w:t>
      </w:r>
      <w:r w:rsidR="00917CFC">
        <w:rPr>
          <w:iCs/>
        </w:rPr>
        <w:t>A</w:t>
      </w:r>
      <w:r w:rsidR="00AD2BA4">
        <w:rPr>
          <w:iCs/>
        </w:rPr>
        <w:t>pplicants are qualified.</w:t>
      </w:r>
      <w:r>
        <w:rPr>
          <w:rStyle w:val="FootnoteReference"/>
          <w:iCs/>
        </w:rPr>
        <w:footnoteReference w:id="67"/>
      </w:r>
      <w:r w:rsidR="00AD2BA4">
        <w:rPr>
          <w:iCs/>
        </w:rPr>
        <w:t xml:space="preserve"> </w:t>
      </w:r>
      <w:r w:rsidR="0066183E">
        <w:rPr>
          <w:iCs/>
        </w:rPr>
        <w:t xml:space="preserve">Stone argues that </w:t>
      </w:r>
      <w:r w:rsidR="008C3258">
        <w:rPr>
          <w:iCs/>
        </w:rPr>
        <w:t>Alpha could have already filed its petition for declaratory ru</w:t>
      </w:r>
      <w:r w:rsidR="003B1A84">
        <w:rPr>
          <w:iCs/>
        </w:rPr>
        <w:t>l</w:t>
      </w:r>
      <w:r w:rsidR="008C3258">
        <w:rPr>
          <w:iCs/>
        </w:rPr>
        <w:t>ing and request</w:t>
      </w:r>
      <w:r w:rsidR="004E1367">
        <w:rPr>
          <w:iCs/>
        </w:rPr>
        <w:t>ed</w:t>
      </w:r>
      <w:r w:rsidR="008C3258">
        <w:rPr>
          <w:iCs/>
        </w:rPr>
        <w:t xml:space="preserve"> </w:t>
      </w:r>
      <w:r w:rsidR="0078790B">
        <w:rPr>
          <w:iCs/>
        </w:rPr>
        <w:t>expedited</w:t>
      </w:r>
      <w:r w:rsidR="008C3258">
        <w:rPr>
          <w:iCs/>
        </w:rPr>
        <w:t xml:space="preserve"> action.</w:t>
      </w:r>
      <w:r>
        <w:rPr>
          <w:rStyle w:val="FootnoteReference"/>
          <w:iCs/>
        </w:rPr>
        <w:footnoteReference w:id="68"/>
      </w:r>
      <w:r w:rsidR="008C3258">
        <w:rPr>
          <w:iCs/>
        </w:rPr>
        <w:t xml:space="preserve">  Finally, Stone argues that Alpha should have agreed to similar conditions like those the Bureau imposed on </w:t>
      </w:r>
      <w:r w:rsidR="008C3258">
        <w:rPr>
          <w:iCs/>
        </w:rPr>
        <w:t>iHeart</w:t>
      </w:r>
      <w:r w:rsidR="008C3258">
        <w:rPr>
          <w:iCs/>
        </w:rPr>
        <w:t xml:space="preserve"> Media in a recent decision involving foreign ownership.</w:t>
      </w:r>
      <w:r>
        <w:rPr>
          <w:rStyle w:val="FootnoteReference"/>
          <w:iCs/>
        </w:rPr>
        <w:footnoteReference w:id="69"/>
      </w:r>
      <w:r w:rsidR="008C3258">
        <w:rPr>
          <w:iCs/>
        </w:rPr>
        <w:t xml:space="preserve">  Accordingly, Stone requests that we deny the section 1.5000(a)(1) waiver.</w:t>
      </w:r>
    </w:p>
    <w:p w:rsidR="003C68BD" w:rsidRPr="005652BF" w:rsidP="00230960" w14:paraId="2DFE4598" w14:textId="0B483C3C">
      <w:pPr>
        <w:pStyle w:val="ParaNum"/>
      </w:pPr>
      <w:r w:rsidRPr="00407A22">
        <w:rPr>
          <w:i/>
        </w:rPr>
        <w:t>Opposition</w:t>
      </w:r>
      <w:r w:rsidRPr="00407A22">
        <w:rPr>
          <w:iCs/>
        </w:rPr>
        <w:t>.</w:t>
      </w:r>
      <w:r w:rsidRPr="005652BF">
        <w:rPr>
          <w:iCs/>
        </w:rPr>
        <w:t xml:space="preserve"> </w:t>
      </w:r>
      <w:r w:rsidR="00D933B3">
        <w:rPr>
          <w:iCs/>
        </w:rPr>
        <w:t xml:space="preserve"> </w:t>
      </w:r>
      <w:r w:rsidRPr="005652BF" w:rsidR="0080696B">
        <w:rPr>
          <w:iCs/>
        </w:rPr>
        <w:t xml:space="preserve">In the Opposition, </w:t>
      </w:r>
      <w:r w:rsidR="009C1F0D">
        <w:rPr>
          <w:iCs/>
        </w:rPr>
        <w:t>the Applicants</w:t>
      </w:r>
      <w:r w:rsidRPr="005652BF" w:rsidR="009C1F0D">
        <w:rPr>
          <w:iCs/>
        </w:rPr>
        <w:t xml:space="preserve"> </w:t>
      </w:r>
      <w:r w:rsidRPr="005652BF" w:rsidR="00B94C21">
        <w:rPr>
          <w:iCs/>
        </w:rPr>
        <w:t xml:space="preserve">argue that </w:t>
      </w:r>
      <w:r w:rsidRPr="005652BF" w:rsidR="00493353">
        <w:rPr>
          <w:iCs/>
        </w:rPr>
        <w:t>neither Wilson nor Stone ha</w:t>
      </w:r>
      <w:r w:rsidR="00DF2A3F">
        <w:rPr>
          <w:iCs/>
        </w:rPr>
        <w:t>s</w:t>
      </w:r>
      <w:r w:rsidRPr="005652BF" w:rsidR="00493353">
        <w:rPr>
          <w:iCs/>
        </w:rPr>
        <w:t xml:space="preserve"> standing to file a petition to deny</w:t>
      </w:r>
      <w:r w:rsidR="002D577D">
        <w:rPr>
          <w:iCs/>
        </w:rPr>
        <w:t xml:space="preserve"> because </w:t>
      </w:r>
      <w:r w:rsidRPr="005652BF" w:rsidR="00470841">
        <w:rPr>
          <w:iCs/>
        </w:rPr>
        <w:t>both fail to satisfy any part of the Commission’s three-part test for standing.</w:t>
      </w:r>
      <w:r>
        <w:rPr>
          <w:rStyle w:val="FootnoteReference"/>
          <w:iCs/>
        </w:rPr>
        <w:footnoteReference w:id="70"/>
      </w:r>
      <w:r w:rsidRPr="005652BF" w:rsidR="00470841">
        <w:rPr>
          <w:iCs/>
        </w:rPr>
        <w:t xml:space="preserve"> </w:t>
      </w:r>
      <w:r w:rsidR="006735F9">
        <w:rPr>
          <w:iCs/>
        </w:rPr>
        <w:t xml:space="preserve"> </w:t>
      </w:r>
      <w:r w:rsidRPr="005652BF" w:rsidR="00470841">
        <w:rPr>
          <w:iCs/>
        </w:rPr>
        <w:t xml:space="preserve">First, </w:t>
      </w:r>
      <w:r w:rsidR="00217F6F">
        <w:rPr>
          <w:iCs/>
        </w:rPr>
        <w:t>the Applicants</w:t>
      </w:r>
      <w:r w:rsidRPr="005652BF" w:rsidR="00217F6F">
        <w:rPr>
          <w:iCs/>
        </w:rPr>
        <w:t xml:space="preserve"> </w:t>
      </w:r>
      <w:r w:rsidRPr="005652BF" w:rsidR="00493353">
        <w:rPr>
          <w:iCs/>
        </w:rPr>
        <w:t>state that the Petitioners have not asserted a cognizable injury</w:t>
      </w:r>
      <w:r w:rsidR="006735F9">
        <w:rPr>
          <w:iCs/>
        </w:rPr>
        <w:t>,</w:t>
      </w:r>
      <w:r w:rsidRPr="005652BF" w:rsidR="00493353">
        <w:rPr>
          <w:iCs/>
        </w:rPr>
        <w:t xml:space="preserve"> and that the Commission and federal courts have </w:t>
      </w:r>
      <w:r w:rsidRPr="005652BF" w:rsidR="00067FFE">
        <w:rPr>
          <w:iCs/>
        </w:rPr>
        <w:t>repeatedly</w:t>
      </w:r>
      <w:r w:rsidRPr="005652BF" w:rsidR="00493353">
        <w:rPr>
          <w:iCs/>
        </w:rPr>
        <w:t xml:space="preserve"> held that minority shareholders lack standing to challenge Commission actions.</w:t>
      </w:r>
      <w:r>
        <w:rPr>
          <w:rStyle w:val="FootnoteReference"/>
          <w:iCs/>
        </w:rPr>
        <w:footnoteReference w:id="71"/>
      </w:r>
      <w:r w:rsidRPr="005652BF" w:rsidR="00470841">
        <w:rPr>
          <w:iCs/>
        </w:rPr>
        <w:t xml:space="preserve">  </w:t>
      </w:r>
      <w:r w:rsidR="00217F6F">
        <w:rPr>
          <w:iCs/>
        </w:rPr>
        <w:t>The Applicants</w:t>
      </w:r>
      <w:r w:rsidRPr="005652BF" w:rsidR="00217F6F">
        <w:rPr>
          <w:iCs/>
        </w:rPr>
        <w:t xml:space="preserve"> </w:t>
      </w:r>
      <w:r w:rsidRPr="005652BF" w:rsidR="00470841">
        <w:rPr>
          <w:iCs/>
        </w:rPr>
        <w:t>further argue that Wilson and St</w:t>
      </w:r>
      <w:r w:rsidR="00E10809">
        <w:rPr>
          <w:iCs/>
        </w:rPr>
        <w:t>one</w:t>
      </w:r>
      <w:r w:rsidRPr="005652BF" w:rsidR="00470841">
        <w:rPr>
          <w:iCs/>
        </w:rPr>
        <w:t xml:space="preserve"> have failed to show how grant of the </w:t>
      </w:r>
      <w:r w:rsidR="00407A22">
        <w:rPr>
          <w:iCs/>
        </w:rPr>
        <w:t xml:space="preserve">Assignment </w:t>
      </w:r>
      <w:r w:rsidRPr="005652BF" w:rsidR="00470841">
        <w:rPr>
          <w:iCs/>
        </w:rPr>
        <w:t xml:space="preserve">Applications would cause them injury, or how </w:t>
      </w:r>
      <w:r w:rsidRPr="005652BF" w:rsidR="005652BF">
        <w:rPr>
          <w:iCs/>
        </w:rPr>
        <w:t xml:space="preserve">dismissal of the </w:t>
      </w:r>
      <w:r w:rsidR="00407A22">
        <w:rPr>
          <w:iCs/>
        </w:rPr>
        <w:t xml:space="preserve">Assignment </w:t>
      </w:r>
      <w:r w:rsidRPr="005652BF" w:rsidR="005652BF">
        <w:rPr>
          <w:iCs/>
        </w:rPr>
        <w:t>Applications would provide them redress for their injury.</w:t>
      </w:r>
      <w:r>
        <w:rPr>
          <w:rStyle w:val="FootnoteReference"/>
          <w:iCs/>
        </w:rPr>
        <w:footnoteReference w:id="72"/>
      </w:r>
      <w:r w:rsidRPr="005652BF" w:rsidR="005652BF">
        <w:rPr>
          <w:iCs/>
        </w:rPr>
        <w:t xml:space="preserve">  </w:t>
      </w:r>
      <w:r w:rsidR="00D7349F">
        <w:rPr>
          <w:iCs/>
        </w:rPr>
        <w:t>The Applicants</w:t>
      </w:r>
      <w:r w:rsidRPr="005652BF" w:rsidR="00D7349F">
        <w:rPr>
          <w:iCs/>
        </w:rPr>
        <w:t xml:space="preserve"> </w:t>
      </w:r>
      <w:r w:rsidRPr="005652BF">
        <w:rPr>
          <w:iCs/>
        </w:rPr>
        <w:t xml:space="preserve">argue that grant of the </w:t>
      </w:r>
      <w:r w:rsidR="00407A22">
        <w:rPr>
          <w:iCs/>
        </w:rPr>
        <w:t xml:space="preserve">Assignment </w:t>
      </w:r>
      <w:r w:rsidRPr="005652BF">
        <w:rPr>
          <w:iCs/>
        </w:rPr>
        <w:t>Applications “merely seek[s] to implement the Plan approved by the Bankruptcy Court . . . would not be the cause of any such harm to Wilson or Stone.”</w:t>
      </w:r>
      <w:r>
        <w:rPr>
          <w:rStyle w:val="FootnoteReference"/>
          <w:iCs/>
        </w:rPr>
        <w:footnoteReference w:id="73"/>
      </w:r>
      <w:r w:rsidRPr="005652BF">
        <w:rPr>
          <w:iCs/>
        </w:rPr>
        <w:t xml:space="preserve"> </w:t>
      </w:r>
      <w:r w:rsidR="00FB7EFB">
        <w:rPr>
          <w:iCs/>
        </w:rPr>
        <w:t>The Applicants</w:t>
      </w:r>
      <w:r w:rsidRPr="005652BF" w:rsidR="00FB7EFB">
        <w:rPr>
          <w:iCs/>
        </w:rPr>
        <w:t xml:space="preserve"> </w:t>
      </w:r>
      <w:r w:rsidRPr="005652BF">
        <w:rPr>
          <w:iCs/>
        </w:rPr>
        <w:t xml:space="preserve">further argue that Wilson and Stone have not demonstrated how any action by the Commission </w:t>
      </w:r>
      <w:r w:rsidR="005652BF">
        <w:rPr>
          <w:iCs/>
        </w:rPr>
        <w:t>regarding the</w:t>
      </w:r>
      <w:r w:rsidR="00407A22">
        <w:rPr>
          <w:iCs/>
        </w:rPr>
        <w:t xml:space="preserve"> Assignment</w:t>
      </w:r>
      <w:r w:rsidR="005652BF">
        <w:rPr>
          <w:iCs/>
        </w:rPr>
        <w:t xml:space="preserve"> Applications </w:t>
      </w:r>
      <w:r w:rsidRPr="005652BF">
        <w:rPr>
          <w:iCs/>
        </w:rPr>
        <w:t>can provide redress to for their injury</w:t>
      </w:r>
      <w:r w:rsidR="005652BF">
        <w:rPr>
          <w:iCs/>
        </w:rPr>
        <w:t>, since the only entity that could provide them with compensation would be the Bankruptcy Court</w:t>
      </w:r>
      <w:r w:rsidRPr="005652BF">
        <w:rPr>
          <w:iCs/>
        </w:rPr>
        <w:t>.</w:t>
      </w:r>
      <w:r>
        <w:rPr>
          <w:rStyle w:val="FootnoteReference"/>
          <w:iCs/>
        </w:rPr>
        <w:footnoteReference w:id="74"/>
      </w:r>
    </w:p>
    <w:p w:rsidR="002C0DDF" w:rsidP="002C0DDF" w14:paraId="0EC09EBB" w14:textId="6D3B7E8B">
      <w:pPr>
        <w:pStyle w:val="ParaNum"/>
      </w:pPr>
      <w:r>
        <w:rPr>
          <w:iCs/>
        </w:rPr>
        <w:t xml:space="preserve">The Applicants </w:t>
      </w:r>
      <w:r w:rsidR="005652BF">
        <w:rPr>
          <w:iCs/>
        </w:rPr>
        <w:t>next argue that Wilson’s complaint</w:t>
      </w:r>
      <w:r w:rsidR="00407A22">
        <w:rPr>
          <w:iCs/>
        </w:rPr>
        <w:t xml:space="preserve">s regarding Alpha’s corporate conduct </w:t>
      </w:r>
      <w:r w:rsidR="00435BDD">
        <w:rPr>
          <w:iCs/>
        </w:rPr>
        <w:t xml:space="preserve">are </w:t>
      </w:r>
      <w:r w:rsidR="005652BF">
        <w:rPr>
          <w:iCs/>
        </w:rPr>
        <w:t xml:space="preserve">a private contractual matter which the Commission </w:t>
      </w:r>
      <w:r w:rsidR="0095007C">
        <w:rPr>
          <w:iCs/>
        </w:rPr>
        <w:t xml:space="preserve">should </w:t>
      </w:r>
      <w:r w:rsidR="005652BF">
        <w:rPr>
          <w:iCs/>
        </w:rPr>
        <w:t xml:space="preserve">not </w:t>
      </w:r>
      <w:r w:rsidR="00AA32D0">
        <w:rPr>
          <w:iCs/>
        </w:rPr>
        <w:t>adjudicate,</w:t>
      </w:r>
      <w:r w:rsidR="005652BF">
        <w:rPr>
          <w:iCs/>
        </w:rPr>
        <w:t xml:space="preserve"> and which should be settled in a state court.</w:t>
      </w:r>
      <w:r>
        <w:rPr>
          <w:rStyle w:val="FootnoteReference"/>
          <w:iCs/>
        </w:rPr>
        <w:footnoteReference w:id="75"/>
      </w:r>
      <w:r w:rsidR="005652BF">
        <w:rPr>
          <w:iCs/>
        </w:rPr>
        <w:t xml:space="preserve">  </w:t>
      </w:r>
      <w:r w:rsidR="0095007C">
        <w:rPr>
          <w:iCs/>
        </w:rPr>
        <w:t xml:space="preserve">The Applicants </w:t>
      </w:r>
      <w:r w:rsidR="005652BF">
        <w:rPr>
          <w:iCs/>
        </w:rPr>
        <w:t>note that Wilson alleges that Alpha did not follow its governing documents or violated its fiduciary duties to its minority shareholders</w:t>
      </w:r>
      <w:r w:rsidR="00AA32D0">
        <w:rPr>
          <w:iCs/>
        </w:rPr>
        <w:t>, claims which are outside the Commission’s authority to adjudicate.</w:t>
      </w:r>
      <w:r>
        <w:rPr>
          <w:rStyle w:val="FootnoteReference"/>
          <w:iCs/>
        </w:rPr>
        <w:footnoteReference w:id="76"/>
      </w:r>
      <w:r w:rsidR="00AA32D0">
        <w:rPr>
          <w:iCs/>
        </w:rPr>
        <w:t xml:space="preserve">  Moreover, </w:t>
      </w:r>
      <w:r w:rsidR="005006DF">
        <w:rPr>
          <w:iCs/>
        </w:rPr>
        <w:t xml:space="preserve">the Applicants </w:t>
      </w:r>
      <w:r w:rsidR="00AA32D0">
        <w:rPr>
          <w:iCs/>
        </w:rPr>
        <w:t xml:space="preserve">note that </w:t>
      </w:r>
      <w:r w:rsidR="00547923">
        <w:rPr>
          <w:iCs/>
        </w:rPr>
        <w:t>the</w:t>
      </w:r>
      <w:r w:rsidR="00AA32D0">
        <w:rPr>
          <w:iCs/>
        </w:rPr>
        <w:t xml:space="preserve"> </w:t>
      </w:r>
      <w:r w:rsidR="00547923">
        <w:rPr>
          <w:iCs/>
        </w:rPr>
        <w:t>P</w:t>
      </w:r>
      <w:r w:rsidR="00AA32D0">
        <w:rPr>
          <w:iCs/>
        </w:rPr>
        <w:t>lan</w:t>
      </w:r>
      <w:r w:rsidR="006523C4">
        <w:rPr>
          <w:iCs/>
        </w:rPr>
        <w:t>, including the divestitures of stations,</w:t>
      </w:r>
      <w:r w:rsidR="00AA32D0">
        <w:rPr>
          <w:iCs/>
        </w:rPr>
        <w:t xml:space="preserve"> was properly </w:t>
      </w:r>
      <w:r w:rsidR="006523C4">
        <w:rPr>
          <w:iCs/>
        </w:rPr>
        <w:t xml:space="preserve">considered and </w:t>
      </w:r>
      <w:r w:rsidR="00AA32D0">
        <w:rPr>
          <w:iCs/>
        </w:rPr>
        <w:t xml:space="preserve">adopted by its board, approved by the Bankruptcy Court, and that Wilson did not </w:t>
      </w:r>
      <w:r w:rsidR="00C00629">
        <w:rPr>
          <w:iCs/>
        </w:rPr>
        <w:t xml:space="preserve">raise any objection to the Plan </w:t>
      </w:r>
      <w:r w:rsidR="00AA32D0">
        <w:rPr>
          <w:iCs/>
        </w:rPr>
        <w:t>in the bankruptcy proceeding.</w:t>
      </w:r>
      <w:r>
        <w:rPr>
          <w:rStyle w:val="FootnoteReference"/>
          <w:iCs/>
        </w:rPr>
        <w:footnoteReference w:id="77"/>
      </w:r>
      <w:r w:rsidR="006523C4">
        <w:rPr>
          <w:iCs/>
        </w:rPr>
        <w:t xml:space="preserve">  </w:t>
      </w:r>
    </w:p>
    <w:p w:rsidR="002C0DDF" w:rsidP="0022283D" w14:paraId="0E961C7E" w14:textId="230D8D99">
      <w:pPr>
        <w:pStyle w:val="ParaNum"/>
        <w:widowControl/>
      </w:pPr>
      <w:r>
        <w:t xml:space="preserve">The Applicants </w:t>
      </w:r>
      <w:r w:rsidR="007C3EAB">
        <w:t>also argue that Wilson has failed to demonstrate that Alpha engaged in any</w:t>
      </w:r>
      <w:r w:rsidR="003E052B">
        <w:t xml:space="preserve"> </w:t>
      </w:r>
      <w:r w:rsidR="007C3EAB">
        <w:t>mis</w:t>
      </w:r>
      <w:r w:rsidR="00E10809">
        <w:t>rep</w:t>
      </w:r>
      <w:r w:rsidR="007C3EAB">
        <w:t>rese</w:t>
      </w:r>
      <w:r w:rsidR="00E10809">
        <w:t>n</w:t>
      </w:r>
      <w:r w:rsidR="007C3EAB">
        <w:t>tation</w:t>
      </w:r>
      <w:r w:rsidR="006523C4">
        <w:t xml:space="preserve"> in the Divestiture Applications</w:t>
      </w:r>
      <w:r w:rsidR="003E052B">
        <w:t>.</w:t>
      </w:r>
      <w:r>
        <w:rPr>
          <w:rStyle w:val="FootnoteReference"/>
        </w:rPr>
        <w:footnoteReference w:id="78"/>
      </w:r>
      <w:r w:rsidR="003E052B">
        <w:t xml:space="preserve">  </w:t>
      </w:r>
      <w:r>
        <w:t xml:space="preserve">The Applicants </w:t>
      </w:r>
      <w:r w:rsidR="003E052B">
        <w:t xml:space="preserve">state that Wilson had not offered </w:t>
      </w:r>
      <w:r w:rsidR="00E10809">
        <w:t xml:space="preserve">evidence </w:t>
      </w:r>
      <w:r w:rsidR="003E052B">
        <w:t xml:space="preserve">that </w:t>
      </w:r>
      <w:r w:rsidRPr="00CE7071" w:rsidR="003E052B">
        <w:t>Proffitt</w:t>
      </w:r>
      <w:r w:rsidR="003E052B">
        <w:t xml:space="preserve">, “had a reasonable basis for believing that any of the information contained in the divestiture applications . . . was false or misleading, or that it in fact </w:t>
      </w:r>
      <w:r w:rsidRPr="002C0DDF" w:rsidR="003E052B">
        <w:rPr>
          <w:i/>
          <w:iCs/>
        </w:rPr>
        <w:t xml:space="preserve">was </w:t>
      </w:r>
      <w:r w:rsidR="003E052B">
        <w:t>false or misleading.”</w:t>
      </w:r>
      <w:r>
        <w:rPr>
          <w:rStyle w:val="FootnoteReference"/>
        </w:rPr>
        <w:footnoteReference w:id="79"/>
      </w:r>
      <w:r w:rsidR="003E052B">
        <w:t xml:space="preserve">  </w:t>
      </w:r>
      <w:r w:rsidR="0082323B">
        <w:t xml:space="preserve">The Applicants </w:t>
      </w:r>
      <w:r w:rsidR="003E052B">
        <w:t xml:space="preserve">note that Proffitt was authorized </w:t>
      </w:r>
      <w:r w:rsidR="006523C4">
        <w:t xml:space="preserve">as an officer of Alpha </w:t>
      </w:r>
      <w:r w:rsidR="003E052B">
        <w:t xml:space="preserve">to sign the </w:t>
      </w:r>
      <w:r w:rsidR="006523C4">
        <w:t>D</w:t>
      </w:r>
      <w:r w:rsidR="003E052B">
        <w:t xml:space="preserve">ivestiture </w:t>
      </w:r>
      <w:r w:rsidR="006523C4">
        <w:t>A</w:t>
      </w:r>
      <w:r w:rsidR="003E052B">
        <w:t>pplications, that those applications were not opposed, and the grant of those applications is now final.</w:t>
      </w:r>
      <w:r>
        <w:rPr>
          <w:rStyle w:val="FootnoteReference"/>
        </w:rPr>
        <w:footnoteReference w:id="80"/>
      </w:r>
      <w:r w:rsidR="003E052B">
        <w:t xml:space="preserve">  </w:t>
      </w:r>
    </w:p>
    <w:p w:rsidR="00364765" w:rsidP="002C0DDF" w14:paraId="2FCFB5DD" w14:textId="32FB9149">
      <w:pPr>
        <w:pStyle w:val="ParaNum"/>
      </w:pPr>
      <w:r>
        <w:t>The Applicants</w:t>
      </w:r>
      <w:r w:rsidRPr="002C0DDF">
        <w:t xml:space="preserve"> </w:t>
      </w:r>
      <w:r w:rsidRPr="002C0DDF" w:rsidR="0022295E">
        <w:t xml:space="preserve">further state that Proffitt </w:t>
      </w:r>
      <w:r w:rsidR="00D933B3">
        <w:t xml:space="preserve">was authorized </w:t>
      </w:r>
      <w:r w:rsidRPr="002C0DDF" w:rsidR="0022295E">
        <w:t>to file the divestiture application</w:t>
      </w:r>
      <w:r w:rsidR="002C0DDF">
        <w:t>s for the West Palm Beach stations</w:t>
      </w:r>
      <w:r w:rsidR="006523C4">
        <w:t xml:space="preserve"> by virtue of the Board’s 2019 Resolution</w:t>
      </w:r>
      <w:r w:rsidR="002C0DDF">
        <w:t>.</w:t>
      </w:r>
      <w:r>
        <w:rPr>
          <w:rStyle w:val="FootnoteReference"/>
        </w:rPr>
        <w:footnoteReference w:id="81"/>
      </w:r>
      <w:r w:rsidR="002C0DDF">
        <w:t xml:space="preserve">  </w:t>
      </w:r>
      <w:r w:rsidR="00380E1B">
        <w:t xml:space="preserve">The Applicants </w:t>
      </w:r>
      <w:r w:rsidR="00CE7071">
        <w:t xml:space="preserve">also </w:t>
      </w:r>
      <w:r w:rsidR="002C0DDF">
        <w:t xml:space="preserve">present </w:t>
      </w:r>
      <w:r w:rsidR="005A66D7">
        <w:t>two documents title</w:t>
      </w:r>
      <w:r w:rsidR="00435BDD">
        <w:t>d</w:t>
      </w:r>
      <w:r w:rsidR="005A66D7">
        <w:t xml:space="preserve"> </w:t>
      </w:r>
      <w:r w:rsidR="002C0DDF">
        <w:t>“Action by Written Consent of the Sole Member of Alpha Media LLC” signed by Donna Heffner, Chief Strategy Officer of Alpha Media USA LLC</w:t>
      </w:r>
      <w:r w:rsidR="000073FF">
        <w:t xml:space="preserve"> and dated </w:t>
      </w:r>
      <w:r w:rsidR="00695313">
        <w:t>November 9, 2018</w:t>
      </w:r>
      <w:r w:rsidR="002C0DDF">
        <w:t>, authorizing the divestiture</w:t>
      </w:r>
      <w:r w:rsidR="005A66D7">
        <w:t>s</w:t>
      </w:r>
      <w:r w:rsidR="00435BDD">
        <w:t xml:space="preserve"> of those stations</w:t>
      </w:r>
      <w:r w:rsidR="002C0DDF">
        <w:t>.</w:t>
      </w:r>
      <w:r>
        <w:rPr>
          <w:rStyle w:val="FootnoteReference"/>
        </w:rPr>
        <w:footnoteReference w:id="82"/>
      </w:r>
      <w:r w:rsidR="00C044EC">
        <w:t xml:space="preserve">  </w:t>
      </w:r>
      <w:r w:rsidR="0060047A">
        <w:t xml:space="preserve">The Applicants </w:t>
      </w:r>
      <w:r w:rsidR="00C044EC">
        <w:t xml:space="preserve">further </w:t>
      </w:r>
      <w:r w:rsidR="00D933B3">
        <w:t>dismiss</w:t>
      </w:r>
      <w:r w:rsidR="00C044EC">
        <w:t xml:space="preserve"> Wilson’s complaint that the </w:t>
      </w:r>
      <w:r w:rsidR="00CE7071">
        <w:t>B</w:t>
      </w:r>
      <w:r w:rsidR="00C044EC">
        <w:t xml:space="preserve">oard did not ratify those actions until </w:t>
      </w:r>
      <w:r w:rsidR="004A379C">
        <w:t xml:space="preserve">it adopted the </w:t>
      </w:r>
      <w:r w:rsidR="00C044EC">
        <w:t>2019</w:t>
      </w:r>
      <w:r w:rsidR="004A379C">
        <w:t xml:space="preserve"> Resolution the following January</w:t>
      </w:r>
      <w:r w:rsidR="00C044EC">
        <w:t>, arguing that “corporate resolutions commonly include ratification of prior actions.”</w:t>
      </w:r>
      <w:r>
        <w:rPr>
          <w:rStyle w:val="FootnoteReference"/>
        </w:rPr>
        <w:footnoteReference w:id="83"/>
      </w:r>
      <w:r>
        <w:t xml:space="preserve">  </w:t>
      </w:r>
    </w:p>
    <w:p w:rsidR="00E04243" w:rsidP="00E04243" w14:paraId="4E809994" w14:textId="3EEAAB96">
      <w:pPr>
        <w:pStyle w:val="ParaNum"/>
      </w:pPr>
      <w:r>
        <w:t xml:space="preserve">The Applicants </w:t>
      </w:r>
      <w:r w:rsidR="00364765">
        <w:t xml:space="preserve">further </w:t>
      </w:r>
      <w:r>
        <w:t>reject</w:t>
      </w:r>
      <w:r w:rsidR="00364765">
        <w:t xml:space="preserve"> Wilson’s argument</w:t>
      </w:r>
      <w:r w:rsidR="00D933B3">
        <w:t xml:space="preserve"> that an</w:t>
      </w:r>
      <w:r w:rsidR="00435BDD">
        <w:t>y</w:t>
      </w:r>
      <w:r w:rsidR="00D933B3">
        <w:t xml:space="preserve"> unauthorized transfer</w:t>
      </w:r>
      <w:r w:rsidR="00435BDD">
        <w:t>s</w:t>
      </w:r>
      <w:r w:rsidR="00D933B3">
        <w:t xml:space="preserve"> of control took place. </w:t>
      </w:r>
      <w:r w:rsidR="00364765">
        <w:t xml:space="preserve"> </w:t>
      </w:r>
      <w:r w:rsidR="007C7F33">
        <w:t xml:space="preserve">They disagree </w:t>
      </w:r>
      <w:r w:rsidR="00364765">
        <w:t>that Mansour and Strauss acted without the Board’s approval; but rather were merely part of a committee tasked with presenting options to the Board.</w:t>
      </w:r>
      <w:r>
        <w:rPr>
          <w:rStyle w:val="FootnoteReference"/>
        </w:rPr>
        <w:footnoteReference w:id="84"/>
      </w:r>
      <w:r w:rsidR="00364765">
        <w:t xml:space="preserve">  </w:t>
      </w:r>
      <w:r w:rsidR="00BD1738">
        <w:t xml:space="preserve">The Applicants </w:t>
      </w:r>
      <w:r w:rsidR="00364765">
        <w:t xml:space="preserve">note that Mansour and Strauss in fact presented </w:t>
      </w:r>
      <w:r w:rsidR="000073FF">
        <w:t>Wilson’s</w:t>
      </w:r>
      <w:r w:rsidR="00364765">
        <w:t xml:space="preserve"> proposal to the Board, which then rejected it.</w:t>
      </w:r>
      <w:r>
        <w:rPr>
          <w:rStyle w:val="FootnoteReference"/>
        </w:rPr>
        <w:footnoteReference w:id="85"/>
      </w:r>
      <w:r w:rsidR="00364765">
        <w:t xml:space="preserve">  </w:t>
      </w:r>
      <w:r w:rsidR="00BD1738">
        <w:t>The Applicants</w:t>
      </w:r>
      <w:r w:rsidR="00364765">
        <w:t xml:space="preserve"> also reject Wilson’s argument that </w:t>
      </w:r>
      <w:r w:rsidR="001B6B05">
        <w:t>the S</w:t>
      </w:r>
      <w:r w:rsidR="008A54D3">
        <w:t>I</w:t>
      </w:r>
      <w:r w:rsidR="000073FF">
        <w:t>C</w:t>
      </w:r>
      <w:r w:rsidR="00364765">
        <w:t xml:space="preserve"> and its </w:t>
      </w:r>
      <w:r w:rsidR="008A54D3">
        <w:t>subsequent</w:t>
      </w:r>
      <w:r w:rsidR="00364765">
        <w:t xml:space="preserve"> actions resulted in an </w:t>
      </w:r>
      <w:r w:rsidR="00A236AE">
        <w:t>unauthorized</w:t>
      </w:r>
      <w:r w:rsidR="00364765">
        <w:t xml:space="preserve"> transfer of control, but rather, note that the SIC met with and reported to Alpha’s Board, and that the SIC took no action without approval of the Alpha Board.</w:t>
      </w:r>
      <w:r>
        <w:rPr>
          <w:rStyle w:val="FootnoteReference"/>
        </w:rPr>
        <w:footnoteReference w:id="86"/>
      </w:r>
      <w:r w:rsidR="00A236AE">
        <w:t xml:space="preserve">  </w:t>
      </w:r>
      <w:r w:rsidR="006654DD">
        <w:t xml:space="preserve">The Applicants </w:t>
      </w:r>
      <w:r w:rsidR="00A236AE">
        <w:t>further state that although the</w:t>
      </w:r>
      <w:r w:rsidR="001B6B05">
        <w:t xml:space="preserve"> </w:t>
      </w:r>
      <w:r w:rsidR="00A236AE">
        <w:t>SIC made recommendations to the Board, the Board itself made all decisions regarding Alpha</w:t>
      </w:r>
      <w:r>
        <w:t xml:space="preserve"> and the full Board—not just </w:t>
      </w:r>
      <w:r w:rsidR="001B6B05">
        <w:t xml:space="preserve">the </w:t>
      </w:r>
      <w:r>
        <w:t>SIC—voted to approve the Plan on January 24, 2021.</w:t>
      </w:r>
      <w:r w:rsidRPr="00E04243">
        <w:rPr>
          <w:rStyle w:val="FootnoteReference"/>
        </w:rPr>
        <w:t xml:space="preserve"> </w:t>
      </w:r>
      <w:r>
        <w:rPr>
          <w:rStyle w:val="FootnoteReference"/>
        </w:rPr>
        <w:footnoteReference w:id="87"/>
      </w:r>
      <w:r>
        <w:t xml:space="preserve">  </w:t>
      </w:r>
      <w:r w:rsidR="0013161A">
        <w:t xml:space="preserve">The Applicants </w:t>
      </w:r>
      <w:r>
        <w:t xml:space="preserve">also state that </w:t>
      </w:r>
      <w:r w:rsidR="0013161A">
        <w:t xml:space="preserve">they </w:t>
      </w:r>
      <w:r>
        <w:t>ha</w:t>
      </w:r>
      <w:r w:rsidR="0013161A">
        <w:t>ve</w:t>
      </w:r>
      <w:r>
        <w:t xml:space="preserve"> not ceded control to ICG because the Board retains control over the programming, personal, and finances of Alpha</w:t>
      </w:r>
      <w:r w:rsidR="0013161A">
        <w:t xml:space="preserve"> Holdings</w:t>
      </w:r>
      <w:r>
        <w:t>.</w:t>
      </w:r>
      <w:r>
        <w:rPr>
          <w:rStyle w:val="FootnoteReference"/>
        </w:rPr>
        <w:footnoteReference w:id="88"/>
      </w:r>
    </w:p>
    <w:p w:rsidR="008A54D3" w:rsidP="00E04243" w14:paraId="3690A8BE" w14:textId="78017602">
      <w:pPr>
        <w:pStyle w:val="ParaNum"/>
      </w:pPr>
      <w:r>
        <w:t xml:space="preserve">The Applicants </w:t>
      </w:r>
      <w:r w:rsidR="00086046">
        <w:t xml:space="preserve">state that, notwithstanding Wilson’s statements to the contrary, the </w:t>
      </w:r>
      <w:r w:rsidR="00061E45">
        <w:t xml:space="preserve">Plan </w:t>
      </w:r>
      <w:r w:rsidR="00086046">
        <w:t xml:space="preserve">was structured so that when </w:t>
      </w:r>
      <w:r w:rsidR="00061E45">
        <w:t xml:space="preserve">the </w:t>
      </w:r>
      <w:r w:rsidR="00086046">
        <w:t xml:space="preserve">Alpha </w:t>
      </w:r>
      <w:r w:rsidR="00061E45">
        <w:t xml:space="preserve">Licensees </w:t>
      </w:r>
      <w:r w:rsidR="00086046">
        <w:t>emerge from bankruptcy</w:t>
      </w:r>
      <w:r w:rsidR="006F08E8">
        <w:t xml:space="preserve">, </w:t>
      </w:r>
      <w:r w:rsidR="00EF5955">
        <w:t xml:space="preserve">their </w:t>
      </w:r>
      <w:r w:rsidR="00086046">
        <w:t>foreign ownership will be below 25%.</w:t>
      </w:r>
      <w:r>
        <w:rPr>
          <w:rStyle w:val="FootnoteReference"/>
        </w:rPr>
        <w:footnoteReference w:id="89"/>
      </w:r>
      <w:r w:rsidR="006F08E8">
        <w:t xml:space="preserve">  </w:t>
      </w:r>
      <w:r w:rsidR="00EF5955">
        <w:t xml:space="preserve">The Applicants </w:t>
      </w:r>
      <w:r w:rsidR="006F08E8">
        <w:t>note that the Commission has recently approved similar request</w:t>
      </w:r>
      <w:r w:rsidR="00825BFD">
        <w:t>s</w:t>
      </w:r>
      <w:r w:rsidR="006F08E8">
        <w:t xml:space="preserve"> by entities </w:t>
      </w:r>
      <w:r w:rsidR="005A3A2A">
        <w:t>in</w:t>
      </w:r>
      <w:r w:rsidR="006F08E8">
        <w:t xml:space="preserve"> bankruptcy to emerge into a similar ownership structure on the condition that they file a foreign ownership petition</w:t>
      </w:r>
      <w:r w:rsidR="004D112A">
        <w:t xml:space="preserve"> for declaratory ruling</w:t>
      </w:r>
      <w:r w:rsidR="006F08E8">
        <w:t xml:space="preserve"> within 30 days, and even approved a post-emergence structure that was not require</w:t>
      </w:r>
      <w:r w:rsidR="00CE4D9B">
        <w:t>d</w:t>
      </w:r>
      <w:r w:rsidR="006F08E8">
        <w:t xml:space="preserve"> to have less than 25% foreign ownership.</w:t>
      </w:r>
      <w:r>
        <w:rPr>
          <w:rStyle w:val="FootnoteReference"/>
        </w:rPr>
        <w:footnoteReference w:id="90"/>
      </w:r>
      <w:r w:rsidR="00DE3B26">
        <w:t xml:space="preserve">  </w:t>
      </w:r>
      <w:r w:rsidR="00655310">
        <w:t xml:space="preserve">The Applicants </w:t>
      </w:r>
      <w:r w:rsidR="00DE3B26">
        <w:t xml:space="preserve">note that the process for </w:t>
      </w:r>
      <w:r>
        <w:t>obtaining</w:t>
      </w:r>
      <w:r w:rsidR="00DE3B26">
        <w:t xml:space="preserve"> a decla</w:t>
      </w:r>
      <w:r>
        <w:t>ra</w:t>
      </w:r>
      <w:r w:rsidR="00DE3B26">
        <w:t xml:space="preserve">tory ruling on foreign </w:t>
      </w:r>
      <w:r>
        <w:t>ownership</w:t>
      </w:r>
      <w:r w:rsidR="00DE3B26">
        <w:t xml:space="preserve"> is “generally protracted” because of the separate </w:t>
      </w:r>
      <w:r w:rsidR="00DE3B26">
        <w:t xml:space="preserve">review required by the </w:t>
      </w:r>
      <w:r w:rsidRPr="004A379C">
        <w:rPr>
          <w:i/>
          <w:iCs/>
        </w:rPr>
        <w:t>Executive</w:t>
      </w:r>
      <w:r w:rsidR="00DE3B26">
        <w:t xml:space="preserve"> Branch, and thus Stone’ suggestions that such a process could be exp</w:t>
      </w:r>
      <w:r>
        <w:t>edite</w:t>
      </w:r>
      <w:r w:rsidR="00DE3B26">
        <w:t xml:space="preserve">d “are irrelevant if not </w:t>
      </w:r>
      <w:r>
        <w:t>absurd</w:t>
      </w:r>
      <w:r w:rsidR="00DE3B26">
        <w:t>”.</w:t>
      </w:r>
      <w:r>
        <w:rPr>
          <w:rStyle w:val="FootnoteReference"/>
        </w:rPr>
        <w:footnoteReference w:id="91"/>
      </w:r>
      <w:r w:rsidR="00DE3B26">
        <w:t xml:space="preserve"> </w:t>
      </w:r>
    </w:p>
    <w:p w:rsidR="0062452D" w:rsidRPr="002C0DDF" w:rsidP="00C73074" w14:paraId="66A66307" w14:textId="3CCABE14">
      <w:pPr>
        <w:pStyle w:val="ParaNum"/>
      </w:pPr>
      <w:r>
        <w:t xml:space="preserve">The Applicants </w:t>
      </w:r>
      <w:r w:rsidR="00DE3B26">
        <w:t xml:space="preserve">also reject Wilson’s suggestion that there are </w:t>
      </w:r>
      <w:r>
        <w:t>unique</w:t>
      </w:r>
      <w:r w:rsidR="00DE3B26">
        <w:t xml:space="preserve"> </w:t>
      </w:r>
      <w:r w:rsidR="008A54D3">
        <w:t>circumstances</w:t>
      </w:r>
      <w:r>
        <w:t xml:space="preserve"> warranting a denial of a waiver</w:t>
      </w:r>
      <w:r w:rsidR="00DE3B26">
        <w:t xml:space="preserve"> here because, contrary to his allegations, there has neither been a false certification nor unauthorized transfer of control.</w:t>
      </w:r>
      <w:r>
        <w:rPr>
          <w:rStyle w:val="FootnoteReference"/>
        </w:rPr>
        <w:footnoteReference w:id="92"/>
      </w:r>
      <w:r w:rsidR="00DE3B26">
        <w:t xml:space="preserve">  </w:t>
      </w:r>
      <w:r w:rsidR="00CF67E0">
        <w:t>The Applicants</w:t>
      </w:r>
      <w:r w:rsidR="00DE3B26">
        <w:t xml:space="preserve"> further argue that </w:t>
      </w:r>
      <w:r w:rsidR="00CF67E0">
        <w:t xml:space="preserve">their </w:t>
      </w:r>
      <w:r w:rsidR="004C2C97">
        <w:t xml:space="preserve">attempts to expedite </w:t>
      </w:r>
      <w:r w:rsidR="00F346FC">
        <w:t xml:space="preserve">an </w:t>
      </w:r>
      <w:r w:rsidR="004C2C97">
        <w:t xml:space="preserve">emergence from bankruptcy will benefit the company, and note that the Commission rejects arguments similar to those made by Wilson in </w:t>
      </w:r>
      <w:r w:rsidRPr="0062452D" w:rsidR="004C2C97">
        <w:rPr>
          <w:i/>
          <w:iCs/>
        </w:rPr>
        <w:t>Liberman</w:t>
      </w:r>
      <w:r w:rsidR="004C2C97">
        <w:t>.</w:t>
      </w:r>
      <w:r>
        <w:rPr>
          <w:rStyle w:val="FootnoteReference"/>
        </w:rPr>
        <w:footnoteReference w:id="93"/>
      </w:r>
      <w:r w:rsidR="004C2C97">
        <w:t xml:space="preserve">  </w:t>
      </w:r>
      <w:r w:rsidR="00F346FC">
        <w:t xml:space="preserve">The Applicants </w:t>
      </w:r>
      <w:r w:rsidR="004C2C97">
        <w:t xml:space="preserve">argue that Wilson’s arguments regarding its PPP loan are </w:t>
      </w:r>
      <w:r w:rsidR="008A54D3">
        <w:t>irrelevant</w:t>
      </w:r>
      <w:r w:rsidR="004C2C97">
        <w:t xml:space="preserve"> to the current proceeding, and note that the </w:t>
      </w:r>
      <w:r w:rsidR="008A54D3">
        <w:t>Bankruptcy</w:t>
      </w:r>
      <w:r w:rsidR="004C2C97">
        <w:t xml:space="preserve"> Court in fact support</w:t>
      </w:r>
      <w:r>
        <w:t xml:space="preserve">ed </w:t>
      </w:r>
      <w:r w:rsidR="00555039">
        <w:t xml:space="preserve">the company’s </w:t>
      </w:r>
      <w:r>
        <w:t>efforts to seek a PPP loan.</w:t>
      </w:r>
      <w:r>
        <w:rPr>
          <w:rStyle w:val="FootnoteReference"/>
        </w:rPr>
        <w:footnoteReference w:id="94"/>
      </w:r>
      <w:r>
        <w:t xml:space="preserve">  Regarding Stone’s concerns, </w:t>
      </w:r>
      <w:r w:rsidR="00555039">
        <w:t xml:space="preserve">the Applicants </w:t>
      </w:r>
      <w:r>
        <w:t>argue that the Commission’s waiver of section 1.5000</w:t>
      </w:r>
      <w:r w:rsidR="00825BFD">
        <w:t xml:space="preserve"> </w:t>
      </w:r>
      <w:r w:rsidR="006161FC">
        <w:t xml:space="preserve">would </w:t>
      </w:r>
      <w:r w:rsidR="00825BFD">
        <w:t xml:space="preserve">not place bankruptcy law above other considerations, but rather </w:t>
      </w:r>
      <w:r w:rsidR="00DA51DF">
        <w:t>would</w:t>
      </w:r>
      <w:r w:rsidR="00825BFD">
        <w:t xml:space="preserve"> balance emergency from Chapter 11 with national security concerns.</w:t>
      </w:r>
      <w:r>
        <w:rPr>
          <w:rStyle w:val="FootnoteReference"/>
        </w:rPr>
        <w:footnoteReference w:id="95"/>
      </w:r>
      <w:r w:rsidR="00825BFD">
        <w:t xml:space="preserve">  </w:t>
      </w:r>
      <w:r w:rsidR="00DA51DF">
        <w:t xml:space="preserve">The Applicants </w:t>
      </w:r>
      <w:r w:rsidR="00825BFD">
        <w:t>also note that the Commission has rejected the argument that a granted assignment application may be difficult to unwind as an excuse to not grant such applications</w:t>
      </w:r>
      <w:r>
        <w:rPr>
          <w:rStyle w:val="FootnoteReference"/>
        </w:rPr>
        <w:footnoteReference w:id="96"/>
      </w:r>
      <w:r w:rsidR="00825BFD">
        <w:t xml:space="preserve"> and that the </w:t>
      </w:r>
      <w:r w:rsidRPr="00825BFD" w:rsidR="00825BFD">
        <w:rPr>
          <w:i/>
          <w:iCs/>
        </w:rPr>
        <w:t>iHM</w:t>
      </w:r>
      <w:r w:rsidRPr="00825BFD" w:rsidR="00825BFD">
        <w:rPr>
          <w:i/>
          <w:iCs/>
        </w:rPr>
        <w:t xml:space="preserve"> Order</w:t>
      </w:r>
      <w:r w:rsidR="00825BFD">
        <w:t xml:space="preserve"> is inapposite because the facts in that proceeding “be</w:t>
      </w:r>
      <w:r w:rsidR="003D2F01">
        <w:t>ar</w:t>
      </w:r>
      <w:r w:rsidR="00825BFD">
        <w:t xml:space="preserve"> no similarity whatsoever to those presented here.”</w:t>
      </w:r>
      <w:r>
        <w:rPr>
          <w:rStyle w:val="FootnoteReference"/>
        </w:rPr>
        <w:footnoteReference w:id="97"/>
      </w:r>
    </w:p>
    <w:p w:rsidR="00E53471" w:rsidRPr="009C431F" w:rsidP="00930067" w14:paraId="1831F3DD" w14:textId="6DF516E9">
      <w:pPr>
        <w:pStyle w:val="ParaNum"/>
      </w:pPr>
      <w:r w:rsidRPr="0078790B">
        <w:rPr>
          <w:i/>
        </w:rPr>
        <w:t>Stone Reply.</w:t>
      </w:r>
      <w:r w:rsidRPr="00257136" w:rsidR="00812FE6">
        <w:rPr>
          <w:iCs/>
        </w:rPr>
        <w:t xml:space="preserve"> </w:t>
      </w:r>
      <w:r w:rsidRPr="00257136" w:rsidR="003B0F48">
        <w:rPr>
          <w:iCs/>
        </w:rPr>
        <w:t xml:space="preserve"> In his reply, Stone </w:t>
      </w:r>
      <w:r w:rsidR="008C3258">
        <w:rPr>
          <w:iCs/>
        </w:rPr>
        <w:t xml:space="preserve">again </w:t>
      </w:r>
      <w:r w:rsidRPr="00257136" w:rsidR="003B0F48">
        <w:rPr>
          <w:iCs/>
        </w:rPr>
        <w:t xml:space="preserve">argues that </w:t>
      </w:r>
      <w:r w:rsidRPr="00257136" w:rsidR="00C27741">
        <w:rPr>
          <w:iCs/>
        </w:rPr>
        <w:t>the Bureau “has not fully considered the long-</w:t>
      </w:r>
      <w:r w:rsidRPr="00257136" w:rsidR="007C3EAB">
        <w:rPr>
          <w:iCs/>
        </w:rPr>
        <w:t>term</w:t>
      </w:r>
      <w:r w:rsidRPr="00257136" w:rsidR="00C27741">
        <w:rPr>
          <w:iCs/>
        </w:rPr>
        <w:t xml:space="preserve"> implications” of recent decisions </w:t>
      </w:r>
      <w:r w:rsidR="00CE7071">
        <w:rPr>
          <w:iCs/>
        </w:rPr>
        <w:t xml:space="preserve">such as </w:t>
      </w:r>
      <w:r w:rsidR="00CE7071">
        <w:rPr>
          <w:i/>
        </w:rPr>
        <w:t xml:space="preserve">America-CV </w:t>
      </w:r>
      <w:r w:rsidRPr="00C146A8" w:rsidR="00CE7071">
        <w:rPr>
          <w:iCs/>
        </w:rPr>
        <w:t>a</w:t>
      </w:r>
      <w:r w:rsidR="00CE7071">
        <w:rPr>
          <w:iCs/>
        </w:rPr>
        <w:t xml:space="preserve">nd </w:t>
      </w:r>
      <w:r w:rsidRPr="00CE7071" w:rsidR="00CE7071">
        <w:rPr>
          <w:i/>
        </w:rPr>
        <w:t>Liberman</w:t>
      </w:r>
      <w:r w:rsidR="00CE7071">
        <w:rPr>
          <w:iCs/>
        </w:rPr>
        <w:t xml:space="preserve"> </w:t>
      </w:r>
      <w:r w:rsidRPr="00CE7071" w:rsidR="00C27741">
        <w:rPr>
          <w:iCs/>
        </w:rPr>
        <w:t>granting</w:t>
      </w:r>
      <w:r w:rsidRPr="00257136" w:rsidR="00C27741">
        <w:rPr>
          <w:iCs/>
        </w:rPr>
        <w:t xml:space="preserve"> temporary waivers of section 1.500</w:t>
      </w:r>
      <w:r w:rsidR="00423C31">
        <w:rPr>
          <w:iCs/>
        </w:rPr>
        <w:t>0</w:t>
      </w:r>
      <w:r w:rsidRPr="00257136" w:rsidR="00C27741">
        <w:rPr>
          <w:iCs/>
        </w:rPr>
        <w:t>(a)(1).</w:t>
      </w:r>
      <w:r>
        <w:rPr>
          <w:rStyle w:val="FootnoteReference"/>
          <w:iCs/>
        </w:rPr>
        <w:footnoteReference w:id="98"/>
      </w:r>
      <w:r w:rsidRPr="00257136" w:rsidR="005E374C">
        <w:rPr>
          <w:iCs/>
        </w:rPr>
        <w:t xml:space="preserve">  </w:t>
      </w:r>
      <w:r w:rsidRPr="00257136">
        <w:rPr>
          <w:iCs/>
        </w:rPr>
        <w:t>Stone states that these decisions are “dangerous precedent” because if the foreign ownership is found to not be in the public interest, “[t]here would be no simple way to unwind the transactions.”</w:t>
      </w:r>
      <w:r>
        <w:rPr>
          <w:rStyle w:val="FootnoteReference"/>
          <w:iCs/>
        </w:rPr>
        <w:footnoteReference w:id="99"/>
      </w:r>
      <w:r w:rsidRPr="00257136">
        <w:rPr>
          <w:iCs/>
        </w:rPr>
        <w:t xml:space="preserve"> Stone argues that </w:t>
      </w:r>
      <w:r w:rsidR="00423C31">
        <w:rPr>
          <w:iCs/>
        </w:rPr>
        <w:t>t</w:t>
      </w:r>
      <w:r w:rsidR="00373A1B">
        <w:rPr>
          <w:iCs/>
        </w:rPr>
        <w:t>he Applicants’</w:t>
      </w:r>
      <w:r w:rsidRPr="00257136" w:rsidR="00373A1B">
        <w:rPr>
          <w:iCs/>
        </w:rPr>
        <w:t xml:space="preserve"> </w:t>
      </w:r>
      <w:r w:rsidRPr="00257136">
        <w:rPr>
          <w:iCs/>
        </w:rPr>
        <w:t xml:space="preserve">waiver request </w:t>
      </w:r>
      <w:r w:rsidR="00373A1B">
        <w:rPr>
          <w:iCs/>
        </w:rPr>
        <w:t>uses</w:t>
      </w:r>
      <w:r w:rsidRPr="00257136">
        <w:rPr>
          <w:iCs/>
        </w:rPr>
        <w:t xml:space="preserve"> bankruptcy to circumvent </w:t>
      </w:r>
      <w:r w:rsidR="00BC1ABD">
        <w:rPr>
          <w:iCs/>
        </w:rPr>
        <w:t>the</w:t>
      </w:r>
      <w:r w:rsidRPr="00257136" w:rsidR="00BC1ABD">
        <w:rPr>
          <w:iCs/>
        </w:rPr>
        <w:t xml:space="preserve"> </w:t>
      </w:r>
      <w:r w:rsidRPr="00257136">
        <w:rPr>
          <w:iCs/>
        </w:rPr>
        <w:t xml:space="preserve">obligation to demonstrate that </w:t>
      </w:r>
      <w:r w:rsidR="00BC1ABD">
        <w:rPr>
          <w:iCs/>
        </w:rPr>
        <w:t>any</w:t>
      </w:r>
      <w:r w:rsidRPr="00257136" w:rsidR="00BC1ABD">
        <w:rPr>
          <w:iCs/>
        </w:rPr>
        <w:t xml:space="preserve"> </w:t>
      </w:r>
      <w:r w:rsidRPr="00257136">
        <w:rPr>
          <w:iCs/>
        </w:rPr>
        <w:t>proposed foreign ownership is in the public interest.</w:t>
      </w:r>
      <w:r>
        <w:rPr>
          <w:rStyle w:val="FootnoteReference"/>
          <w:iCs/>
        </w:rPr>
        <w:footnoteReference w:id="100"/>
      </w:r>
    </w:p>
    <w:p w:rsidR="008D58C7" w:rsidP="00930067" w14:paraId="4F65237A" w14:textId="48EACCD2">
      <w:pPr>
        <w:pStyle w:val="ParaNum"/>
      </w:pPr>
      <w:r w:rsidRPr="004266B6">
        <w:rPr>
          <w:i/>
          <w:iCs/>
        </w:rPr>
        <w:t>Wilson Reply</w:t>
      </w:r>
      <w:r w:rsidRPr="004266B6">
        <w:t>.  In his</w:t>
      </w:r>
      <w:r>
        <w:t xml:space="preserve"> reply, </w:t>
      </w:r>
      <w:r>
        <w:t>Wilson argues that</w:t>
      </w:r>
      <w:r w:rsidR="00E10809">
        <w:t xml:space="preserve"> an allegation of economic injury is sufficient to grant a minority shareholder standing.</w:t>
      </w:r>
      <w:r>
        <w:rPr>
          <w:rStyle w:val="FootnoteReference"/>
        </w:rPr>
        <w:footnoteReference w:id="101"/>
      </w:r>
      <w:r w:rsidR="00E10809">
        <w:t xml:space="preserve">  Wilson also argues that the Supreme Court has held that shareholder standing is not a bar when “the corporation’s management has refused to pursue [the shareholders’ action for reasons other than good-faith business judgment</w:t>
      </w:r>
      <w:r w:rsidR="005A66D7">
        <w:t>.</w:t>
      </w:r>
      <w:r w:rsidR="00E10809">
        <w:t>”</w:t>
      </w:r>
      <w:r>
        <w:rPr>
          <w:rStyle w:val="FootnoteReference"/>
        </w:rPr>
        <w:footnoteReference w:id="102"/>
      </w:r>
      <w:r w:rsidR="00E10809">
        <w:t xml:space="preserve">  </w:t>
      </w:r>
      <w:r w:rsidR="00466FCD">
        <w:t>Alternatively</w:t>
      </w:r>
      <w:r w:rsidR="00E10809">
        <w:t>, Wilson requests that we treat his petition as an informal objection.</w:t>
      </w:r>
      <w:r>
        <w:rPr>
          <w:rStyle w:val="FootnoteReference"/>
        </w:rPr>
        <w:footnoteReference w:id="103"/>
      </w:r>
      <w:r w:rsidR="00E10809">
        <w:t xml:space="preserve">  </w:t>
      </w:r>
    </w:p>
    <w:p w:rsidR="009C431F" w:rsidP="000446E9" w14:paraId="760ED004" w14:textId="72C08008">
      <w:pPr>
        <w:pStyle w:val="ParaNum"/>
      </w:pPr>
      <w:r>
        <w:t xml:space="preserve">Wilson argues that the Opposition fails to respond to several of his allegations, particularly that </w:t>
      </w:r>
      <w:r w:rsidR="00CE7071">
        <w:t>Proffitt</w:t>
      </w:r>
      <w:r w:rsidR="001B6B05">
        <w:t xml:space="preserve"> had not obtained authorization from the Board when he filed the Divestiture Applications, </w:t>
      </w:r>
      <w:r w:rsidR="00BB4F62">
        <w:t xml:space="preserve">that he </w:t>
      </w:r>
      <w:r w:rsidR="001B6B05">
        <w:t xml:space="preserve">thus </w:t>
      </w:r>
      <w:r w:rsidR="00BB4F62">
        <w:t xml:space="preserve">made a misrepresentation to the Commission when he signed those applications and certified that he was authorized to do so, and that the Board’s subsequent ratification of the filing of </w:t>
      </w:r>
      <w:r w:rsidR="00BB4F62">
        <w:t>the Divestiture Application did not cure the lack of authority at the time of filing.</w:t>
      </w:r>
      <w:r>
        <w:rPr>
          <w:rStyle w:val="FootnoteReference"/>
        </w:rPr>
        <w:footnoteReference w:id="104"/>
      </w:r>
      <w:r w:rsidR="00BB4F62">
        <w:t xml:space="preserve">  </w:t>
      </w:r>
      <w:r w:rsidR="008D58C7">
        <w:t xml:space="preserve">Wilson refutes </w:t>
      </w:r>
      <w:r w:rsidR="00270DFE">
        <w:t xml:space="preserve">the Applicants’ </w:t>
      </w:r>
      <w:r w:rsidR="008D58C7">
        <w:t xml:space="preserve">claim that Proffitt had no reasonable basis for believing his action </w:t>
      </w:r>
      <w:r w:rsidR="00655609">
        <w:t xml:space="preserve">was not </w:t>
      </w:r>
      <w:r w:rsidR="008D58C7">
        <w:t>authorized by noting that he should have known that his action required authorization from the Board.</w:t>
      </w:r>
      <w:r>
        <w:rPr>
          <w:rStyle w:val="FootnoteReference"/>
        </w:rPr>
        <w:footnoteReference w:id="105"/>
      </w:r>
      <w:r w:rsidR="008D58C7">
        <w:t xml:space="preserve">  </w:t>
      </w:r>
      <w:r w:rsidR="00BB4F62">
        <w:t xml:space="preserve">Wilson further argues that </w:t>
      </w:r>
      <w:r w:rsidR="00655609">
        <w:t xml:space="preserve">the Applicants </w:t>
      </w:r>
      <w:r w:rsidR="00BB4F62">
        <w:t xml:space="preserve">failed to address the lack of notice to all members of the Board, the lack of Board approval for a loan </w:t>
      </w:r>
      <w:r w:rsidR="008D58C7">
        <w:t>amendment</w:t>
      </w:r>
      <w:r w:rsidR="00BB4F62">
        <w:t xml:space="preserve"> agreement which required the 2018 Divestitures, and </w:t>
      </w:r>
      <w:r>
        <w:t>changes made by the Fifth</w:t>
      </w:r>
      <w:r w:rsidR="00BB4F62">
        <w:t xml:space="preserve"> LLC Agreement, which purported to eliminate the </w:t>
      </w:r>
      <w:r>
        <w:t>fiduciary</w:t>
      </w:r>
      <w:r w:rsidR="00BB4F62">
        <w:t xml:space="preserve"> duties Alpha’s Board owed to all shareholders.</w:t>
      </w:r>
      <w:r>
        <w:rPr>
          <w:rStyle w:val="FootnoteReference"/>
        </w:rPr>
        <w:footnoteReference w:id="106"/>
      </w:r>
    </w:p>
    <w:p w:rsidR="00695313" w:rsidP="00930067" w14:paraId="314F1B58" w14:textId="43953DBA">
      <w:pPr>
        <w:pStyle w:val="ParaNum"/>
      </w:pPr>
      <w:r>
        <w:t>Wilson further argues that the “Action[s] by Written Consent of the Sole Member”</w:t>
      </w:r>
      <w:r>
        <w:rPr>
          <w:rStyle w:val="FootnoteReference"/>
        </w:rPr>
        <w:footnoteReference w:id="107"/>
      </w:r>
      <w:r>
        <w:t xml:space="preserve"> do not have a signing date and fail to show that Alpha Holdings itself authorized the </w:t>
      </w:r>
      <w:r w:rsidR="00096B76">
        <w:t>divestiture</w:t>
      </w:r>
      <w:r>
        <w:t xml:space="preserve"> of the West Palm Beach Stations.  Thus, he argues that this </w:t>
      </w:r>
      <w:r w:rsidR="00096B76">
        <w:t>exhibit fails</w:t>
      </w:r>
      <w:r>
        <w:t xml:space="preserve"> to show that the Board itself authorized the sale.</w:t>
      </w:r>
      <w:r>
        <w:rPr>
          <w:rStyle w:val="FootnoteReference"/>
        </w:rPr>
        <w:footnoteReference w:id="108"/>
      </w:r>
    </w:p>
    <w:p w:rsidR="00BB4F62" w:rsidP="00CB19BA" w14:paraId="42D8DC68" w14:textId="77777777">
      <w:pPr>
        <w:pStyle w:val="Heading2"/>
      </w:pPr>
      <w:r>
        <w:t>Standard of Review</w:t>
      </w:r>
    </w:p>
    <w:p w:rsidR="00CB19BA" w:rsidRPr="00CB19BA" w:rsidP="00F31953" w14:paraId="148C48AB" w14:textId="77777777">
      <w:pPr>
        <w:pStyle w:val="ParaNum"/>
      </w:pPr>
      <w:r w:rsidRPr="007E5472">
        <w:t>Section 310(d) of the Act provides that no station license shall be transferred or assigned until the Commission, upon application, determines that the public interest, convenience, and necessity will be served thereby.</w:t>
      </w:r>
      <w:r>
        <w:rPr>
          <w:rStyle w:val="FootnoteReference"/>
          <w:sz w:val="22"/>
        </w:rPr>
        <w:footnoteReference w:id="109"/>
      </w:r>
      <w:r w:rsidRPr="007E5472">
        <w:t xml:space="preserve">  </w:t>
      </w:r>
      <w:r w:rsidRPr="007E5472">
        <w:rPr>
          <w:bCs/>
        </w:rPr>
        <w:t>In making this assessment, the Commission must first determine whether the proposed transaction would comply with the specific provisions of the Act, other applicable statutes, and the Commission’s rules.</w:t>
      </w:r>
      <w:r>
        <w:rPr>
          <w:bCs/>
          <w:vertAlign w:val="superscript"/>
        </w:rPr>
        <w:footnoteReference w:id="110"/>
      </w:r>
      <w:r w:rsidRPr="007E5472">
        <w:rPr>
          <w:bCs/>
        </w:rPr>
        <w:t xml:space="preserve">  If the transaction would not violate a statute or rule, the Commission considers whether it could result in public interest harms by substantially frustrating or impairing the objectives or implementation of the Act or related statutes.</w:t>
      </w:r>
      <w:r>
        <w:rPr>
          <w:bCs/>
          <w:vertAlign w:val="superscript"/>
        </w:rPr>
        <w:footnoteReference w:id="111"/>
      </w:r>
      <w:r w:rsidRPr="007E5472">
        <w:rPr>
          <w:bCs/>
        </w:rPr>
        <w:t xml:space="preserve">  </w:t>
      </w:r>
      <w:r w:rsidRPr="007E5472">
        <w:t xml:space="preserve">If the Commission is unable to find that the proposed transaction serves the public interest, or if the record presents a </w:t>
      </w:r>
      <w:bookmarkStart w:id="2" w:name="_Hlk16759503"/>
      <w:r w:rsidRPr="007E5472">
        <w:t xml:space="preserve">substantial and material question of fact </w:t>
      </w:r>
      <w:bookmarkEnd w:id="2"/>
      <w:r w:rsidRPr="007E5472">
        <w:t>as to whether the transaction serves the public interest, Section 309(e) of the Act requires that the applications be designated for hearing.</w:t>
      </w:r>
      <w:r>
        <w:rPr>
          <w:vertAlign w:val="superscript"/>
        </w:rPr>
        <w:footnoteReference w:id="112"/>
      </w:r>
    </w:p>
    <w:p w:rsidR="00B311C3" w:rsidRPr="007E5472" w:rsidP="007E5472" w14:paraId="64CC7527" w14:textId="77777777">
      <w:pPr>
        <w:pStyle w:val="Heading1"/>
        <w:rPr>
          <w:rFonts w:ascii="Times New Roman" w:hAnsi="Times New Roman"/>
        </w:rPr>
      </w:pPr>
      <w:r w:rsidRPr="007E5472">
        <w:rPr>
          <w:rFonts w:ascii="Times New Roman" w:hAnsi="Times New Roman"/>
        </w:rPr>
        <w:t>discussion</w:t>
      </w:r>
    </w:p>
    <w:p w:rsidR="00CF213A" w:rsidP="00CF213A" w14:paraId="12B73961" w14:textId="77777777">
      <w:pPr>
        <w:pStyle w:val="Heading2"/>
      </w:pPr>
      <w:r>
        <w:t>Procedural Issues</w:t>
      </w:r>
    </w:p>
    <w:p w:rsidR="00B216E6" w:rsidP="0066183E" w14:paraId="1A20FA69" w14:textId="239D967A">
      <w:pPr>
        <w:pStyle w:val="ParaNum"/>
      </w:pPr>
      <w:r w:rsidRPr="00421CC5">
        <w:rPr>
          <w:i/>
          <w:iCs/>
          <w:szCs w:val="22"/>
          <w:shd w:val="clear" w:color="auto" w:fill="FFFFFF"/>
        </w:rPr>
        <w:t>Standing.</w:t>
      </w:r>
      <w:r>
        <w:rPr>
          <w:szCs w:val="22"/>
          <w:shd w:val="clear" w:color="auto" w:fill="FFFFFF"/>
        </w:rPr>
        <w:t xml:space="preserve">  </w:t>
      </w:r>
      <w:r w:rsidRPr="00CF4007" w:rsidR="00425013">
        <w:rPr>
          <w:szCs w:val="22"/>
          <w:shd w:val="clear" w:color="auto" w:fill="FFFFFF"/>
        </w:rPr>
        <w:t>Under the Act, only a “party in interest” has standing to file a petition to deny</w:t>
      </w:r>
      <w:r w:rsidRPr="00CF4007" w:rsidR="00425013">
        <w:rPr>
          <w:color w:val="3D3D3D"/>
          <w:szCs w:val="22"/>
          <w:shd w:val="clear" w:color="auto" w:fill="FFFFFF"/>
        </w:rPr>
        <w:t>.</w:t>
      </w:r>
      <w:r>
        <w:rPr>
          <w:rStyle w:val="FootnoteReference"/>
          <w:szCs w:val="22"/>
          <w:shd w:val="clear" w:color="auto" w:fill="FFFFFF"/>
        </w:rPr>
        <w:footnoteReference w:id="113"/>
      </w:r>
      <w:r w:rsidRPr="00CF4007" w:rsidR="00425013">
        <w:rPr>
          <w:color w:val="3D3D3D"/>
          <w:szCs w:val="22"/>
          <w:shd w:val="clear" w:color="auto" w:fill="FFFFFF"/>
        </w:rPr>
        <w:t xml:space="preserve"> </w:t>
      </w:r>
      <w:r w:rsidRPr="00CF4007" w:rsidR="00425013">
        <w:rPr>
          <w:szCs w:val="22"/>
          <w:shd w:val="clear" w:color="auto" w:fill="FFFFFF"/>
        </w:rPr>
        <w:t xml:space="preserve"> In addition to containing the necessary factual allegations to support a </w:t>
      </w:r>
      <w:r w:rsidRPr="00CF4007" w:rsidR="00425013">
        <w:rPr>
          <w:i/>
          <w:szCs w:val="22"/>
          <w:shd w:val="clear" w:color="auto" w:fill="FFFFFF"/>
        </w:rPr>
        <w:t xml:space="preserve">prima facie </w:t>
      </w:r>
      <w:r w:rsidRPr="00CF4007" w:rsidR="00425013">
        <w:rPr>
          <w:szCs w:val="22"/>
          <w:shd w:val="clear" w:color="auto" w:fill="FFFFFF"/>
        </w:rPr>
        <w:t xml:space="preserve">case that </w:t>
      </w:r>
      <w:r w:rsidRPr="00CF4007" w:rsidR="00425013">
        <w:rPr>
          <w:color w:val="000000"/>
          <w:szCs w:val="22"/>
          <w:shd w:val="clear" w:color="auto" w:fill="FFFFFF"/>
        </w:rPr>
        <w:t>grant of the application would be inconsistent with the public interest, convenience, and necessity, a petition to deny must contain specific allegations of fact demonstrating that the petitioner is a party in interest.</w:t>
      </w:r>
      <w:r>
        <w:rPr>
          <w:rStyle w:val="FootnoteReference"/>
          <w:szCs w:val="22"/>
          <w:shd w:val="clear" w:color="auto" w:fill="FFFFFF"/>
        </w:rPr>
        <w:footnoteReference w:id="114"/>
      </w:r>
      <w:r w:rsidRPr="00CF4007" w:rsidR="00425013">
        <w:rPr>
          <w:color w:val="000000"/>
          <w:szCs w:val="22"/>
          <w:shd w:val="clear" w:color="auto" w:fill="FFFFFF"/>
        </w:rPr>
        <w:t xml:space="preserve">  The allegations of fact, except for those of which official notice may be taken, must be supported by an affidavit or declaration under penalty of perjury of someone with personal knowledge of the facts </w:t>
      </w:r>
      <w:r w:rsidRPr="00CF4007" w:rsidR="00425013">
        <w:rPr>
          <w:color w:val="000000"/>
          <w:szCs w:val="22"/>
          <w:shd w:val="clear" w:color="auto" w:fill="FFFFFF"/>
        </w:rPr>
        <w:t>alleged.</w:t>
      </w:r>
      <w:r>
        <w:rPr>
          <w:rStyle w:val="FootnoteReference"/>
          <w:szCs w:val="22"/>
          <w:shd w:val="clear" w:color="auto" w:fill="FFFFFF"/>
        </w:rPr>
        <w:footnoteReference w:id="115"/>
      </w:r>
      <w:r w:rsidRPr="00CF4007" w:rsidR="00425013">
        <w:rPr>
          <w:color w:val="000000"/>
          <w:szCs w:val="22"/>
          <w:shd w:val="clear" w:color="auto" w:fill="FFFFFF"/>
        </w:rPr>
        <w:t xml:space="preserve">  In general, a petitioner in a</w:t>
      </w:r>
      <w:r w:rsidR="00CA4C80">
        <w:rPr>
          <w:color w:val="000000"/>
          <w:szCs w:val="22"/>
          <w:shd w:val="clear" w:color="auto" w:fill="FFFFFF"/>
        </w:rPr>
        <w:t>n assignment</w:t>
      </w:r>
      <w:r w:rsidRPr="00CF4007" w:rsidR="00425013">
        <w:rPr>
          <w:color w:val="000000"/>
          <w:szCs w:val="22"/>
          <w:shd w:val="clear" w:color="auto" w:fill="FFFFFF"/>
        </w:rPr>
        <w:t xml:space="preserve"> proceeding also must allege and prove that it has suffered or will suffer an injury in fact, there is a causal link between the proposed assignment and the injury in fact, and that not granting the assignment would remedy or prevent the injury in fact.</w:t>
      </w:r>
      <w:r>
        <w:rPr>
          <w:rStyle w:val="FootnoteReference"/>
          <w:szCs w:val="22"/>
          <w:shd w:val="clear" w:color="auto" w:fill="FFFFFF"/>
        </w:rPr>
        <w:footnoteReference w:id="116"/>
      </w:r>
      <w:r w:rsidRPr="00CF4007" w:rsidR="00425013">
        <w:rPr>
          <w:color w:val="000000"/>
          <w:szCs w:val="22"/>
          <w:shd w:val="clear" w:color="auto" w:fill="FFFFFF"/>
        </w:rPr>
        <w:t xml:space="preserve">  Furthermore, </w:t>
      </w:r>
      <w:r w:rsidRPr="00CF4007" w:rsidR="00425013">
        <w:rPr>
          <w:szCs w:val="22"/>
        </w:rPr>
        <w:t>standing to challenge the Commission’s regulation of a broadcast station “is accorded to persons not for the protection of their private interest but only to vindicate the public interest.”</w:t>
      </w:r>
      <w:r>
        <w:rPr>
          <w:sz w:val="20"/>
          <w:vertAlign w:val="superscript"/>
        </w:rPr>
        <w:footnoteReference w:id="117"/>
      </w:r>
      <w:r w:rsidRPr="00CF4007" w:rsidR="00425013">
        <w:rPr>
          <w:szCs w:val="22"/>
        </w:rPr>
        <w:t xml:space="preserve">  </w:t>
      </w:r>
      <w:r w:rsidRPr="00CF4007" w:rsidR="00425013">
        <w:rPr>
          <w:szCs w:val="22"/>
          <w:shd w:val="clear" w:color="auto" w:fill="FFFFFF"/>
        </w:rPr>
        <w:t xml:space="preserve">In the </w:t>
      </w:r>
      <w:r w:rsidRPr="00CF4007" w:rsidR="00425013">
        <w:rPr>
          <w:rStyle w:val="cosearchterm"/>
          <w:bCs/>
          <w:szCs w:val="22"/>
          <w:bdr w:val="none" w:sz="0" w:space="0" w:color="auto" w:frame="1"/>
        </w:rPr>
        <w:t>broadcast</w:t>
      </w:r>
      <w:r w:rsidRPr="00CF4007" w:rsidR="00425013">
        <w:rPr>
          <w:szCs w:val="22"/>
          <w:shd w:val="clear" w:color="auto" w:fill="FFFFFF"/>
        </w:rPr>
        <w:t xml:space="preserve"> regulatory context, </w:t>
      </w:r>
      <w:r w:rsidRPr="00CF4007" w:rsidR="00425013">
        <w:rPr>
          <w:rStyle w:val="cosearchterm"/>
          <w:bCs/>
          <w:szCs w:val="22"/>
          <w:bdr w:val="none" w:sz="0" w:space="0" w:color="auto" w:frame="1"/>
        </w:rPr>
        <w:t xml:space="preserve">standing </w:t>
      </w:r>
      <w:r w:rsidRPr="00CF4007" w:rsidR="00425013">
        <w:rPr>
          <w:szCs w:val="22"/>
          <w:shd w:val="clear" w:color="auto" w:fill="FFFFFF"/>
        </w:rPr>
        <w:t xml:space="preserve">is generally shown in one of three ways:  (1) as a competitor in the market subject to signal </w:t>
      </w:r>
      <w:r w:rsidRPr="006F51CB" w:rsidR="00425013">
        <w:t>interference</w:t>
      </w:r>
      <w:r w:rsidRPr="00CF4007" w:rsidR="00425013">
        <w:rPr>
          <w:szCs w:val="22"/>
          <w:shd w:val="clear" w:color="auto" w:fill="FFFFFF"/>
        </w:rPr>
        <w:t>; (2) as a competitor in the market subject to economic harm; or (3) as a resident of the station’s service area or regular listener of the station.</w:t>
      </w:r>
      <w:r>
        <w:rPr>
          <w:rStyle w:val="FootnoteReference"/>
          <w:szCs w:val="22"/>
          <w:shd w:val="clear" w:color="auto" w:fill="FFFFFF"/>
        </w:rPr>
        <w:footnoteReference w:id="118"/>
      </w:r>
      <w:r w:rsidRPr="00CF4007" w:rsidR="00425013">
        <w:rPr>
          <w:szCs w:val="22"/>
          <w:shd w:val="clear" w:color="auto" w:fill="FFFFFF"/>
        </w:rPr>
        <w:t xml:space="preserve">  </w:t>
      </w:r>
    </w:p>
    <w:p w:rsidR="00421CC5" w:rsidP="00466FCD" w14:paraId="7E333C26" w14:textId="1192BF8F">
      <w:pPr>
        <w:pStyle w:val="ParaNum"/>
      </w:pPr>
      <w:r>
        <w:rPr>
          <w:szCs w:val="22"/>
          <w:shd w:val="clear" w:color="auto" w:fill="FFFFFF"/>
        </w:rPr>
        <w:t>Wilson and Stone have failed to demonstrate that they have standing in this proceeding.  First, both have failed to demonstrate how the grant of the Assignment Application</w:t>
      </w:r>
      <w:r w:rsidR="00745F05">
        <w:rPr>
          <w:szCs w:val="22"/>
          <w:shd w:val="clear" w:color="auto" w:fill="FFFFFF"/>
        </w:rPr>
        <w:t>s</w:t>
      </w:r>
      <w:r>
        <w:rPr>
          <w:szCs w:val="22"/>
          <w:shd w:val="clear" w:color="auto" w:fill="FFFFFF"/>
        </w:rPr>
        <w:t xml:space="preserve"> will cause them injury.  The economic loss suffered by both Wilson and </w:t>
      </w:r>
      <w:r w:rsidR="0078096D">
        <w:rPr>
          <w:szCs w:val="22"/>
          <w:shd w:val="clear" w:color="auto" w:fill="FFFFFF"/>
        </w:rPr>
        <w:t>Stone</w:t>
      </w:r>
      <w:r>
        <w:rPr>
          <w:szCs w:val="22"/>
          <w:shd w:val="clear" w:color="auto" w:fill="FFFFFF"/>
        </w:rPr>
        <w:t xml:space="preserve">—the loss of the value of their equity—was </w:t>
      </w:r>
      <w:r w:rsidR="00425013">
        <w:rPr>
          <w:szCs w:val="22"/>
          <w:shd w:val="clear" w:color="auto" w:fill="FFFFFF"/>
        </w:rPr>
        <w:t>the result of</w:t>
      </w:r>
      <w:r>
        <w:rPr>
          <w:szCs w:val="22"/>
          <w:shd w:val="clear" w:color="auto" w:fill="FFFFFF"/>
        </w:rPr>
        <w:t xml:space="preserve"> the approval of the Plan.  This loss has occurred regardless of the outcome of the current proceeding.</w:t>
      </w:r>
      <w:r w:rsidR="00466FCD">
        <w:rPr>
          <w:szCs w:val="22"/>
          <w:shd w:val="clear" w:color="auto" w:fill="FFFFFF"/>
        </w:rPr>
        <w:t xml:space="preserve">  Thus, their reliance on </w:t>
      </w:r>
      <w:r w:rsidR="00466FCD">
        <w:rPr>
          <w:i/>
          <w:iCs/>
          <w:szCs w:val="22"/>
          <w:shd w:val="clear" w:color="auto" w:fill="FFFFFF"/>
        </w:rPr>
        <w:t>Pax</w:t>
      </w:r>
      <w:r w:rsidR="00CE7071">
        <w:rPr>
          <w:i/>
          <w:iCs/>
          <w:szCs w:val="22"/>
          <w:shd w:val="clear" w:color="auto" w:fill="FFFFFF"/>
        </w:rPr>
        <w:t>s</w:t>
      </w:r>
      <w:r w:rsidR="00466FCD">
        <w:rPr>
          <w:i/>
          <w:iCs/>
          <w:szCs w:val="22"/>
          <w:shd w:val="clear" w:color="auto" w:fill="FFFFFF"/>
        </w:rPr>
        <w:t>on</w:t>
      </w:r>
      <w:r w:rsidR="00466FCD">
        <w:rPr>
          <w:szCs w:val="22"/>
          <w:shd w:val="clear" w:color="auto" w:fill="FFFFFF"/>
        </w:rPr>
        <w:t xml:space="preserve"> is misplaced.</w:t>
      </w:r>
      <w:r>
        <w:rPr>
          <w:szCs w:val="22"/>
          <w:shd w:val="clear" w:color="auto" w:fill="FFFFFF"/>
        </w:rPr>
        <w:t xml:space="preserve">  </w:t>
      </w:r>
      <w:r w:rsidR="002B7A45">
        <w:rPr>
          <w:szCs w:val="22"/>
          <w:shd w:val="clear" w:color="auto" w:fill="FFFFFF"/>
        </w:rPr>
        <w:t xml:space="preserve">Second, </w:t>
      </w:r>
      <w:r w:rsidR="00EA33B4">
        <w:rPr>
          <w:szCs w:val="22"/>
          <w:shd w:val="clear" w:color="auto" w:fill="FFFFFF"/>
        </w:rPr>
        <w:t>Wilson and Stone fail to explain how a denial of the Assignment Application</w:t>
      </w:r>
      <w:r w:rsidR="00F24778">
        <w:rPr>
          <w:szCs w:val="22"/>
          <w:shd w:val="clear" w:color="auto" w:fill="FFFFFF"/>
        </w:rPr>
        <w:t>s</w:t>
      </w:r>
      <w:r w:rsidR="00EA33B4">
        <w:rPr>
          <w:szCs w:val="22"/>
          <w:shd w:val="clear" w:color="auto" w:fill="FFFFFF"/>
        </w:rPr>
        <w:t xml:space="preserve"> would provide them redressability, given that the Bankruptcy Court has approved the Plan, and neither participated in that proceeding.  </w:t>
      </w:r>
      <w:r w:rsidR="0078790B">
        <w:rPr>
          <w:szCs w:val="22"/>
          <w:shd w:val="clear" w:color="auto" w:fill="FFFFFF"/>
        </w:rPr>
        <w:t>Moreover, t</w:t>
      </w:r>
      <w:r w:rsidRPr="00FF0E58">
        <w:rPr>
          <w:szCs w:val="22"/>
        </w:rPr>
        <w:t>he Commission and reviewing federal courts have repeatedly rejected standing assertions advanced by minority interest holders.</w:t>
      </w:r>
      <w:r>
        <w:rPr>
          <w:rStyle w:val="FootnoteReference"/>
          <w:szCs w:val="22"/>
        </w:rPr>
        <w:footnoteReference w:id="119"/>
      </w:r>
      <w:r w:rsidRPr="00FF0E58">
        <w:rPr>
          <w:szCs w:val="22"/>
        </w:rPr>
        <w:t xml:space="preserve"> </w:t>
      </w:r>
      <w:r>
        <w:t xml:space="preserve"> </w:t>
      </w:r>
      <w:r>
        <w:t>However, we will treat both the Wilson Petition and the Stone Petition as informal objections</w:t>
      </w:r>
      <w:r w:rsidR="00CB19BA">
        <w:t xml:space="preserve"> pursuant to section 7</w:t>
      </w:r>
      <w:r>
        <w:t>3</w:t>
      </w:r>
      <w:r w:rsidR="00CB19BA">
        <w:t>.3587 of the Rules.</w:t>
      </w:r>
      <w:r>
        <w:rPr>
          <w:rStyle w:val="FootnoteReference"/>
        </w:rPr>
        <w:footnoteReference w:id="120"/>
      </w:r>
    </w:p>
    <w:p w:rsidR="00CF00AF" w:rsidRPr="007E5472" w:rsidP="00CF00AF" w14:paraId="0E976BE1" w14:textId="77777777">
      <w:pPr>
        <w:pStyle w:val="Heading2"/>
      </w:pPr>
      <w:r>
        <w:t>Substantive Issues</w:t>
      </w:r>
    </w:p>
    <w:p w:rsidR="009961CF" w:rsidP="009961CF" w14:paraId="621243C5" w14:textId="0344DC56">
      <w:pPr>
        <w:pStyle w:val="ParaNum"/>
        <w:rPr>
          <w:snapToGrid/>
          <w:kern w:val="0"/>
          <w:szCs w:val="22"/>
        </w:rPr>
      </w:pPr>
      <w:r w:rsidRPr="007E5472">
        <w:t xml:space="preserve">For the reasons discussed below, we </w:t>
      </w:r>
      <w:r>
        <w:t xml:space="preserve">reject the arguments in the Wilson Petition and the Stone Petition, and </w:t>
      </w:r>
      <w:r w:rsidRPr="007E5472">
        <w:t xml:space="preserve">find that grant of the </w:t>
      </w:r>
      <w:r w:rsidR="00F31953">
        <w:t xml:space="preserve">Assignment </w:t>
      </w:r>
      <w:r w:rsidRPr="007E5472">
        <w:t>Applications</w:t>
      </w:r>
      <w:r>
        <w:t xml:space="preserve">, </w:t>
      </w:r>
      <w:r w:rsidRPr="007E5472">
        <w:t>conditioned upon the filing of a petition for declaratory ruling within 30 days of closing</w:t>
      </w:r>
      <w:r>
        <w:t xml:space="preserve">, </w:t>
      </w:r>
      <w:r w:rsidRPr="007E5472">
        <w:t xml:space="preserve">is in the public interest.  </w:t>
      </w:r>
    </w:p>
    <w:p w:rsidR="00421CC5" w:rsidRPr="009961CF" w:rsidP="009961CF" w14:paraId="71BEBCC6" w14:textId="4F6DEA93">
      <w:pPr>
        <w:pStyle w:val="ParaNum"/>
        <w:rPr>
          <w:snapToGrid/>
          <w:kern w:val="0"/>
          <w:szCs w:val="22"/>
        </w:rPr>
      </w:pPr>
      <w:r w:rsidRPr="009961CF">
        <w:rPr>
          <w:i/>
          <w:iCs/>
        </w:rPr>
        <w:t>Corporate Governance</w:t>
      </w:r>
      <w:r w:rsidRPr="009961CF">
        <w:t>.</w:t>
      </w:r>
      <w:r w:rsidRPr="009961CF" w:rsidR="002B7A45">
        <w:t xml:space="preserve">  Wilson’s complaints regarding corporate governance are wholly outside the jurisdiction of the Commission.</w:t>
      </w:r>
      <w:r w:rsidRPr="009961CF" w:rsidR="009961CF">
        <w:t xml:space="preserve"> </w:t>
      </w:r>
      <w:r w:rsidRPr="009961CF" w:rsidR="002B7A45">
        <w:t xml:space="preserve"> </w:t>
      </w:r>
      <w:r w:rsidRPr="009961CF" w:rsidR="009961CF">
        <w:rPr>
          <w:snapToGrid/>
          <w:kern w:val="0"/>
          <w:szCs w:val="22"/>
        </w:rPr>
        <w:t xml:space="preserve">To the extent that Wilson believes that his rights as a shareholder have been violated, his remedy is before a state court, which is the appropriate forum to resolve the contract, corporate law, and minority shareholder rights claims that he raises in </w:t>
      </w:r>
      <w:r w:rsidR="005477CE">
        <w:rPr>
          <w:snapToGrid/>
          <w:kern w:val="0"/>
          <w:szCs w:val="22"/>
        </w:rPr>
        <w:t>the</w:t>
      </w:r>
      <w:r w:rsidRPr="009961CF" w:rsidR="005477CE">
        <w:rPr>
          <w:snapToGrid/>
          <w:kern w:val="0"/>
          <w:szCs w:val="22"/>
        </w:rPr>
        <w:t xml:space="preserve"> </w:t>
      </w:r>
      <w:r w:rsidRPr="009961CF" w:rsidR="009961CF">
        <w:rPr>
          <w:snapToGrid/>
          <w:kern w:val="0"/>
          <w:szCs w:val="22"/>
        </w:rPr>
        <w:t xml:space="preserve">Wilson Petition.  The Commission has consistently left to local courts of appropriate jurisdiction the </w:t>
      </w:r>
      <w:r w:rsidRPr="009961CF" w:rsidR="009961CF">
        <w:rPr>
          <w:snapToGrid/>
          <w:kern w:val="0"/>
          <w:szCs w:val="22"/>
        </w:rPr>
        <w:t xml:space="preserve">consideration and resolution of disputes regarding </w:t>
      </w:r>
      <w:r w:rsidRPr="009961CF" w:rsidR="009961CF">
        <w:rPr>
          <w:snapToGrid/>
          <w:kern w:val="0"/>
          <w:szCs w:val="22"/>
        </w:rPr>
        <w:t>such</w:t>
      </w:r>
      <w:r w:rsidRPr="009961CF" w:rsidR="009961CF">
        <w:rPr>
          <w:snapToGrid/>
          <w:kern w:val="0"/>
          <w:szCs w:val="22"/>
        </w:rPr>
        <w:t xml:space="preserve"> issues.</w:t>
      </w:r>
      <w:r>
        <w:rPr>
          <w:snapToGrid/>
          <w:kern w:val="0"/>
          <w:szCs w:val="22"/>
          <w:vertAlign w:val="superscript"/>
        </w:rPr>
        <w:footnoteReference w:id="121"/>
      </w:r>
      <w:r w:rsidRPr="009961CF" w:rsidR="009961CF">
        <w:rPr>
          <w:snapToGrid/>
          <w:kern w:val="0"/>
          <w:szCs w:val="22"/>
        </w:rPr>
        <w:t xml:space="preserve">  Accordingly, it has generally declined to consider issues of a licensee’s compliance with the requirements of state corporate law where, to our knowledge, no challenge has been made before a state court, nor a challenge made before the </w:t>
      </w:r>
      <w:r w:rsidRPr="009961CF" w:rsidR="00917F84">
        <w:rPr>
          <w:snapToGrid/>
          <w:kern w:val="0"/>
          <w:szCs w:val="22"/>
        </w:rPr>
        <w:t>Bankruptcy</w:t>
      </w:r>
      <w:r w:rsidRPr="009961CF" w:rsidR="009961CF">
        <w:rPr>
          <w:snapToGrid/>
          <w:kern w:val="0"/>
          <w:szCs w:val="22"/>
        </w:rPr>
        <w:t xml:space="preserve"> Court.</w:t>
      </w:r>
      <w:r>
        <w:rPr>
          <w:snapToGrid/>
          <w:kern w:val="0"/>
          <w:szCs w:val="22"/>
          <w:vertAlign w:val="superscript"/>
        </w:rPr>
        <w:footnoteReference w:id="122"/>
      </w:r>
      <w:r w:rsidRPr="009961CF" w:rsidR="009961CF">
        <w:rPr>
          <w:snapToGrid/>
          <w:kern w:val="0"/>
          <w:szCs w:val="22"/>
        </w:rPr>
        <w:t xml:space="preserve">  </w:t>
      </w:r>
      <w:r w:rsidRPr="009961CF" w:rsidR="002E1D83">
        <w:t>We thus give no weight to his arguments concerning Alpha’s corporate governance.</w:t>
      </w:r>
    </w:p>
    <w:p w:rsidR="00CF347F" w:rsidRPr="000D54FE" w:rsidP="00CF347F" w14:paraId="3D5CDA76" w14:textId="77777777">
      <w:pPr>
        <w:pStyle w:val="ParaNum"/>
      </w:pPr>
      <w:r w:rsidRPr="00CF347F">
        <w:rPr>
          <w:i/>
          <w:iCs/>
        </w:rPr>
        <w:t>Misrepresentation</w:t>
      </w:r>
      <w:r w:rsidRPr="00CF347F">
        <w:t xml:space="preserve">.  </w:t>
      </w:r>
      <w:r w:rsidRPr="000D54FE">
        <w:t>The Commission and the courts have recognized that “[t]he FCC relies heavily on the honesty and probity of its licensees in a regulatory system that is largely self-policing.”</w:t>
      </w:r>
      <w:r>
        <w:rPr>
          <w:vertAlign w:val="superscript"/>
        </w:rPr>
        <w:footnoteReference w:id="123"/>
      </w:r>
      <w:r w:rsidRPr="000D54FE">
        <w:t xml:space="preserve">  Full and clear disclosure of all material facts in every application is essential to the efficient administration of the Commission's licensing process, and proper analysis of an application is critically dependent on the accuracy and completeness of information and data that only the applicant can provide.  Misrepresentation and lack of candor raise serious concerns as to the likelihood that the Commission can rely on an applicant, permittee, or licensee to be truthful.</w:t>
      </w:r>
      <w:r>
        <w:rPr>
          <w:vertAlign w:val="superscript"/>
        </w:rPr>
        <w:footnoteReference w:id="124"/>
      </w:r>
      <w:r w:rsidRPr="000D54FE">
        <w:t xml:space="preserve">  </w:t>
      </w:r>
    </w:p>
    <w:p w:rsidR="00CF347F" w:rsidRPr="000D54FE" w:rsidP="00CF347F" w14:paraId="2E35B550" w14:textId="77777777">
      <w:pPr>
        <w:pStyle w:val="ParaNum"/>
      </w:pPr>
      <w:r w:rsidRPr="000D54FE">
        <w:t>Section 1.17(a)(1) of the Rules states that no person shall, in any written or oral statement of fact, intentionally provide material factual information that is incorrect or intentionally omit material information that is necessary to prevent any material factual statement that is made from being incorrect or misleading.</w:t>
      </w:r>
      <w:r>
        <w:rPr>
          <w:vertAlign w:val="superscript"/>
        </w:rPr>
        <w:footnoteReference w:id="125"/>
      </w:r>
      <w:r w:rsidRPr="000D54FE">
        <w:t xml:space="preserve">  A misrepresentation (a false statement of fact made with the intent to deceive the Commission) is within the scope of section 1.17.</w:t>
      </w:r>
      <w:r>
        <w:rPr>
          <w:vertAlign w:val="superscript"/>
        </w:rPr>
        <w:footnoteReference w:id="126"/>
      </w:r>
      <w:r w:rsidRPr="000D54FE">
        <w:t xml:space="preserve">  Similarly, lack of candor (a concealment, evasion, or other failure to be fully informative, accompanied by an intent to deceive the Commission) is within the scope of the rule.</w:t>
      </w:r>
      <w:r>
        <w:rPr>
          <w:vertAlign w:val="superscript"/>
        </w:rPr>
        <w:footnoteReference w:id="127"/>
      </w:r>
      <w:r w:rsidRPr="000D54FE">
        <w:t xml:space="preserve">  A necessary and essential element of both misrepresentation and lack of candor is intent to deceive.</w:t>
      </w:r>
      <w:r>
        <w:rPr>
          <w:vertAlign w:val="superscript"/>
        </w:rPr>
        <w:footnoteReference w:id="128"/>
      </w:r>
      <w:r w:rsidRPr="000D54FE">
        <w:t xml:space="preserve">  Fraudulent intent can be found from “the fact of misrepresentation coupled with proof that the party making it had knowledge of its falsity.”</w:t>
      </w:r>
      <w:r>
        <w:rPr>
          <w:vertAlign w:val="superscript"/>
        </w:rPr>
        <w:footnoteReference w:id="129"/>
      </w:r>
      <w:r w:rsidRPr="000D54FE">
        <w:t xml:space="preserve">  Intent can also be found from motive or logical desire to deceive.</w:t>
      </w:r>
      <w:r>
        <w:rPr>
          <w:vertAlign w:val="superscript"/>
        </w:rPr>
        <w:footnoteReference w:id="130"/>
      </w:r>
    </w:p>
    <w:p w:rsidR="00CF347F" w:rsidP="00CF347F" w14:paraId="5D798CBC" w14:textId="77777777">
      <w:pPr>
        <w:pStyle w:val="ParaNum"/>
      </w:pPr>
      <w:r w:rsidRPr="000D54FE">
        <w:t>Section 1.17(a)(2) of the Rules further requires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vertAlign w:val="superscript"/>
        </w:rPr>
        <w:footnoteReference w:id="131"/>
      </w:r>
      <w:r w:rsidRPr="000D54FE">
        <w:t xml:space="preserve">  Thus, even absent an intent to deceive, a false statement may constitute an actionable violation of section 1.17 of the Rules if provided without a reasonable basis for believing that the material factual information it contains is correct and not misleading.</w:t>
      </w:r>
      <w:r>
        <w:rPr>
          <w:vertAlign w:val="superscript"/>
        </w:rPr>
        <w:footnoteReference w:id="132"/>
      </w:r>
    </w:p>
    <w:p w:rsidR="00421CC5" w:rsidRPr="00CF347F" w:rsidP="00CF347F" w14:paraId="1B18FDDD" w14:textId="46CCF9B8">
      <w:pPr>
        <w:pStyle w:val="ParaNum"/>
      </w:pPr>
      <w:r>
        <w:t xml:space="preserve">Nothing in the record before us supports Wilson’s argument that Proffitt </w:t>
      </w:r>
      <w:r w:rsidR="00F56461">
        <w:t xml:space="preserve">either intentionally </w:t>
      </w:r>
      <w:r>
        <w:t>made a misrepresentation in signing the Divestiture Application</w:t>
      </w:r>
      <w:r w:rsidR="00F56461">
        <w:t xml:space="preserve"> or had no reasonable basis for believing he was not authorized to sign those applications</w:t>
      </w:r>
      <w:r w:rsidR="005B542E">
        <w:t>.  Wilso</w:t>
      </w:r>
      <w:r w:rsidR="006D02CE">
        <w:t>n</w:t>
      </w:r>
      <w:r w:rsidR="004266B6">
        <w:t>’s</w:t>
      </w:r>
      <w:r w:rsidR="006D02CE">
        <w:t xml:space="preserve"> argument that </w:t>
      </w:r>
      <w:r w:rsidR="005B542E">
        <w:t>the Fourth Amended LLC require</w:t>
      </w:r>
      <w:r w:rsidR="006D02CE">
        <w:t>d</w:t>
      </w:r>
      <w:r w:rsidR="005B542E">
        <w:t xml:space="preserve"> Alpha’s Board</w:t>
      </w:r>
      <w:r w:rsidR="006D02CE">
        <w:t xml:space="preserve"> to vote to approve to file the Divestiture Application is </w:t>
      </w:r>
      <w:r w:rsidR="00611A0B">
        <w:t xml:space="preserve">a </w:t>
      </w:r>
      <w:r w:rsidR="006D02CE">
        <w:t xml:space="preserve">matter of </w:t>
      </w:r>
      <w:r w:rsidR="00303C23">
        <w:t>corporate governance</w:t>
      </w:r>
      <w:r w:rsidR="006D02CE">
        <w:t xml:space="preserve"> which</w:t>
      </w:r>
      <w:r w:rsidR="00303C23">
        <w:t>, as discussed above,</w:t>
      </w:r>
      <w:r w:rsidR="006D02CE">
        <w:t xml:space="preserve"> is outside the jurisdiction of the Commission.  Moreover, </w:t>
      </w:r>
      <w:r w:rsidR="00F56461">
        <w:t xml:space="preserve">Wilson </w:t>
      </w:r>
      <w:r w:rsidR="006D02CE">
        <w:t xml:space="preserve">provides no evidence that </w:t>
      </w:r>
      <w:r w:rsidR="000F13EF">
        <w:t xml:space="preserve">the </w:t>
      </w:r>
      <w:r w:rsidR="006D02CE">
        <w:t>Board in anyway disapproved of this action</w:t>
      </w:r>
      <w:r w:rsidR="00303C23">
        <w:t xml:space="preserve"> and to the contrary, the Board in fact </w:t>
      </w:r>
      <w:r w:rsidR="00303C23">
        <w:rPr>
          <w:i/>
          <w:iCs/>
        </w:rPr>
        <w:t>affirmed</w:t>
      </w:r>
      <w:r w:rsidR="00303C23">
        <w:t xml:space="preserve"> </w:t>
      </w:r>
      <w:r w:rsidR="004266B6">
        <w:t>the Divestiture Applications</w:t>
      </w:r>
      <w:r w:rsidR="00F56461">
        <w:t xml:space="preserve"> by virtue of the 2019 Resolution</w:t>
      </w:r>
      <w:r w:rsidR="004266B6">
        <w:t>.  We thus reject this argument.</w:t>
      </w:r>
      <w:r w:rsidR="006D02CE">
        <w:t xml:space="preserve"> </w:t>
      </w:r>
    </w:p>
    <w:p w:rsidR="00B32E24" w:rsidRPr="00B32E24" w:rsidP="00F85E15" w14:paraId="28CFBA8A" w14:textId="77777777">
      <w:pPr>
        <w:pStyle w:val="ParaNum"/>
      </w:pPr>
      <w:r w:rsidRPr="004266B6">
        <w:rPr>
          <w:i/>
          <w:iCs/>
        </w:rPr>
        <w:t>Unauthorized Transfer of Control</w:t>
      </w:r>
      <w:r w:rsidRPr="004266B6" w:rsidR="00AC7010">
        <w:t>.</w:t>
      </w:r>
      <w:r w:rsidR="00AC7010">
        <w:t xml:space="preserve">  In assessing the locus of control, the Commission examines who establishes an entity’s basic operating polices with respect to programming, personnel, and finances.</w:t>
      </w:r>
      <w:r>
        <w:rPr>
          <w:rStyle w:val="FootnoteReference"/>
        </w:rPr>
        <w:footnoteReference w:id="133"/>
      </w:r>
      <w:r w:rsidR="00AC7010">
        <w:t xml:space="preserve">  The </w:t>
      </w:r>
      <w:r w:rsidR="008C6A8B">
        <w:t>Commission</w:t>
      </w:r>
      <w:r w:rsidR="00AC7010">
        <w:t xml:space="preserve"> has long held that a licensee may delegate day-to-day operations without surr</w:t>
      </w:r>
      <w:r w:rsidR="008C6A8B">
        <w:t>end</w:t>
      </w:r>
      <w:r w:rsidR="00AC7010">
        <w:t xml:space="preserve">ering </w:t>
      </w:r>
      <w:r w:rsidRPr="008C6A8B" w:rsidR="00AC7010">
        <w:rPr>
          <w:i/>
          <w:iCs/>
        </w:rPr>
        <w:t xml:space="preserve">de </w:t>
      </w:r>
      <w:r w:rsidRPr="00AC7010" w:rsidR="00AC7010">
        <w:t>facto</w:t>
      </w:r>
      <w:r w:rsidR="00AC7010">
        <w:t xml:space="preserve"> control.</w:t>
      </w:r>
      <w:r>
        <w:rPr>
          <w:rStyle w:val="FootnoteReference"/>
        </w:rPr>
        <w:footnoteReference w:id="134"/>
      </w:r>
      <w:r w:rsidR="008C6A8B">
        <w:t xml:space="preserve">  </w:t>
      </w:r>
      <w:r w:rsidRPr="00AC7010" w:rsidR="00AC7010">
        <w:t>Wilson</w:t>
      </w:r>
      <w:r w:rsidR="00AC7010">
        <w:t xml:space="preserve"> has not established that that at any point in time the Alpha Board was not in</w:t>
      </w:r>
      <w:r w:rsidR="003F5008">
        <w:t xml:space="preserve"> ultimate</w:t>
      </w:r>
      <w:r w:rsidR="00AC7010">
        <w:t xml:space="preserve"> control </w:t>
      </w:r>
      <w:r w:rsidR="003F5008">
        <w:t>of Alpha.  A</w:t>
      </w:r>
      <w:r w:rsidR="008C6A8B">
        <w:t>s</w:t>
      </w:r>
      <w:r w:rsidR="003F5008">
        <w:t xml:space="preserve"> Alpha, </w:t>
      </w:r>
      <w:r w:rsidR="008C6A8B">
        <w:t>notes, the board was required—by the express terms of the Fifth LLC Agreement—to ratify all actions proposed by the SIC.</w:t>
      </w:r>
      <w:r>
        <w:rPr>
          <w:rStyle w:val="FootnoteReference"/>
        </w:rPr>
        <w:footnoteReference w:id="135"/>
      </w:r>
    </w:p>
    <w:p w:rsidR="00421CC5" w:rsidP="000446E9" w14:paraId="4433FCE6" w14:textId="01E7C957">
      <w:pPr>
        <w:pStyle w:val="ParaNum"/>
      </w:pPr>
      <w:r w:rsidRPr="0060283E">
        <w:t>Upon review of the record, we find that</w:t>
      </w:r>
      <w:r>
        <w:t>,</w:t>
      </w:r>
      <w:r w:rsidRPr="0060283E">
        <w:t xml:space="preserve"> </w:t>
      </w:r>
      <w:r>
        <w:t xml:space="preserve">with the waiver discussed below, grant of </w:t>
      </w:r>
      <w:r w:rsidRPr="0060283E">
        <w:t>the proposed assignment would be in the public interest.  Specifically, it is the Commission’s longstanding practice to “support the bankruptcy laws, and where possible to accommodate them in a manner that is consistent with the Act</w:t>
      </w:r>
      <w:r w:rsidRPr="009775B1">
        <w:t>.”</w:t>
      </w:r>
      <w:r>
        <w:rPr>
          <w:rStyle w:val="FootnoteReference"/>
          <w:sz w:val="22"/>
        </w:rPr>
        <w:footnoteReference w:id="136"/>
      </w:r>
      <w:r w:rsidRPr="009775B1">
        <w:t xml:space="preserve">  The Bankruptcy Court found that the Plan is in the best interests of </w:t>
      </w:r>
      <w:r w:rsidRPr="009775B1" w:rsidR="009775B1">
        <w:t>the parties to the proceeding</w:t>
      </w:r>
      <w:r w:rsidRPr="009775B1">
        <w:t xml:space="preserve"> and that the Plan </w:t>
      </w:r>
      <w:r w:rsidRPr="009775B1" w:rsidR="009775B1">
        <w:t>was negotiated at arm’s-length and in good faith</w:t>
      </w:r>
      <w:r w:rsidR="009775B1">
        <w:t>.</w:t>
      </w:r>
      <w:r w:rsidRPr="0060283E" w:rsidR="009775B1">
        <w:t xml:space="preserve"> </w:t>
      </w:r>
      <w:r w:rsidRPr="0060283E">
        <w:t xml:space="preserve">The public interest is further served because prompt emergence from bankruptcy is critical to the continued operation of the Stations, and facilitating prompt emergence “advances the public interest by providing economic and </w:t>
      </w:r>
      <w:r w:rsidRPr="0060283E">
        <w:t>social benefits, especially including the compensation of innocent creditors.”</w:t>
      </w:r>
      <w:r>
        <w:rPr>
          <w:rStyle w:val="FootnoteReference"/>
          <w:sz w:val="22"/>
        </w:rPr>
        <w:footnoteReference w:id="137"/>
      </w:r>
      <w:r w:rsidRPr="0060283E">
        <w:t xml:space="preserve"> For these reasons, we find that the assignment of the broadcast licenses held by </w:t>
      </w:r>
      <w:r w:rsidR="003257AC">
        <w:rPr>
          <w:spacing w:val="-2"/>
        </w:rPr>
        <w:t>the Applicants to the Alpha Licensees</w:t>
      </w:r>
      <w:r w:rsidRPr="0060283E">
        <w:t xml:space="preserve">, is in the public interest, and we therefore </w:t>
      </w:r>
      <w:r>
        <w:t xml:space="preserve">conditionally </w:t>
      </w:r>
      <w:r w:rsidRPr="0060283E">
        <w:t xml:space="preserve">grant the </w:t>
      </w:r>
      <w:r w:rsidR="00425013">
        <w:t xml:space="preserve">Assignment </w:t>
      </w:r>
      <w:r w:rsidRPr="0060283E">
        <w:t>Applications</w:t>
      </w:r>
      <w:r>
        <w:t>.</w:t>
      </w:r>
    </w:p>
    <w:p w:rsidR="00421CC5" w:rsidRPr="00D4480B" w:rsidP="00421CC5" w14:paraId="1979E94F" w14:textId="3423D005">
      <w:pPr>
        <w:pStyle w:val="ParaNum"/>
      </w:pPr>
      <w:r w:rsidRPr="006841ED">
        <w:rPr>
          <w:i/>
        </w:rPr>
        <w:t>Waiver</w:t>
      </w:r>
      <w:r w:rsidRPr="006841ED">
        <w:t xml:space="preserve">.  For the reasons discussed below, we grant the waiver requested by </w:t>
      </w:r>
      <w:r w:rsidR="00AC3500">
        <w:t>the Applicants</w:t>
      </w:r>
      <w:r w:rsidRPr="006841ED">
        <w:t>.  The Commission’s rules may be waived for good cause shown.</w:t>
      </w:r>
      <w:r>
        <w:rPr>
          <w:vertAlign w:val="superscript"/>
        </w:rPr>
        <w:footnoteReference w:id="138"/>
      </w:r>
      <w:r w:rsidRPr="006841ED">
        <w:t xml:space="preserve">  Waiver of the Commission’s rules is appropriate only if special circumstances warrant a deviation from the rule and such deviation will serve the public interest.</w:t>
      </w:r>
      <w:r>
        <w:rPr>
          <w:vertAlign w:val="superscript"/>
        </w:rPr>
        <w:footnoteReference w:id="139"/>
      </w:r>
      <w:r w:rsidRPr="006841ED">
        <w:t xml:space="preserve">  The Commission may exercise its discretion to waive a rule where the particular facts make strict compliance inconsistent with the public interest.</w:t>
      </w:r>
      <w:r>
        <w:rPr>
          <w:vertAlign w:val="superscript"/>
        </w:rPr>
        <w:footnoteReference w:id="140"/>
      </w:r>
      <w:r w:rsidRPr="006841ED">
        <w:t xml:space="preserve">  It may also take into account considerations of hardship, equity, or effective implementation of overall policy on an individual basis.</w:t>
      </w:r>
      <w:r>
        <w:rPr>
          <w:vertAlign w:val="superscript"/>
        </w:rPr>
        <w:footnoteReference w:id="141"/>
      </w:r>
    </w:p>
    <w:p w:rsidR="00F31953" w:rsidP="006A3CC5" w14:paraId="74F848CC" w14:textId="26B42C06">
      <w:pPr>
        <w:pStyle w:val="ParaNum"/>
      </w:pPr>
      <w:r w:rsidRPr="007E5472">
        <w:t xml:space="preserve">As noted above, </w:t>
      </w:r>
      <w:r w:rsidR="00EC2A2A">
        <w:t>the Applicants</w:t>
      </w:r>
      <w:r w:rsidRPr="007E5472" w:rsidR="00EC2A2A">
        <w:t xml:space="preserve"> </w:t>
      </w:r>
      <w:r w:rsidRPr="007E5472">
        <w:t>ha</w:t>
      </w:r>
      <w:r w:rsidR="00EC2A2A">
        <w:t>ve</w:t>
      </w:r>
      <w:r w:rsidRPr="007E5472">
        <w:t xml:space="preserve"> requested a temporary and limited waiver of section 1.5000(a)(1) of the Commission’s rules, which </w:t>
      </w:r>
      <w:r>
        <w:t>requires</w:t>
      </w:r>
      <w:r w:rsidRPr="007E5472">
        <w:t xml:space="preserve"> an applicant for a broadcast station license </w:t>
      </w:r>
      <w:r>
        <w:t>to</w:t>
      </w:r>
      <w:r w:rsidRPr="007E5472">
        <w:t xml:space="preserve"> file a petition for declaratory ruling to exceed the aggregate foreign ownership benchmark set forth in section 310(b)(4) of the Act “at the same time that it files its application”</w:t>
      </w:r>
      <w:r>
        <w:t xml:space="preserve"> for transfer of control.</w:t>
      </w:r>
      <w:r>
        <w:rPr>
          <w:vertAlign w:val="superscript"/>
        </w:rPr>
        <w:footnoteReference w:id="142"/>
      </w:r>
      <w:r w:rsidRPr="007E5472">
        <w:t xml:space="preserve">  </w:t>
      </w:r>
    </w:p>
    <w:p w:rsidR="00F31953" w:rsidP="00F31953" w14:paraId="740DB6CA" w14:textId="4094EC66">
      <w:pPr>
        <w:pStyle w:val="ParaNum"/>
      </w:pPr>
      <w:r>
        <w:t>Wilson’s arguments against the waiver are primarily grounded in his allegations of misconduct by Alpha concerning its corporate governance, unauthorized transfer of control, and misrepresentation</w:t>
      </w:r>
      <w:r w:rsidR="002B0A13">
        <w:t xml:space="preserve"> in the Divestiture Applications</w:t>
      </w:r>
      <w:r>
        <w:t xml:space="preserve">.  Because we have rejected these arguments as grounds to deny the Assignment Applications, we need not consider these allegations vis-à-vis </w:t>
      </w:r>
      <w:r w:rsidR="00887FC2">
        <w:t xml:space="preserve">the Applicants’ </w:t>
      </w:r>
      <w:r>
        <w:t xml:space="preserve">waiver request.  We likewise </w:t>
      </w:r>
      <w:r w:rsidR="00326037">
        <w:t>find that Wilson has failed to demonstrate how Alpha</w:t>
      </w:r>
      <w:r w:rsidR="004438AB">
        <w:t xml:space="preserve"> Holdings</w:t>
      </w:r>
      <w:r w:rsidR="00326037">
        <w:t>’ application for a PPP loan—which the Bankruptcy Court viewed favorably—should have an</w:t>
      </w:r>
      <w:r w:rsidR="002B0A13">
        <w:t>y</w:t>
      </w:r>
      <w:r w:rsidR="00326037">
        <w:t xml:space="preserve"> bearing on the waiver request.</w:t>
      </w:r>
    </w:p>
    <w:p w:rsidR="00F31953" w:rsidRPr="00A83295" w:rsidP="00157AF3" w14:paraId="4D2A46D0" w14:textId="5B3E18A4">
      <w:pPr>
        <w:pStyle w:val="ParaNum"/>
        <w:widowControl/>
      </w:pPr>
      <w:r>
        <w:t>We also reject Stone’s argument that grant of the section 1.5001 waiver and the grant of the Assignment Application</w:t>
      </w:r>
      <w:r w:rsidR="004438AB">
        <w:t>s</w:t>
      </w:r>
      <w:r>
        <w:t xml:space="preserve">—prior to filing of a petition for declaratory ruling—presents the risk that the transaction cannot be unwound. </w:t>
      </w:r>
      <w:r w:rsidR="00326037">
        <w:t xml:space="preserve"> </w:t>
      </w:r>
      <w:r>
        <w:rPr>
          <w:szCs w:val="22"/>
        </w:rPr>
        <w:t>The</w:t>
      </w:r>
      <w:r w:rsidRPr="005D5634">
        <w:rPr>
          <w:szCs w:val="22"/>
        </w:rPr>
        <w:t xml:space="preserve"> Commission has repeatedly held that Commission actions on applications for assignment or transfer of control amount only to consent, and, absent a stay or injunction by a court, the applicants consummate the transaction at their own risk.</w:t>
      </w:r>
      <w:r>
        <w:rPr>
          <w:rStyle w:val="FootnoteReference"/>
          <w:szCs w:val="22"/>
        </w:rPr>
        <w:footnoteReference w:id="143"/>
      </w:r>
      <w:r w:rsidRPr="00FF0E58">
        <w:rPr>
          <w:szCs w:val="22"/>
        </w:rPr>
        <w:t xml:space="preserve">  The Commission has explained that “consummation of the transaction neither prejudices a petitioner’s right to judicial review nor our ability to take remedial action, if the court so orders,” and that the assignee/transferee “assumes the risk that </w:t>
      </w:r>
      <w:r w:rsidRPr="005D5634">
        <w:rPr>
          <w:szCs w:val="22"/>
        </w:rPr>
        <w:t>transaction may be subject to further proceedings.”</w:t>
      </w:r>
      <w:r>
        <w:rPr>
          <w:rStyle w:val="FootnoteReference"/>
          <w:szCs w:val="22"/>
        </w:rPr>
        <w:footnoteReference w:id="144"/>
      </w:r>
      <w:r w:rsidRPr="00FF0E58">
        <w:rPr>
          <w:szCs w:val="22"/>
        </w:rPr>
        <w:t xml:space="preserve">  </w:t>
      </w:r>
      <w:r>
        <w:t xml:space="preserve">If the Commission finds that </w:t>
      </w:r>
      <w:r w:rsidR="00A86B6A">
        <w:t xml:space="preserve">the </w:t>
      </w:r>
      <w:r>
        <w:t>Alpha</w:t>
      </w:r>
      <w:r w:rsidR="00A86B6A">
        <w:t xml:space="preserve"> Licensee</w:t>
      </w:r>
      <w:r>
        <w:t>s</w:t>
      </w:r>
      <w:r w:rsidR="00712B9E">
        <w:t>’</w:t>
      </w:r>
      <w:r>
        <w:t xml:space="preserve"> foreign ownership is not in the public interest, the burden will be on </w:t>
      </w:r>
      <w:r w:rsidR="008200EE">
        <w:t xml:space="preserve">the </w:t>
      </w:r>
      <w:r>
        <w:t xml:space="preserve">Alpha </w:t>
      </w:r>
      <w:r w:rsidR="008200EE">
        <w:t xml:space="preserve">Licensees </w:t>
      </w:r>
      <w:r>
        <w:t>to come into compliance, and the Commission may take whatever action is necessary to compel compliance.</w:t>
      </w:r>
      <w:r w:rsidR="002B0A13">
        <w:t xml:space="preserve">  We also reject Stone’s suggestion that </w:t>
      </w:r>
      <w:r w:rsidR="008200EE">
        <w:t xml:space="preserve">the Applicants </w:t>
      </w:r>
      <w:r w:rsidR="002B0A13">
        <w:t xml:space="preserve">should have requested conditions </w:t>
      </w:r>
      <w:r w:rsidR="002B0A13">
        <w:t>similar to</w:t>
      </w:r>
      <w:r w:rsidR="002B0A13">
        <w:t xml:space="preserve"> the </w:t>
      </w:r>
      <w:r w:rsidR="002B0A13">
        <w:rPr>
          <w:i/>
          <w:iCs/>
        </w:rPr>
        <w:t>iHeart</w:t>
      </w:r>
      <w:r w:rsidR="002B0A13">
        <w:rPr>
          <w:i/>
          <w:iCs/>
        </w:rPr>
        <w:t xml:space="preserve"> Order</w:t>
      </w:r>
      <w:r w:rsidR="002B0A13">
        <w:t>.  That proceeding did not involve an emergence from bankruptcy, which is the issue present here.</w:t>
      </w:r>
    </w:p>
    <w:p w:rsidR="00421CC5" w:rsidP="006A3CC5" w14:paraId="69EB74E6" w14:textId="0D632C87">
      <w:pPr>
        <w:pStyle w:val="ParaNum"/>
      </w:pPr>
      <w:r>
        <w:t>Moreover, w</w:t>
      </w:r>
      <w:r w:rsidRPr="007E5472">
        <w:t>e find that the</w:t>
      </w:r>
      <w:r>
        <w:t xml:space="preserve"> waiver</w:t>
      </w:r>
      <w:r w:rsidRPr="007E5472">
        <w:t xml:space="preserve"> request is well supported.  </w:t>
      </w:r>
      <w:r>
        <w:t>It</w:t>
      </w:r>
      <w:r w:rsidRPr="007E5472">
        <w:t xml:space="preserve"> is the Commission’s longstanding practice to accommodate federal bankruptcy law when doing so will not unduly interfere with its public interest obligations under the Act.</w:t>
      </w:r>
      <w:r>
        <w:rPr>
          <w:rStyle w:val="FootnoteReference"/>
          <w:sz w:val="22"/>
        </w:rPr>
        <w:footnoteReference w:id="145"/>
      </w:r>
      <w:r w:rsidRPr="007E5472">
        <w:t xml:space="preserve">  Likewise, it is the Commission’s policy to “support the bankruptcy laws, and where possible to accommodate them in a manner that is consistent with the Act.”</w:t>
      </w:r>
      <w:r>
        <w:rPr>
          <w:rStyle w:val="FootnoteReference"/>
          <w:sz w:val="22"/>
        </w:rPr>
        <w:footnoteReference w:id="146"/>
      </w:r>
      <w:r w:rsidRPr="007E5472">
        <w:t xml:space="preserve">  </w:t>
      </w:r>
      <w:r>
        <w:t>Given the aforementioned findings of the Bankruptcy Court, p</w:t>
      </w:r>
      <w:r w:rsidRPr="007E5472">
        <w:t xml:space="preserve">rompt emergence from bankruptcy is critical to the continued operation of the </w:t>
      </w:r>
      <w:r>
        <w:t>Stations</w:t>
      </w:r>
      <w:r w:rsidRPr="007E5472">
        <w:t>, and facilitating prompt emergence “advances the public interest by providing economic and social benefits, especially including the compensation of innocent creditors.”</w:t>
      </w:r>
      <w:r>
        <w:rPr>
          <w:rStyle w:val="FootnoteReference"/>
          <w:sz w:val="22"/>
        </w:rPr>
        <w:footnoteReference w:id="147"/>
      </w:r>
      <w:r w:rsidRPr="007E5472">
        <w:t xml:space="preserve">  Moreover, grant of the waiver effectively provides interim section 310(b)(4) authority only, in order to enable the prompt emergence of </w:t>
      </w:r>
      <w:r w:rsidR="00310C1B">
        <w:t xml:space="preserve">the </w:t>
      </w:r>
      <w:r w:rsidR="006A3CC5">
        <w:t>Alpha</w:t>
      </w:r>
      <w:r w:rsidRPr="007E5472">
        <w:t xml:space="preserve"> </w:t>
      </w:r>
      <w:r w:rsidR="00310C1B">
        <w:t xml:space="preserve">Licensees </w:t>
      </w:r>
      <w:r w:rsidRPr="007E5472">
        <w:t xml:space="preserve">from bankruptcy, while preserving the Commission’s ability to review and rule on </w:t>
      </w:r>
      <w:r w:rsidR="00310C1B">
        <w:t xml:space="preserve">the </w:t>
      </w:r>
      <w:r w:rsidR="006A3CC5">
        <w:t>Alpha</w:t>
      </w:r>
      <w:r w:rsidR="00310C1B">
        <w:t xml:space="preserve"> Licensee</w:t>
      </w:r>
      <w:r w:rsidRPr="007E5472">
        <w:t>s</w:t>
      </w:r>
      <w:r w:rsidR="00712B9E">
        <w:t>’</w:t>
      </w:r>
      <w:r w:rsidRPr="007E5472">
        <w:t xml:space="preserve"> foreign ownership following such emergence.</w:t>
      </w:r>
      <w:r>
        <w:rPr>
          <w:rStyle w:val="FootnoteReference"/>
          <w:sz w:val="22"/>
        </w:rPr>
        <w:footnoteReference w:id="148"/>
      </w:r>
      <w:r w:rsidRPr="007E5472">
        <w:t xml:space="preserve">  In this case, deferring emergence from bankruptcy pending that review would likely require substantial delay that would otherwise frustrate the Commission’s foregoing policy of accommodating the policies of the federal bankruptcy laws.</w:t>
      </w:r>
      <w:r>
        <w:rPr>
          <w:rStyle w:val="FootnoteReference"/>
        </w:rPr>
        <w:footnoteReference w:id="149"/>
      </w:r>
      <w:r w:rsidRPr="007E5472">
        <w:t xml:space="preserve"> </w:t>
      </w:r>
      <w:r>
        <w:t xml:space="preserve"> </w:t>
      </w:r>
      <w:r w:rsidRPr="007E5472">
        <w:t>Accordingly, in consideration of the specific circumstances before us, we grant the waiver request.</w:t>
      </w:r>
    </w:p>
    <w:p w:rsidR="00B2307E" w:rsidRPr="00F71853" w:rsidP="00B2307E" w14:paraId="08F08582" w14:textId="099416EF">
      <w:pPr>
        <w:pStyle w:val="ParaNum"/>
        <w:widowControl/>
        <w:rPr>
          <w:iCs/>
        </w:rPr>
      </w:pPr>
      <w:r w:rsidRPr="004D5F69">
        <w:rPr>
          <w:i/>
        </w:rPr>
        <w:t>Pending License Renewal Application</w:t>
      </w:r>
      <w:r w:rsidR="00E61613">
        <w:rPr>
          <w:i/>
        </w:rPr>
        <w:t>s</w:t>
      </w:r>
      <w:r>
        <w:t xml:space="preserve">.  The license renewal applications of several stations licensed to </w:t>
      </w:r>
      <w:r w:rsidR="00E61613">
        <w:t>the Applicants</w:t>
      </w:r>
      <w:r>
        <w:t xml:space="preserve"> remain pending as of this date.</w:t>
      </w:r>
      <w:r w:rsidRPr="00B2307E">
        <w:rPr>
          <w:rStyle w:val="FootnoteReference"/>
        </w:rPr>
        <w:t xml:space="preserve"> </w:t>
      </w:r>
      <w:r>
        <w:rPr>
          <w:rStyle w:val="FootnoteReference"/>
        </w:rPr>
        <w:footnoteReference w:id="150"/>
      </w:r>
      <w:r>
        <w:t xml:space="preserve">  </w:t>
      </w:r>
      <w:r w:rsidRPr="004D5F69">
        <w:rPr>
          <w:szCs w:val="22"/>
        </w:rPr>
        <w:t xml:space="preserve">Commission policy permits the processing of multi-station, multi-market </w:t>
      </w:r>
      <w:r>
        <w:rPr>
          <w:szCs w:val="22"/>
        </w:rPr>
        <w:t>assignment</w:t>
      </w:r>
      <w:r w:rsidRPr="004D5F69">
        <w:rPr>
          <w:szCs w:val="22"/>
        </w:rPr>
        <w:t xml:space="preserve"> applications that involve a subset of stations with pending renewal applications if:  (1) there are no basic qualifications issues outstanding with respect to the transferor and transferee; and (2) the </w:t>
      </w:r>
      <w:r>
        <w:rPr>
          <w:szCs w:val="22"/>
        </w:rPr>
        <w:t>a</w:t>
      </w:r>
      <w:r w:rsidR="00BD492D">
        <w:rPr>
          <w:szCs w:val="22"/>
        </w:rPr>
        <w:t>s</w:t>
      </w:r>
      <w:r>
        <w:rPr>
          <w:szCs w:val="22"/>
        </w:rPr>
        <w:t>signee</w:t>
      </w:r>
      <w:r w:rsidRPr="004D5F69">
        <w:rPr>
          <w:szCs w:val="22"/>
        </w:rPr>
        <w:t xml:space="preserve"> explicitly agrees to stand in the shoes of the transferor in any renewal proceeding that is pending at the time of consummation of the </w:t>
      </w:r>
      <w:r>
        <w:rPr>
          <w:szCs w:val="22"/>
        </w:rPr>
        <w:t>assignment</w:t>
      </w:r>
      <w:r w:rsidRPr="004D5F69">
        <w:rPr>
          <w:szCs w:val="22"/>
        </w:rPr>
        <w:t>.</w:t>
      </w:r>
      <w:r>
        <w:rPr>
          <w:rStyle w:val="FootnoteReference"/>
          <w:szCs w:val="22"/>
        </w:rPr>
        <w:footnoteReference w:id="151"/>
      </w:r>
      <w:r w:rsidRPr="004D5F69">
        <w:rPr>
          <w:szCs w:val="22"/>
        </w:rPr>
        <w:t xml:space="preserve">  </w:t>
      </w:r>
      <w:r w:rsidR="003E18DA">
        <w:rPr>
          <w:szCs w:val="22"/>
        </w:rPr>
        <w:t>The</w:t>
      </w:r>
      <w:r w:rsidR="00C74538">
        <w:rPr>
          <w:szCs w:val="22"/>
        </w:rPr>
        <w:t xml:space="preserve"> </w:t>
      </w:r>
      <w:r>
        <w:rPr>
          <w:szCs w:val="22"/>
        </w:rPr>
        <w:t xml:space="preserve">Alpha </w:t>
      </w:r>
      <w:r w:rsidR="003E18DA">
        <w:rPr>
          <w:szCs w:val="22"/>
        </w:rPr>
        <w:t xml:space="preserve">Licensees </w:t>
      </w:r>
      <w:r>
        <w:rPr>
          <w:szCs w:val="22"/>
        </w:rPr>
        <w:t>ha</w:t>
      </w:r>
      <w:r w:rsidR="003E18DA">
        <w:rPr>
          <w:szCs w:val="22"/>
        </w:rPr>
        <w:t>ve</w:t>
      </w:r>
      <w:r>
        <w:t xml:space="preserve"> agreed to succeed to </w:t>
      </w:r>
      <w:r w:rsidR="003E18DA">
        <w:t>the Applicants’</w:t>
      </w:r>
      <w:r>
        <w:t xml:space="preserve"> position with respect to any future renewal proceeding consistent with the procedures set forth in </w:t>
      </w:r>
      <w:r w:rsidRPr="004D5F69">
        <w:rPr>
          <w:i/>
          <w:iCs/>
        </w:rPr>
        <w:t>Shareholders of CBS Corporation</w:t>
      </w:r>
      <w:r>
        <w:t>.</w:t>
      </w:r>
      <w:r>
        <w:rPr>
          <w:rStyle w:val="FootnoteReference"/>
        </w:rPr>
        <w:footnoteReference w:id="152"/>
      </w:r>
    </w:p>
    <w:p w:rsidR="006A3CC5" w:rsidP="007E5472" w14:paraId="0DCA38AC" w14:textId="77777777">
      <w:pPr>
        <w:pStyle w:val="Heading1"/>
        <w:rPr>
          <w:rFonts w:ascii="Times New Roman" w:hAnsi="Times New Roman"/>
        </w:rPr>
      </w:pPr>
      <w:r>
        <w:rPr>
          <w:rFonts w:ascii="Times New Roman" w:hAnsi="Times New Roman"/>
        </w:rPr>
        <w:t>conclusion</w:t>
      </w:r>
    </w:p>
    <w:p w:rsidR="006A3CC5" w:rsidRPr="006A3CC5" w:rsidP="006A3CC5" w14:paraId="21ECCA2B" w14:textId="114075CA">
      <w:pPr>
        <w:pStyle w:val="ParaNum"/>
      </w:pPr>
      <w:r>
        <w:t>For the reasons set forth above</w:t>
      </w:r>
      <w:r w:rsidRPr="007E5472">
        <w:t xml:space="preserve">, we find that the </w:t>
      </w:r>
      <w:r w:rsidR="00940699">
        <w:t>Alpha Licensees</w:t>
      </w:r>
      <w:r w:rsidRPr="007E5472" w:rsidR="00940699">
        <w:t xml:space="preserve"> </w:t>
      </w:r>
      <w:r w:rsidRPr="007E5472">
        <w:t xml:space="preserve">are fully qualified and conclude that the grant of the </w:t>
      </w:r>
      <w:r w:rsidR="00917F84">
        <w:t xml:space="preserve">Assignment </w:t>
      </w:r>
      <w:r w:rsidRPr="007E5472">
        <w:t>Applications, conditioned upon the filing of a petition for declaratory ruling within 30 days of closing on the transaction described therein, would serve the public interest.</w:t>
      </w:r>
    </w:p>
    <w:p w:rsidR="00B311C3" w:rsidRPr="007E5472" w:rsidP="007E5472" w14:paraId="1414A97E" w14:textId="77777777">
      <w:pPr>
        <w:pStyle w:val="Heading1"/>
        <w:rPr>
          <w:rFonts w:ascii="Times New Roman" w:hAnsi="Times New Roman"/>
        </w:rPr>
      </w:pPr>
      <w:r w:rsidRPr="007E5472">
        <w:rPr>
          <w:rFonts w:ascii="Times New Roman" w:hAnsi="Times New Roman"/>
        </w:rPr>
        <w:t>ordering clauses</w:t>
      </w:r>
    </w:p>
    <w:p w:rsidR="006A3CC5" w:rsidRPr="006A3CC5" w:rsidP="007E5472" w14:paraId="77B70064" w14:textId="77777777">
      <w:pPr>
        <w:pStyle w:val="ParaNum"/>
      </w:pPr>
      <w:r w:rsidRPr="007E5472">
        <w:rPr>
          <w:bCs/>
        </w:rPr>
        <w:t>Accordingly,</w:t>
      </w:r>
      <w:r w:rsidRPr="006A3CC5">
        <w:rPr>
          <w:b/>
        </w:rPr>
        <w:t xml:space="preserve"> IT IS ORDERED</w:t>
      </w:r>
      <w:r>
        <w:rPr>
          <w:bCs/>
        </w:rPr>
        <w:t xml:space="preserve"> that the Petition to Deny filed by Larry Wilson on April 14, 2021 (Pleading File No. </w:t>
      </w:r>
      <w:r>
        <w:t xml:space="preserve">0000143468), treated as an Informal Objection, </w:t>
      </w:r>
      <w:r>
        <w:rPr>
          <w:b/>
          <w:bCs/>
        </w:rPr>
        <w:t>IS DENIED.</w:t>
      </w:r>
    </w:p>
    <w:p w:rsidR="006A3CC5" w:rsidRPr="006A3CC5" w:rsidP="007E5472" w14:paraId="4296F051" w14:textId="77777777">
      <w:pPr>
        <w:pStyle w:val="ParaNum"/>
      </w:pPr>
      <w:r>
        <w:rPr>
          <w:b/>
          <w:bCs/>
        </w:rPr>
        <w:t xml:space="preserve">IT IS FURTHER ORDERED </w:t>
      </w:r>
      <w:r>
        <w:rPr>
          <w:bCs/>
        </w:rPr>
        <w:t xml:space="preserve">that the Petition to Deny filed by Paul Stone on April 15, 2021 (Pleading File No. </w:t>
      </w:r>
      <w:r>
        <w:t xml:space="preserve">0000143517), treated as an Informal Objection, </w:t>
      </w:r>
      <w:r>
        <w:rPr>
          <w:b/>
          <w:bCs/>
        </w:rPr>
        <w:t>IS DENIED.</w:t>
      </w:r>
    </w:p>
    <w:p w:rsidR="00C2289F" w:rsidRPr="00B647AF" w:rsidP="007E5472" w14:paraId="338E3429" w14:textId="77777777">
      <w:pPr>
        <w:pStyle w:val="ParaNum"/>
      </w:pPr>
      <w:r w:rsidRPr="007E5472">
        <w:rPr>
          <w:b/>
        </w:rPr>
        <w:t xml:space="preserve">IT IS </w:t>
      </w:r>
      <w:r w:rsidR="006A3CC5">
        <w:rPr>
          <w:b/>
        </w:rPr>
        <w:t xml:space="preserve">FURTHER </w:t>
      </w:r>
      <w:r w:rsidRPr="007E5472">
        <w:rPr>
          <w:b/>
        </w:rPr>
        <w:t>ORDERED</w:t>
      </w:r>
      <w:r w:rsidRPr="007E5472" w:rsidR="00AC403A">
        <w:t xml:space="preserve"> t</w:t>
      </w:r>
      <w:r w:rsidRPr="007E5472">
        <w:t>hat</w:t>
      </w:r>
      <w:r w:rsidRPr="007E5472" w:rsidR="008770FC">
        <w:t xml:space="preserve"> the request for </w:t>
      </w:r>
      <w:r w:rsidRPr="007E5472" w:rsidR="008A0B81">
        <w:t xml:space="preserve">a </w:t>
      </w:r>
      <w:r w:rsidRPr="007E5472" w:rsidR="008770FC">
        <w:t>temporary waiver of section 1.5000(a)(1) of the Commission’s rules</w:t>
      </w:r>
      <w:r>
        <w:rPr>
          <w:rStyle w:val="FootnoteReference"/>
        </w:rPr>
        <w:footnoteReference w:id="153"/>
      </w:r>
      <w:r w:rsidRPr="007E5472" w:rsidR="008770FC">
        <w:t xml:space="preserve"> </w:t>
      </w:r>
      <w:r w:rsidRPr="007E5472" w:rsidR="008770FC">
        <w:rPr>
          <w:b/>
        </w:rPr>
        <w:t>IS GRANTED</w:t>
      </w:r>
      <w:r w:rsidR="00B647AF">
        <w:rPr>
          <w:b/>
        </w:rPr>
        <w:t>.</w:t>
      </w:r>
    </w:p>
    <w:p w:rsidR="00AC403A" w:rsidRPr="00C41F68" w:rsidP="00C2289F" w14:paraId="7173CF79" w14:textId="283679A2">
      <w:pPr>
        <w:pStyle w:val="ParaNum"/>
        <w:rPr>
          <w:spacing w:val="-2"/>
        </w:rPr>
      </w:pPr>
      <w:r w:rsidRPr="00C41F68">
        <w:rPr>
          <w:b/>
        </w:rPr>
        <w:t>IT IS FURTHER ORDERED</w:t>
      </w:r>
      <w:r w:rsidRPr="00C41F68">
        <w:t xml:space="preserve"> t</w:t>
      </w:r>
      <w:r w:rsidRPr="00C41F68">
        <w:t>hat</w:t>
      </w:r>
      <w:r w:rsidRPr="00C41F68" w:rsidR="008770FC">
        <w:t xml:space="preserve"> the above-captioned applications</w:t>
      </w:r>
      <w:r w:rsidR="005572EB">
        <w:t xml:space="preserve"> (File Nos.</w:t>
      </w:r>
      <w:r w:rsidR="006A3CC5">
        <w:t xml:space="preserve"> </w:t>
      </w:r>
      <w:r w:rsidRPr="006A3CC5" w:rsidR="006A3CC5">
        <w:rPr>
          <w:spacing w:val="-2"/>
        </w:rPr>
        <w:t>0000138678, 0000138519, 0000138774, and 0000138727</w:t>
      </w:r>
      <w:r w:rsidR="005572EB">
        <w:t>)</w:t>
      </w:r>
      <w:r w:rsidR="006A3CC5">
        <w:t xml:space="preserve"> </w:t>
      </w:r>
      <w:r w:rsidRPr="00C41F68" w:rsidR="008770FC">
        <w:rPr>
          <w:b/>
        </w:rPr>
        <w:t>ARE GRANTED</w:t>
      </w:r>
      <w:r w:rsidRPr="00C41F68" w:rsidR="008770FC">
        <w:t>, conditioned upon the filing</w:t>
      </w:r>
      <w:r w:rsidRPr="00C41F68" w:rsidR="00632639">
        <w:t>, no later than 30 days</w:t>
      </w:r>
      <w:r w:rsidRPr="00C41F68" w:rsidR="008770FC">
        <w:t xml:space="preserve"> </w:t>
      </w:r>
      <w:r w:rsidRPr="00C41F68" w:rsidR="00632639">
        <w:t>after closing</w:t>
      </w:r>
      <w:r w:rsidRPr="001C6D47" w:rsidR="001C6D47">
        <w:t xml:space="preserve"> </w:t>
      </w:r>
      <w:r w:rsidRPr="007E5472" w:rsidR="001C6D47">
        <w:t>the transaction</w:t>
      </w:r>
      <w:r w:rsidR="001C6D47">
        <w:t xml:space="preserve"> that allows the Alpha Licensees to emerge from bankruptcy</w:t>
      </w:r>
      <w:r w:rsidRPr="00C41F68" w:rsidR="00632639">
        <w:t xml:space="preserve">, </w:t>
      </w:r>
      <w:r w:rsidRPr="00C41F68" w:rsidR="008770FC">
        <w:t xml:space="preserve">of </w:t>
      </w:r>
      <w:r w:rsidRPr="00C41F68" w:rsidR="00632639">
        <w:t xml:space="preserve">a </w:t>
      </w:r>
      <w:r w:rsidRPr="00C41F68" w:rsidR="008770FC">
        <w:t>petition for declaratory ruling to exceed the aggregate foreign ownership benchmark set forth in section 310(b)(4) of the Communications Act of 1934, as amended</w:t>
      </w:r>
      <w:r w:rsidRPr="00C41F68" w:rsidR="00632639">
        <w:t>.</w:t>
      </w:r>
    </w:p>
    <w:p w:rsidR="005572EB" w:rsidRPr="007E5472" w:rsidP="006A3CC5" w14:paraId="02EB5936" w14:textId="77777777">
      <w:pPr>
        <w:pStyle w:val="ParaNum"/>
      </w:pPr>
      <w:r w:rsidRPr="007E5472">
        <w:t>These actions are taken pursuant to section 0.61 and 0.283 of the Commission’s rules, 47 CFR §§ 0.61, 0.283, and sections 4(</w:t>
      </w:r>
      <w:r w:rsidRPr="007E5472">
        <w:t>i</w:t>
      </w:r>
      <w:r w:rsidRPr="007E5472">
        <w:t>) and (j), and 310(d) of the Communications Act of 1934, as amended, 47 U.S.C. § 154(</w:t>
      </w:r>
      <w:r w:rsidRPr="007E5472">
        <w:t>i</w:t>
      </w:r>
      <w:r w:rsidRPr="007E5472">
        <w:t xml:space="preserve">), 154(j), 310(d).  </w:t>
      </w:r>
    </w:p>
    <w:p w:rsidR="00C20D68" w:rsidRPr="007E5472" w:rsidP="007E5472" w14:paraId="19CA10A9" w14:textId="77777777">
      <w:pPr>
        <w:keepNext/>
        <w:keepLines/>
      </w:pPr>
      <w:r w:rsidRPr="007E5472">
        <w:tab/>
      </w:r>
      <w:r w:rsidRPr="007E5472">
        <w:tab/>
      </w:r>
      <w:r w:rsidRPr="007E5472">
        <w:tab/>
      </w:r>
      <w:r w:rsidRPr="007E5472">
        <w:tab/>
      </w:r>
      <w:r w:rsidRPr="007E5472">
        <w:tab/>
      </w:r>
    </w:p>
    <w:p w:rsidR="00B216E6" w:rsidRPr="007E5472" w:rsidP="007E5472" w14:paraId="77EDE508" w14:textId="77777777">
      <w:pPr>
        <w:keepNext/>
        <w:keepLines/>
      </w:pPr>
      <w:r w:rsidRPr="007E5472">
        <w:tab/>
      </w:r>
      <w:r w:rsidRPr="007E5472">
        <w:tab/>
      </w:r>
      <w:r w:rsidRPr="007E5472">
        <w:tab/>
      </w:r>
      <w:r w:rsidRPr="007E5472">
        <w:tab/>
      </w:r>
      <w:r w:rsidRPr="007E5472">
        <w:tab/>
      </w:r>
      <w:r w:rsidRPr="007E5472">
        <w:tab/>
        <w:t>FEDERAL COMMUNICATIONS COMMISSION</w:t>
      </w:r>
    </w:p>
    <w:p w:rsidR="00B216E6" w:rsidRPr="007E5472" w:rsidP="007E5472" w14:paraId="7C78593E" w14:textId="77777777">
      <w:pPr>
        <w:keepNext/>
        <w:keepLines/>
      </w:pPr>
    </w:p>
    <w:p w:rsidR="00B216E6" w:rsidRPr="007E5472" w:rsidP="007E5472" w14:paraId="30048ABF" w14:textId="77777777">
      <w:pPr>
        <w:keepNext/>
        <w:keepLines/>
      </w:pPr>
    </w:p>
    <w:p w:rsidR="00326037" w:rsidRPr="004E4603" w:rsidP="00326037" w14:paraId="394B9887" w14:textId="77777777">
      <w:pPr>
        <w:keepNext/>
        <w:keepLines/>
        <w:rPr>
          <w:szCs w:val="22"/>
        </w:rPr>
      </w:pPr>
      <w:r w:rsidRPr="007E5472">
        <w:tab/>
      </w:r>
      <w:r w:rsidRPr="007E5472">
        <w:tab/>
      </w:r>
      <w:r w:rsidRPr="007E5472">
        <w:tab/>
      </w:r>
      <w:r w:rsidRPr="007E5472">
        <w:tab/>
      </w:r>
      <w:r w:rsidRPr="007E5472">
        <w:tab/>
      </w:r>
      <w:r w:rsidRPr="007E5472">
        <w:tab/>
      </w:r>
      <w:r w:rsidRPr="004E4603">
        <w:rPr>
          <w:szCs w:val="22"/>
        </w:rPr>
        <w:t>Albert Shuldiner</w:t>
      </w:r>
    </w:p>
    <w:p w:rsidR="00326037" w:rsidRPr="004E4603" w:rsidP="00326037" w14:paraId="24275666" w14:textId="1B08A0AB">
      <w:pPr>
        <w:keepNext/>
        <w:keepLines/>
        <w:rPr>
          <w:szCs w:val="22"/>
        </w:rPr>
      </w:pPr>
      <w:r w:rsidRPr="004E4603">
        <w:rPr>
          <w:szCs w:val="22"/>
        </w:rPr>
        <w:tab/>
      </w:r>
      <w:r w:rsidRPr="004E4603">
        <w:rPr>
          <w:szCs w:val="22"/>
        </w:rPr>
        <w:tab/>
      </w:r>
      <w:r w:rsidRPr="004E4603">
        <w:rPr>
          <w:szCs w:val="22"/>
        </w:rPr>
        <w:tab/>
      </w:r>
      <w:r w:rsidRPr="004E4603">
        <w:rPr>
          <w:szCs w:val="22"/>
        </w:rPr>
        <w:tab/>
      </w:r>
      <w:r w:rsidRPr="004E4603">
        <w:rPr>
          <w:szCs w:val="22"/>
        </w:rPr>
        <w:tab/>
      </w:r>
      <w:r w:rsidRPr="004E4603">
        <w:rPr>
          <w:szCs w:val="22"/>
        </w:rPr>
        <w:tab/>
        <w:t>Chief, Audio Division</w:t>
      </w:r>
    </w:p>
    <w:p w:rsidR="00F01E4D" w:rsidP="00326037" w14:paraId="142A5B5A" w14:textId="350880B6">
      <w:pPr>
        <w:keepNext/>
        <w:keepLines/>
        <w:rPr>
          <w:szCs w:val="22"/>
        </w:rPr>
        <w:sectPr w:rsidSect="003A3A5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r w:rsidRPr="004E4603">
        <w:rPr>
          <w:szCs w:val="22"/>
        </w:rPr>
        <w:tab/>
      </w:r>
      <w:r w:rsidRPr="004E4603">
        <w:rPr>
          <w:szCs w:val="22"/>
        </w:rPr>
        <w:tab/>
      </w:r>
      <w:r w:rsidRPr="004E4603">
        <w:rPr>
          <w:szCs w:val="22"/>
        </w:rPr>
        <w:tab/>
      </w:r>
      <w:r w:rsidRPr="004E4603">
        <w:rPr>
          <w:szCs w:val="22"/>
        </w:rPr>
        <w:tab/>
      </w:r>
      <w:r w:rsidRPr="004E4603">
        <w:rPr>
          <w:szCs w:val="22"/>
        </w:rPr>
        <w:tab/>
      </w:r>
      <w:r w:rsidRPr="004E4603">
        <w:rPr>
          <w:szCs w:val="22"/>
        </w:rPr>
        <w:tab/>
        <w:t>Media Bureau</w:t>
      </w:r>
    </w:p>
    <w:p w:rsidR="00B8129A" w:rsidP="004A427D" w14:paraId="4A9D9B29" w14:textId="67C8CA12">
      <w:pPr>
        <w:keepNext/>
        <w:keepLines/>
        <w:jc w:val="center"/>
        <w:rPr>
          <w:b/>
          <w:bCs/>
          <w:szCs w:val="22"/>
        </w:rPr>
      </w:pPr>
      <w:r>
        <w:rPr>
          <w:b/>
          <w:bCs/>
          <w:szCs w:val="22"/>
        </w:rPr>
        <w:t>Appendix A</w:t>
      </w:r>
    </w:p>
    <w:p w:rsidR="00A61FD8" w:rsidP="004A427D" w14:paraId="1CFCFA38" w14:textId="4B2FEF69">
      <w:pPr>
        <w:keepNext/>
        <w:keepLines/>
        <w:jc w:val="center"/>
      </w:pPr>
      <w:r>
        <w:t>Alpha Media Licensee LLC, Debtor-in-Possession Stations</w:t>
      </w:r>
    </w:p>
    <w:p w:rsidR="00517CC7" w:rsidP="004A427D" w14:paraId="09006F82" w14:textId="70C271F7">
      <w:pPr>
        <w:keepNext/>
        <w:keepLines/>
        <w:jc w:val="center"/>
        <w:rPr>
          <w:b/>
          <w:bCs/>
          <w:szCs w:val="22"/>
        </w:rPr>
      </w:pPr>
    </w:p>
    <w:tbl>
      <w:tblPr>
        <w:tblStyle w:val="TableGrid"/>
        <w:tblW w:w="0" w:type="auto"/>
        <w:tblLook w:val="04A0"/>
      </w:tblPr>
      <w:tblGrid>
        <w:gridCol w:w="1424"/>
        <w:gridCol w:w="1427"/>
        <w:gridCol w:w="2172"/>
        <w:gridCol w:w="1385"/>
        <w:gridCol w:w="1432"/>
        <w:gridCol w:w="1510"/>
      </w:tblGrid>
      <w:tr w14:paraId="305D8D11" w14:textId="77777777" w:rsidTr="00265279">
        <w:tblPrEx>
          <w:tblW w:w="0" w:type="auto"/>
          <w:tblLook w:val="04A0"/>
        </w:tblPrEx>
        <w:tc>
          <w:tcPr>
            <w:tcW w:w="1424" w:type="dxa"/>
          </w:tcPr>
          <w:p w:rsidR="00517CC7" w:rsidP="00517CC7" w14:paraId="27CAE0D1" w14:textId="12DA0D9E">
            <w:pPr>
              <w:keepNext/>
              <w:keepLines/>
              <w:jc w:val="center"/>
              <w:rPr>
                <w:b/>
                <w:bCs/>
                <w:szCs w:val="22"/>
              </w:rPr>
            </w:pPr>
            <w:r w:rsidRPr="00104B32">
              <w:rPr>
                <w:b/>
                <w:bCs/>
              </w:rPr>
              <w:t>Call Sign</w:t>
            </w:r>
          </w:p>
        </w:tc>
        <w:tc>
          <w:tcPr>
            <w:tcW w:w="1427" w:type="dxa"/>
          </w:tcPr>
          <w:p w:rsidR="00517CC7" w:rsidP="00517CC7" w14:paraId="2D1F780F" w14:textId="524923FD">
            <w:pPr>
              <w:keepNext/>
              <w:keepLines/>
              <w:jc w:val="center"/>
              <w:rPr>
                <w:b/>
                <w:bCs/>
                <w:szCs w:val="22"/>
              </w:rPr>
            </w:pPr>
            <w:r w:rsidRPr="00104B32">
              <w:rPr>
                <w:b/>
                <w:bCs/>
              </w:rPr>
              <w:t>Service</w:t>
            </w:r>
          </w:p>
        </w:tc>
        <w:tc>
          <w:tcPr>
            <w:tcW w:w="2172" w:type="dxa"/>
          </w:tcPr>
          <w:p w:rsidR="00517CC7" w:rsidP="00517CC7" w14:paraId="2B4DB1E4" w14:textId="5AF68696">
            <w:pPr>
              <w:keepNext/>
              <w:keepLines/>
              <w:jc w:val="center"/>
              <w:rPr>
                <w:b/>
                <w:bCs/>
                <w:szCs w:val="22"/>
              </w:rPr>
            </w:pPr>
            <w:r w:rsidRPr="00104B32">
              <w:rPr>
                <w:b/>
                <w:bCs/>
              </w:rPr>
              <w:t>City</w:t>
            </w:r>
          </w:p>
        </w:tc>
        <w:tc>
          <w:tcPr>
            <w:tcW w:w="1385" w:type="dxa"/>
          </w:tcPr>
          <w:p w:rsidR="00517CC7" w:rsidP="00517CC7" w14:paraId="5EAE3485" w14:textId="3E9614FD">
            <w:pPr>
              <w:keepNext/>
              <w:keepLines/>
              <w:jc w:val="center"/>
              <w:rPr>
                <w:b/>
                <w:bCs/>
                <w:szCs w:val="22"/>
              </w:rPr>
            </w:pPr>
            <w:r w:rsidRPr="00104B32">
              <w:rPr>
                <w:b/>
                <w:bCs/>
              </w:rPr>
              <w:t>State</w:t>
            </w:r>
          </w:p>
        </w:tc>
        <w:tc>
          <w:tcPr>
            <w:tcW w:w="1432" w:type="dxa"/>
          </w:tcPr>
          <w:p w:rsidR="00517CC7" w:rsidP="00517CC7" w14:paraId="5C21B119" w14:textId="1EB0085A">
            <w:pPr>
              <w:keepNext/>
              <w:keepLines/>
              <w:jc w:val="center"/>
              <w:rPr>
                <w:b/>
                <w:bCs/>
                <w:szCs w:val="22"/>
              </w:rPr>
            </w:pPr>
            <w:r w:rsidRPr="00104B32">
              <w:rPr>
                <w:b/>
                <w:bCs/>
              </w:rPr>
              <w:t>Facility ID</w:t>
            </w:r>
          </w:p>
        </w:tc>
        <w:tc>
          <w:tcPr>
            <w:tcW w:w="1510" w:type="dxa"/>
          </w:tcPr>
          <w:p w:rsidR="00517CC7" w:rsidP="00517CC7" w14:paraId="139403AC" w14:textId="623D2163">
            <w:pPr>
              <w:keepNext/>
              <w:keepLines/>
              <w:jc w:val="center"/>
              <w:rPr>
                <w:b/>
                <w:bCs/>
                <w:szCs w:val="22"/>
              </w:rPr>
            </w:pPr>
            <w:r w:rsidRPr="00104B32">
              <w:rPr>
                <w:b/>
                <w:bCs/>
              </w:rPr>
              <w:t>File Number</w:t>
            </w:r>
          </w:p>
        </w:tc>
      </w:tr>
      <w:tr w14:paraId="5329DB95" w14:textId="77777777" w:rsidTr="00265279">
        <w:tblPrEx>
          <w:tblW w:w="0" w:type="auto"/>
          <w:tblLook w:val="04A0"/>
        </w:tblPrEx>
        <w:tc>
          <w:tcPr>
            <w:tcW w:w="1424" w:type="dxa"/>
          </w:tcPr>
          <w:p w:rsidR="00517CC7" w:rsidP="00517CC7" w14:paraId="0FF985C4" w14:textId="5E36B1BF">
            <w:pPr>
              <w:keepNext/>
              <w:keepLines/>
              <w:jc w:val="center"/>
              <w:rPr>
                <w:b/>
                <w:bCs/>
                <w:szCs w:val="22"/>
              </w:rPr>
            </w:pPr>
            <w:r w:rsidRPr="00C146A8">
              <w:t>KAAN</w:t>
            </w:r>
          </w:p>
        </w:tc>
        <w:tc>
          <w:tcPr>
            <w:tcW w:w="1427" w:type="dxa"/>
          </w:tcPr>
          <w:p w:rsidR="00517CC7" w:rsidP="00517CC7" w14:paraId="728D79B4" w14:textId="734DE3F8">
            <w:pPr>
              <w:keepNext/>
              <w:keepLines/>
              <w:jc w:val="center"/>
              <w:rPr>
                <w:b/>
                <w:bCs/>
                <w:szCs w:val="22"/>
              </w:rPr>
            </w:pPr>
            <w:r w:rsidRPr="00C146A8">
              <w:t>AM</w:t>
            </w:r>
          </w:p>
        </w:tc>
        <w:tc>
          <w:tcPr>
            <w:tcW w:w="2172" w:type="dxa"/>
          </w:tcPr>
          <w:p w:rsidR="00517CC7" w:rsidP="00517CC7" w14:paraId="3882F5DD" w14:textId="0E2F9D67">
            <w:pPr>
              <w:keepNext/>
              <w:keepLines/>
              <w:jc w:val="center"/>
              <w:rPr>
                <w:b/>
                <w:bCs/>
                <w:szCs w:val="22"/>
              </w:rPr>
            </w:pPr>
            <w:r w:rsidRPr="00C146A8">
              <w:t>BETHANY</w:t>
            </w:r>
          </w:p>
        </w:tc>
        <w:tc>
          <w:tcPr>
            <w:tcW w:w="1385" w:type="dxa"/>
          </w:tcPr>
          <w:p w:rsidR="00517CC7" w:rsidP="00517CC7" w14:paraId="131EE259" w14:textId="53B63915">
            <w:pPr>
              <w:keepNext/>
              <w:keepLines/>
              <w:jc w:val="center"/>
              <w:rPr>
                <w:b/>
                <w:bCs/>
                <w:szCs w:val="22"/>
              </w:rPr>
            </w:pPr>
            <w:r w:rsidRPr="00C146A8">
              <w:t xml:space="preserve"> MO</w:t>
            </w:r>
          </w:p>
        </w:tc>
        <w:tc>
          <w:tcPr>
            <w:tcW w:w="1432" w:type="dxa"/>
          </w:tcPr>
          <w:p w:rsidR="00517CC7" w:rsidP="00517CC7" w14:paraId="22DE399D" w14:textId="10B8AB1B">
            <w:pPr>
              <w:keepNext/>
              <w:keepLines/>
              <w:jc w:val="center"/>
              <w:rPr>
                <w:b/>
                <w:bCs/>
                <w:szCs w:val="22"/>
              </w:rPr>
            </w:pPr>
            <w:r w:rsidRPr="00C146A8">
              <w:t>31004</w:t>
            </w:r>
          </w:p>
        </w:tc>
        <w:tc>
          <w:tcPr>
            <w:tcW w:w="1510" w:type="dxa"/>
          </w:tcPr>
          <w:p w:rsidR="00517CC7" w:rsidP="00517CC7" w14:paraId="4255083D" w14:textId="1788E16F">
            <w:pPr>
              <w:keepNext/>
              <w:keepLines/>
              <w:jc w:val="center"/>
              <w:rPr>
                <w:b/>
                <w:bCs/>
                <w:szCs w:val="22"/>
              </w:rPr>
            </w:pPr>
            <w:r w:rsidRPr="00C146A8">
              <w:t>0000138519</w:t>
            </w:r>
          </w:p>
        </w:tc>
      </w:tr>
      <w:tr w14:paraId="58D72718" w14:textId="77777777" w:rsidTr="00265279">
        <w:tblPrEx>
          <w:tblW w:w="0" w:type="auto"/>
          <w:tblLook w:val="04A0"/>
        </w:tblPrEx>
        <w:tc>
          <w:tcPr>
            <w:tcW w:w="1424" w:type="dxa"/>
          </w:tcPr>
          <w:p w:rsidR="00517CC7" w:rsidP="00517CC7" w14:paraId="07D9D1A7" w14:textId="793D22C2">
            <w:pPr>
              <w:keepNext/>
              <w:keepLines/>
              <w:jc w:val="center"/>
              <w:rPr>
                <w:b/>
                <w:bCs/>
                <w:szCs w:val="22"/>
              </w:rPr>
            </w:pPr>
            <w:r w:rsidRPr="00487A2B">
              <w:t>WIKZ</w:t>
            </w:r>
          </w:p>
        </w:tc>
        <w:tc>
          <w:tcPr>
            <w:tcW w:w="1427" w:type="dxa"/>
          </w:tcPr>
          <w:p w:rsidR="00517CC7" w:rsidP="00517CC7" w14:paraId="4A4CA412" w14:textId="396B5899">
            <w:pPr>
              <w:keepNext/>
              <w:keepLines/>
              <w:jc w:val="center"/>
              <w:rPr>
                <w:b/>
                <w:bCs/>
                <w:szCs w:val="22"/>
              </w:rPr>
            </w:pPr>
            <w:r w:rsidRPr="00487A2B">
              <w:t>FM</w:t>
            </w:r>
          </w:p>
        </w:tc>
        <w:tc>
          <w:tcPr>
            <w:tcW w:w="2172" w:type="dxa"/>
          </w:tcPr>
          <w:p w:rsidR="00517CC7" w:rsidP="00517CC7" w14:paraId="793F2D6A" w14:textId="6632C39D">
            <w:pPr>
              <w:keepNext/>
              <w:keepLines/>
              <w:jc w:val="center"/>
              <w:rPr>
                <w:b/>
                <w:bCs/>
                <w:szCs w:val="22"/>
              </w:rPr>
            </w:pPr>
            <w:r w:rsidRPr="00487A2B">
              <w:t>CHAMBERSBURG</w:t>
            </w:r>
          </w:p>
        </w:tc>
        <w:tc>
          <w:tcPr>
            <w:tcW w:w="1385" w:type="dxa"/>
          </w:tcPr>
          <w:p w:rsidR="00517CC7" w:rsidP="00517CC7" w14:paraId="07BE2469" w14:textId="44875CAA">
            <w:pPr>
              <w:keepNext/>
              <w:keepLines/>
              <w:jc w:val="center"/>
              <w:rPr>
                <w:b/>
                <w:bCs/>
                <w:szCs w:val="22"/>
              </w:rPr>
            </w:pPr>
            <w:r w:rsidRPr="00487A2B">
              <w:t xml:space="preserve"> PA</w:t>
            </w:r>
          </w:p>
        </w:tc>
        <w:tc>
          <w:tcPr>
            <w:tcW w:w="1432" w:type="dxa"/>
          </w:tcPr>
          <w:p w:rsidR="00517CC7" w:rsidP="00517CC7" w14:paraId="24878F03" w14:textId="17FABE8D">
            <w:pPr>
              <w:keepNext/>
              <w:keepLines/>
              <w:jc w:val="center"/>
              <w:rPr>
                <w:b/>
                <w:bCs/>
                <w:szCs w:val="22"/>
              </w:rPr>
            </w:pPr>
            <w:r w:rsidRPr="00487A2B">
              <w:t>10108</w:t>
            </w:r>
          </w:p>
        </w:tc>
        <w:tc>
          <w:tcPr>
            <w:tcW w:w="1510" w:type="dxa"/>
          </w:tcPr>
          <w:p w:rsidR="00517CC7" w:rsidP="00517CC7" w14:paraId="7F8628C6" w14:textId="096CE411">
            <w:pPr>
              <w:keepNext/>
              <w:keepLines/>
              <w:jc w:val="center"/>
              <w:rPr>
                <w:b/>
                <w:bCs/>
                <w:szCs w:val="22"/>
              </w:rPr>
            </w:pPr>
            <w:r w:rsidRPr="00487A2B">
              <w:t>0000138520</w:t>
            </w:r>
          </w:p>
        </w:tc>
      </w:tr>
      <w:tr w14:paraId="62A7FD82" w14:textId="77777777" w:rsidTr="00265279">
        <w:tblPrEx>
          <w:tblW w:w="0" w:type="auto"/>
          <w:tblLook w:val="04A0"/>
        </w:tblPrEx>
        <w:tc>
          <w:tcPr>
            <w:tcW w:w="1424" w:type="dxa"/>
          </w:tcPr>
          <w:p w:rsidR="00517CC7" w:rsidP="00517CC7" w14:paraId="5103A49A" w14:textId="31762689">
            <w:pPr>
              <w:keepNext/>
              <w:keepLines/>
              <w:jc w:val="center"/>
              <w:rPr>
                <w:b/>
                <w:bCs/>
                <w:szCs w:val="22"/>
              </w:rPr>
            </w:pPr>
            <w:r w:rsidRPr="00487A2B">
              <w:t>KLEY-FM</w:t>
            </w:r>
          </w:p>
        </w:tc>
        <w:tc>
          <w:tcPr>
            <w:tcW w:w="1427" w:type="dxa"/>
          </w:tcPr>
          <w:p w:rsidR="00517CC7" w:rsidP="00517CC7" w14:paraId="13CE7C78" w14:textId="1CB11EC1">
            <w:pPr>
              <w:keepNext/>
              <w:keepLines/>
              <w:jc w:val="center"/>
              <w:rPr>
                <w:b/>
                <w:bCs/>
                <w:szCs w:val="22"/>
              </w:rPr>
            </w:pPr>
            <w:r w:rsidRPr="00487A2B">
              <w:t>FM</w:t>
            </w:r>
          </w:p>
        </w:tc>
        <w:tc>
          <w:tcPr>
            <w:tcW w:w="2172" w:type="dxa"/>
          </w:tcPr>
          <w:p w:rsidR="00517CC7" w:rsidP="00517CC7" w14:paraId="7389B6DF" w14:textId="51F58271">
            <w:pPr>
              <w:keepNext/>
              <w:keepLines/>
              <w:jc w:val="center"/>
              <w:rPr>
                <w:b/>
                <w:bCs/>
                <w:szCs w:val="22"/>
              </w:rPr>
            </w:pPr>
            <w:r w:rsidRPr="00487A2B">
              <w:t>JOURDANTON</w:t>
            </w:r>
          </w:p>
        </w:tc>
        <w:tc>
          <w:tcPr>
            <w:tcW w:w="1385" w:type="dxa"/>
          </w:tcPr>
          <w:p w:rsidR="00517CC7" w:rsidP="00517CC7" w14:paraId="05397A75" w14:textId="529A08F5">
            <w:pPr>
              <w:keepNext/>
              <w:keepLines/>
              <w:jc w:val="center"/>
              <w:rPr>
                <w:b/>
                <w:bCs/>
                <w:szCs w:val="22"/>
              </w:rPr>
            </w:pPr>
            <w:r w:rsidRPr="00487A2B">
              <w:t xml:space="preserve"> TX</w:t>
            </w:r>
          </w:p>
        </w:tc>
        <w:tc>
          <w:tcPr>
            <w:tcW w:w="1432" w:type="dxa"/>
          </w:tcPr>
          <w:p w:rsidR="00517CC7" w:rsidP="00517CC7" w14:paraId="091B8E48" w14:textId="7A568C05">
            <w:pPr>
              <w:keepNext/>
              <w:keepLines/>
              <w:jc w:val="center"/>
              <w:rPr>
                <w:b/>
                <w:bCs/>
                <w:szCs w:val="22"/>
              </w:rPr>
            </w:pPr>
            <w:r w:rsidRPr="00487A2B">
              <w:t>55414</w:t>
            </w:r>
          </w:p>
        </w:tc>
        <w:tc>
          <w:tcPr>
            <w:tcW w:w="1510" w:type="dxa"/>
          </w:tcPr>
          <w:p w:rsidR="00517CC7" w:rsidP="00517CC7" w14:paraId="012E2758" w14:textId="6546A708">
            <w:pPr>
              <w:keepNext/>
              <w:keepLines/>
              <w:jc w:val="center"/>
              <w:rPr>
                <w:b/>
                <w:bCs/>
                <w:szCs w:val="22"/>
              </w:rPr>
            </w:pPr>
            <w:r w:rsidRPr="00487A2B">
              <w:t>0000138521</w:t>
            </w:r>
          </w:p>
        </w:tc>
      </w:tr>
      <w:tr w14:paraId="55FF4EFA" w14:textId="77777777" w:rsidTr="00265279">
        <w:tblPrEx>
          <w:tblW w:w="0" w:type="auto"/>
          <w:tblLook w:val="04A0"/>
        </w:tblPrEx>
        <w:tc>
          <w:tcPr>
            <w:tcW w:w="1424" w:type="dxa"/>
          </w:tcPr>
          <w:p w:rsidR="00330EC4" w:rsidRPr="00487A2B" w:rsidP="00330EC4" w14:paraId="528A50D2" w14:textId="14B7BE09">
            <w:pPr>
              <w:keepNext/>
              <w:keepLines/>
              <w:jc w:val="center"/>
            </w:pPr>
            <w:r w:rsidRPr="00487A2B">
              <w:t>KKBB</w:t>
            </w:r>
          </w:p>
        </w:tc>
        <w:tc>
          <w:tcPr>
            <w:tcW w:w="1427" w:type="dxa"/>
          </w:tcPr>
          <w:p w:rsidR="00330EC4" w:rsidRPr="00487A2B" w:rsidP="00330EC4" w14:paraId="1F4B69B3" w14:textId="68020D59">
            <w:pPr>
              <w:keepNext/>
              <w:keepLines/>
              <w:jc w:val="center"/>
            </w:pPr>
            <w:r w:rsidRPr="00487A2B">
              <w:t>FM</w:t>
            </w:r>
          </w:p>
        </w:tc>
        <w:tc>
          <w:tcPr>
            <w:tcW w:w="2172" w:type="dxa"/>
          </w:tcPr>
          <w:p w:rsidR="00330EC4" w:rsidRPr="00487A2B" w:rsidP="00330EC4" w14:paraId="2B22B09A" w14:textId="31C7045F">
            <w:pPr>
              <w:keepNext/>
              <w:keepLines/>
              <w:jc w:val="center"/>
            </w:pPr>
            <w:r w:rsidRPr="00487A2B">
              <w:t>BAKERSFIELD</w:t>
            </w:r>
          </w:p>
        </w:tc>
        <w:tc>
          <w:tcPr>
            <w:tcW w:w="1385" w:type="dxa"/>
          </w:tcPr>
          <w:p w:rsidR="00330EC4" w:rsidRPr="00487A2B" w:rsidP="00330EC4" w14:paraId="6CDDBCBD" w14:textId="3AFF7FB6">
            <w:pPr>
              <w:keepNext/>
              <w:keepLines/>
              <w:jc w:val="center"/>
            </w:pPr>
            <w:r w:rsidRPr="00487A2B">
              <w:t xml:space="preserve"> CA</w:t>
            </w:r>
          </w:p>
        </w:tc>
        <w:tc>
          <w:tcPr>
            <w:tcW w:w="1432" w:type="dxa"/>
          </w:tcPr>
          <w:p w:rsidR="00330EC4" w:rsidRPr="00487A2B" w:rsidP="00330EC4" w14:paraId="119E92BA" w14:textId="76D342BA">
            <w:pPr>
              <w:keepNext/>
              <w:keepLines/>
              <w:jc w:val="center"/>
            </w:pPr>
            <w:r w:rsidRPr="00487A2B">
              <w:t>7720</w:t>
            </w:r>
          </w:p>
        </w:tc>
        <w:tc>
          <w:tcPr>
            <w:tcW w:w="1510" w:type="dxa"/>
          </w:tcPr>
          <w:p w:rsidR="00330EC4" w:rsidRPr="00487A2B" w:rsidP="00330EC4" w14:paraId="0B6FAAFC" w14:textId="21B3E311">
            <w:pPr>
              <w:keepNext/>
              <w:keepLines/>
              <w:jc w:val="center"/>
            </w:pPr>
            <w:r w:rsidRPr="00487A2B">
              <w:t>0000138522</w:t>
            </w:r>
          </w:p>
        </w:tc>
      </w:tr>
      <w:tr w14:paraId="6831DB02" w14:textId="77777777" w:rsidTr="00265279">
        <w:tblPrEx>
          <w:tblW w:w="0" w:type="auto"/>
          <w:tblLook w:val="04A0"/>
        </w:tblPrEx>
        <w:tc>
          <w:tcPr>
            <w:tcW w:w="1424" w:type="dxa"/>
          </w:tcPr>
          <w:p w:rsidR="00330EC4" w:rsidRPr="00487A2B" w:rsidP="00330EC4" w14:paraId="0C699F5F" w14:textId="0D1AC2A5">
            <w:pPr>
              <w:keepNext/>
              <w:keepLines/>
              <w:jc w:val="center"/>
            </w:pPr>
            <w:r w:rsidRPr="00487A2B">
              <w:t>KLLL-FM</w:t>
            </w:r>
          </w:p>
        </w:tc>
        <w:tc>
          <w:tcPr>
            <w:tcW w:w="1427" w:type="dxa"/>
          </w:tcPr>
          <w:p w:rsidR="00330EC4" w:rsidRPr="00487A2B" w:rsidP="00330EC4" w14:paraId="4B13B3F6" w14:textId="56A9E1A6">
            <w:pPr>
              <w:keepNext/>
              <w:keepLines/>
              <w:jc w:val="center"/>
            </w:pPr>
            <w:r w:rsidRPr="00487A2B">
              <w:t>FM</w:t>
            </w:r>
          </w:p>
        </w:tc>
        <w:tc>
          <w:tcPr>
            <w:tcW w:w="2172" w:type="dxa"/>
          </w:tcPr>
          <w:p w:rsidR="00330EC4" w:rsidRPr="00487A2B" w:rsidP="00330EC4" w14:paraId="4DEBC3E6" w14:textId="4E426F80">
            <w:pPr>
              <w:keepNext/>
              <w:keepLines/>
              <w:jc w:val="center"/>
            </w:pPr>
            <w:r w:rsidRPr="00487A2B">
              <w:t>LUBBOCK</w:t>
            </w:r>
          </w:p>
        </w:tc>
        <w:tc>
          <w:tcPr>
            <w:tcW w:w="1385" w:type="dxa"/>
          </w:tcPr>
          <w:p w:rsidR="00330EC4" w:rsidRPr="00487A2B" w:rsidP="00330EC4" w14:paraId="68C73F18" w14:textId="65BC654D">
            <w:pPr>
              <w:keepNext/>
              <w:keepLines/>
              <w:jc w:val="center"/>
            </w:pPr>
            <w:r w:rsidRPr="00487A2B">
              <w:t xml:space="preserve"> TX</w:t>
            </w:r>
          </w:p>
        </w:tc>
        <w:tc>
          <w:tcPr>
            <w:tcW w:w="1432" w:type="dxa"/>
          </w:tcPr>
          <w:p w:rsidR="00330EC4" w:rsidRPr="00487A2B" w:rsidP="00330EC4" w14:paraId="3ECC752E" w14:textId="07873915">
            <w:pPr>
              <w:keepNext/>
              <w:keepLines/>
              <w:jc w:val="center"/>
            </w:pPr>
            <w:r w:rsidRPr="00487A2B">
              <w:t>36954</w:t>
            </w:r>
          </w:p>
        </w:tc>
        <w:tc>
          <w:tcPr>
            <w:tcW w:w="1510" w:type="dxa"/>
          </w:tcPr>
          <w:p w:rsidR="00330EC4" w:rsidRPr="00487A2B" w:rsidP="00330EC4" w14:paraId="44B82A0C" w14:textId="69A582A3">
            <w:pPr>
              <w:keepNext/>
              <w:keepLines/>
              <w:jc w:val="center"/>
            </w:pPr>
            <w:r w:rsidRPr="00487A2B">
              <w:t>0000138523</w:t>
            </w:r>
          </w:p>
        </w:tc>
      </w:tr>
      <w:tr w14:paraId="1F8F6DD1" w14:textId="77777777" w:rsidTr="00265279">
        <w:tblPrEx>
          <w:tblW w:w="0" w:type="auto"/>
          <w:tblLook w:val="04A0"/>
        </w:tblPrEx>
        <w:tc>
          <w:tcPr>
            <w:tcW w:w="1424" w:type="dxa"/>
          </w:tcPr>
          <w:p w:rsidR="00330EC4" w:rsidRPr="00487A2B" w:rsidP="00330EC4" w14:paraId="76691432" w14:textId="0D91A745">
            <w:pPr>
              <w:keepNext/>
              <w:keepLines/>
              <w:jc w:val="center"/>
            </w:pPr>
            <w:r w:rsidRPr="00487A2B">
              <w:t>WSCZ</w:t>
            </w:r>
          </w:p>
        </w:tc>
        <w:tc>
          <w:tcPr>
            <w:tcW w:w="1427" w:type="dxa"/>
          </w:tcPr>
          <w:p w:rsidR="00330EC4" w:rsidRPr="00487A2B" w:rsidP="00330EC4" w14:paraId="3838B7F4" w14:textId="27CAC5CE">
            <w:pPr>
              <w:keepNext/>
              <w:keepLines/>
              <w:jc w:val="center"/>
            </w:pPr>
            <w:r w:rsidRPr="00487A2B">
              <w:t>FM</w:t>
            </w:r>
          </w:p>
        </w:tc>
        <w:tc>
          <w:tcPr>
            <w:tcW w:w="2172" w:type="dxa"/>
          </w:tcPr>
          <w:p w:rsidR="00330EC4" w:rsidRPr="00487A2B" w:rsidP="00330EC4" w14:paraId="72F5D3CB" w14:textId="29132B1B">
            <w:pPr>
              <w:keepNext/>
              <w:keepLines/>
              <w:jc w:val="center"/>
            </w:pPr>
            <w:r w:rsidRPr="00487A2B">
              <w:t>WINNSBORO</w:t>
            </w:r>
          </w:p>
        </w:tc>
        <w:tc>
          <w:tcPr>
            <w:tcW w:w="1385" w:type="dxa"/>
          </w:tcPr>
          <w:p w:rsidR="00330EC4" w:rsidRPr="00487A2B" w:rsidP="00330EC4" w14:paraId="5BCB0FE0" w14:textId="5F697848">
            <w:pPr>
              <w:keepNext/>
              <w:keepLines/>
              <w:jc w:val="center"/>
            </w:pPr>
            <w:r w:rsidRPr="00487A2B">
              <w:t xml:space="preserve"> SC</w:t>
            </w:r>
          </w:p>
        </w:tc>
        <w:tc>
          <w:tcPr>
            <w:tcW w:w="1432" w:type="dxa"/>
          </w:tcPr>
          <w:p w:rsidR="00330EC4" w:rsidRPr="00487A2B" w:rsidP="00330EC4" w14:paraId="182CEB67" w14:textId="6C385B50">
            <w:pPr>
              <w:keepNext/>
              <w:keepLines/>
              <w:jc w:val="center"/>
            </w:pPr>
            <w:r w:rsidRPr="00487A2B">
              <w:t>54576</w:t>
            </w:r>
          </w:p>
        </w:tc>
        <w:tc>
          <w:tcPr>
            <w:tcW w:w="1510" w:type="dxa"/>
          </w:tcPr>
          <w:p w:rsidR="00330EC4" w:rsidRPr="00487A2B" w:rsidP="00330EC4" w14:paraId="0E4F9EE5" w14:textId="49140140">
            <w:pPr>
              <w:keepNext/>
              <w:keepLines/>
              <w:jc w:val="center"/>
            </w:pPr>
            <w:r w:rsidRPr="00487A2B">
              <w:t>0000138524</w:t>
            </w:r>
          </w:p>
        </w:tc>
      </w:tr>
      <w:tr w14:paraId="6D071861" w14:textId="77777777" w:rsidTr="00265279">
        <w:tblPrEx>
          <w:tblW w:w="0" w:type="auto"/>
          <w:tblLook w:val="04A0"/>
        </w:tblPrEx>
        <w:tc>
          <w:tcPr>
            <w:tcW w:w="1424" w:type="dxa"/>
          </w:tcPr>
          <w:p w:rsidR="00330EC4" w:rsidRPr="00487A2B" w:rsidP="00330EC4" w14:paraId="7A220DA2" w14:textId="1F80D163">
            <w:pPr>
              <w:keepNext/>
              <w:keepLines/>
              <w:jc w:val="center"/>
            </w:pPr>
            <w:r w:rsidRPr="00487A2B">
              <w:t>KJEL</w:t>
            </w:r>
          </w:p>
        </w:tc>
        <w:tc>
          <w:tcPr>
            <w:tcW w:w="1427" w:type="dxa"/>
          </w:tcPr>
          <w:p w:rsidR="00330EC4" w:rsidRPr="00487A2B" w:rsidP="00330EC4" w14:paraId="077203BB" w14:textId="2BED9457">
            <w:pPr>
              <w:keepNext/>
              <w:keepLines/>
              <w:jc w:val="center"/>
            </w:pPr>
            <w:r w:rsidRPr="00487A2B">
              <w:t>FM</w:t>
            </w:r>
          </w:p>
        </w:tc>
        <w:tc>
          <w:tcPr>
            <w:tcW w:w="2172" w:type="dxa"/>
          </w:tcPr>
          <w:p w:rsidR="00330EC4" w:rsidRPr="00487A2B" w:rsidP="00330EC4" w14:paraId="3C05C46C" w14:textId="54608B1F">
            <w:pPr>
              <w:keepNext/>
              <w:keepLines/>
              <w:jc w:val="center"/>
            </w:pPr>
            <w:r w:rsidRPr="00487A2B">
              <w:t>LEBANON</w:t>
            </w:r>
          </w:p>
        </w:tc>
        <w:tc>
          <w:tcPr>
            <w:tcW w:w="1385" w:type="dxa"/>
          </w:tcPr>
          <w:p w:rsidR="00330EC4" w:rsidRPr="00487A2B" w:rsidP="00330EC4" w14:paraId="444D3282" w14:textId="16C602F9">
            <w:pPr>
              <w:keepNext/>
              <w:keepLines/>
              <w:jc w:val="center"/>
            </w:pPr>
            <w:r w:rsidRPr="00487A2B">
              <w:t xml:space="preserve"> MO</w:t>
            </w:r>
          </w:p>
        </w:tc>
        <w:tc>
          <w:tcPr>
            <w:tcW w:w="1432" w:type="dxa"/>
          </w:tcPr>
          <w:p w:rsidR="00330EC4" w:rsidRPr="00487A2B" w:rsidP="00330EC4" w14:paraId="609785CF" w14:textId="456CD4B6">
            <w:pPr>
              <w:keepNext/>
              <w:keepLines/>
              <w:jc w:val="center"/>
            </w:pPr>
            <w:r w:rsidRPr="00487A2B">
              <w:t>51094</w:t>
            </w:r>
          </w:p>
        </w:tc>
        <w:tc>
          <w:tcPr>
            <w:tcW w:w="1510" w:type="dxa"/>
          </w:tcPr>
          <w:p w:rsidR="00330EC4" w:rsidRPr="00487A2B" w:rsidP="00330EC4" w14:paraId="2FF53536" w14:textId="7B29242D">
            <w:pPr>
              <w:keepNext/>
              <w:keepLines/>
              <w:jc w:val="center"/>
            </w:pPr>
            <w:r w:rsidRPr="00487A2B">
              <w:t>0000138525</w:t>
            </w:r>
          </w:p>
        </w:tc>
      </w:tr>
      <w:tr w14:paraId="0A32D0E6" w14:textId="77777777" w:rsidTr="00265279">
        <w:tblPrEx>
          <w:tblW w:w="0" w:type="auto"/>
          <w:tblLook w:val="04A0"/>
        </w:tblPrEx>
        <w:tc>
          <w:tcPr>
            <w:tcW w:w="1424" w:type="dxa"/>
          </w:tcPr>
          <w:p w:rsidR="00330EC4" w:rsidRPr="00487A2B" w:rsidP="00330EC4" w14:paraId="0316E095" w14:textId="745DDF49">
            <w:pPr>
              <w:keepNext/>
              <w:keepLines/>
              <w:jc w:val="center"/>
            </w:pPr>
            <w:r w:rsidRPr="00487A2B">
              <w:t>KHHL</w:t>
            </w:r>
          </w:p>
        </w:tc>
        <w:tc>
          <w:tcPr>
            <w:tcW w:w="1427" w:type="dxa"/>
          </w:tcPr>
          <w:p w:rsidR="00330EC4" w:rsidRPr="00487A2B" w:rsidP="00330EC4" w14:paraId="1FB256AC" w14:textId="504BE6FC">
            <w:pPr>
              <w:keepNext/>
              <w:keepLines/>
              <w:jc w:val="center"/>
            </w:pPr>
            <w:r w:rsidRPr="00487A2B">
              <w:t>FM</w:t>
            </w:r>
          </w:p>
        </w:tc>
        <w:tc>
          <w:tcPr>
            <w:tcW w:w="2172" w:type="dxa"/>
          </w:tcPr>
          <w:p w:rsidR="00330EC4" w:rsidRPr="00487A2B" w:rsidP="00330EC4" w14:paraId="17B3D437" w14:textId="0AE927F1">
            <w:pPr>
              <w:keepNext/>
              <w:keepLines/>
              <w:jc w:val="center"/>
            </w:pPr>
            <w:r w:rsidRPr="00487A2B">
              <w:t>KARNES CITY</w:t>
            </w:r>
          </w:p>
        </w:tc>
        <w:tc>
          <w:tcPr>
            <w:tcW w:w="1385" w:type="dxa"/>
          </w:tcPr>
          <w:p w:rsidR="00330EC4" w:rsidRPr="00487A2B" w:rsidP="00330EC4" w14:paraId="68E0F049" w14:textId="2DAE0C96">
            <w:pPr>
              <w:keepNext/>
              <w:keepLines/>
              <w:jc w:val="center"/>
            </w:pPr>
            <w:r w:rsidRPr="00487A2B">
              <w:t xml:space="preserve"> TX</w:t>
            </w:r>
          </w:p>
        </w:tc>
        <w:tc>
          <w:tcPr>
            <w:tcW w:w="1432" w:type="dxa"/>
          </w:tcPr>
          <w:p w:rsidR="00330EC4" w:rsidRPr="00487A2B" w:rsidP="00330EC4" w14:paraId="186F041A" w14:textId="0925ADA3">
            <w:pPr>
              <w:keepNext/>
              <w:keepLines/>
              <w:jc w:val="center"/>
            </w:pPr>
            <w:r w:rsidRPr="00487A2B">
              <w:t>78984</w:t>
            </w:r>
          </w:p>
        </w:tc>
        <w:tc>
          <w:tcPr>
            <w:tcW w:w="1510" w:type="dxa"/>
          </w:tcPr>
          <w:p w:rsidR="00330EC4" w:rsidRPr="00487A2B" w:rsidP="00330EC4" w14:paraId="75FD1C47" w14:textId="05830336">
            <w:pPr>
              <w:keepNext/>
              <w:keepLines/>
              <w:jc w:val="center"/>
            </w:pPr>
            <w:r w:rsidRPr="00487A2B">
              <w:t>0000138526</w:t>
            </w:r>
          </w:p>
        </w:tc>
      </w:tr>
      <w:tr w14:paraId="470F0517" w14:textId="77777777" w:rsidTr="00265279">
        <w:tblPrEx>
          <w:tblW w:w="0" w:type="auto"/>
          <w:tblLook w:val="04A0"/>
        </w:tblPrEx>
        <w:tc>
          <w:tcPr>
            <w:tcW w:w="1424" w:type="dxa"/>
          </w:tcPr>
          <w:p w:rsidR="00330EC4" w:rsidRPr="00487A2B" w:rsidP="00330EC4" w14:paraId="349BC98E" w14:textId="0E1EDC8D">
            <w:pPr>
              <w:keepNext/>
              <w:keepLines/>
              <w:jc w:val="center"/>
            </w:pPr>
            <w:r w:rsidRPr="00487A2B">
              <w:t>KBNN</w:t>
            </w:r>
          </w:p>
        </w:tc>
        <w:tc>
          <w:tcPr>
            <w:tcW w:w="1427" w:type="dxa"/>
          </w:tcPr>
          <w:p w:rsidR="00330EC4" w:rsidRPr="00487A2B" w:rsidP="00330EC4" w14:paraId="57902E4B" w14:textId="50FFCDF6">
            <w:pPr>
              <w:keepNext/>
              <w:keepLines/>
              <w:jc w:val="center"/>
            </w:pPr>
            <w:r w:rsidRPr="00487A2B">
              <w:t>AM</w:t>
            </w:r>
          </w:p>
        </w:tc>
        <w:tc>
          <w:tcPr>
            <w:tcW w:w="2172" w:type="dxa"/>
          </w:tcPr>
          <w:p w:rsidR="00330EC4" w:rsidRPr="00487A2B" w:rsidP="00330EC4" w14:paraId="514CC7B1" w14:textId="008D2DD0">
            <w:pPr>
              <w:keepNext/>
              <w:keepLines/>
              <w:jc w:val="center"/>
            </w:pPr>
            <w:r w:rsidRPr="00487A2B">
              <w:t>LEBANON</w:t>
            </w:r>
          </w:p>
        </w:tc>
        <w:tc>
          <w:tcPr>
            <w:tcW w:w="1385" w:type="dxa"/>
          </w:tcPr>
          <w:p w:rsidR="00330EC4" w:rsidRPr="00487A2B" w:rsidP="00330EC4" w14:paraId="09959FFB" w14:textId="43233710">
            <w:pPr>
              <w:keepNext/>
              <w:keepLines/>
              <w:jc w:val="center"/>
            </w:pPr>
            <w:r w:rsidRPr="00487A2B">
              <w:t xml:space="preserve"> MO</w:t>
            </w:r>
          </w:p>
        </w:tc>
        <w:tc>
          <w:tcPr>
            <w:tcW w:w="1432" w:type="dxa"/>
          </w:tcPr>
          <w:p w:rsidR="00330EC4" w:rsidRPr="00487A2B" w:rsidP="00330EC4" w14:paraId="4C270905" w14:textId="39044AFD">
            <w:pPr>
              <w:keepNext/>
              <w:keepLines/>
              <w:jc w:val="center"/>
            </w:pPr>
            <w:r w:rsidRPr="00487A2B">
              <w:t>51093</w:t>
            </w:r>
          </w:p>
        </w:tc>
        <w:tc>
          <w:tcPr>
            <w:tcW w:w="1510" w:type="dxa"/>
          </w:tcPr>
          <w:p w:rsidR="00330EC4" w:rsidRPr="00487A2B" w:rsidP="00330EC4" w14:paraId="1091DE6F" w14:textId="74BD999C">
            <w:pPr>
              <w:keepNext/>
              <w:keepLines/>
              <w:jc w:val="center"/>
            </w:pPr>
            <w:r w:rsidRPr="00487A2B">
              <w:t>0000138527</w:t>
            </w:r>
          </w:p>
        </w:tc>
      </w:tr>
      <w:tr w14:paraId="63D44BD9" w14:textId="77777777" w:rsidTr="00265279">
        <w:tblPrEx>
          <w:tblW w:w="0" w:type="auto"/>
          <w:tblLook w:val="04A0"/>
        </w:tblPrEx>
        <w:tc>
          <w:tcPr>
            <w:tcW w:w="1424" w:type="dxa"/>
          </w:tcPr>
          <w:p w:rsidR="00330EC4" w:rsidRPr="00487A2B" w:rsidP="00330EC4" w14:paraId="64FC9A80" w14:textId="28BADD60">
            <w:pPr>
              <w:keepNext/>
              <w:keepLines/>
              <w:jc w:val="center"/>
            </w:pPr>
            <w:r w:rsidRPr="00487A2B">
              <w:t>KAAN-FM</w:t>
            </w:r>
          </w:p>
        </w:tc>
        <w:tc>
          <w:tcPr>
            <w:tcW w:w="1427" w:type="dxa"/>
          </w:tcPr>
          <w:p w:rsidR="00330EC4" w:rsidRPr="00487A2B" w:rsidP="00330EC4" w14:paraId="49C01AEF" w14:textId="23CB6E57">
            <w:pPr>
              <w:keepNext/>
              <w:keepLines/>
              <w:jc w:val="center"/>
            </w:pPr>
            <w:r w:rsidRPr="00487A2B">
              <w:t>FM</w:t>
            </w:r>
          </w:p>
        </w:tc>
        <w:tc>
          <w:tcPr>
            <w:tcW w:w="2172" w:type="dxa"/>
          </w:tcPr>
          <w:p w:rsidR="00330EC4" w:rsidRPr="00487A2B" w:rsidP="00330EC4" w14:paraId="69D61505" w14:textId="4E54B780">
            <w:pPr>
              <w:keepNext/>
              <w:keepLines/>
              <w:jc w:val="center"/>
            </w:pPr>
            <w:r w:rsidRPr="00487A2B">
              <w:t>BETHANY</w:t>
            </w:r>
          </w:p>
        </w:tc>
        <w:tc>
          <w:tcPr>
            <w:tcW w:w="1385" w:type="dxa"/>
          </w:tcPr>
          <w:p w:rsidR="00330EC4" w:rsidRPr="00487A2B" w:rsidP="00330EC4" w14:paraId="54F1449F" w14:textId="231096AC">
            <w:pPr>
              <w:keepNext/>
              <w:keepLines/>
              <w:jc w:val="center"/>
            </w:pPr>
            <w:r w:rsidRPr="00487A2B">
              <w:t xml:space="preserve"> MO</w:t>
            </w:r>
          </w:p>
        </w:tc>
        <w:tc>
          <w:tcPr>
            <w:tcW w:w="1432" w:type="dxa"/>
          </w:tcPr>
          <w:p w:rsidR="00330EC4" w:rsidRPr="00487A2B" w:rsidP="00330EC4" w14:paraId="46E25F81" w14:textId="4E7110E9">
            <w:pPr>
              <w:keepNext/>
              <w:keepLines/>
              <w:jc w:val="center"/>
            </w:pPr>
            <w:r w:rsidRPr="00487A2B">
              <w:t>31005</w:t>
            </w:r>
          </w:p>
        </w:tc>
        <w:tc>
          <w:tcPr>
            <w:tcW w:w="1510" w:type="dxa"/>
          </w:tcPr>
          <w:p w:rsidR="00330EC4" w:rsidRPr="00487A2B" w:rsidP="00330EC4" w14:paraId="7576A63C" w14:textId="62A29EF9">
            <w:pPr>
              <w:keepNext/>
              <w:keepLines/>
              <w:jc w:val="center"/>
            </w:pPr>
            <w:r w:rsidRPr="00487A2B">
              <w:t>0000138528</w:t>
            </w:r>
          </w:p>
        </w:tc>
      </w:tr>
      <w:tr w14:paraId="6D909B26" w14:textId="77777777" w:rsidTr="00265279">
        <w:tblPrEx>
          <w:tblW w:w="0" w:type="auto"/>
          <w:tblLook w:val="04A0"/>
        </w:tblPrEx>
        <w:tc>
          <w:tcPr>
            <w:tcW w:w="1424" w:type="dxa"/>
          </w:tcPr>
          <w:p w:rsidR="00330EC4" w:rsidRPr="00487A2B" w:rsidP="00330EC4" w14:paraId="72C3DB2D" w14:textId="13B9989E">
            <w:pPr>
              <w:keepNext/>
              <w:keepLines/>
              <w:jc w:val="center"/>
            </w:pPr>
            <w:r w:rsidRPr="00487A2B">
              <w:t>KWHL</w:t>
            </w:r>
          </w:p>
        </w:tc>
        <w:tc>
          <w:tcPr>
            <w:tcW w:w="1427" w:type="dxa"/>
          </w:tcPr>
          <w:p w:rsidR="00330EC4" w:rsidRPr="00487A2B" w:rsidP="00330EC4" w14:paraId="5EBC3DF7" w14:textId="522096ED">
            <w:pPr>
              <w:keepNext/>
              <w:keepLines/>
              <w:jc w:val="center"/>
            </w:pPr>
            <w:r w:rsidRPr="00487A2B">
              <w:t>FM</w:t>
            </w:r>
          </w:p>
        </w:tc>
        <w:tc>
          <w:tcPr>
            <w:tcW w:w="2172" w:type="dxa"/>
          </w:tcPr>
          <w:p w:rsidR="00330EC4" w:rsidRPr="00487A2B" w:rsidP="00330EC4" w14:paraId="76A206DE" w14:textId="474ADE69">
            <w:pPr>
              <w:keepNext/>
              <w:keepLines/>
              <w:jc w:val="center"/>
            </w:pPr>
            <w:r w:rsidRPr="00487A2B">
              <w:t>ANCHORAGE</w:t>
            </w:r>
          </w:p>
        </w:tc>
        <w:tc>
          <w:tcPr>
            <w:tcW w:w="1385" w:type="dxa"/>
          </w:tcPr>
          <w:p w:rsidR="00330EC4" w:rsidRPr="00487A2B" w:rsidP="00330EC4" w14:paraId="40EE6032" w14:textId="1E433398">
            <w:pPr>
              <w:keepNext/>
              <w:keepLines/>
              <w:jc w:val="center"/>
            </w:pPr>
            <w:r w:rsidRPr="00487A2B">
              <w:t xml:space="preserve"> AK</w:t>
            </w:r>
          </w:p>
        </w:tc>
        <w:tc>
          <w:tcPr>
            <w:tcW w:w="1432" w:type="dxa"/>
          </w:tcPr>
          <w:p w:rsidR="00330EC4" w:rsidRPr="00487A2B" w:rsidP="00330EC4" w14:paraId="13ED2739" w14:textId="131F12B5">
            <w:pPr>
              <w:keepNext/>
              <w:keepLines/>
              <w:jc w:val="center"/>
            </w:pPr>
            <w:r w:rsidRPr="00487A2B">
              <w:t>52672</w:t>
            </w:r>
          </w:p>
        </w:tc>
        <w:tc>
          <w:tcPr>
            <w:tcW w:w="1510" w:type="dxa"/>
          </w:tcPr>
          <w:p w:rsidR="00330EC4" w:rsidRPr="00487A2B" w:rsidP="00330EC4" w14:paraId="0C066D02" w14:textId="2A1D5DFB">
            <w:pPr>
              <w:keepNext/>
              <w:keepLines/>
              <w:jc w:val="center"/>
            </w:pPr>
            <w:r w:rsidRPr="00487A2B">
              <w:t>0000138529</w:t>
            </w:r>
          </w:p>
        </w:tc>
      </w:tr>
      <w:tr w14:paraId="03577713" w14:textId="77777777" w:rsidTr="00265279">
        <w:tblPrEx>
          <w:tblW w:w="0" w:type="auto"/>
          <w:tblLook w:val="04A0"/>
        </w:tblPrEx>
        <w:tc>
          <w:tcPr>
            <w:tcW w:w="1424" w:type="dxa"/>
          </w:tcPr>
          <w:p w:rsidR="00330EC4" w:rsidRPr="00487A2B" w:rsidP="00330EC4" w14:paraId="71F1C48F" w14:textId="43AB30D0">
            <w:pPr>
              <w:keepNext/>
              <w:keepLines/>
              <w:jc w:val="center"/>
            </w:pPr>
            <w:r w:rsidRPr="00487A2B">
              <w:t>WJNT</w:t>
            </w:r>
          </w:p>
        </w:tc>
        <w:tc>
          <w:tcPr>
            <w:tcW w:w="1427" w:type="dxa"/>
          </w:tcPr>
          <w:p w:rsidR="00330EC4" w:rsidRPr="00487A2B" w:rsidP="00330EC4" w14:paraId="630EA512" w14:textId="197C721B">
            <w:pPr>
              <w:keepNext/>
              <w:keepLines/>
              <w:jc w:val="center"/>
            </w:pPr>
            <w:r w:rsidRPr="00487A2B">
              <w:t>AM</w:t>
            </w:r>
          </w:p>
        </w:tc>
        <w:tc>
          <w:tcPr>
            <w:tcW w:w="2172" w:type="dxa"/>
          </w:tcPr>
          <w:p w:rsidR="00330EC4" w:rsidRPr="00487A2B" w:rsidP="00330EC4" w14:paraId="43DF9EF2" w14:textId="563247C7">
            <w:pPr>
              <w:keepNext/>
              <w:keepLines/>
              <w:jc w:val="center"/>
            </w:pPr>
            <w:r w:rsidRPr="00487A2B">
              <w:t>PEARL</w:t>
            </w:r>
          </w:p>
        </w:tc>
        <w:tc>
          <w:tcPr>
            <w:tcW w:w="1385" w:type="dxa"/>
          </w:tcPr>
          <w:p w:rsidR="00330EC4" w:rsidRPr="00487A2B" w:rsidP="00330EC4" w14:paraId="74E189F8" w14:textId="61F8928E">
            <w:pPr>
              <w:keepNext/>
              <w:keepLines/>
              <w:jc w:val="center"/>
            </w:pPr>
            <w:r w:rsidRPr="00487A2B">
              <w:t xml:space="preserve"> MS</w:t>
            </w:r>
          </w:p>
        </w:tc>
        <w:tc>
          <w:tcPr>
            <w:tcW w:w="1432" w:type="dxa"/>
          </w:tcPr>
          <w:p w:rsidR="00330EC4" w:rsidRPr="00487A2B" w:rsidP="00330EC4" w14:paraId="0B76EA0E" w14:textId="181B35B1">
            <w:pPr>
              <w:keepNext/>
              <w:keepLines/>
              <w:jc w:val="center"/>
            </w:pPr>
            <w:r w:rsidRPr="00487A2B">
              <w:t>7691</w:t>
            </w:r>
          </w:p>
        </w:tc>
        <w:tc>
          <w:tcPr>
            <w:tcW w:w="1510" w:type="dxa"/>
          </w:tcPr>
          <w:p w:rsidR="00330EC4" w:rsidRPr="00487A2B" w:rsidP="00330EC4" w14:paraId="6BFDD168" w14:textId="66E7948D">
            <w:pPr>
              <w:keepNext/>
              <w:keepLines/>
              <w:jc w:val="center"/>
            </w:pPr>
            <w:r w:rsidRPr="00487A2B">
              <w:t>0000138530</w:t>
            </w:r>
          </w:p>
        </w:tc>
      </w:tr>
      <w:tr w14:paraId="43DCC4A0" w14:textId="77777777" w:rsidTr="00265279">
        <w:tblPrEx>
          <w:tblW w:w="0" w:type="auto"/>
          <w:tblLook w:val="04A0"/>
        </w:tblPrEx>
        <w:tc>
          <w:tcPr>
            <w:tcW w:w="1424" w:type="dxa"/>
          </w:tcPr>
          <w:p w:rsidR="00330EC4" w:rsidRPr="00487A2B" w:rsidP="00330EC4" w14:paraId="5CD0292C" w14:textId="5D3AC97A">
            <w:pPr>
              <w:keepNext/>
              <w:keepLines/>
              <w:jc w:val="center"/>
            </w:pPr>
            <w:r w:rsidRPr="00487A2B">
              <w:t>KWIQ</w:t>
            </w:r>
          </w:p>
        </w:tc>
        <w:tc>
          <w:tcPr>
            <w:tcW w:w="1427" w:type="dxa"/>
          </w:tcPr>
          <w:p w:rsidR="00330EC4" w:rsidRPr="00487A2B" w:rsidP="00330EC4" w14:paraId="38C874F2" w14:textId="33502882">
            <w:pPr>
              <w:keepNext/>
              <w:keepLines/>
              <w:jc w:val="center"/>
            </w:pPr>
            <w:r w:rsidRPr="00487A2B">
              <w:t>AM</w:t>
            </w:r>
          </w:p>
        </w:tc>
        <w:tc>
          <w:tcPr>
            <w:tcW w:w="2172" w:type="dxa"/>
          </w:tcPr>
          <w:p w:rsidR="00330EC4" w:rsidRPr="00487A2B" w:rsidP="00330EC4" w14:paraId="7D3B3A55" w14:textId="252EDF3E">
            <w:pPr>
              <w:keepNext/>
              <w:keepLines/>
              <w:jc w:val="center"/>
            </w:pPr>
            <w:r w:rsidRPr="00487A2B">
              <w:t>MOSES LAKE NORTH</w:t>
            </w:r>
          </w:p>
        </w:tc>
        <w:tc>
          <w:tcPr>
            <w:tcW w:w="1385" w:type="dxa"/>
          </w:tcPr>
          <w:p w:rsidR="00330EC4" w:rsidRPr="00487A2B" w:rsidP="00330EC4" w14:paraId="6439C796" w14:textId="1237031A">
            <w:pPr>
              <w:keepNext/>
              <w:keepLines/>
              <w:jc w:val="center"/>
            </w:pPr>
            <w:r w:rsidRPr="00487A2B">
              <w:t xml:space="preserve"> WA</w:t>
            </w:r>
          </w:p>
        </w:tc>
        <w:tc>
          <w:tcPr>
            <w:tcW w:w="1432" w:type="dxa"/>
          </w:tcPr>
          <w:p w:rsidR="00330EC4" w:rsidRPr="00487A2B" w:rsidP="00330EC4" w14:paraId="17AAB750" w14:textId="637EAB0D">
            <w:pPr>
              <w:keepNext/>
              <w:keepLines/>
              <w:jc w:val="center"/>
            </w:pPr>
            <w:r w:rsidRPr="00487A2B">
              <w:t>35886</w:t>
            </w:r>
          </w:p>
        </w:tc>
        <w:tc>
          <w:tcPr>
            <w:tcW w:w="1510" w:type="dxa"/>
          </w:tcPr>
          <w:p w:rsidR="00330EC4" w:rsidRPr="00487A2B" w:rsidP="00330EC4" w14:paraId="0B47282C" w14:textId="0D74EAD1">
            <w:pPr>
              <w:keepNext/>
              <w:keepLines/>
              <w:jc w:val="center"/>
            </w:pPr>
            <w:r w:rsidRPr="00487A2B">
              <w:t>0000138531</w:t>
            </w:r>
          </w:p>
        </w:tc>
      </w:tr>
      <w:tr w14:paraId="14D8D963" w14:textId="77777777" w:rsidTr="00265279">
        <w:tblPrEx>
          <w:tblW w:w="0" w:type="auto"/>
          <w:tblLook w:val="04A0"/>
        </w:tblPrEx>
        <w:tc>
          <w:tcPr>
            <w:tcW w:w="1424" w:type="dxa"/>
          </w:tcPr>
          <w:p w:rsidR="00265279" w:rsidRPr="00487A2B" w:rsidP="00265279" w14:paraId="18111B7B" w14:textId="58A6DC05">
            <w:pPr>
              <w:keepNext/>
              <w:keepLines/>
              <w:jc w:val="center"/>
            </w:pPr>
            <w:r w:rsidRPr="00487A2B">
              <w:t>WNTX</w:t>
            </w:r>
          </w:p>
        </w:tc>
        <w:tc>
          <w:tcPr>
            <w:tcW w:w="1427" w:type="dxa"/>
          </w:tcPr>
          <w:p w:rsidR="00265279" w:rsidRPr="00487A2B" w:rsidP="00265279" w14:paraId="6357FE7F" w14:textId="14539ADD">
            <w:pPr>
              <w:keepNext/>
              <w:keepLines/>
              <w:jc w:val="center"/>
            </w:pPr>
            <w:r w:rsidRPr="00487A2B">
              <w:t>AM</w:t>
            </w:r>
          </w:p>
        </w:tc>
        <w:tc>
          <w:tcPr>
            <w:tcW w:w="2172" w:type="dxa"/>
          </w:tcPr>
          <w:p w:rsidR="00265279" w:rsidRPr="00487A2B" w:rsidP="00265279" w14:paraId="41CB2C8C" w14:textId="6668CB1A">
            <w:pPr>
              <w:keepNext/>
              <w:keepLines/>
              <w:jc w:val="center"/>
            </w:pPr>
            <w:r w:rsidRPr="00487A2B">
              <w:t>FREDERICKSBURG</w:t>
            </w:r>
          </w:p>
        </w:tc>
        <w:tc>
          <w:tcPr>
            <w:tcW w:w="1385" w:type="dxa"/>
          </w:tcPr>
          <w:p w:rsidR="00265279" w:rsidRPr="00487A2B" w:rsidP="00265279" w14:paraId="2A78CB9B" w14:textId="5D4494D6">
            <w:pPr>
              <w:keepNext/>
              <w:keepLines/>
              <w:jc w:val="center"/>
            </w:pPr>
            <w:r w:rsidRPr="00487A2B">
              <w:t xml:space="preserve"> VA</w:t>
            </w:r>
          </w:p>
        </w:tc>
        <w:tc>
          <w:tcPr>
            <w:tcW w:w="1432" w:type="dxa"/>
          </w:tcPr>
          <w:p w:rsidR="00265279" w:rsidRPr="00487A2B" w:rsidP="00265279" w14:paraId="7727BD7E" w14:textId="2B0EC144">
            <w:pPr>
              <w:keepNext/>
              <w:keepLines/>
              <w:jc w:val="center"/>
            </w:pPr>
            <w:r w:rsidRPr="00487A2B">
              <w:t>65640</w:t>
            </w:r>
          </w:p>
        </w:tc>
        <w:tc>
          <w:tcPr>
            <w:tcW w:w="1510" w:type="dxa"/>
          </w:tcPr>
          <w:p w:rsidR="00265279" w:rsidRPr="00487A2B" w:rsidP="00265279" w14:paraId="4A9D6FDA" w14:textId="70191A47">
            <w:pPr>
              <w:keepNext/>
              <w:keepLines/>
              <w:jc w:val="center"/>
            </w:pPr>
            <w:r w:rsidRPr="00487A2B">
              <w:t>0000138532</w:t>
            </w:r>
          </w:p>
        </w:tc>
      </w:tr>
      <w:tr w14:paraId="5170A850" w14:textId="77777777" w:rsidTr="00265279">
        <w:tblPrEx>
          <w:tblW w:w="0" w:type="auto"/>
          <w:tblLook w:val="04A0"/>
        </w:tblPrEx>
        <w:tc>
          <w:tcPr>
            <w:tcW w:w="1424" w:type="dxa"/>
          </w:tcPr>
          <w:p w:rsidR="00265279" w:rsidRPr="00487A2B" w:rsidP="00265279" w14:paraId="36FED5C3" w14:textId="0E120810">
            <w:pPr>
              <w:keepNext/>
              <w:keepLines/>
              <w:jc w:val="center"/>
            </w:pPr>
            <w:r w:rsidRPr="00487A2B">
              <w:t>KTJJ</w:t>
            </w:r>
          </w:p>
        </w:tc>
        <w:tc>
          <w:tcPr>
            <w:tcW w:w="1427" w:type="dxa"/>
          </w:tcPr>
          <w:p w:rsidR="00265279" w:rsidRPr="00487A2B" w:rsidP="00265279" w14:paraId="695B6298" w14:textId="64CC0170">
            <w:pPr>
              <w:keepNext/>
              <w:keepLines/>
              <w:jc w:val="center"/>
            </w:pPr>
            <w:r w:rsidRPr="00487A2B">
              <w:t>FM</w:t>
            </w:r>
          </w:p>
        </w:tc>
        <w:tc>
          <w:tcPr>
            <w:tcW w:w="2172" w:type="dxa"/>
          </w:tcPr>
          <w:p w:rsidR="00265279" w:rsidRPr="00487A2B" w:rsidP="00265279" w14:paraId="71E2495E" w14:textId="0160054D">
            <w:pPr>
              <w:keepNext/>
              <w:keepLines/>
              <w:jc w:val="center"/>
            </w:pPr>
            <w:r w:rsidRPr="00487A2B">
              <w:t>FARMINGTON</w:t>
            </w:r>
          </w:p>
        </w:tc>
        <w:tc>
          <w:tcPr>
            <w:tcW w:w="1385" w:type="dxa"/>
          </w:tcPr>
          <w:p w:rsidR="00265279" w:rsidRPr="00487A2B" w:rsidP="00265279" w14:paraId="1125876C" w14:textId="5BB805C1">
            <w:pPr>
              <w:keepNext/>
              <w:keepLines/>
              <w:jc w:val="center"/>
            </w:pPr>
            <w:r w:rsidRPr="00487A2B">
              <w:t xml:space="preserve"> MO</w:t>
            </w:r>
          </w:p>
        </w:tc>
        <w:tc>
          <w:tcPr>
            <w:tcW w:w="1432" w:type="dxa"/>
          </w:tcPr>
          <w:p w:rsidR="00265279" w:rsidRPr="00487A2B" w:rsidP="00265279" w14:paraId="67C8FFD7" w14:textId="3DC1B274">
            <w:pPr>
              <w:keepNext/>
              <w:keepLines/>
              <w:jc w:val="center"/>
            </w:pPr>
            <w:r w:rsidRPr="00487A2B">
              <w:t>35533</w:t>
            </w:r>
          </w:p>
        </w:tc>
        <w:tc>
          <w:tcPr>
            <w:tcW w:w="1510" w:type="dxa"/>
          </w:tcPr>
          <w:p w:rsidR="00265279" w:rsidRPr="00487A2B" w:rsidP="00265279" w14:paraId="250BD17E" w14:textId="4AE7DC50">
            <w:pPr>
              <w:keepNext/>
              <w:keepLines/>
              <w:jc w:val="center"/>
            </w:pPr>
            <w:r w:rsidRPr="00487A2B">
              <w:t>0000138533</w:t>
            </w:r>
          </w:p>
        </w:tc>
      </w:tr>
      <w:tr w14:paraId="516C1408" w14:textId="77777777" w:rsidTr="00265279">
        <w:tblPrEx>
          <w:tblW w:w="0" w:type="auto"/>
          <w:tblLook w:val="04A0"/>
        </w:tblPrEx>
        <w:tc>
          <w:tcPr>
            <w:tcW w:w="1424" w:type="dxa"/>
          </w:tcPr>
          <w:p w:rsidR="00265279" w:rsidRPr="00487A2B" w:rsidP="00265279" w14:paraId="137D8156" w14:textId="3BFBD08A">
            <w:pPr>
              <w:keepNext/>
              <w:keepLines/>
              <w:jc w:val="center"/>
            </w:pPr>
            <w:r w:rsidRPr="00487A2B">
              <w:t>WSSR</w:t>
            </w:r>
          </w:p>
        </w:tc>
        <w:tc>
          <w:tcPr>
            <w:tcW w:w="1427" w:type="dxa"/>
          </w:tcPr>
          <w:p w:rsidR="00265279" w:rsidRPr="00487A2B" w:rsidP="00265279" w14:paraId="50D783E7" w14:textId="467C120D">
            <w:pPr>
              <w:keepNext/>
              <w:keepLines/>
              <w:jc w:val="center"/>
            </w:pPr>
            <w:r w:rsidRPr="00487A2B">
              <w:t>FM</w:t>
            </w:r>
          </w:p>
        </w:tc>
        <w:tc>
          <w:tcPr>
            <w:tcW w:w="2172" w:type="dxa"/>
          </w:tcPr>
          <w:p w:rsidR="00265279" w:rsidRPr="00487A2B" w:rsidP="00265279" w14:paraId="76EC0F94" w14:textId="20CD6759">
            <w:pPr>
              <w:keepNext/>
              <w:keepLines/>
              <w:jc w:val="center"/>
            </w:pPr>
            <w:r w:rsidRPr="00487A2B">
              <w:t>JOLIET</w:t>
            </w:r>
          </w:p>
        </w:tc>
        <w:tc>
          <w:tcPr>
            <w:tcW w:w="1385" w:type="dxa"/>
          </w:tcPr>
          <w:p w:rsidR="00265279" w:rsidRPr="00487A2B" w:rsidP="00265279" w14:paraId="591E98BA" w14:textId="03028705">
            <w:pPr>
              <w:keepNext/>
              <w:keepLines/>
              <w:jc w:val="center"/>
            </w:pPr>
            <w:r w:rsidRPr="00487A2B">
              <w:t xml:space="preserve"> IL</w:t>
            </w:r>
          </w:p>
        </w:tc>
        <w:tc>
          <w:tcPr>
            <w:tcW w:w="1432" w:type="dxa"/>
          </w:tcPr>
          <w:p w:rsidR="00265279" w:rsidRPr="00487A2B" w:rsidP="00265279" w14:paraId="05D5EA12" w14:textId="13027B73">
            <w:pPr>
              <w:keepNext/>
              <w:keepLines/>
              <w:jc w:val="center"/>
            </w:pPr>
            <w:r w:rsidRPr="00487A2B">
              <w:t>62240</w:t>
            </w:r>
          </w:p>
        </w:tc>
        <w:tc>
          <w:tcPr>
            <w:tcW w:w="1510" w:type="dxa"/>
          </w:tcPr>
          <w:p w:rsidR="00265279" w:rsidRPr="00487A2B" w:rsidP="00265279" w14:paraId="7A81677D" w14:textId="614699D5">
            <w:pPr>
              <w:keepNext/>
              <w:keepLines/>
              <w:jc w:val="center"/>
            </w:pPr>
            <w:r w:rsidRPr="00487A2B">
              <w:t>0000138534</w:t>
            </w:r>
          </w:p>
        </w:tc>
      </w:tr>
      <w:tr w14:paraId="58EEB6B6" w14:textId="77777777" w:rsidTr="00265279">
        <w:tblPrEx>
          <w:tblW w:w="0" w:type="auto"/>
          <w:tblLook w:val="04A0"/>
        </w:tblPrEx>
        <w:tc>
          <w:tcPr>
            <w:tcW w:w="1424" w:type="dxa"/>
          </w:tcPr>
          <w:p w:rsidR="00265279" w:rsidRPr="00487A2B" w:rsidP="00265279" w14:paraId="7CF7A40F" w14:textId="58E4381C">
            <w:pPr>
              <w:keepNext/>
              <w:keepLines/>
              <w:jc w:val="center"/>
            </w:pPr>
            <w:r w:rsidRPr="00487A2B">
              <w:t>WOAD</w:t>
            </w:r>
          </w:p>
        </w:tc>
        <w:tc>
          <w:tcPr>
            <w:tcW w:w="1427" w:type="dxa"/>
          </w:tcPr>
          <w:p w:rsidR="00265279" w:rsidRPr="00487A2B" w:rsidP="00265279" w14:paraId="435DCF88" w14:textId="46497BC3">
            <w:pPr>
              <w:keepNext/>
              <w:keepLines/>
              <w:jc w:val="center"/>
            </w:pPr>
            <w:r w:rsidRPr="00487A2B">
              <w:t>AM</w:t>
            </w:r>
          </w:p>
        </w:tc>
        <w:tc>
          <w:tcPr>
            <w:tcW w:w="2172" w:type="dxa"/>
          </w:tcPr>
          <w:p w:rsidR="00265279" w:rsidRPr="00487A2B" w:rsidP="00265279" w14:paraId="00EF6675" w14:textId="0C1DCFC5">
            <w:pPr>
              <w:keepNext/>
              <w:keepLines/>
              <w:jc w:val="center"/>
            </w:pPr>
            <w:r w:rsidRPr="00487A2B">
              <w:t>JACKSON</w:t>
            </w:r>
          </w:p>
        </w:tc>
        <w:tc>
          <w:tcPr>
            <w:tcW w:w="1385" w:type="dxa"/>
          </w:tcPr>
          <w:p w:rsidR="00265279" w:rsidRPr="00487A2B" w:rsidP="00265279" w14:paraId="7B3A4601" w14:textId="6EB86991">
            <w:pPr>
              <w:keepNext/>
              <w:keepLines/>
              <w:jc w:val="center"/>
            </w:pPr>
            <w:r w:rsidRPr="00487A2B">
              <w:t xml:space="preserve"> MS</w:t>
            </w:r>
          </w:p>
        </w:tc>
        <w:tc>
          <w:tcPr>
            <w:tcW w:w="1432" w:type="dxa"/>
          </w:tcPr>
          <w:p w:rsidR="00265279" w:rsidRPr="00487A2B" w:rsidP="00265279" w14:paraId="059C9AB7" w14:textId="33B6D7F0">
            <w:pPr>
              <w:keepNext/>
              <w:keepLines/>
              <w:jc w:val="center"/>
            </w:pPr>
            <w:r w:rsidRPr="00487A2B">
              <w:t>50404</w:t>
            </w:r>
          </w:p>
        </w:tc>
        <w:tc>
          <w:tcPr>
            <w:tcW w:w="1510" w:type="dxa"/>
          </w:tcPr>
          <w:p w:rsidR="00265279" w:rsidRPr="00487A2B" w:rsidP="00265279" w14:paraId="63E8115B" w14:textId="0886DA33">
            <w:pPr>
              <w:keepNext/>
              <w:keepLines/>
              <w:jc w:val="center"/>
            </w:pPr>
            <w:r w:rsidRPr="00487A2B">
              <w:t>0000138535</w:t>
            </w:r>
          </w:p>
        </w:tc>
      </w:tr>
      <w:tr w14:paraId="00CE2EA7" w14:textId="77777777" w:rsidTr="00265279">
        <w:tblPrEx>
          <w:tblW w:w="0" w:type="auto"/>
          <w:tblLook w:val="04A0"/>
        </w:tblPrEx>
        <w:tc>
          <w:tcPr>
            <w:tcW w:w="1424" w:type="dxa"/>
          </w:tcPr>
          <w:p w:rsidR="00265279" w:rsidRPr="00487A2B" w:rsidP="00265279" w14:paraId="09C4EF49" w14:textId="00E05B2B">
            <w:pPr>
              <w:keepNext/>
              <w:keepLines/>
              <w:jc w:val="center"/>
            </w:pPr>
            <w:r w:rsidRPr="00487A2B">
              <w:t>WING</w:t>
            </w:r>
          </w:p>
        </w:tc>
        <w:tc>
          <w:tcPr>
            <w:tcW w:w="1427" w:type="dxa"/>
          </w:tcPr>
          <w:p w:rsidR="00265279" w:rsidRPr="00487A2B" w:rsidP="00265279" w14:paraId="631C78F1" w14:textId="3A163154">
            <w:pPr>
              <w:keepNext/>
              <w:keepLines/>
              <w:jc w:val="center"/>
            </w:pPr>
            <w:r w:rsidRPr="00487A2B">
              <w:t>AM</w:t>
            </w:r>
          </w:p>
        </w:tc>
        <w:tc>
          <w:tcPr>
            <w:tcW w:w="2172" w:type="dxa"/>
          </w:tcPr>
          <w:p w:rsidR="00265279" w:rsidRPr="00487A2B" w:rsidP="00265279" w14:paraId="5658A2F2" w14:textId="006F250B">
            <w:pPr>
              <w:keepNext/>
              <w:keepLines/>
              <w:jc w:val="center"/>
            </w:pPr>
            <w:r w:rsidRPr="00487A2B">
              <w:t>DAYTON</w:t>
            </w:r>
          </w:p>
        </w:tc>
        <w:tc>
          <w:tcPr>
            <w:tcW w:w="1385" w:type="dxa"/>
          </w:tcPr>
          <w:p w:rsidR="00265279" w:rsidRPr="00487A2B" w:rsidP="00265279" w14:paraId="216FFF40" w14:textId="42ECC0BB">
            <w:pPr>
              <w:keepNext/>
              <w:keepLines/>
              <w:jc w:val="center"/>
            </w:pPr>
            <w:r w:rsidRPr="00487A2B">
              <w:t xml:space="preserve"> OH</w:t>
            </w:r>
          </w:p>
        </w:tc>
        <w:tc>
          <w:tcPr>
            <w:tcW w:w="1432" w:type="dxa"/>
          </w:tcPr>
          <w:p w:rsidR="00265279" w:rsidRPr="00487A2B" w:rsidP="00265279" w14:paraId="609FEBDA" w14:textId="0FAAA672">
            <w:pPr>
              <w:keepNext/>
              <w:keepLines/>
              <w:jc w:val="center"/>
            </w:pPr>
            <w:r w:rsidRPr="00487A2B">
              <w:t>25039</w:t>
            </w:r>
          </w:p>
        </w:tc>
        <w:tc>
          <w:tcPr>
            <w:tcW w:w="1510" w:type="dxa"/>
          </w:tcPr>
          <w:p w:rsidR="00265279" w:rsidRPr="00487A2B" w:rsidP="00265279" w14:paraId="7227ED79" w14:textId="20C0208F">
            <w:pPr>
              <w:keepNext/>
              <w:keepLines/>
              <w:jc w:val="center"/>
            </w:pPr>
            <w:r w:rsidRPr="00487A2B">
              <w:t>0000138536</w:t>
            </w:r>
          </w:p>
        </w:tc>
      </w:tr>
      <w:tr w14:paraId="1C149086" w14:textId="77777777" w:rsidTr="00265279">
        <w:tblPrEx>
          <w:tblW w:w="0" w:type="auto"/>
          <w:tblLook w:val="04A0"/>
        </w:tblPrEx>
        <w:tc>
          <w:tcPr>
            <w:tcW w:w="1424" w:type="dxa"/>
          </w:tcPr>
          <w:p w:rsidR="00265279" w:rsidRPr="00487A2B" w:rsidP="00265279" w14:paraId="1CF4DD65" w14:textId="5BF91F6C">
            <w:pPr>
              <w:keepNext/>
              <w:keepLines/>
              <w:jc w:val="center"/>
            </w:pPr>
            <w:r w:rsidRPr="00487A2B">
              <w:t>KPSI-FM</w:t>
            </w:r>
          </w:p>
        </w:tc>
        <w:tc>
          <w:tcPr>
            <w:tcW w:w="1427" w:type="dxa"/>
          </w:tcPr>
          <w:p w:rsidR="00265279" w:rsidRPr="00487A2B" w:rsidP="00265279" w14:paraId="78DE2D40" w14:textId="7F375BA8">
            <w:pPr>
              <w:keepNext/>
              <w:keepLines/>
              <w:jc w:val="center"/>
            </w:pPr>
            <w:r w:rsidRPr="00487A2B">
              <w:t>FM</w:t>
            </w:r>
          </w:p>
        </w:tc>
        <w:tc>
          <w:tcPr>
            <w:tcW w:w="2172" w:type="dxa"/>
          </w:tcPr>
          <w:p w:rsidR="00265279" w:rsidRPr="00487A2B" w:rsidP="00265279" w14:paraId="7E7AEDFA" w14:textId="09C42BAE">
            <w:pPr>
              <w:keepNext/>
              <w:keepLines/>
              <w:jc w:val="center"/>
            </w:pPr>
            <w:r w:rsidRPr="00487A2B">
              <w:t>PALM SPRINGS</w:t>
            </w:r>
          </w:p>
        </w:tc>
        <w:tc>
          <w:tcPr>
            <w:tcW w:w="1385" w:type="dxa"/>
          </w:tcPr>
          <w:p w:rsidR="00265279" w:rsidRPr="00487A2B" w:rsidP="00265279" w14:paraId="4D08883B" w14:textId="45CC5833">
            <w:pPr>
              <w:keepNext/>
              <w:keepLines/>
              <w:jc w:val="center"/>
            </w:pPr>
            <w:r w:rsidRPr="00487A2B">
              <w:t xml:space="preserve"> CA</w:t>
            </w:r>
          </w:p>
        </w:tc>
        <w:tc>
          <w:tcPr>
            <w:tcW w:w="1432" w:type="dxa"/>
          </w:tcPr>
          <w:p w:rsidR="00265279" w:rsidRPr="00487A2B" w:rsidP="00265279" w14:paraId="5B5F1560" w14:textId="4B6079E3">
            <w:pPr>
              <w:keepNext/>
              <w:keepLines/>
              <w:jc w:val="center"/>
            </w:pPr>
            <w:r w:rsidRPr="00487A2B">
              <w:t>35497</w:t>
            </w:r>
          </w:p>
        </w:tc>
        <w:tc>
          <w:tcPr>
            <w:tcW w:w="1510" w:type="dxa"/>
          </w:tcPr>
          <w:p w:rsidR="00265279" w:rsidRPr="00487A2B" w:rsidP="00265279" w14:paraId="69C3EAD3" w14:textId="4F30DFBE">
            <w:pPr>
              <w:keepNext/>
              <w:keepLines/>
              <w:jc w:val="center"/>
            </w:pPr>
            <w:r w:rsidRPr="00487A2B">
              <w:t>0000138537</w:t>
            </w:r>
          </w:p>
        </w:tc>
      </w:tr>
      <w:tr w14:paraId="04165786" w14:textId="77777777" w:rsidTr="00265279">
        <w:tblPrEx>
          <w:tblW w:w="0" w:type="auto"/>
          <w:tblLook w:val="04A0"/>
        </w:tblPrEx>
        <w:tc>
          <w:tcPr>
            <w:tcW w:w="1424" w:type="dxa"/>
          </w:tcPr>
          <w:p w:rsidR="00265279" w:rsidRPr="00487A2B" w:rsidP="00265279" w14:paraId="29971FEF" w14:textId="682856A4">
            <w:pPr>
              <w:keepNext/>
              <w:keepLines/>
              <w:jc w:val="center"/>
            </w:pPr>
            <w:r w:rsidRPr="00487A2B">
              <w:t>WTLZ</w:t>
            </w:r>
          </w:p>
        </w:tc>
        <w:tc>
          <w:tcPr>
            <w:tcW w:w="1427" w:type="dxa"/>
          </w:tcPr>
          <w:p w:rsidR="00265279" w:rsidRPr="00487A2B" w:rsidP="00265279" w14:paraId="25B0CB20" w14:textId="6E90BCCC">
            <w:pPr>
              <w:keepNext/>
              <w:keepLines/>
              <w:jc w:val="center"/>
            </w:pPr>
            <w:r w:rsidRPr="00487A2B">
              <w:t>FM</w:t>
            </w:r>
          </w:p>
        </w:tc>
        <w:tc>
          <w:tcPr>
            <w:tcW w:w="2172" w:type="dxa"/>
          </w:tcPr>
          <w:p w:rsidR="00265279" w:rsidRPr="00487A2B" w:rsidP="00265279" w14:paraId="0A6D400D" w14:textId="41A7DB8A">
            <w:pPr>
              <w:keepNext/>
              <w:keepLines/>
              <w:jc w:val="center"/>
            </w:pPr>
            <w:r w:rsidRPr="00487A2B">
              <w:t>SAGINAW</w:t>
            </w:r>
          </w:p>
        </w:tc>
        <w:tc>
          <w:tcPr>
            <w:tcW w:w="1385" w:type="dxa"/>
          </w:tcPr>
          <w:p w:rsidR="00265279" w:rsidRPr="00487A2B" w:rsidP="00265279" w14:paraId="1C3EF9C2" w14:textId="5F9E19AB">
            <w:pPr>
              <w:keepNext/>
              <w:keepLines/>
              <w:jc w:val="center"/>
            </w:pPr>
            <w:r w:rsidRPr="00487A2B">
              <w:t xml:space="preserve"> MI</w:t>
            </w:r>
          </w:p>
        </w:tc>
        <w:tc>
          <w:tcPr>
            <w:tcW w:w="1432" w:type="dxa"/>
          </w:tcPr>
          <w:p w:rsidR="00265279" w:rsidRPr="00487A2B" w:rsidP="00265279" w14:paraId="37004272" w14:textId="4F4B9B79">
            <w:pPr>
              <w:keepNext/>
              <w:keepLines/>
              <w:jc w:val="center"/>
            </w:pPr>
            <w:r w:rsidRPr="00487A2B">
              <w:t>74093</w:t>
            </w:r>
          </w:p>
        </w:tc>
        <w:tc>
          <w:tcPr>
            <w:tcW w:w="1510" w:type="dxa"/>
          </w:tcPr>
          <w:p w:rsidR="00265279" w:rsidRPr="00487A2B" w:rsidP="00265279" w14:paraId="2001E762" w14:textId="22984F72">
            <w:pPr>
              <w:keepNext/>
              <w:keepLines/>
              <w:jc w:val="center"/>
            </w:pPr>
            <w:r w:rsidRPr="00487A2B">
              <w:t>0000138538</w:t>
            </w:r>
          </w:p>
        </w:tc>
      </w:tr>
      <w:tr w14:paraId="408F1023" w14:textId="77777777" w:rsidTr="00265279">
        <w:tblPrEx>
          <w:tblW w:w="0" w:type="auto"/>
          <w:tblLook w:val="04A0"/>
        </w:tblPrEx>
        <w:tc>
          <w:tcPr>
            <w:tcW w:w="1424" w:type="dxa"/>
          </w:tcPr>
          <w:p w:rsidR="00265279" w:rsidRPr="00487A2B" w:rsidP="00265279" w14:paraId="780FACF2" w14:textId="4B6AED20">
            <w:pPr>
              <w:keepNext/>
              <w:keepLines/>
              <w:jc w:val="center"/>
            </w:pPr>
            <w:r w:rsidRPr="00487A2B">
              <w:t>KFQD</w:t>
            </w:r>
          </w:p>
        </w:tc>
        <w:tc>
          <w:tcPr>
            <w:tcW w:w="1427" w:type="dxa"/>
          </w:tcPr>
          <w:p w:rsidR="00265279" w:rsidRPr="00487A2B" w:rsidP="00265279" w14:paraId="0C6AAFEF" w14:textId="6017B95E">
            <w:pPr>
              <w:keepNext/>
              <w:keepLines/>
              <w:jc w:val="center"/>
            </w:pPr>
            <w:r w:rsidRPr="00487A2B">
              <w:t>AM</w:t>
            </w:r>
          </w:p>
        </w:tc>
        <w:tc>
          <w:tcPr>
            <w:tcW w:w="2172" w:type="dxa"/>
          </w:tcPr>
          <w:p w:rsidR="00265279" w:rsidRPr="00487A2B" w:rsidP="00265279" w14:paraId="73EC2C94" w14:textId="092F35B3">
            <w:pPr>
              <w:keepNext/>
              <w:keepLines/>
              <w:jc w:val="center"/>
            </w:pPr>
            <w:r w:rsidRPr="00487A2B">
              <w:t>ANCHORAGE</w:t>
            </w:r>
          </w:p>
        </w:tc>
        <w:tc>
          <w:tcPr>
            <w:tcW w:w="1385" w:type="dxa"/>
          </w:tcPr>
          <w:p w:rsidR="00265279" w:rsidRPr="00487A2B" w:rsidP="00265279" w14:paraId="467711EA" w14:textId="732BD2BD">
            <w:pPr>
              <w:keepNext/>
              <w:keepLines/>
              <w:jc w:val="center"/>
            </w:pPr>
            <w:r w:rsidRPr="00487A2B">
              <w:t xml:space="preserve"> AK</w:t>
            </w:r>
          </w:p>
        </w:tc>
        <w:tc>
          <w:tcPr>
            <w:tcW w:w="1432" w:type="dxa"/>
          </w:tcPr>
          <w:p w:rsidR="00265279" w:rsidRPr="00487A2B" w:rsidP="00265279" w14:paraId="60F72A6D" w14:textId="73409E22">
            <w:pPr>
              <w:keepNext/>
              <w:keepLines/>
              <w:jc w:val="center"/>
            </w:pPr>
            <w:r w:rsidRPr="00487A2B">
              <w:t>52675</w:t>
            </w:r>
          </w:p>
        </w:tc>
        <w:tc>
          <w:tcPr>
            <w:tcW w:w="1510" w:type="dxa"/>
          </w:tcPr>
          <w:p w:rsidR="00265279" w:rsidRPr="00487A2B" w:rsidP="00265279" w14:paraId="0523916F" w14:textId="10FF79C3">
            <w:pPr>
              <w:keepNext/>
              <w:keepLines/>
              <w:jc w:val="center"/>
            </w:pPr>
            <w:r w:rsidRPr="00487A2B">
              <w:t>0000138539</w:t>
            </w:r>
          </w:p>
        </w:tc>
      </w:tr>
      <w:tr w14:paraId="7DE2A30E" w14:textId="77777777" w:rsidTr="00265279">
        <w:tblPrEx>
          <w:tblW w:w="0" w:type="auto"/>
          <w:tblLook w:val="04A0"/>
        </w:tblPrEx>
        <w:tc>
          <w:tcPr>
            <w:tcW w:w="1424" w:type="dxa"/>
          </w:tcPr>
          <w:p w:rsidR="00265279" w:rsidRPr="00487A2B" w:rsidP="00265279" w14:paraId="56693655" w14:textId="6F0841EE">
            <w:pPr>
              <w:keepNext/>
              <w:keepLines/>
              <w:jc w:val="center"/>
            </w:pPr>
            <w:r w:rsidRPr="00487A2B">
              <w:t>KZDC</w:t>
            </w:r>
          </w:p>
        </w:tc>
        <w:tc>
          <w:tcPr>
            <w:tcW w:w="1427" w:type="dxa"/>
          </w:tcPr>
          <w:p w:rsidR="00265279" w:rsidRPr="00487A2B" w:rsidP="00265279" w14:paraId="1D563CF6" w14:textId="2AD63F46">
            <w:pPr>
              <w:keepNext/>
              <w:keepLines/>
              <w:jc w:val="center"/>
            </w:pPr>
            <w:r w:rsidRPr="00487A2B">
              <w:t>AM</w:t>
            </w:r>
          </w:p>
        </w:tc>
        <w:tc>
          <w:tcPr>
            <w:tcW w:w="2172" w:type="dxa"/>
          </w:tcPr>
          <w:p w:rsidR="00265279" w:rsidRPr="00487A2B" w:rsidP="00265279" w14:paraId="106D7A4B" w14:textId="784624FC">
            <w:pPr>
              <w:keepNext/>
              <w:keepLines/>
              <w:jc w:val="center"/>
            </w:pPr>
            <w:r w:rsidRPr="00487A2B">
              <w:t>SAN ANTONIO</w:t>
            </w:r>
          </w:p>
        </w:tc>
        <w:tc>
          <w:tcPr>
            <w:tcW w:w="1385" w:type="dxa"/>
          </w:tcPr>
          <w:p w:rsidR="00265279" w:rsidRPr="00487A2B" w:rsidP="00265279" w14:paraId="52F94951" w14:textId="3605DF78">
            <w:pPr>
              <w:keepNext/>
              <w:keepLines/>
              <w:jc w:val="center"/>
            </w:pPr>
            <w:r w:rsidRPr="00487A2B">
              <w:t xml:space="preserve"> TX</w:t>
            </w:r>
          </w:p>
        </w:tc>
        <w:tc>
          <w:tcPr>
            <w:tcW w:w="1432" w:type="dxa"/>
          </w:tcPr>
          <w:p w:rsidR="00265279" w:rsidRPr="00487A2B" w:rsidP="00265279" w14:paraId="407E7980" w14:textId="1A5AC541">
            <w:pPr>
              <w:keepNext/>
              <w:keepLines/>
              <w:jc w:val="center"/>
            </w:pPr>
            <w:r w:rsidRPr="00487A2B">
              <w:t>65330</w:t>
            </w:r>
          </w:p>
        </w:tc>
        <w:tc>
          <w:tcPr>
            <w:tcW w:w="1510" w:type="dxa"/>
          </w:tcPr>
          <w:p w:rsidR="00265279" w:rsidRPr="00487A2B" w:rsidP="00265279" w14:paraId="4F07EB81" w14:textId="274E0D1B">
            <w:pPr>
              <w:keepNext/>
              <w:keepLines/>
              <w:jc w:val="center"/>
            </w:pPr>
            <w:r w:rsidRPr="00487A2B">
              <w:t>0000138540</w:t>
            </w:r>
          </w:p>
        </w:tc>
      </w:tr>
      <w:tr w14:paraId="32D6C4C7" w14:textId="77777777" w:rsidTr="00265279">
        <w:tblPrEx>
          <w:tblW w:w="0" w:type="auto"/>
          <w:tblLook w:val="04A0"/>
        </w:tblPrEx>
        <w:tc>
          <w:tcPr>
            <w:tcW w:w="1424" w:type="dxa"/>
          </w:tcPr>
          <w:p w:rsidR="00265279" w:rsidRPr="00487A2B" w:rsidP="00265279" w14:paraId="280746BC" w14:textId="78598B03">
            <w:pPr>
              <w:keepNext/>
              <w:keepLines/>
              <w:jc w:val="center"/>
            </w:pPr>
            <w:r w:rsidRPr="00487A2B">
              <w:t>WMFX</w:t>
            </w:r>
          </w:p>
        </w:tc>
        <w:tc>
          <w:tcPr>
            <w:tcW w:w="1427" w:type="dxa"/>
          </w:tcPr>
          <w:p w:rsidR="00265279" w:rsidRPr="00487A2B" w:rsidP="00265279" w14:paraId="3A317170" w14:textId="1E36F9DD">
            <w:pPr>
              <w:keepNext/>
              <w:keepLines/>
              <w:jc w:val="center"/>
            </w:pPr>
            <w:r w:rsidRPr="00487A2B">
              <w:t>FM</w:t>
            </w:r>
          </w:p>
        </w:tc>
        <w:tc>
          <w:tcPr>
            <w:tcW w:w="2172" w:type="dxa"/>
          </w:tcPr>
          <w:p w:rsidR="00265279" w:rsidRPr="00487A2B" w:rsidP="00265279" w14:paraId="15D9B90C" w14:textId="3E1C4BDB">
            <w:pPr>
              <w:keepNext/>
              <w:keepLines/>
              <w:jc w:val="center"/>
            </w:pPr>
            <w:r w:rsidRPr="00487A2B">
              <w:t>ST. ANDREWS</w:t>
            </w:r>
          </w:p>
        </w:tc>
        <w:tc>
          <w:tcPr>
            <w:tcW w:w="1385" w:type="dxa"/>
          </w:tcPr>
          <w:p w:rsidR="00265279" w:rsidRPr="00487A2B" w:rsidP="00265279" w14:paraId="5C9CAF4A" w14:textId="5E96EFB7">
            <w:pPr>
              <w:keepNext/>
              <w:keepLines/>
              <w:jc w:val="center"/>
            </w:pPr>
            <w:r w:rsidRPr="00487A2B">
              <w:t xml:space="preserve"> SC</w:t>
            </w:r>
          </w:p>
        </w:tc>
        <w:tc>
          <w:tcPr>
            <w:tcW w:w="1432" w:type="dxa"/>
          </w:tcPr>
          <w:p w:rsidR="00265279" w:rsidRPr="00487A2B" w:rsidP="00265279" w14:paraId="01FD90FD" w14:textId="5F77338B">
            <w:pPr>
              <w:keepNext/>
              <w:keepLines/>
              <w:jc w:val="center"/>
            </w:pPr>
            <w:r w:rsidRPr="00487A2B">
              <w:t>19471</w:t>
            </w:r>
          </w:p>
        </w:tc>
        <w:tc>
          <w:tcPr>
            <w:tcW w:w="1510" w:type="dxa"/>
          </w:tcPr>
          <w:p w:rsidR="00265279" w:rsidRPr="00487A2B" w:rsidP="00265279" w14:paraId="77AFEAFC" w14:textId="7B014332">
            <w:pPr>
              <w:keepNext/>
              <w:keepLines/>
              <w:jc w:val="center"/>
            </w:pPr>
            <w:r w:rsidRPr="00487A2B">
              <w:t>0000138541</w:t>
            </w:r>
          </w:p>
        </w:tc>
      </w:tr>
      <w:tr w14:paraId="50FC4459" w14:textId="77777777" w:rsidTr="00265279">
        <w:tblPrEx>
          <w:tblW w:w="0" w:type="auto"/>
          <w:tblLook w:val="04A0"/>
        </w:tblPrEx>
        <w:tc>
          <w:tcPr>
            <w:tcW w:w="1424" w:type="dxa"/>
          </w:tcPr>
          <w:p w:rsidR="00265279" w:rsidRPr="00487A2B" w:rsidP="00265279" w14:paraId="31C00DBB" w14:textId="7A7BBDFC">
            <w:pPr>
              <w:keepNext/>
              <w:keepLines/>
              <w:jc w:val="center"/>
            </w:pPr>
            <w:r w:rsidRPr="00487A2B">
              <w:t>KKRV</w:t>
            </w:r>
          </w:p>
        </w:tc>
        <w:tc>
          <w:tcPr>
            <w:tcW w:w="1427" w:type="dxa"/>
          </w:tcPr>
          <w:p w:rsidR="00265279" w:rsidRPr="00487A2B" w:rsidP="00265279" w14:paraId="2FDB831F" w14:textId="7834713E">
            <w:pPr>
              <w:keepNext/>
              <w:keepLines/>
              <w:jc w:val="center"/>
            </w:pPr>
            <w:r w:rsidRPr="00487A2B">
              <w:t>FM</w:t>
            </w:r>
          </w:p>
        </w:tc>
        <w:tc>
          <w:tcPr>
            <w:tcW w:w="2172" w:type="dxa"/>
          </w:tcPr>
          <w:p w:rsidR="00265279" w:rsidRPr="00487A2B" w:rsidP="00265279" w14:paraId="1341FAFB" w14:textId="0EE94BBE">
            <w:pPr>
              <w:keepNext/>
              <w:keepLines/>
              <w:jc w:val="center"/>
            </w:pPr>
            <w:r w:rsidRPr="00487A2B">
              <w:t>WENATCHEE</w:t>
            </w:r>
          </w:p>
        </w:tc>
        <w:tc>
          <w:tcPr>
            <w:tcW w:w="1385" w:type="dxa"/>
          </w:tcPr>
          <w:p w:rsidR="00265279" w:rsidRPr="00487A2B" w:rsidP="00265279" w14:paraId="654623EE" w14:textId="270B6103">
            <w:pPr>
              <w:keepNext/>
              <w:keepLines/>
              <w:jc w:val="center"/>
            </w:pPr>
            <w:r w:rsidRPr="00487A2B">
              <w:t xml:space="preserve"> WA</w:t>
            </w:r>
          </w:p>
        </w:tc>
        <w:tc>
          <w:tcPr>
            <w:tcW w:w="1432" w:type="dxa"/>
          </w:tcPr>
          <w:p w:rsidR="00265279" w:rsidRPr="00487A2B" w:rsidP="00265279" w14:paraId="4EDD5CDE" w14:textId="7A957146">
            <w:pPr>
              <w:keepNext/>
              <w:keepLines/>
              <w:jc w:val="center"/>
            </w:pPr>
            <w:r w:rsidRPr="00487A2B">
              <w:t>28635</w:t>
            </w:r>
          </w:p>
        </w:tc>
        <w:tc>
          <w:tcPr>
            <w:tcW w:w="1510" w:type="dxa"/>
          </w:tcPr>
          <w:p w:rsidR="00265279" w:rsidRPr="00487A2B" w:rsidP="00265279" w14:paraId="1D4090B5" w14:textId="52278BAE">
            <w:pPr>
              <w:keepNext/>
              <w:keepLines/>
              <w:jc w:val="center"/>
            </w:pPr>
            <w:r w:rsidRPr="00487A2B">
              <w:t>0000138542</w:t>
            </w:r>
          </w:p>
        </w:tc>
      </w:tr>
      <w:tr w14:paraId="41E3C4FC" w14:textId="77777777" w:rsidTr="00265279">
        <w:tblPrEx>
          <w:tblW w:w="0" w:type="auto"/>
          <w:tblLook w:val="04A0"/>
        </w:tblPrEx>
        <w:tc>
          <w:tcPr>
            <w:tcW w:w="1424" w:type="dxa"/>
          </w:tcPr>
          <w:p w:rsidR="00265279" w:rsidRPr="00487A2B" w:rsidP="00265279" w14:paraId="7DAFAD9F" w14:textId="522678C9">
            <w:pPr>
              <w:keepNext/>
              <w:keepLines/>
              <w:jc w:val="center"/>
            </w:pPr>
            <w:r w:rsidRPr="00487A2B">
              <w:t>KJXK</w:t>
            </w:r>
          </w:p>
        </w:tc>
        <w:tc>
          <w:tcPr>
            <w:tcW w:w="1427" w:type="dxa"/>
          </w:tcPr>
          <w:p w:rsidR="00265279" w:rsidRPr="00487A2B" w:rsidP="00265279" w14:paraId="57A4BA13" w14:textId="28F4AA69">
            <w:pPr>
              <w:keepNext/>
              <w:keepLines/>
              <w:jc w:val="center"/>
            </w:pPr>
            <w:r w:rsidRPr="00487A2B">
              <w:t>FM</w:t>
            </w:r>
          </w:p>
        </w:tc>
        <w:tc>
          <w:tcPr>
            <w:tcW w:w="2172" w:type="dxa"/>
          </w:tcPr>
          <w:p w:rsidR="00265279" w:rsidRPr="00487A2B" w:rsidP="00265279" w14:paraId="65835AEB" w14:textId="4D3A4D7E">
            <w:pPr>
              <w:keepNext/>
              <w:keepLines/>
              <w:jc w:val="center"/>
            </w:pPr>
            <w:r w:rsidRPr="00487A2B">
              <w:t>SAN ANTONIO</w:t>
            </w:r>
          </w:p>
        </w:tc>
        <w:tc>
          <w:tcPr>
            <w:tcW w:w="1385" w:type="dxa"/>
          </w:tcPr>
          <w:p w:rsidR="00265279" w:rsidRPr="00487A2B" w:rsidP="00265279" w14:paraId="7B43D869" w14:textId="50BBC253">
            <w:pPr>
              <w:keepNext/>
              <w:keepLines/>
              <w:jc w:val="center"/>
            </w:pPr>
            <w:r w:rsidRPr="00487A2B">
              <w:t xml:space="preserve"> TX</w:t>
            </w:r>
          </w:p>
        </w:tc>
        <w:tc>
          <w:tcPr>
            <w:tcW w:w="1432" w:type="dxa"/>
          </w:tcPr>
          <w:p w:rsidR="00265279" w:rsidRPr="00487A2B" w:rsidP="00265279" w14:paraId="74D23BB0" w14:textId="4E1AC50A">
            <w:pPr>
              <w:keepNext/>
              <w:keepLines/>
              <w:jc w:val="center"/>
            </w:pPr>
            <w:r w:rsidRPr="00487A2B">
              <w:t>71086</w:t>
            </w:r>
          </w:p>
        </w:tc>
        <w:tc>
          <w:tcPr>
            <w:tcW w:w="1510" w:type="dxa"/>
          </w:tcPr>
          <w:p w:rsidR="00265279" w:rsidRPr="00487A2B" w:rsidP="00265279" w14:paraId="4048BF68" w14:textId="7405F722">
            <w:pPr>
              <w:keepNext/>
              <w:keepLines/>
              <w:jc w:val="center"/>
            </w:pPr>
            <w:r w:rsidRPr="00487A2B">
              <w:t>0000138543</w:t>
            </w:r>
          </w:p>
        </w:tc>
      </w:tr>
      <w:tr w14:paraId="369EFAB3" w14:textId="77777777" w:rsidTr="00265279">
        <w:tblPrEx>
          <w:tblW w:w="0" w:type="auto"/>
          <w:tblLook w:val="04A0"/>
        </w:tblPrEx>
        <w:tc>
          <w:tcPr>
            <w:tcW w:w="1424" w:type="dxa"/>
          </w:tcPr>
          <w:p w:rsidR="00265279" w:rsidRPr="00487A2B" w:rsidP="00265279" w14:paraId="78FA9571" w14:textId="23E6BFC6">
            <w:pPr>
              <w:keepNext/>
              <w:keepLines/>
              <w:jc w:val="center"/>
            </w:pPr>
            <w:r w:rsidRPr="00487A2B">
              <w:t>KCOB</w:t>
            </w:r>
          </w:p>
        </w:tc>
        <w:tc>
          <w:tcPr>
            <w:tcW w:w="1427" w:type="dxa"/>
          </w:tcPr>
          <w:p w:rsidR="00265279" w:rsidRPr="00487A2B" w:rsidP="00265279" w14:paraId="40440337" w14:textId="6657E279">
            <w:pPr>
              <w:keepNext/>
              <w:keepLines/>
              <w:jc w:val="center"/>
            </w:pPr>
            <w:r w:rsidRPr="00487A2B">
              <w:t>AM</w:t>
            </w:r>
          </w:p>
        </w:tc>
        <w:tc>
          <w:tcPr>
            <w:tcW w:w="2172" w:type="dxa"/>
          </w:tcPr>
          <w:p w:rsidR="00265279" w:rsidRPr="00487A2B" w:rsidP="00265279" w14:paraId="0C3C35DE" w14:textId="54982A1A">
            <w:pPr>
              <w:keepNext/>
              <w:keepLines/>
              <w:jc w:val="center"/>
            </w:pPr>
            <w:r w:rsidRPr="00487A2B">
              <w:t>NEWTON</w:t>
            </w:r>
          </w:p>
        </w:tc>
        <w:tc>
          <w:tcPr>
            <w:tcW w:w="1385" w:type="dxa"/>
          </w:tcPr>
          <w:p w:rsidR="00265279" w:rsidRPr="00487A2B" w:rsidP="00265279" w14:paraId="7CEB33CD" w14:textId="6C9401BB">
            <w:pPr>
              <w:keepNext/>
              <w:keepLines/>
              <w:jc w:val="center"/>
            </w:pPr>
            <w:r w:rsidRPr="00487A2B">
              <w:t xml:space="preserve"> IA</w:t>
            </w:r>
          </w:p>
        </w:tc>
        <w:tc>
          <w:tcPr>
            <w:tcW w:w="1432" w:type="dxa"/>
          </w:tcPr>
          <w:p w:rsidR="00265279" w:rsidRPr="00487A2B" w:rsidP="00265279" w14:paraId="662F3B7A" w14:textId="05135E6B">
            <w:pPr>
              <w:keepNext/>
              <w:keepLines/>
              <w:jc w:val="center"/>
            </w:pPr>
            <w:r w:rsidRPr="00487A2B">
              <w:t>9900</w:t>
            </w:r>
          </w:p>
        </w:tc>
        <w:tc>
          <w:tcPr>
            <w:tcW w:w="1510" w:type="dxa"/>
          </w:tcPr>
          <w:p w:rsidR="00265279" w:rsidRPr="00487A2B" w:rsidP="00265279" w14:paraId="3D09A8D6" w14:textId="5319EF89">
            <w:pPr>
              <w:keepNext/>
              <w:keepLines/>
              <w:jc w:val="center"/>
            </w:pPr>
            <w:r w:rsidRPr="00487A2B">
              <w:t>0000138544</w:t>
            </w:r>
          </w:p>
        </w:tc>
      </w:tr>
      <w:tr w14:paraId="112814A0" w14:textId="77777777" w:rsidTr="00265279">
        <w:tblPrEx>
          <w:tblW w:w="0" w:type="auto"/>
          <w:tblLook w:val="04A0"/>
        </w:tblPrEx>
        <w:tc>
          <w:tcPr>
            <w:tcW w:w="1424" w:type="dxa"/>
          </w:tcPr>
          <w:p w:rsidR="00265279" w:rsidRPr="00487A2B" w:rsidP="00265279" w14:paraId="64764F52" w14:textId="25072B3F">
            <w:pPr>
              <w:keepNext/>
              <w:keepLines/>
              <w:jc w:val="center"/>
            </w:pPr>
            <w:r w:rsidRPr="00487A2B">
              <w:t>WIIL</w:t>
            </w:r>
          </w:p>
        </w:tc>
        <w:tc>
          <w:tcPr>
            <w:tcW w:w="1427" w:type="dxa"/>
          </w:tcPr>
          <w:p w:rsidR="00265279" w:rsidRPr="00487A2B" w:rsidP="00265279" w14:paraId="29CDF3ED" w14:textId="1F12C683">
            <w:pPr>
              <w:keepNext/>
              <w:keepLines/>
              <w:jc w:val="center"/>
            </w:pPr>
            <w:r w:rsidRPr="00487A2B">
              <w:t>FM</w:t>
            </w:r>
          </w:p>
        </w:tc>
        <w:tc>
          <w:tcPr>
            <w:tcW w:w="2172" w:type="dxa"/>
          </w:tcPr>
          <w:p w:rsidR="00265279" w:rsidRPr="00487A2B" w:rsidP="00265279" w14:paraId="5D139D98" w14:textId="2E565307">
            <w:pPr>
              <w:keepNext/>
              <w:keepLines/>
              <w:jc w:val="center"/>
            </w:pPr>
            <w:r w:rsidRPr="00487A2B">
              <w:t>UNION GROVE</w:t>
            </w:r>
          </w:p>
        </w:tc>
        <w:tc>
          <w:tcPr>
            <w:tcW w:w="1385" w:type="dxa"/>
          </w:tcPr>
          <w:p w:rsidR="00265279" w:rsidRPr="00487A2B" w:rsidP="00265279" w14:paraId="5491A988" w14:textId="40BBF94D">
            <w:pPr>
              <w:keepNext/>
              <w:keepLines/>
              <w:jc w:val="center"/>
            </w:pPr>
            <w:r w:rsidRPr="00487A2B">
              <w:t xml:space="preserve"> WI</w:t>
            </w:r>
          </w:p>
        </w:tc>
        <w:tc>
          <w:tcPr>
            <w:tcW w:w="1432" w:type="dxa"/>
          </w:tcPr>
          <w:p w:rsidR="00265279" w:rsidRPr="00487A2B" w:rsidP="00265279" w14:paraId="7321B406" w14:textId="0657DCF0">
            <w:pPr>
              <w:keepNext/>
              <w:keepLines/>
              <w:jc w:val="center"/>
            </w:pPr>
            <w:r w:rsidRPr="00487A2B">
              <w:t>28473</w:t>
            </w:r>
          </w:p>
        </w:tc>
        <w:tc>
          <w:tcPr>
            <w:tcW w:w="1510" w:type="dxa"/>
          </w:tcPr>
          <w:p w:rsidR="00265279" w:rsidRPr="00487A2B" w:rsidP="00265279" w14:paraId="6F04406A" w14:textId="73C38E1E">
            <w:pPr>
              <w:keepNext/>
              <w:keepLines/>
              <w:jc w:val="center"/>
            </w:pPr>
            <w:r w:rsidRPr="00487A2B">
              <w:t>0000138545</w:t>
            </w:r>
          </w:p>
        </w:tc>
      </w:tr>
      <w:tr w14:paraId="3F5006E5" w14:textId="77777777" w:rsidTr="00265279">
        <w:tblPrEx>
          <w:tblW w:w="0" w:type="auto"/>
          <w:tblLook w:val="04A0"/>
        </w:tblPrEx>
        <w:tc>
          <w:tcPr>
            <w:tcW w:w="1424" w:type="dxa"/>
          </w:tcPr>
          <w:p w:rsidR="00265279" w:rsidRPr="00487A2B" w:rsidP="00265279" w14:paraId="567EFE1E" w14:textId="7C2543B6">
            <w:pPr>
              <w:keepNext/>
              <w:keepLines/>
              <w:jc w:val="center"/>
            </w:pPr>
            <w:r w:rsidRPr="00487A2B">
              <w:t>WERV-FM</w:t>
            </w:r>
          </w:p>
        </w:tc>
        <w:tc>
          <w:tcPr>
            <w:tcW w:w="1427" w:type="dxa"/>
          </w:tcPr>
          <w:p w:rsidR="00265279" w:rsidRPr="00487A2B" w:rsidP="00265279" w14:paraId="60E7AE05" w14:textId="3CA38E69">
            <w:pPr>
              <w:keepNext/>
              <w:keepLines/>
              <w:jc w:val="center"/>
            </w:pPr>
            <w:r w:rsidRPr="00487A2B">
              <w:t>FM</w:t>
            </w:r>
          </w:p>
        </w:tc>
        <w:tc>
          <w:tcPr>
            <w:tcW w:w="2172" w:type="dxa"/>
          </w:tcPr>
          <w:p w:rsidR="00265279" w:rsidRPr="00487A2B" w:rsidP="00265279" w14:paraId="330BEFF3" w14:textId="699B1E32">
            <w:pPr>
              <w:keepNext/>
              <w:keepLines/>
              <w:jc w:val="center"/>
            </w:pPr>
            <w:r w:rsidRPr="00487A2B">
              <w:t>AURORA</w:t>
            </w:r>
          </w:p>
        </w:tc>
        <w:tc>
          <w:tcPr>
            <w:tcW w:w="1385" w:type="dxa"/>
          </w:tcPr>
          <w:p w:rsidR="00265279" w:rsidRPr="00487A2B" w:rsidP="00265279" w14:paraId="6C0119F6" w14:textId="7EE24C03">
            <w:pPr>
              <w:keepNext/>
              <w:keepLines/>
              <w:jc w:val="center"/>
            </w:pPr>
            <w:r w:rsidRPr="00487A2B">
              <w:t xml:space="preserve"> IL</w:t>
            </w:r>
          </w:p>
        </w:tc>
        <w:tc>
          <w:tcPr>
            <w:tcW w:w="1432" w:type="dxa"/>
          </w:tcPr>
          <w:p w:rsidR="00265279" w:rsidRPr="00487A2B" w:rsidP="00265279" w14:paraId="014DE6A9" w14:textId="4A8B05DA">
            <w:pPr>
              <w:keepNext/>
              <w:keepLines/>
              <w:jc w:val="center"/>
            </w:pPr>
            <w:r w:rsidRPr="00487A2B">
              <w:t>73171</w:t>
            </w:r>
          </w:p>
        </w:tc>
        <w:tc>
          <w:tcPr>
            <w:tcW w:w="1510" w:type="dxa"/>
          </w:tcPr>
          <w:p w:rsidR="00265279" w:rsidRPr="00487A2B" w:rsidP="00265279" w14:paraId="24969147" w14:textId="526C524A">
            <w:pPr>
              <w:keepNext/>
              <w:keepLines/>
              <w:jc w:val="center"/>
            </w:pPr>
            <w:r w:rsidRPr="00487A2B">
              <w:t>0000138546</w:t>
            </w:r>
          </w:p>
        </w:tc>
      </w:tr>
      <w:tr w14:paraId="5052EDC0" w14:textId="77777777" w:rsidTr="00265279">
        <w:tblPrEx>
          <w:tblW w:w="0" w:type="auto"/>
          <w:tblLook w:val="04A0"/>
        </w:tblPrEx>
        <w:tc>
          <w:tcPr>
            <w:tcW w:w="1424" w:type="dxa"/>
          </w:tcPr>
          <w:p w:rsidR="00265279" w:rsidRPr="00487A2B" w:rsidP="00265279" w14:paraId="57D03CFD" w14:textId="1877AF3A">
            <w:pPr>
              <w:keepNext/>
              <w:keepLines/>
              <w:jc w:val="center"/>
            </w:pPr>
            <w:r w:rsidRPr="00487A2B">
              <w:t>KWIX-FM</w:t>
            </w:r>
          </w:p>
        </w:tc>
        <w:tc>
          <w:tcPr>
            <w:tcW w:w="1427" w:type="dxa"/>
          </w:tcPr>
          <w:p w:rsidR="00265279" w:rsidRPr="00487A2B" w:rsidP="00265279" w14:paraId="6AC09631" w14:textId="4289FAB1">
            <w:pPr>
              <w:keepNext/>
              <w:keepLines/>
              <w:jc w:val="center"/>
            </w:pPr>
            <w:r w:rsidRPr="00487A2B">
              <w:t>FM</w:t>
            </w:r>
          </w:p>
        </w:tc>
        <w:tc>
          <w:tcPr>
            <w:tcW w:w="2172" w:type="dxa"/>
          </w:tcPr>
          <w:p w:rsidR="00265279" w:rsidRPr="00487A2B" w:rsidP="00265279" w14:paraId="794EBF4C" w14:textId="4263421A">
            <w:pPr>
              <w:keepNext/>
              <w:keepLines/>
              <w:jc w:val="center"/>
            </w:pPr>
            <w:r w:rsidRPr="00487A2B">
              <w:t>CAIRO</w:t>
            </w:r>
          </w:p>
        </w:tc>
        <w:tc>
          <w:tcPr>
            <w:tcW w:w="1385" w:type="dxa"/>
          </w:tcPr>
          <w:p w:rsidR="00265279" w:rsidRPr="00487A2B" w:rsidP="00265279" w14:paraId="5D0DBD38" w14:textId="74EBA533">
            <w:pPr>
              <w:keepNext/>
              <w:keepLines/>
              <w:jc w:val="center"/>
            </w:pPr>
            <w:r w:rsidRPr="00487A2B">
              <w:t xml:space="preserve"> MO</w:t>
            </w:r>
          </w:p>
        </w:tc>
        <w:tc>
          <w:tcPr>
            <w:tcW w:w="1432" w:type="dxa"/>
          </w:tcPr>
          <w:p w:rsidR="00265279" w:rsidRPr="00487A2B" w:rsidP="00265279" w14:paraId="7320FBDC" w14:textId="0F2D99DB">
            <w:pPr>
              <w:keepNext/>
              <w:keepLines/>
              <w:jc w:val="center"/>
            </w:pPr>
            <w:r w:rsidRPr="00487A2B">
              <w:t>183331</w:t>
            </w:r>
          </w:p>
        </w:tc>
        <w:tc>
          <w:tcPr>
            <w:tcW w:w="1510" w:type="dxa"/>
          </w:tcPr>
          <w:p w:rsidR="00265279" w:rsidRPr="00487A2B" w:rsidP="00265279" w14:paraId="536B240D" w14:textId="637411A4">
            <w:pPr>
              <w:keepNext/>
              <w:keepLines/>
              <w:jc w:val="center"/>
            </w:pPr>
            <w:r w:rsidRPr="00487A2B">
              <w:t>0000138547</w:t>
            </w:r>
          </w:p>
        </w:tc>
      </w:tr>
      <w:tr w14:paraId="3C3E4FA4" w14:textId="77777777" w:rsidTr="00265279">
        <w:tblPrEx>
          <w:tblW w:w="0" w:type="auto"/>
          <w:tblLook w:val="04A0"/>
        </w:tblPrEx>
        <w:tc>
          <w:tcPr>
            <w:tcW w:w="1424" w:type="dxa"/>
          </w:tcPr>
          <w:p w:rsidR="00265279" w:rsidRPr="00487A2B" w:rsidP="00265279" w14:paraId="6D570137" w14:textId="3D822331">
            <w:pPr>
              <w:keepNext/>
              <w:keepLines/>
              <w:jc w:val="center"/>
            </w:pPr>
            <w:r w:rsidRPr="00487A2B">
              <w:t>WLIP</w:t>
            </w:r>
          </w:p>
        </w:tc>
        <w:tc>
          <w:tcPr>
            <w:tcW w:w="1427" w:type="dxa"/>
          </w:tcPr>
          <w:p w:rsidR="00265279" w:rsidRPr="00487A2B" w:rsidP="00265279" w14:paraId="3DD69D35" w14:textId="448CD5C2">
            <w:pPr>
              <w:keepNext/>
              <w:keepLines/>
              <w:jc w:val="center"/>
            </w:pPr>
            <w:r w:rsidRPr="00487A2B">
              <w:t>AM</w:t>
            </w:r>
          </w:p>
        </w:tc>
        <w:tc>
          <w:tcPr>
            <w:tcW w:w="2172" w:type="dxa"/>
          </w:tcPr>
          <w:p w:rsidR="00265279" w:rsidRPr="00487A2B" w:rsidP="00265279" w14:paraId="6D59DF54" w14:textId="69F14DD6">
            <w:pPr>
              <w:keepNext/>
              <w:keepLines/>
              <w:jc w:val="center"/>
            </w:pPr>
            <w:r w:rsidRPr="00487A2B">
              <w:t>KENOSHA</w:t>
            </w:r>
          </w:p>
        </w:tc>
        <w:tc>
          <w:tcPr>
            <w:tcW w:w="1385" w:type="dxa"/>
          </w:tcPr>
          <w:p w:rsidR="00265279" w:rsidRPr="00487A2B" w:rsidP="00265279" w14:paraId="2BD99AFE" w14:textId="69440D31">
            <w:pPr>
              <w:keepNext/>
              <w:keepLines/>
              <w:jc w:val="center"/>
            </w:pPr>
            <w:r w:rsidRPr="00487A2B">
              <w:t xml:space="preserve"> WI</w:t>
            </w:r>
          </w:p>
        </w:tc>
        <w:tc>
          <w:tcPr>
            <w:tcW w:w="1432" w:type="dxa"/>
          </w:tcPr>
          <w:p w:rsidR="00265279" w:rsidRPr="00487A2B" w:rsidP="00265279" w14:paraId="561BD751" w14:textId="72BAF3B4">
            <w:pPr>
              <w:keepNext/>
              <w:keepLines/>
              <w:jc w:val="center"/>
            </w:pPr>
            <w:r w:rsidRPr="00487A2B">
              <w:t>28478</w:t>
            </w:r>
          </w:p>
        </w:tc>
        <w:tc>
          <w:tcPr>
            <w:tcW w:w="1510" w:type="dxa"/>
          </w:tcPr>
          <w:p w:rsidR="00265279" w:rsidRPr="00487A2B" w:rsidP="00265279" w14:paraId="05201E7D" w14:textId="0924379B">
            <w:pPr>
              <w:keepNext/>
              <w:keepLines/>
              <w:jc w:val="center"/>
            </w:pPr>
            <w:r w:rsidRPr="00487A2B">
              <w:t>0000138548</w:t>
            </w:r>
          </w:p>
        </w:tc>
      </w:tr>
      <w:tr w14:paraId="4A2D818D" w14:textId="77777777" w:rsidTr="00265279">
        <w:tblPrEx>
          <w:tblW w:w="0" w:type="auto"/>
          <w:tblLook w:val="04A0"/>
        </w:tblPrEx>
        <w:tc>
          <w:tcPr>
            <w:tcW w:w="1424" w:type="dxa"/>
          </w:tcPr>
          <w:p w:rsidR="00265279" w:rsidRPr="00487A2B" w:rsidP="00265279" w14:paraId="39941342" w14:textId="75101E35">
            <w:pPr>
              <w:keepNext/>
              <w:keepLines/>
              <w:jc w:val="center"/>
            </w:pPr>
            <w:r w:rsidRPr="00487A2B">
              <w:t>WQCM</w:t>
            </w:r>
          </w:p>
        </w:tc>
        <w:tc>
          <w:tcPr>
            <w:tcW w:w="1427" w:type="dxa"/>
          </w:tcPr>
          <w:p w:rsidR="00265279" w:rsidRPr="00487A2B" w:rsidP="00265279" w14:paraId="00B39935" w14:textId="0663C387">
            <w:pPr>
              <w:keepNext/>
              <w:keepLines/>
              <w:jc w:val="center"/>
            </w:pPr>
            <w:r w:rsidRPr="00487A2B">
              <w:t>FM</w:t>
            </w:r>
          </w:p>
        </w:tc>
        <w:tc>
          <w:tcPr>
            <w:tcW w:w="2172" w:type="dxa"/>
          </w:tcPr>
          <w:p w:rsidR="00265279" w:rsidRPr="00487A2B" w:rsidP="00265279" w14:paraId="05092BA6" w14:textId="3C50D7A7">
            <w:pPr>
              <w:keepNext/>
              <w:keepLines/>
              <w:jc w:val="center"/>
            </w:pPr>
            <w:r w:rsidRPr="00487A2B">
              <w:t>GREENCASTLE</w:t>
            </w:r>
          </w:p>
        </w:tc>
        <w:tc>
          <w:tcPr>
            <w:tcW w:w="1385" w:type="dxa"/>
          </w:tcPr>
          <w:p w:rsidR="00265279" w:rsidRPr="00487A2B" w:rsidP="00265279" w14:paraId="4BDC24EB" w14:textId="046DF1B2">
            <w:pPr>
              <w:keepNext/>
              <w:keepLines/>
              <w:jc w:val="center"/>
            </w:pPr>
            <w:r w:rsidRPr="00487A2B">
              <w:t xml:space="preserve"> PA</w:t>
            </w:r>
          </w:p>
        </w:tc>
        <w:tc>
          <w:tcPr>
            <w:tcW w:w="1432" w:type="dxa"/>
          </w:tcPr>
          <w:p w:rsidR="00265279" w:rsidRPr="00487A2B" w:rsidP="00265279" w14:paraId="578137C0" w14:textId="08DDECD8">
            <w:pPr>
              <w:keepNext/>
              <w:keepLines/>
              <w:jc w:val="center"/>
            </w:pPr>
            <w:r w:rsidRPr="00487A2B">
              <w:t>25128</w:t>
            </w:r>
          </w:p>
        </w:tc>
        <w:tc>
          <w:tcPr>
            <w:tcW w:w="1510" w:type="dxa"/>
          </w:tcPr>
          <w:p w:rsidR="00265279" w:rsidRPr="00487A2B" w:rsidP="00265279" w14:paraId="13449C51" w14:textId="44D3D044">
            <w:pPr>
              <w:keepNext/>
              <w:keepLines/>
              <w:jc w:val="center"/>
            </w:pPr>
            <w:r w:rsidRPr="00487A2B">
              <w:t>0000138549</w:t>
            </w:r>
          </w:p>
        </w:tc>
      </w:tr>
      <w:tr w14:paraId="53AFD646" w14:textId="77777777" w:rsidTr="00265279">
        <w:tblPrEx>
          <w:tblW w:w="0" w:type="auto"/>
          <w:tblLook w:val="04A0"/>
        </w:tblPrEx>
        <w:tc>
          <w:tcPr>
            <w:tcW w:w="1424" w:type="dxa"/>
          </w:tcPr>
          <w:p w:rsidR="00265279" w:rsidRPr="00487A2B" w:rsidP="00265279" w14:paraId="26771934" w14:textId="0CE9AA95">
            <w:pPr>
              <w:keepNext/>
              <w:keepLines/>
              <w:jc w:val="center"/>
            </w:pPr>
            <w:r w:rsidRPr="00487A2B">
              <w:t>KOZQ-FM</w:t>
            </w:r>
          </w:p>
        </w:tc>
        <w:tc>
          <w:tcPr>
            <w:tcW w:w="1427" w:type="dxa"/>
          </w:tcPr>
          <w:p w:rsidR="00265279" w:rsidRPr="00487A2B" w:rsidP="00265279" w14:paraId="420E9E62" w14:textId="7B41BC7D">
            <w:pPr>
              <w:keepNext/>
              <w:keepLines/>
              <w:jc w:val="center"/>
            </w:pPr>
            <w:r w:rsidRPr="00487A2B">
              <w:t>FM</w:t>
            </w:r>
          </w:p>
        </w:tc>
        <w:tc>
          <w:tcPr>
            <w:tcW w:w="2172" w:type="dxa"/>
          </w:tcPr>
          <w:p w:rsidR="00265279" w:rsidRPr="00487A2B" w:rsidP="00265279" w14:paraId="45DEDBCF" w14:textId="23E9079D">
            <w:pPr>
              <w:keepNext/>
              <w:keepLines/>
              <w:jc w:val="center"/>
            </w:pPr>
            <w:r w:rsidRPr="00487A2B">
              <w:t>WAYNESVILLE</w:t>
            </w:r>
          </w:p>
        </w:tc>
        <w:tc>
          <w:tcPr>
            <w:tcW w:w="1385" w:type="dxa"/>
          </w:tcPr>
          <w:p w:rsidR="00265279" w:rsidRPr="00487A2B" w:rsidP="00265279" w14:paraId="11A3759C" w14:textId="3DD5E3C8">
            <w:pPr>
              <w:keepNext/>
              <w:keepLines/>
              <w:jc w:val="center"/>
            </w:pPr>
            <w:r w:rsidRPr="00487A2B">
              <w:t xml:space="preserve"> MO</w:t>
            </w:r>
          </w:p>
        </w:tc>
        <w:tc>
          <w:tcPr>
            <w:tcW w:w="1432" w:type="dxa"/>
          </w:tcPr>
          <w:p w:rsidR="00265279" w:rsidRPr="00487A2B" w:rsidP="00265279" w14:paraId="46E39A3E" w14:textId="51905003">
            <w:pPr>
              <w:keepNext/>
              <w:keepLines/>
              <w:jc w:val="center"/>
            </w:pPr>
            <w:r w:rsidRPr="00487A2B">
              <w:t>53876</w:t>
            </w:r>
          </w:p>
        </w:tc>
        <w:tc>
          <w:tcPr>
            <w:tcW w:w="1510" w:type="dxa"/>
          </w:tcPr>
          <w:p w:rsidR="00265279" w:rsidRPr="00487A2B" w:rsidP="00265279" w14:paraId="24A11BAF" w14:textId="285A738F">
            <w:pPr>
              <w:keepNext/>
              <w:keepLines/>
              <w:jc w:val="center"/>
            </w:pPr>
            <w:r w:rsidRPr="00487A2B">
              <w:t>0000138550</w:t>
            </w:r>
          </w:p>
        </w:tc>
      </w:tr>
      <w:tr w14:paraId="129EC282" w14:textId="77777777" w:rsidTr="00265279">
        <w:tblPrEx>
          <w:tblW w:w="0" w:type="auto"/>
          <w:tblLook w:val="04A0"/>
        </w:tblPrEx>
        <w:tc>
          <w:tcPr>
            <w:tcW w:w="1424" w:type="dxa"/>
          </w:tcPr>
          <w:p w:rsidR="00265279" w:rsidRPr="00487A2B" w:rsidP="00265279" w14:paraId="2D5108A3" w14:textId="31100114">
            <w:pPr>
              <w:keepNext/>
              <w:keepLines/>
              <w:jc w:val="center"/>
            </w:pPr>
            <w:r w:rsidRPr="00487A2B">
              <w:t>KMAD-FM</w:t>
            </w:r>
          </w:p>
        </w:tc>
        <w:tc>
          <w:tcPr>
            <w:tcW w:w="1427" w:type="dxa"/>
          </w:tcPr>
          <w:p w:rsidR="00265279" w:rsidRPr="00487A2B" w:rsidP="00265279" w14:paraId="18C50DCA" w14:textId="4E0624B9">
            <w:pPr>
              <w:keepNext/>
              <w:keepLines/>
              <w:jc w:val="center"/>
            </w:pPr>
            <w:r w:rsidRPr="00487A2B">
              <w:t>FM</w:t>
            </w:r>
          </w:p>
        </w:tc>
        <w:tc>
          <w:tcPr>
            <w:tcW w:w="2172" w:type="dxa"/>
          </w:tcPr>
          <w:p w:rsidR="00265279" w:rsidRPr="00487A2B" w:rsidP="00265279" w14:paraId="5AAEB72D" w14:textId="5CBB997C">
            <w:pPr>
              <w:keepNext/>
              <w:keepLines/>
              <w:jc w:val="center"/>
            </w:pPr>
            <w:r w:rsidRPr="00487A2B">
              <w:t>WHITESBORO</w:t>
            </w:r>
          </w:p>
        </w:tc>
        <w:tc>
          <w:tcPr>
            <w:tcW w:w="1385" w:type="dxa"/>
          </w:tcPr>
          <w:p w:rsidR="00265279" w:rsidRPr="00487A2B" w:rsidP="00265279" w14:paraId="7BB62D69" w14:textId="23FC0071">
            <w:pPr>
              <w:keepNext/>
              <w:keepLines/>
              <w:jc w:val="center"/>
            </w:pPr>
            <w:r w:rsidRPr="00487A2B">
              <w:t xml:space="preserve"> TX</w:t>
            </w:r>
          </w:p>
        </w:tc>
        <w:tc>
          <w:tcPr>
            <w:tcW w:w="1432" w:type="dxa"/>
          </w:tcPr>
          <w:p w:rsidR="00265279" w:rsidRPr="00487A2B" w:rsidP="00265279" w14:paraId="16F8FCD9" w14:textId="15A9B317">
            <w:pPr>
              <w:keepNext/>
              <w:keepLines/>
              <w:jc w:val="center"/>
            </w:pPr>
            <w:r w:rsidRPr="00487A2B">
              <w:t>54812</w:t>
            </w:r>
          </w:p>
        </w:tc>
        <w:tc>
          <w:tcPr>
            <w:tcW w:w="1510" w:type="dxa"/>
          </w:tcPr>
          <w:p w:rsidR="00265279" w:rsidRPr="00487A2B" w:rsidP="00265279" w14:paraId="6908D34B" w14:textId="2A482A23">
            <w:pPr>
              <w:keepNext/>
              <w:keepLines/>
              <w:jc w:val="center"/>
            </w:pPr>
            <w:r w:rsidRPr="00487A2B">
              <w:t>0000138551</w:t>
            </w:r>
          </w:p>
        </w:tc>
      </w:tr>
      <w:tr w14:paraId="28A2A4B4" w14:textId="77777777" w:rsidTr="00265279">
        <w:tblPrEx>
          <w:tblW w:w="0" w:type="auto"/>
          <w:tblLook w:val="04A0"/>
        </w:tblPrEx>
        <w:tc>
          <w:tcPr>
            <w:tcW w:w="1424" w:type="dxa"/>
          </w:tcPr>
          <w:p w:rsidR="00265279" w:rsidRPr="00487A2B" w:rsidP="00265279" w14:paraId="3B3B69AD" w14:textId="2D853DB5">
            <w:pPr>
              <w:keepNext/>
              <w:keepLines/>
              <w:jc w:val="center"/>
            </w:pPr>
            <w:r w:rsidRPr="00487A2B">
              <w:t>WFXH-FM</w:t>
            </w:r>
          </w:p>
        </w:tc>
        <w:tc>
          <w:tcPr>
            <w:tcW w:w="1427" w:type="dxa"/>
          </w:tcPr>
          <w:p w:rsidR="00265279" w:rsidRPr="00487A2B" w:rsidP="00265279" w14:paraId="7151D654" w14:textId="6B9D1D0C">
            <w:pPr>
              <w:keepNext/>
              <w:keepLines/>
              <w:jc w:val="center"/>
            </w:pPr>
            <w:r w:rsidRPr="00487A2B">
              <w:t>FM</w:t>
            </w:r>
          </w:p>
        </w:tc>
        <w:tc>
          <w:tcPr>
            <w:tcW w:w="2172" w:type="dxa"/>
          </w:tcPr>
          <w:p w:rsidR="00265279" w:rsidRPr="00487A2B" w:rsidP="00265279" w14:paraId="6B985577" w14:textId="05703C77">
            <w:pPr>
              <w:keepNext/>
              <w:keepLines/>
              <w:jc w:val="center"/>
            </w:pPr>
            <w:r w:rsidRPr="00487A2B">
              <w:t>HILTON HEAD ISLAND</w:t>
            </w:r>
          </w:p>
        </w:tc>
        <w:tc>
          <w:tcPr>
            <w:tcW w:w="1385" w:type="dxa"/>
          </w:tcPr>
          <w:p w:rsidR="00265279" w:rsidRPr="00487A2B" w:rsidP="00265279" w14:paraId="4E13A74C" w14:textId="3DCC524F">
            <w:pPr>
              <w:keepNext/>
              <w:keepLines/>
              <w:jc w:val="center"/>
            </w:pPr>
            <w:r w:rsidRPr="00487A2B">
              <w:t xml:space="preserve"> SC</w:t>
            </w:r>
          </w:p>
        </w:tc>
        <w:tc>
          <w:tcPr>
            <w:tcW w:w="1432" w:type="dxa"/>
          </w:tcPr>
          <w:p w:rsidR="00265279" w:rsidRPr="00487A2B" w:rsidP="00265279" w14:paraId="6305EC31" w14:textId="627E7990">
            <w:pPr>
              <w:keepNext/>
              <w:keepLines/>
              <w:jc w:val="center"/>
            </w:pPr>
            <w:r w:rsidRPr="00487A2B">
              <w:t>48367</w:t>
            </w:r>
          </w:p>
        </w:tc>
        <w:tc>
          <w:tcPr>
            <w:tcW w:w="1510" w:type="dxa"/>
          </w:tcPr>
          <w:p w:rsidR="00265279" w:rsidRPr="00487A2B" w:rsidP="00265279" w14:paraId="75430EFB" w14:textId="290A737D">
            <w:pPr>
              <w:keepNext/>
              <w:keepLines/>
              <w:jc w:val="center"/>
            </w:pPr>
            <w:r w:rsidRPr="00487A2B">
              <w:t>0000138552</w:t>
            </w:r>
          </w:p>
        </w:tc>
      </w:tr>
      <w:tr w14:paraId="0AFC9E7D" w14:textId="77777777" w:rsidTr="00265279">
        <w:tblPrEx>
          <w:tblW w:w="0" w:type="auto"/>
          <w:tblLook w:val="04A0"/>
        </w:tblPrEx>
        <w:tc>
          <w:tcPr>
            <w:tcW w:w="1424" w:type="dxa"/>
          </w:tcPr>
          <w:p w:rsidR="00265279" w:rsidRPr="00487A2B" w:rsidP="00265279" w14:paraId="68BCFB00" w14:textId="10FD44A6">
            <w:pPr>
              <w:keepNext/>
              <w:keepLines/>
              <w:jc w:val="center"/>
            </w:pPr>
            <w:r w:rsidRPr="00487A2B">
              <w:t>KONE</w:t>
            </w:r>
          </w:p>
        </w:tc>
        <w:tc>
          <w:tcPr>
            <w:tcW w:w="1427" w:type="dxa"/>
          </w:tcPr>
          <w:p w:rsidR="00265279" w:rsidRPr="00487A2B" w:rsidP="00265279" w14:paraId="34F62084" w14:textId="5F3F5DA8">
            <w:pPr>
              <w:keepNext/>
              <w:keepLines/>
              <w:jc w:val="center"/>
            </w:pPr>
            <w:r w:rsidRPr="00487A2B">
              <w:t>FM</w:t>
            </w:r>
          </w:p>
        </w:tc>
        <w:tc>
          <w:tcPr>
            <w:tcW w:w="2172" w:type="dxa"/>
          </w:tcPr>
          <w:p w:rsidR="00265279" w:rsidRPr="00487A2B" w:rsidP="00265279" w14:paraId="614A48E9" w14:textId="1CF8EF91">
            <w:pPr>
              <w:keepNext/>
              <w:keepLines/>
              <w:jc w:val="center"/>
            </w:pPr>
            <w:r w:rsidRPr="00487A2B">
              <w:t>LUBBOCK</w:t>
            </w:r>
          </w:p>
        </w:tc>
        <w:tc>
          <w:tcPr>
            <w:tcW w:w="1385" w:type="dxa"/>
          </w:tcPr>
          <w:p w:rsidR="00265279" w:rsidRPr="00487A2B" w:rsidP="00265279" w14:paraId="79DBEE21" w14:textId="150B58FB">
            <w:pPr>
              <w:keepNext/>
              <w:keepLines/>
              <w:jc w:val="center"/>
            </w:pPr>
            <w:r w:rsidRPr="00487A2B">
              <w:t xml:space="preserve"> TX</w:t>
            </w:r>
          </w:p>
        </w:tc>
        <w:tc>
          <w:tcPr>
            <w:tcW w:w="1432" w:type="dxa"/>
          </w:tcPr>
          <w:p w:rsidR="00265279" w:rsidRPr="00487A2B" w:rsidP="00265279" w14:paraId="054B5FE1" w14:textId="6F615DB6">
            <w:pPr>
              <w:keepNext/>
              <w:keepLines/>
              <w:jc w:val="center"/>
            </w:pPr>
            <w:r w:rsidRPr="00487A2B">
              <w:t>26519</w:t>
            </w:r>
          </w:p>
        </w:tc>
        <w:tc>
          <w:tcPr>
            <w:tcW w:w="1510" w:type="dxa"/>
          </w:tcPr>
          <w:p w:rsidR="00265279" w:rsidRPr="00487A2B" w:rsidP="00265279" w14:paraId="37A9DFD4" w14:textId="055508BB">
            <w:pPr>
              <w:keepNext/>
              <w:keepLines/>
              <w:jc w:val="center"/>
            </w:pPr>
            <w:r w:rsidRPr="00487A2B">
              <w:t>0000138553</w:t>
            </w:r>
          </w:p>
        </w:tc>
      </w:tr>
      <w:tr w14:paraId="2E2434BF" w14:textId="77777777" w:rsidTr="00265279">
        <w:tblPrEx>
          <w:tblW w:w="0" w:type="auto"/>
          <w:tblLook w:val="04A0"/>
        </w:tblPrEx>
        <w:tc>
          <w:tcPr>
            <w:tcW w:w="1424" w:type="dxa"/>
          </w:tcPr>
          <w:p w:rsidR="00D33B8B" w:rsidRPr="00487A2B" w:rsidP="00D33B8B" w14:paraId="08CD1C35" w14:textId="0A97E9B4">
            <w:pPr>
              <w:keepNext/>
              <w:keepLines/>
              <w:jc w:val="center"/>
            </w:pPr>
            <w:r w:rsidRPr="00487A2B">
              <w:t>WKRS</w:t>
            </w:r>
          </w:p>
        </w:tc>
        <w:tc>
          <w:tcPr>
            <w:tcW w:w="1427" w:type="dxa"/>
          </w:tcPr>
          <w:p w:rsidR="00D33B8B" w:rsidRPr="00487A2B" w:rsidP="00D33B8B" w14:paraId="3FBFCEA2" w14:textId="00ED56AA">
            <w:pPr>
              <w:keepNext/>
              <w:keepLines/>
              <w:jc w:val="center"/>
            </w:pPr>
            <w:r w:rsidRPr="00487A2B">
              <w:t>AM</w:t>
            </w:r>
          </w:p>
        </w:tc>
        <w:tc>
          <w:tcPr>
            <w:tcW w:w="2172" w:type="dxa"/>
          </w:tcPr>
          <w:p w:rsidR="00D33B8B" w:rsidRPr="00487A2B" w:rsidP="00D33B8B" w14:paraId="3C66EB3A" w14:textId="7156DF9B">
            <w:pPr>
              <w:keepNext/>
              <w:keepLines/>
              <w:jc w:val="center"/>
            </w:pPr>
            <w:r w:rsidRPr="00487A2B">
              <w:t>WAUKEGAN</w:t>
            </w:r>
          </w:p>
        </w:tc>
        <w:tc>
          <w:tcPr>
            <w:tcW w:w="1385" w:type="dxa"/>
          </w:tcPr>
          <w:p w:rsidR="00D33B8B" w:rsidRPr="00487A2B" w:rsidP="00D33B8B" w14:paraId="535AE9C2" w14:textId="2DB90734">
            <w:pPr>
              <w:keepNext/>
              <w:keepLines/>
              <w:jc w:val="center"/>
            </w:pPr>
            <w:r w:rsidRPr="00487A2B">
              <w:t xml:space="preserve"> IL</w:t>
            </w:r>
          </w:p>
        </w:tc>
        <w:tc>
          <w:tcPr>
            <w:tcW w:w="1432" w:type="dxa"/>
          </w:tcPr>
          <w:p w:rsidR="00D33B8B" w:rsidRPr="00487A2B" w:rsidP="00D33B8B" w14:paraId="61C6A193" w14:textId="11C8E8F0">
            <w:pPr>
              <w:keepNext/>
              <w:keepLines/>
              <w:jc w:val="center"/>
            </w:pPr>
            <w:r w:rsidRPr="00487A2B">
              <w:t>10450</w:t>
            </w:r>
          </w:p>
        </w:tc>
        <w:tc>
          <w:tcPr>
            <w:tcW w:w="1510" w:type="dxa"/>
          </w:tcPr>
          <w:p w:rsidR="00D33B8B" w:rsidRPr="00487A2B" w:rsidP="00D33B8B" w14:paraId="1C316609" w14:textId="74CB8D13">
            <w:pPr>
              <w:keepNext/>
              <w:keepLines/>
              <w:jc w:val="center"/>
            </w:pPr>
            <w:r w:rsidRPr="00487A2B">
              <w:t>0000138554</w:t>
            </w:r>
          </w:p>
        </w:tc>
      </w:tr>
      <w:tr w14:paraId="5E38EBE0" w14:textId="77777777" w:rsidTr="00265279">
        <w:tblPrEx>
          <w:tblW w:w="0" w:type="auto"/>
          <w:tblLook w:val="04A0"/>
        </w:tblPrEx>
        <w:tc>
          <w:tcPr>
            <w:tcW w:w="1424" w:type="dxa"/>
          </w:tcPr>
          <w:p w:rsidR="00D33B8B" w:rsidRPr="00487A2B" w:rsidP="00D33B8B" w14:paraId="0B86722A" w14:textId="2C227B0C">
            <w:pPr>
              <w:keepNext/>
              <w:keepLines/>
              <w:jc w:val="center"/>
            </w:pPr>
            <w:r w:rsidRPr="00487A2B">
              <w:t>KLLY</w:t>
            </w:r>
          </w:p>
        </w:tc>
        <w:tc>
          <w:tcPr>
            <w:tcW w:w="1427" w:type="dxa"/>
          </w:tcPr>
          <w:p w:rsidR="00D33B8B" w:rsidRPr="00487A2B" w:rsidP="00D33B8B" w14:paraId="3FD67A7E" w14:textId="41D7332F">
            <w:pPr>
              <w:keepNext/>
              <w:keepLines/>
              <w:jc w:val="center"/>
            </w:pPr>
            <w:r w:rsidRPr="00487A2B">
              <w:t>FM</w:t>
            </w:r>
          </w:p>
        </w:tc>
        <w:tc>
          <w:tcPr>
            <w:tcW w:w="2172" w:type="dxa"/>
          </w:tcPr>
          <w:p w:rsidR="00D33B8B" w:rsidRPr="00487A2B" w:rsidP="00D33B8B" w14:paraId="22260752" w14:textId="2CCD39C4">
            <w:pPr>
              <w:keepNext/>
              <w:keepLines/>
              <w:jc w:val="center"/>
            </w:pPr>
            <w:r w:rsidRPr="00487A2B">
              <w:t>OILDALE</w:t>
            </w:r>
          </w:p>
        </w:tc>
        <w:tc>
          <w:tcPr>
            <w:tcW w:w="1385" w:type="dxa"/>
          </w:tcPr>
          <w:p w:rsidR="00D33B8B" w:rsidRPr="00487A2B" w:rsidP="00D33B8B" w14:paraId="27F39C92" w14:textId="2E562FA8">
            <w:pPr>
              <w:keepNext/>
              <w:keepLines/>
              <w:jc w:val="center"/>
            </w:pPr>
            <w:r w:rsidRPr="00487A2B">
              <w:t xml:space="preserve"> CA</w:t>
            </w:r>
          </w:p>
        </w:tc>
        <w:tc>
          <w:tcPr>
            <w:tcW w:w="1432" w:type="dxa"/>
          </w:tcPr>
          <w:p w:rsidR="00D33B8B" w:rsidRPr="00487A2B" w:rsidP="00D33B8B" w14:paraId="47CA6754" w14:textId="639CFB34">
            <w:pPr>
              <w:keepNext/>
              <w:keepLines/>
              <w:jc w:val="center"/>
            </w:pPr>
            <w:r w:rsidRPr="00487A2B">
              <w:t>7709</w:t>
            </w:r>
          </w:p>
        </w:tc>
        <w:tc>
          <w:tcPr>
            <w:tcW w:w="1510" w:type="dxa"/>
          </w:tcPr>
          <w:p w:rsidR="00D33B8B" w:rsidRPr="00487A2B" w:rsidP="00D33B8B" w14:paraId="3AEAD6A3" w14:textId="3FEFF628">
            <w:pPr>
              <w:keepNext/>
              <w:keepLines/>
              <w:jc w:val="center"/>
            </w:pPr>
            <w:r w:rsidRPr="00487A2B">
              <w:t>0000138555</w:t>
            </w:r>
          </w:p>
        </w:tc>
      </w:tr>
      <w:tr w14:paraId="47303025" w14:textId="77777777" w:rsidTr="00265279">
        <w:tblPrEx>
          <w:tblW w:w="0" w:type="auto"/>
          <w:tblLook w:val="04A0"/>
        </w:tblPrEx>
        <w:tc>
          <w:tcPr>
            <w:tcW w:w="1424" w:type="dxa"/>
          </w:tcPr>
          <w:p w:rsidR="00D33B8B" w:rsidRPr="00487A2B" w:rsidP="00D33B8B" w14:paraId="2626C12B" w14:textId="77D35D69">
            <w:pPr>
              <w:keepNext/>
              <w:keepLines/>
              <w:jc w:val="center"/>
            </w:pPr>
            <w:r w:rsidRPr="00487A2B">
              <w:t>KUFO</w:t>
            </w:r>
          </w:p>
        </w:tc>
        <w:tc>
          <w:tcPr>
            <w:tcW w:w="1427" w:type="dxa"/>
          </w:tcPr>
          <w:p w:rsidR="00D33B8B" w:rsidRPr="00487A2B" w:rsidP="00D33B8B" w14:paraId="37CD53C8" w14:textId="02B38AAC">
            <w:pPr>
              <w:keepNext/>
              <w:keepLines/>
              <w:jc w:val="center"/>
            </w:pPr>
            <w:r w:rsidRPr="00487A2B">
              <w:t>AM</w:t>
            </w:r>
          </w:p>
        </w:tc>
        <w:tc>
          <w:tcPr>
            <w:tcW w:w="2172" w:type="dxa"/>
          </w:tcPr>
          <w:p w:rsidR="00D33B8B" w:rsidRPr="00487A2B" w:rsidP="00D33B8B" w14:paraId="5B13EC3B" w14:textId="582DE2CD">
            <w:pPr>
              <w:keepNext/>
              <w:keepLines/>
              <w:jc w:val="center"/>
            </w:pPr>
            <w:r w:rsidRPr="00487A2B">
              <w:t>PORTLAND</w:t>
            </w:r>
          </w:p>
        </w:tc>
        <w:tc>
          <w:tcPr>
            <w:tcW w:w="1385" w:type="dxa"/>
          </w:tcPr>
          <w:p w:rsidR="00D33B8B" w:rsidRPr="00487A2B" w:rsidP="00D33B8B" w14:paraId="265A85B3" w14:textId="3B6F0ABC">
            <w:pPr>
              <w:keepNext/>
              <w:keepLines/>
              <w:jc w:val="center"/>
            </w:pPr>
            <w:r w:rsidRPr="00487A2B">
              <w:t xml:space="preserve"> OR</w:t>
            </w:r>
          </w:p>
        </w:tc>
        <w:tc>
          <w:tcPr>
            <w:tcW w:w="1432" w:type="dxa"/>
          </w:tcPr>
          <w:p w:rsidR="00D33B8B" w:rsidRPr="00487A2B" w:rsidP="00D33B8B" w14:paraId="79C7FDF0" w14:textId="185DE6B0">
            <w:pPr>
              <w:keepNext/>
              <w:keepLines/>
              <w:jc w:val="center"/>
            </w:pPr>
            <w:r w:rsidRPr="00487A2B">
              <w:t>26926</w:t>
            </w:r>
          </w:p>
        </w:tc>
        <w:tc>
          <w:tcPr>
            <w:tcW w:w="1510" w:type="dxa"/>
          </w:tcPr>
          <w:p w:rsidR="00D33B8B" w:rsidRPr="00487A2B" w:rsidP="00D33B8B" w14:paraId="0865DF32" w14:textId="73C337DE">
            <w:pPr>
              <w:keepNext/>
              <w:keepLines/>
              <w:jc w:val="center"/>
            </w:pPr>
            <w:r w:rsidRPr="00487A2B">
              <w:t>0000138556</w:t>
            </w:r>
          </w:p>
        </w:tc>
      </w:tr>
      <w:tr w14:paraId="7FB8CCE5" w14:textId="77777777" w:rsidTr="00265279">
        <w:tblPrEx>
          <w:tblW w:w="0" w:type="auto"/>
          <w:tblLook w:val="04A0"/>
        </w:tblPrEx>
        <w:tc>
          <w:tcPr>
            <w:tcW w:w="1424" w:type="dxa"/>
          </w:tcPr>
          <w:p w:rsidR="00D33B8B" w:rsidRPr="00487A2B" w:rsidP="00D33B8B" w14:paraId="486C5EBE" w14:textId="3CDB8FF9">
            <w:pPr>
              <w:keepNext/>
              <w:keepLines/>
              <w:jc w:val="center"/>
            </w:pPr>
            <w:r w:rsidRPr="00487A2B">
              <w:t>KTUB</w:t>
            </w:r>
          </w:p>
        </w:tc>
        <w:tc>
          <w:tcPr>
            <w:tcW w:w="1427" w:type="dxa"/>
          </w:tcPr>
          <w:p w:rsidR="00D33B8B" w:rsidRPr="00487A2B" w:rsidP="00D33B8B" w14:paraId="007B7006" w14:textId="4E2F12BC">
            <w:pPr>
              <w:keepNext/>
              <w:keepLines/>
              <w:jc w:val="center"/>
            </w:pPr>
            <w:r w:rsidRPr="00487A2B">
              <w:t>AM</w:t>
            </w:r>
          </w:p>
        </w:tc>
        <w:tc>
          <w:tcPr>
            <w:tcW w:w="2172" w:type="dxa"/>
          </w:tcPr>
          <w:p w:rsidR="00D33B8B" w:rsidRPr="00487A2B" w:rsidP="00D33B8B" w14:paraId="1A855738" w14:textId="7362C110">
            <w:pPr>
              <w:keepNext/>
              <w:keepLines/>
              <w:jc w:val="center"/>
            </w:pPr>
            <w:r w:rsidRPr="00487A2B">
              <w:t>CENTERVILLE</w:t>
            </w:r>
          </w:p>
        </w:tc>
        <w:tc>
          <w:tcPr>
            <w:tcW w:w="1385" w:type="dxa"/>
          </w:tcPr>
          <w:p w:rsidR="00D33B8B" w:rsidRPr="00487A2B" w:rsidP="00D33B8B" w14:paraId="086FCC4D" w14:textId="2DFBABCF">
            <w:pPr>
              <w:keepNext/>
              <w:keepLines/>
              <w:jc w:val="center"/>
            </w:pPr>
            <w:r w:rsidRPr="00487A2B">
              <w:t xml:space="preserve"> UT</w:t>
            </w:r>
          </w:p>
        </w:tc>
        <w:tc>
          <w:tcPr>
            <w:tcW w:w="1432" w:type="dxa"/>
          </w:tcPr>
          <w:p w:rsidR="00D33B8B" w:rsidRPr="00487A2B" w:rsidP="00D33B8B" w14:paraId="43FD537E" w14:textId="6567BDE2">
            <w:pPr>
              <w:keepNext/>
              <w:keepLines/>
              <w:jc w:val="center"/>
            </w:pPr>
            <w:r w:rsidRPr="00487A2B">
              <w:t>69557</w:t>
            </w:r>
          </w:p>
        </w:tc>
        <w:tc>
          <w:tcPr>
            <w:tcW w:w="1510" w:type="dxa"/>
          </w:tcPr>
          <w:p w:rsidR="00D33B8B" w:rsidRPr="00487A2B" w:rsidP="00D33B8B" w14:paraId="6878DCBA" w14:textId="23432999">
            <w:pPr>
              <w:keepNext/>
              <w:keepLines/>
              <w:jc w:val="center"/>
            </w:pPr>
            <w:r w:rsidRPr="00487A2B">
              <w:t>0000138557</w:t>
            </w:r>
          </w:p>
        </w:tc>
      </w:tr>
      <w:tr w14:paraId="3632C6B8" w14:textId="77777777" w:rsidTr="00265279">
        <w:tblPrEx>
          <w:tblW w:w="0" w:type="auto"/>
          <w:tblLook w:val="04A0"/>
        </w:tblPrEx>
        <w:tc>
          <w:tcPr>
            <w:tcW w:w="1424" w:type="dxa"/>
          </w:tcPr>
          <w:p w:rsidR="00D33B8B" w:rsidRPr="00487A2B" w:rsidP="00D33B8B" w14:paraId="4E0EF080" w14:textId="7EEE8784">
            <w:pPr>
              <w:keepNext/>
              <w:keepLines/>
              <w:jc w:val="center"/>
            </w:pPr>
            <w:r w:rsidRPr="00487A2B">
              <w:t>KXXK</w:t>
            </w:r>
          </w:p>
        </w:tc>
        <w:tc>
          <w:tcPr>
            <w:tcW w:w="1427" w:type="dxa"/>
          </w:tcPr>
          <w:p w:rsidR="00D33B8B" w:rsidRPr="00487A2B" w:rsidP="00D33B8B" w14:paraId="2E2D4A9F" w14:textId="1FD1CF43">
            <w:pPr>
              <w:keepNext/>
              <w:keepLines/>
              <w:jc w:val="center"/>
            </w:pPr>
            <w:r w:rsidRPr="00487A2B">
              <w:t>FM</w:t>
            </w:r>
          </w:p>
        </w:tc>
        <w:tc>
          <w:tcPr>
            <w:tcW w:w="2172" w:type="dxa"/>
          </w:tcPr>
          <w:p w:rsidR="00D33B8B" w:rsidRPr="00487A2B" w:rsidP="00D33B8B" w14:paraId="1A9493B9" w14:textId="2E9586EA">
            <w:pPr>
              <w:keepNext/>
              <w:keepLines/>
              <w:jc w:val="center"/>
            </w:pPr>
            <w:r w:rsidRPr="00487A2B">
              <w:t>HOQUIAM</w:t>
            </w:r>
          </w:p>
        </w:tc>
        <w:tc>
          <w:tcPr>
            <w:tcW w:w="1385" w:type="dxa"/>
          </w:tcPr>
          <w:p w:rsidR="00D33B8B" w:rsidRPr="00487A2B" w:rsidP="00D33B8B" w14:paraId="50F3F181" w14:textId="2AFAF20D">
            <w:pPr>
              <w:keepNext/>
              <w:keepLines/>
              <w:jc w:val="center"/>
            </w:pPr>
            <w:r w:rsidRPr="00487A2B">
              <w:t xml:space="preserve"> WA</w:t>
            </w:r>
          </w:p>
        </w:tc>
        <w:tc>
          <w:tcPr>
            <w:tcW w:w="1432" w:type="dxa"/>
          </w:tcPr>
          <w:p w:rsidR="00D33B8B" w:rsidRPr="00487A2B" w:rsidP="00D33B8B" w14:paraId="3984BEC6" w14:textId="57EC8009">
            <w:pPr>
              <w:keepNext/>
              <w:keepLines/>
              <w:jc w:val="center"/>
            </w:pPr>
            <w:r w:rsidRPr="00487A2B">
              <w:t>67897</w:t>
            </w:r>
          </w:p>
        </w:tc>
        <w:tc>
          <w:tcPr>
            <w:tcW w:w="1510" w:type="dxa"/>
          </w:tcPr>
          <w:p w:rsidR="00D33B8B" w:rsidRPr="00487A2B" w:rsidP="00D33B8B" w14:paraId="349794C3" w14:textId="629FA66D">
            <w:pPr>
              <w:keepNext/>
              <w:keepLines/>
              <w:jc w:val="center"/>
            </w:pPr>
            <w:r w:rsidRPr="00487A2B">
              <w:t>0000138558</w:t>
            </w:r>
          </w:p>
        </w:tc>
      </w:tr>
      <w:tr w14:paraId="5BC89FF6" w14:textId="77777777" w:rsidTr="00265279">
        <w:tblPrEx>
          <w:tblW w:w="0" w:type="auto"/>
          <w:tblLook w:val="04A0"/>
        </w:tblPrEx>
        <w:tc>
          <w:tcPr>
            <w:tcW w:w="1424" w:type="dxa"/>
          </w:tcPr>
          <w:p w:rsidR="00D33B8B" w:rsidRPr="00487A2B" w:rsidP="00D33B8B" w14:paraId="73C3E251" w14:textId="4F08FE01">
            <w:pPr>
              <w:keepNext/>
              <w:keepLines/>
              <w:jc w:val="center"/>
            </w:pPr>
            <w:r w:rsidRPr="00487A2B">
              <w:t>KCLZ</w:t>
            </w:r>
          </w:p>
        </w:tc>
        <w:tc>
          <w:tcPr>
            <w:tcW w:w="1427" w:type="dxa"/>
          </w:tcPr>
          <w:p w:rsidR="00D33B8B" w:rsidRPr="00487A2B" w:rsidP="00D33B8B" w14:paraId="3CCE2979" w14:textId="27053CD7">
            <w:pPr>
              <w:keepNext/>
              <w:keepLines/>
              <w:jc w:val="center"/>
            </w:pPr>
            <w:r w:rsidRPr="00487A2B">
              <w:t>FM</w:t>
            </w:r>
          </w:p>
        </w:tc>
        <w:tc>
          <w:tcPr>
            <w:tcW w:w="2172" w:type="dxa"/>
          </w:tcPr>
          <w:p w:rsidR="00D33B8B" w:rsidRPr="00487A2B" w:rsidP="00D33B8B" w14:paraId="4C19DE19" w14:textId="39657B7A">
            <w:pPr>
              <w:keepNext/>
              <w:keepLines/>
              <w:jc w:val="center"/>
            </w:pPr>
            <w:r w:rsidRPr="00487A2B">
              <w:t>TWENTYNINE PALMS BAS</w:t>
            </w:r>
          </w:p>
        </w:tc>
        <w:tc>
          <w:tcPr>
            <w:tcW w:w="1385" w:type="dxa"/>
          </w:tcPr>
          <w:p w:rsidR="00D33B8B" w:rsidRPr="00487A2B" w:rsidP="00D33B8B" w14:paraId="176A4871" w14:textId="7824ABFE">
            <w:pPr>
              <w:keepNext/>
              <w:keepLines/>
              <w:jc w:val="center"/>
            </w:pPr>
            <w:r w:rsidRPr="00487A2B">
              <w:t xml:space="preserve"> CA</w:t>
            </w:r>
          </w:p>
        </w:tc>
        <w:tc>
          <w:tcPr>
            <w:tcW w:w="1432" w:type="dxa"/>
          </w:tcPr>
          <w:p w:rsidR="00D33B8B" w:rsidRPr="00487A2B" w:rsidP="00D33B8B" w14:paraId="6369C4FB" w14:textId="26F8B98E">
            <w:pPr>
              <w:keepNext/>
              <w:keepLines/>
              <w:jc w:val="center"/>
            </w:pPr>
            <w:r w:rsidRPr="00487A2B">
              <w:t>183327</w:t>
            </w:r>
          </w:p>
        </w:tc>
        <w:tc>
          <w:tcPr>
            <w:tcW w:w="1510" w:type="dxa"/>
          </w:tcPr>
          <w:p w:rsidR="00D33B8B" w:rsidRPr="00487A2B" w:rsidP="00D33B8B" w14:paraId="6BB6B848" w14:textId="21C08741">
            <w:pPr>
              <w:keepNext/>
              <w:keepLines/>
              <w:jc w:val="center"/>
            </w:pPr>
            <w:r w:rsidRPr="00487A2B">
              <w:t>0000138559</w:t>
            </w:r>
          </w:p>
        </w:tc>
      </w:tr>
      <w:tr w14:paraId="4B35F3C5" w14:textId="77777777" w:rsidTr="00265279">
        <w:tblPrEx>
          <w:tblW w:w="0" w:type="auto"/>
          <w:tblLook w:val="04A0"/>
        </w:tblPrEx>
        <w:tc>
          <w:tcPr>
            <w:tcW w:w="1424" w:type="dxa"/>
          </w:tcPr>
          <w:p w:rsidR="00D33B8B" w:rsidRPr="00487A2B" w:rsidP="00D33B8B" w14:paraId="21CC194F" w14:textId="0EFBBABB">
            <w:pPr>
              <w:keepNext/>
              <w:keepLines/>
              <w:jc w:val="center"/>
            </w:pPr>
            <w:r w:rsidRPr="00487A2B">
              <w:t>KGNC</w:t>
            </w:r>
          </w:p>
        </w:tc>
        <w:tc>
          <w:tcPr>
            <w:tcW w:w="1427" w:type="dxa"/>
          </w:tcPr>
          <w:p w:rsidR="00D33B8B" w:rsidRPr="00487A2B" w:rsidP="00D33B8B" w14:paraId="2DF3AFBC" w14:textId="6A375B5E">
            <w:pPr>
              <w:keepNext/>
              <w:keepLines/>
              <w:jc w:val="center"/>
            </w:pPr>
            <w:r w:rsidRPr="00487A2B">
              <w:t>AM</w:t>
            </w:r>
          </w:p>
        </w:tc>
        <w:tc>
          <w:tcPr>
            <w:tcW w:w="2172" w:type="dxa"/>
          </w:tcPr>
          <w:p w:rsidR="00D33B8B" w:rsidRPr="00487A2B" w:rsidP="00D33B8B" w14:paraId="78A9966F" w14:textId="053EC134">
            <w:pPr>
              <w:keepNext/>
              <w:keepLines/>
              <w:jc w:val="center"/>
            </w:pPr>
            <w:r w:rsidRPr="00487A2B">
              <w:t>AMARILLO</w:t>
            </w:r>
          </w:p>
        </w:tc>
        <w:tc>
          <w:tcPr>
            <w:tcW w:w="1385" w:type="dxa"/>
          </w:tcPr>
          <w:p w:rsidR="00D33B8B" w:rsidRPr="00487A2B" w:rsidP="00D33B8B" w14:paraId="1CFD2A0B" w14:textId="31E73638">
            <w:pPr>
              <w:keepNext/>
              <w:keepLines/>
              <w:jc w:val="center"/>
            </w:pPr>
            <w:r w:rsidRPr="00487A2B">
              <w:t xml:space="preserve"> TX</w:t>
            </w:r>
          </w:p>
        </w:tc>
        <w:tc>
          <w:tcPr>
            <w:tcW w:w="1432" w:type="dxa"/>
          </w:tcPr>
          <w:p w:rsidR="00D33B8B" w:rsidRPr="00487A2B" w:rsidP="00D33B8B" w14:paraId="3742BC71" w14:textId="2EF33FB9">
            <w:pPr>
              <w:keepNext/>
              <w:keepLines/>
              <w:jc w:val="center"/>
            </w:pPr>
            <w:r w:rsidRPr="00487A2B">
              <w:t>63159</w:t>
            </w:r>
          </w:p>
        </w:tc>
        <w:tc>
          <w:tcPr>
            <w:tcW w:w="1510" w:type="dxa"/>
          </w:tcPr>
          <w:p w:rsidR="00D33B8B" w:rsidRPr="00487A2B" w:rsidP="00D33B8B" w14:paraId="164409BA" w14:textId="7211926A">
            <w:pPr>
              <w:keepNext/>
              <w:keepLines/>
              <w:jc w:val="center"/>
            </w:pPr>
            <w:r w:rsidRPr="00487A2B">
              <w:t>0000138560</w:t>
            </w:r>
          </w:p>
        </w:tc>
      </w:tr>
      <w:tr w14:paraId="786EF2A7" w14:textId="77777777" w:rsidTr="00265279">
        <w:tblPrEx>
          <w:tblW w:w="0" w:type="auto"/>
          <w:tblLook w:val="04A0"/>
        </w:tblPrEx>
        <w:tc>
          <w:tcPr>
            <w:tcW w:w="1424" w:type="dxa"/>
          </w:tcPr>
          <w:p w:rsidR="00D33B8B" w:rsidRPr="00487A2B" w:rsidP="00D33B8B" w14:paraId="448AED8E" w14:textId="2E11204A">
            <w:pPr>
              <w:keepNext/>
              <w:keepLines/>
              <w:jc w:val="center"/>
            </w:pPr>
            <w:r w:rsidRPr="00487A2B">
              <w:t>KKRT</w:t>
            </w:r>
          </w:p>
        </w:tc>
        <w:tc>
          <w:tcPr>
            <w:tcW w:w="1427" w:type="dxa"/>
          </w:tcPr>
          <w:p w:rsidR="00D33B8B" w:rsidRPr="00487A2B" w:rsidP="00D33B8B" w14:paraId="20C82A9E" w14:textId="6210870E">
            <w:pPr>
              <w:keepNext/>
              <w:keepLines/>
              <w:jc w:val="center"/>
            </w:pPr>
            <w:r w:rsidRPr="00487A2B">
              <w:t>AM</w:t>
            </w:r>
          </w:p>
        </w:tc>
        <w:tc>
          <w:tcPr>
            <w:tcW w:w="2172" w:type="dxa"/>
          </w:tcPr>
          <w:p w:rsidR="00D33B8B" w:rsidRPr="00487A2B" w:rsidP="00D33B8B" w14:paraId="3A17B48F" w14:textId="2F1A0B90">
            <w:pPr>
              <w:keepNext/>
              <w:keepLines/>
              <w:jc w:val="center"/>
            </w:pPr>
            <w:r w:rsidRPr="00487A2B">
              <w:t>WENATCHEE</w:t>
            </w:r>
          </w:p>
        </w:tc>
        <w:tc>
          <w:tcPr>
            <w:tcW w:w="1385" w:type="dxa"/>
          </w:tcPr>
          <w:p w:rsidR="00D33B8B" w:rsidRPr="00487A2B" w:rsidP="00D33B8B" w14:paraId="3A769E87" w14:textId="153A673C">
            <w:pPr>
              <w:keepNext/>
              <w:keepLines/>
              <w:jc w:val="center"/>
            </w:pPr>
            <w:r w:rsidRPr="00487A2B">
              <w:t xml:space="preserve"> WA</w:t>
            </w:r>
          </w:p>
        </w:tc>
        <w:tc>
          <w:tcPr>
            <w:tcW w:w="1432" w:type="dxa"/>
          </w:tcPr>
          <w:p w:rsidR="00D33B8B" w:rsidRPr="00487A2B" w:rsidP="00D33B8B" w14:paraId="73AC6CF1" w14:textId="7C972D0E">
            <w:pPr>
              <w:keepNext/>
              <w:keepLines/>
              <w:jc w:val="center"/>
            </w:pPr>
            <w:r w:rsidRPr="00487A2B">
              <w:t>28634</w:t>
            </w:r>
          </w:p>
        </w:tc>
        <w:tc>
          <w:tcPr>
            <w:tcW w:w="1510" w:type="dxa"/>
          </w:tcPr>
          <w:p w:rsidR="00D33B8B" w:rsidRPr="00487A2B" w:rsidP="00D33B8B" w14:paraId="38DC59D4" w14:textId="4EA85E22">
            <w:pPr>
              <w:keepNext/>
              <w:keepLines/>
              <w:jc w:val="center"/>
            </w:pPr>
            <w:r w:rsidRPr="00487A2B">
              <w:t>0000138561</w:t>
            </w:r>
          </w:p>
        </w:tc>
      </w:tr>
      <w:tr w14:paraId="0C6ECC54" w14:textId="77777777" w:rsidTr="00265279">
        <w:tblPrEx>
          <w:tblW w:w="0" w:type="auto"/>
          <w:tblLook w:val="04A0"/>
        </w:tblPrEx>
        <w:tc>
          <w:tcPr>
            <w:tcW w:w="1424" w:type="dxa"/>
          </w:tcPr>
          <w:p w:rsidR="00D33B8B" w:rsidRPr="00487A2B" w:rsidP="00D33B8B" w14:paraId="46E5C42D" w14:textId="5EDD2841">
            <w:pPr>
              <w:keepNext/>
              <w:keepLines/>
              <w:jc w:val="center"/>
            </w:pPr>
            <w:r w:rsidRPr="00487A2B">
              <w:t>WCCQ</w:t>
            </w:r>
          </w:p>
        </w:tc>
        <w:tc>
          <w:tcPr>
            <w:tcW w:w="1427" w:type="dxa"/>
          </w:tcPr>
          <w:p w:rsidR="00D33B8B" w:rsidRPr="00487A2B" w:rsidP="00D33B8B" w14:paraId="77A3C6CA" w14:textId="655E3C86">
            <w:pPr>
              <w:keepNext/>
              <w:keepLines/>
              <w:jc w:val="center"/>
            </w:pPr>
            <w:r w:rsidRPr="00487A2B">
              <w:t>FM</w:t>
            </w:r>
          </w:p>
        </w:tc>
        <w:tc>
          <w:tcPr>
            <w:tcW w:w="2172" w:type="dxa"/>
          </w:tcPr>
          <w:p w:rsidR="00D33B8B" w:rsidRPr="00487A2B" w:rsidP="00D33B8B" w14:paraId="610E286B" w14:textId="6B44C4A2">
            <w:pPr>
              <w:keepNext/>
              <w:keepLines/>
              <w:jc w:val="center"/>
            </w:pPr>
            <w:r w:rsidRPr="00487A2B">
              <w:t>CREST HILL</w:t>
            </w:r>
          </w:p>
        </w:tc>
        <w:tc>
          <w:tcPr>
            <w:tcW w:w="1385" w:type="dxa"/>
          </w:tcPr>
          <w:p w:rsidR="00D33B8B" w:rsidRPr="00487A2B" w:rsidP="00D33B8B" w14:paraId="77318695" w14:textId="48386087">
            <w:pPr>
              <w:keepNext/>
              <w:keepLines/>
              <w:jc w:val="center"/>
            </w:pPr>
            <w:r w:rsidRPr="00487A2B">
              <w:t xml:space="preserve"> IL</w:t>
            </w:r>
          </w:p>
        </w:tc>
        <w:tc>
          <w:tcPr>
            <w:tcW w:w="1432" w:type="dxa"/>
          </w:tcPr>
          <w:p w:rsidR="00D33B8B" w:rsidRPr="00487A2B" w:rsidP="00D33B8B" w14:paraId="4204E9AE" w14:textId="35DC079D">
            <w:pPr>
              <w:keepNext/>
              <w:keepLines/>
              <w:jc w:val="center"/>
            </w:pPr>
            <w:r w:rsidRPr="00487A2B">
              <w:t>10677</w:t>
            </w:r>
          </w:p>
        </w:tc>
        <w:tc>
          <w:tcPr>
            <w:tcW w:w="1510" w:type="dxa"/>
          </w:tcPr>
          <w:p w:rsidR="00D33B8B" w:rsidRPr="00487A2B" w:rsidP="00D33B8B" w14:paraId="51859340" w14:textId="551CF371">
            <w:pPr>
              <w:keepNext/>
              <w:keepLines/>
              <w:jc w:val="center"/>
            </w:pPr>
            <w:r w:rsidRPr="00487A2B">
              <w:t>0000138562</w:t>
            </w:r>
          </w:p>
        </w:tc>
      </w:tr>
    </w:tbl>
    <w:p w:rsidR="00265279" w:rsidP="004A427D" w14:paraId="205CEEEF" w14:textId="2846FE0C">
      <w:pPr>
        <w:keepNext/>
        <w:keepLines/>
        <w:jc w:val="center"/>
        <w:rPr>
          <w:b/>
          <w:bCs/>
          <w:szCs w:val="22"/>
        </w:rPr>
      </w:pPr>
    </w:p>
    <w:tbl>
      <w:tblPr>
        <w:tblStyle w:val="TableGrid"/>
        <w:tblW w:w="0" w:type="auto"/>
        <w:tblLook w:val="04A0"/>
      </w:tblPr>
      <w:tblGrid>
        <w:gridCol w:w="1431"/>
        <w:gridCol w:w="1425"/>
        <w:gridCol w:w="2172"/>
        <w:gridCol w:w="1382"/>
        <w:gridCol w:w="1430"/>
        <w:gridCol w:w="1510"/>
      </w:tblGrid>
      <w:tr w14:paraId="3C4B5DDF" w14:textId="77777777" w:rsidTr="00881629">
        <w:tblPrEx>
          <w:tblW w:w="0" w:type="auto"/>
          <w:tblLook w:val="04A0"/>
        </w:tblPrEx>
        <w:tc>
          <w:tcPr>
            <w:tcW w:w="1431" w:type="dxa"/>
          </w:tcPr>
          <w:p w:rsidR="00265279" w:rsidP="00265279" w14:paraId="5A9D0156" w14:textId="10A0341C">
            <w:pPr>
              <w:keepNext/>
              <w:keepLines/>
              <w:jc w:val="center"/>
              <w:rPr>
                <w:b/>
                <w:bCs/>
                <w:szCs w:val="22"/>
              </w:rPr>
            </w:pPr>
            <w:r w:rsidRPr="00104B32">
              <w:rPr>
                <w:b/>
                <w:bCs/>
              </w:rPr>
              <w:t>Call Sign</w:t>
            </w:r>
          </w:p>
        </w:tc>
        <w:tc>
          <w:tcPr>
            <w:tcW w:w="1425" w:type="dxa"/>
          </w:tcPr>
          <w:p w:rsidR="00265279" w:rsidP="00265279" w14:paraId="544915BC" w14:textId="6CFBC0A7">
            <w:pPr>
              <w:keepNext/>
              <w:keepLines/>
              <w:jc w:val="center"/>
              <w:rPr>
                <w:b/>
                <w:bCs/>
                <w:szCs w:val="22"/>
              </w:rPr>
            </w:pPr>
            <w:r w:rsidRPr="00104B32">
              <w:rPr>
                <w:b/>
                <w:bCs/>
              </w:rPr>
              <w:t>Service</w:t>
            </w:r>
          </w:p>
        </w:tc>
        <w:tc>
          <w:tcPr>
            <w:tcW w:w="2172" w:type="dxa"/>
          </w:tcPr>
          <w:p w:rsidR="00265279" w:rsidP="00265279" w14:paraId="12D3B0CE" w14:textId="111AC680">
            <w:pPr>
              <w:keepNext/>
              <w:keepLines/>
              <w:jc w:val="center"/>
              <w:rPr>
                <w:b/>
                <w:bCs/>
                <w:szCs w:val="22"/>
              </w:rPr>
            </w:pPr>
            <w:r w:rsidRPr="00104B32">
              <w:rPr>
                <w:b/>
                <w:bCs/>
              </w:rPr>
              <w:t>City</w:t>
            </w:r>
          </w:p>
        </w:tc>
        <w:tc>
          <w:tcPr>
            <w:tcW w:w="1382" w:type="dxa"/>
          </w:tcPr>
          <w:p w:rsidR="00265279" w:rsidP="00265279" w14:paraId="5E328AB4" w14:textId="4B3DCB7B">
            <w:pPr>
              <w:keepNext/>
              <w:keepLines/>
              <w:jc w:val="center"/>
              <w:rPr>
                <w:b/>
                <w:bCs/>
                <w:szCs w:val="22"/>
              </w:rPr>
            </w:pPr>
            <w:r w:rsidRPr="00104B32">
              <w:rPr>
                <w:b/>
                <w:bCs/>
              </w:rPr>
              <w:t>State</w:t>
            </w:r>
          </w:p>
        </w:tc>
        <w:tc>
          <w:tcPr>
            <w:tcW w:w="1430" w:type="dxa"/>
          </w:tcPr>
          <w:p w:rsidR="00265279" w:rsidP="00265279" w14:paraId="53FFFA40" w14:textId="1CB40341">
            <w:pPr>
              <w:keepNext/>
              <w:keepLines/>
              <w:jc w:val="center"/>
              <w:rPr>
                <w:b/>
                <w:bCs/>
                <w:szCs w:val="22"/>
              </w:rPr>
            </w:pPr>
            <w:r w:rsidRPr="00104B32">
              <w:rPr>
                <w:b/>
                <w:bCs/>
              </w:rPr>
              <w:t>Facility ID</w:t>
            </w:r>
          </w:p>
        </w:tc>
        <w:tc>
          <w:tcPr>
            <w:tcW w:w="1510" w:type="dxa"/>
          </w:tcPr>
          <w:p w:rsidR="00265279" w:rsidP="00265279" w14:paraId="1E304171" w14:textId="40ED98B9">
            <w:pPr>
              <w:keepNext/>
              <w:keepLines/>
              <w:jc w:val="center"/>
              <w:rPr>
                <w:b/>
                <w:bCs/>
                <w:szCs w:val="22"/>
              </w:rPr>
            </w:pPr>
            <w:r w:rsidRPr="00104B32">
              <w:rPr>
                <w:b/>
                <w:bCs/>
              </w:rPr>
              <w:t>File Number</w:t>
            </w:r>
          </w:p>
        </w:tc>
      </w:tr>
      <w:tr w14:paraId="01E7F931" w14:textId="77777777" w:rsidTr="00881629">
        <w:tblPrEx>
          <w:tblW w:w="0" w:type="auto"/>
          <w:tblLook w:val="04A0"/>
        </w:tblPrEx>
        <w:tc>
          <w:tcPr>
            <w:tcW w:w="1431" w:type="dxa"/>
          </w:tcPr>
          <w:p w:rsidR="004C0478" w:rsidRPr="00487A2B" w:rsidP="004C0478" w14:paraId="686D5F3F" w14:textId="76BFF02D">
            <w:pPr>
              <w:keepNext/>
              <w:keepLines/>
              <w:jc w:val="center"/>
            </w:pPr>
            <w:r w:rsidRPr="00487A2B">
              <w:t>KFBD-FM</w:t>
            </w:r>
          </w:p>
        </w:tc>
        <w:tc>
          <w:tcPr>
            <w:tcW w:w="1425" w:type="dxa"/>
          </w:tcPr>
          <w:p w:rsidR="004C0478" w:rsidRPr="00487A2B" w:rsidP="004C0478" w14:paraId="46EBD5BE" w14:textId="3C6DE0FD">
            <w:pPr>
              <w:keepNext/>
              <w:keepLines/>
              <w:jc w:val="center"/>
            </w:pPr>
            <w:r w:rsidRPr="00487A2B">
              <w:t>FM</w:t>
            </w:r>
          </w:p>
        </w:tc>
        <w:tc>
          <w:tcPr>
            <w:tcW w:w="2172" w:type="dxa"/>
          </w:tcPr>
          <w:p w:rsidR="004C0478" w:rsidRPr="00487A2B" w:rsidP="004C0478" w14:paraId="6073BC67" w14:textId="5E5D2073">
            <w:pPr>
              <w:keepNext/>
              <w:keepLines/>
              <w:jc w:val="center"/>
            </w:pPr>
            <w:r w:rsidRPr="00487A2B">
              <w:t>WAYNESVILLE</w:t>
            </w:r>
          </w:p>
        </w:tc>
        <w:tc>
          <w:tcPr>
            <w:tcW w:w="1382" w:type="dxa"/>
          </w:tcPr>
          <w:p w:rsidR="004C0478" w:rsidRPr="00487A2B" w:rsidP="004C0478" w14:paraId="530FA837" w14:textId="35B2D41D">
            <w:pPr>
              <w:keepNext/>
              <w:keepLines/>
              <w:jc w:val="center"/>
            </w:pPr>
            <w:r w:rsidRPr="00487A2B">
              <w:t xml:space="preserve"> MO</w:t>
            </w:r>
          </w:p>
        </w:tc>
        <w:tc>
          <w:tcPr>
            <w:tcW w:w="1430" w:type="dxa"/>
          </w:tcPr>
          <w:p w:rsidR="004C0478" w:rsidRPr="00487A2B" w:rsidP="004C0478" w14:paraId="1AB515EE" w14:textId="28802B70">
            <w:pPr>
              <w:keepNext/>
              <w:keepLines/>
              <w:jc w:val="center"/>
            </w:pPr>
            <w:r w:rsidRPr="00487A2B">
              <w:t>4259</w:t>
            </w:r>
          </w:p>
        </w:tc>
        <w:tc>
          <w:tcPr>
            <w:tcW w:w="1510" w:type="dxa"/>
          </w:tcPr>
          <w:p w:rsidR="004C0478" w:rsidRPr="00487A2B" w:rsidP="004C0478" w14:paraId="30171E09" w14:textId="580F256D">
            <w:pPr>
              <w:keepNext/>
              <w:keepLines/>
              <w:jc w:val="center"/>
            </w:pPr>
            <w:r w:rsidRPr="00487A2B">
              <w:t>0000138563</w:t>
            </w:r>
          </w:p>
        </w:tc>
      </w:tr>
      <w:tr w14:paraId="646E2A28" w14:textId="77777777" w:rsidTr="00881629">
        <w:tblPrEx>
          <w:tblW w:w="0" w:type="auto"/>
          <w:tblLook w:val="04A0"/>
        </w:tblPrEx>
        <w:tc>
          <w:tcPr>
            <w:tcW w:w="1431" w:type="dxa"/>
          </w:tcPr>
          <w:p w:rsidR="004C0478" w:rsidRPr="00487A2B" w:rsidP="004C0478" w14:paraId="47CD2268" w14:textId="64D2E3E3">
            <w:pPr>
              <w:keepNext/>
              <w:keepLines/>
              <w:jc w:val="center"/>
            </w:pPr>
            <w:r w:rsidRPr="00487A2B">
              <w:t>KOKA</w:t>
            </w:r>
          </w:p>
        </w:tc>
        <w:tc>
          <w:tcPr>
            <w:tcW w:w="1425" w:type="dxa"/>
          </w:tcPr>
          <w:p w:rsidR="004C0478" w:rsidRPr="00487A2B" w:rsidP="004C0478" w14:paraId="23ADC341" w14:textId="097D69B0">
            <w:pPr>
              <w:keepNext/>
              <w:keepLines/>
              <w:jc w:val="center"/>
            </w:pPr>
            <w:r w:rsidRPr="00487A2B">
              <w:t>AM</w:t>
            </w:r>
          </w:p>
        </w:tc>
        <w:tc>
          <w:tcPr>
            <w:tcW w:w="2172" w:type="dxa"/>
          </w:tcPr>
          <w:p w:rsidR="004C0478" w:rsidRPr="00487A2B" w:rsidP="004C0478" w14:paraId="5C28556D" w14:textId="2B4C3FD5">
            <w:pPr>
              <w:keepNext/>
              <w:keepLines/>
              <w:jc w:val="center"/>
            </w:pPr>
            <w:r w:rsidRPr="00487A2B">
              <w:t>SHREVEPORT</w:t>
            </w:r>
          </w:p>
        </w:tc>
        <w:tc>
          <w:tcPr>
            <w:tcW w:w="1382" w:type="dxa"/>
          </w:tcPr>
          <w:p w:rsidR="004C0478" w:rsidRPr="00487A2B" w:rsidP="004C0478" w14:paraId="12621503" w14:textId="27399F61">
            <w:pPr>
              <w:keepNext/>
              <w:keepLines/>
              <w:jc w:val="center"/>
            </w:pPr>
            <w:r w:rsidRPr="00487A2B">
              <w:t xml:space="preserve"> LA</w:t>
            </w:r>
          </w:p>
        </w:tc>
        <w:tc>
          <w:tcPr>
            <w:tcW w:w="1430" w:type="dxa"/>
          </w:tcPr>
          <w:p w:rsidR="004C0478" w:rsidRPr="00487A2B" w:rsidP="004C0478" w14:paraId="57CCC278" w14:textId="68A40D46">
            <w:pPr>
              <w:keepNext/>
              <w:keepLines/>
              <w:jc w:val="center"/>
            </w:pPr>
            <w:r w:rsidRPr="00487A2B">
              <w:t>9222</w:t>
            </w:r>
          </w:p>
        </w:tc>
        <w:tc>
          <w:tcPr>
            <w:tcW w:w="1510" w:type="dxa"/>
          </w:tcPr>
          <w:p w:rsidR="004C0478" w:rsidRPr="00487A2B" w:rsidP="004C0478" w14:paraId="654D6024" w14:textId="789E29BE">
            <w:pPr>
              <w:keepNext/>
              <w:keepLines/>
              <w:jc w:val="center"/>
            </w:pPr>
            <w:r w:rsidRPr="00487A2B">
              <w:t>0000138564</w:t>
            </w:r>
          </w:p>
        </w:tc>
      </w:tr>
      <w:tr w14:paraId="38371C49" w14:textId="77777777" w:rsidTr="00881629">
        <w:tblPrEx>
          <w:tblW w:w="0" w:type="auto"/>
          <w:tblLook w:val="04A0"/>
        </w:tblPrEx>
        <w:tc>
          <w:tcPr>
            <w:tcW w:w="1431" w:type="dxa"/>
          </w:tcPr>
          <w:p w:rsidR="004C0478" w:rsidRPr="00487A2B" w:rsidP="004C0478" w14:paraId="5675FD61" w14:textId="66B44CC4">
            <w:pPr>
              <w:keepNext/>
              <w:keepLines/>
              <w:jc w:val="center"/>
            </w:pPr>
            <w:r w:rsidRPr="00487A2B">
              <w:t>KKDV</w:t>
            </w:r>
          </w:p>
        </w:tc>
        <w:tc>
          <w:tcPr>
            <w:tcW w:w="1425" w:type="dxa"/>
          </w:tcPr>
          <w:p w:rsidR="004C0478" w:rsidRPr="00487A2B" w:rsidP="004C0478" w14:paraId="07864377" w14:textId="2DF1E707">
            <w:pPr>
              <w:keepNext/>
              <w:keepLines/>
              <w:jc w:val="center"/>
            </w:pPr>
            <w:r w:rsidRPr="00487A2B">
              <w:t>FM</w:t>
            </w:r>
          </w:p>
        </w:tc>
        <w:tc>
          <w:tcPr>
            <w:tcW w:w="2172" w:type="dxa"/>
          </w:tcPr>
          <w:p w:rsidR="004C0478" w:rsidRPr="00487A2B" w:rsidP="004C0478" w14:paraId="44D6DBCF" w14:textId="3438B9A1">
            <w:pPr>
              <w:keepNext/>
              <w:keepLines/>
              <w:jc w:val="center"/>
            </w:pPr>
            <w:r w:rsidRPr="00487A2B">
              <w:t>WALNUT CREEK</w:t>
            </w:r>
          </w:p>
        </w:tc>
        <w:tc>
          <w:tcPr>
            <w:tcW w:w="1382" w:type="dxa"/>
          </w:tcPr>
          <w:p w:rsidR="004C0478" w:rsidRPr="00487A2B" w:rsidP="004C0478" w14:paraId="01BB7B28" w14:textId="7F363744">
            <w:pPr>
              <w:keepNext/>
              <w:keepLines/>
              <w:jc w:val="center"/>
            </w:pPr>
            <w:r w:rsidRPr="00487A2B">
              <w:t xml:space="preserve"> CA</w:t>
            </w:r>
          </w:p>
        </w:tc>
        <w:tc>
          <w:tcPr>
            <w:tcW w:w="1430" w:type="dxa"/>
          </w:tcPr>
          <w:p w:rsidR="004C0478" w:rsidRPr="00487A2B" w:rsidP="004C0478" w14:paraId="107050AD" w14:textId="5DF32D7A">
            <w:pPr>
              <w:keepNext/>
              <w:keepLines/>
              <w:jc w:val="center"/>
            </w:pPr>
            <w:r w:rsidRPr="00487A2B">
              <w:t>36032</w:t>
            </w:r>
          </w:p>
        </w:tc>
        <w:tc>
          <w:tcPr>
            <w:tcW w:w="1510" w:type="dxa"/>
          </w:tcPr>
          <w:p w:rsidR="004C0478" w:rsidRPr="00487A2B" w:rsidP="004C0478" w14:paraId="3FD3B798" w14:textId="5524923C">
            <w:pPr>
              <w:keepNext/>
              <w:keepLines/>
              <w:jc w:val="center"/>
            </w:pPr>
            <w:r w:rsidRPr="00487A2B">
              <w:t>0000138565</w:t>
            </w:r>
          </w:p>
        </w:tc>
      </w:tr>
      <w:tr w14:paraId="3DD8ABA2" w14:textId="77777777" w:rsidTr="00881629">
        <w:tblPrEx>
          <w:tblW w:w="0" w:type="auto"/>
          <w:tblLook w:val="04A0"/>
        </w:tblPrEx>
        <w:tc>
          <w:tcPr>
            <w:tcW w:w="1431" w:type="dxa"/>
          </w:tcPr>
          <w:p w:rsidR="004C0478" w:rsidRPr="00487A2B" w:rsidP="004C0478" w14:paraId="514D6658" w14:textId="770AFDBB">
            <w:pPr>
              <w:keepNext/>
              <w:keepLines/>
              <w:jc w:val="center"/>
            </w:pPr>
            <w:r w:rsidRPr="00487A2B">
              <w:t>KMMX</w:t>
            </w:r>
          </w:p>
        </w:tc>
        <w:tc>
          <w:tcPr>
            <w:tcW w:w="1425" w:type="dxa"/>
          </w:tcPr>
          <w:p w:rsidR="004C0478" w:rsidRPr="00487A2B" w:rsidP="004C0478" w14:paraId="215C2CA4" w14:textId="7BB4EB63">
            <w:pPr>
              <w:keepNext/>
              <w:keepLines/>
              <w:jc w:val="center"/>
            </w:pPr>
            <w:r w:rsidRPr="00487A2B">
              <w:t>FM</w:t>
            </w:r>
          </w:p>
        </w:tc>
        <w:tc>
          <w:tcPr>
            <w:tcW w:w="2172" w:type="dxa"/>
          </w:tcPr>
          <w:p w:rsidR="004C0478" w:rsidRPr="00487A2B" w:rsidP="004C0478" w14:paraId="68294DEB" w14:textId="66B729ED">
            <w:pPr>
              <w:keepNext/>
              <w:keepLines/>
              <w:jc w:val="center"/>
            </w:pPr>
            <w:r w:rsidRPr="00487A2B">
              <w:t>TAHOKA</w:t>
            </w:r>
          </w:p>
        </w:tc>
        <w:tc>
          <w:tcPr>
            <w:tcW w:w="1382" w:type="dxa"/>
          </w:tcPr>
          <w:p w:rsidR="004C0478" w:rsidRPr="00487A2B" w:rsidP="004C0478" w14:paraId="139F0F02" w14:textId="1BD057C5">
            <w:pPr>
              <w:keepNext/>
              <w:keepLines/>
              <w:jc w:val="center"/>
            </w:pPr>
            <w:r w:rsidRPr="00487A2B">
              <w:t xml:space="preserve"> TX</w:t>
            </w:r>
          </w:p>
        </w:tc>
        <w:tc>
          <w:tcPr>
            <w:tcW w:w="1430" w:type="dxa"/>
          </w:tcPr>
          <w:p w:rsidR="004C0478" w:rsidRPr="00487A2B" w:rsidP="004C0478" w14:paraId="580F8303" w14:textId="22C3DEE9">
            <w:pPr>
              <w:keepNext/>
              <w:keepLines/>
              <w:jc w:val="center"/>
            </w:pPr>
            <w:r w:rsidRPr="00487A2B">
              <w:t>86</w:t>
            </w:r>
          </w:p>
        </w:tc>
        <w:tc>
          <w:tcPr>
            <w:tcW w:w="1510" w:type="dxa"/>
          </w:tcPr>
          <w:p w:rsidR="004C0478" w:rsidRPr="00487A2B" w:rsidP="004C0478" w14:paraId="6621E846" w14:textId="4F4B48EA">
            <w:pPr>
              <w:keepNext/>
              <w:keepLines/>
              <w:jc w:val="center"/>
            </w:pPr>
            <w:r w:rsidRPr="00487A2B">
              <w:t>0000138566</w:t>
            </w:r>
          </w:p>
        </w:tc>
      </w:tr>
      <w:tr w14:paraId="0166EC66" w14:textId="77777777" w:rsidTr="00881629">
        <w:tblPrEx>
          <w:tblW w:w="0" w:type="auto"/>
          <w:tblLook w:val="04A0"/>
        </w:tblPrEx>
        <w:tc>
          <w:tcPr>
            <w:tcW w:w="1431" w:type="dxa"/>
          </w:tcPr>
          <w:p w:rsidR="004C0478" w:rsidRPr="00487A2B" w:rsidP="004C0478" w14:paraId="4625CA1B" w14:textId="163922A9">
            <w:pPr>
              <w:keepNext/>
              <w:keepLines/>
              <w:jc w:val="center"/>
            </w:pPr>
            <w:r w:rsidRPr="00487A2B">
              <w:t>KTPK</w:t>
            </w:r>
          </w:p>
        </w:tc>
        <w:tc>
          <w:tcPr>
            <w:tcW w:w="1425" w:type="dxa"/>
          </w:tcPr>
          <w:p w:rsidR="004C0478" w:rsidRPr="00487A2B" w:rsidP="004C0478" w14:paraId="32C738AA" w14:textId="28F36538">
            <w:pPr>
              <w:keepNext/>
              <w:keepLines/>
              <w:jc w:val="center"/>
            </w:pPr>
            <w:r w:rsidRPr="00487A2B">
              <w:t>FM</w:t>
            </w:r>
          </w:p>
        </w:tc>
        <w:tc>
          <w:tcPr>
            <w:tcW w:w="2172" w:type="dxa"/>
          </w:tcPr>
          <w:p w:rsidR="004C0478" w:rsidRPr="00487A2B" w:rsidP="004C0478" w14:paraId="1FD596D8" w14:textId="1C7ED52F">
            <w:pPr>
              <w:keepNext/>
              <w:keepLines/>
              <w:jc w:val="center"/>
            </w:pPr>
            <w:r w:rsidRPr="00487A2B">
              <w:t>TOPEKA</w:t>
            </w:r>
          </w:p>
        </w:tc>
        <w:tc>
          <w:tcPr>
            <w:tcW w:w="1382" w:type="dxa"/>
          </w:tcPr>
          <w:p w:rsidR="004C0478" w:rsidRPr="00487A2B" w:rsidP="004C0478" w14:paraId="6008A213" w14:textId="48C53C9F">
            <w:pPr>
              <w:keepNext/>
              <w:keepLines/>
              <w:jc w:val="center"/>
            </w:pPr>
            <w:r w:rsidRPr="00487A2B">
              <w:t xml:space="preserve"> KS</w:t>
            </w:r>
          </w:p>
        </w:tc>
        <w:tc>
          <w:tcPr>
            <w:tcW w:w="1430" w:type="dxa"/>
          </w:tcPr>
          <w:p w:rsidR="004C0478" w:rsidRPr="00487A2B" w:rsidP="004C0478" w14:paraId="463EA94A" w14:textId="51B383B7">
            <w:pPr>
              <w:keepNext/>
              <w:keepLines/>
              <w:jc w:val="center"/>
            </w:pPr>
            <w:r w:rsidRPr="00487A2B">
              <w:t>67334</w:t>
            </w:r>
          </w:p>
        </w:tc>
        <w:tc>
          <w:tcPr>
            <w:tcW w:w="1510" w:type="dxa"/>
          </w:tcPr>
          <w:p w:rsidR="004C0478" w:rsidRPr="00487A2B" w:rsidP="004C0478" w14:paraId="6CF1556B" w14:textId="6ED0E928">
            <w:pPr>
              <w:keepNext/>
              <w:keepLines/>
              <w:jc w:val="center"/>
            </w:pPr>
            <w:r w:rsidRPr="00487A2B">
              <w:t>0000138567</w:t>
            </w:r>
          </w:p>
        </w:tc>
      </w:tr>
      <w:tr w14:paraId="05C0B857" w14:textId="77777777" w:rsidTr="00881629">
        <w:tblPrEx>
          <w:tblW w:w="0" w:type="auto"/>
          <w:tblLook w:val="04A0"/>
        </w:tblPrEx>
        <w:tc>
          <w:tcPr>
            <w:tcW w:w="1431" w:type="dxa"/>
          </w:tcPr>
          <w:p w:rsidR="004C0478" w:rsidRPr="00487A2B" w:rsidP="004C0478" w14:paraId="3FC94661" w14:textId="5F8D9007">
            <w:pPr>
              <w:keepNext/>
              <w:keepLines/>
              <w:jc w:val="center"/>
            </w:pPr>
            <w:r w:rsidRPr="00487A2B">
              <w:t>WDJX</w:t>
            </w:r>
          </w:p>
        </w:tc>
        <w:tc>
          <w:tcPr>
            <w:tcW w:w="1425" w:type="dxa"/>
          </w:tcPr>
          <w:p w:rsidR="004C0478" w:rsidRPr="00487A2B" w:rsidP="004C0478" w14:paraId="279DBBB9" w14:textId="54DB36FB">
            <w:pPr>
              <w:keepNext/>
              <w:keepLines/>
              <w:jc w:val="center"/>
            </w:pPr>
            <w:r w:rsidRPr="00487A2B">
              <w:t>FM</w:t>
            </w:r>
          </w:p>
        </w:tc>
        <w:tc>
          <w:tcPr>
            <w:tcW w:w="2172" w:type="dxa"/>
          </w:tcPr>
          <w:p w:rsidR="004C0478" w:rsidRPr="00487A2B" w:rsidP="004C0478" w14:paraId="693782CB" w14:textId="78D91E3C">
            <w:pPr>
              <w:keepNext/>
              <w:keepLines/>
              <w:jc w:val="center"/>
            </w:pPr>
            <w:r w:rsidRPr="00487A2B">
              <w:t>LOUISVILLE</w:t>
            </w:r>
          </w:p>
        </w:tc>
        <w:tc>
          <w:tcPr>
            <w:tcW w:w="1382" w:type="dxa"/>
          </w:tcPr>
          <w:p w:rsidR="004C0478" w:rsidRPr="00487A2B" w:rsidP="004C0478" w14:paraId="11A196BE" w14:textId="3C69E8F2">
            <w:pPr>
              <w:keepNext/>
              <w:keepLines/>
              <w:jc w:val="center"/>
            </w:pPr>
            <w:r w:rsidRPr="00487A2B">
              <w:t xml:space="preserve"> KY</w:t>
            </w:r>
          </w:p>
        </w:tc>
        <w:tc>
          <w:tcPr>
            <w:tcW w:w="1430" w:type="dxa"/>
          </w:tcPr>
          <w:p w:rsidR="004C0478" w:rsidRPr="00487A2B" w:rsidP="004C0478" w14:paraId="7F20A733" w14:textId="461A5D36">
            <w:pPr>
              <w:keepNext/>
              <w:keepLines/>
              <w:jc w:val="center"/>
            </w:pPr>
            <w:r w:rsidRPr="00487A2B">
              <w:t>55498</w:t>
            </w:r>
          </w:p>
        </w:tc>
        <w:tc>
          <w:tcPr>
            <w:tcW w:w="1510" w:type="dxa"/>
          </w:tcPr>
          <w:p w:rsidR="004C0478" w:rsidRPr="00487A2B" w:rsidP="004C0478" w14:paraId="22BB47DD" w14:textId="7C76BD86">
            <w:pPr>
              <w:keepNext/>
              <w:keepLines/>
              <w:jc w:val="center"/>
            </w:pPr>
            <w:r w:rsidRPr="00487A2B">
              <w:t>0000138568</w:t>
            </w:r>
          </w:p>
        </w:tc>
      </w:tr>
      <w:tr w14:paraId="438289E5" w14:textId="77777777" w:rsidTr="00881629">
        <w:tblPrEx>
          <w:tblW w:w="0" w:type="auto"/>
          <w:tblLook w:val="04A0"/>
        </w:tblPrEx>
        <w:tc>
          <w:tcPr>
            <w:tcW w:w="1431" w:type="dxa"/>
          </w:tcPr>
          <w:p w:rsidR="004C0478" w:rsidRPr="00487A2B" w:rsidP="004C0478" w14:paraId="11E5A8B7" w14:textId="7251C6DF">
            <w:pPr>
              <w:keepNext/>
              <w:keepLines/>
              <w:jc w:val="center"/>
            </w:pPr>
            <w:r w:rsidRPr="00487A2B">
              <w:t>KXL-FM</w:t>
            </w:r>
          </w:p>
        </w:tc>
        <w:tc>
          <w:tcPr>
            <w:tcW w:w="1425" w:type="dxa"/>
          </w:tcPr>
          <w:p w:rsidR="004C0478" w:rsidRPr="00487A2B" w:rsidP="004C0478" w14:paraId="328637EB" w14:textId="46474954">
            <w:pPr>
              <w:keepNext/>
              <w:keepLines/>
              <w:jc w:val="center"/>
            </w:pPr>
            <w:r w:rsidRPr="00487A2B">
              <w:t>FM</w:t>
            </w:r>
          </w:p>
        </w:tc>
        <w:tc>
          <w:tcPr>
            <w:tcW w:w="2172" w:type="dxa"/>
          </w:tcPr>
          <w:p w:rsidR="004C0478" w:rsidRPr="00487A2B" w:rsidP="004C0478" w14:paraId="621BF821" w14:textId="37D50025">
            <w:pPr>
              <w:keepNext/>
              <w:keepLines/>
              <w:jc w:val="center"/>
            </w:pPr>
            <w:r w:rsidRPr="00487A2B">
              <w:t>PORTLAND</w:t>
            </w:r>
          </w:p>
        </w:tc>
        <w:tc>
          <w:tcPr>
            <w:tcW w:w="1382" w:type="dxa"/>
          </w:tcPr>
          <w:p w:rsidR="004C0478" w:rsidRPr="00487A2B" w:rsidP="004C0478" w14:paraId="660AE7F2" w14:textId="0173631D">
            <w:pPr>
              <w:keepNext/>
              <w:keepLines/>
              <w:jc w:val="center"/>
            </w:pPr>
            <w:r w:rsidRPr="00487A2B">
              <w:t xml:space="preserve"> OR</w:t>
            </w:r>
          </w:p>
        </w:tc>
        <w:tc>
          <w:tcPr>
            <w:tcW w:w="1430" w:type="dxa"/>
          </w:tcPr>
          <w:p w:rsidR="004C0478" w:rsidRPr="00487A2B" w:rsidP="004C0478" w14:paraId="4B712693" w14:textId="42ADF094">
            <w:pPr>
              <w:keepNext/>
              <w:keepLines/>
              <w:jc w:val="center"/>
            </w:pPr>
            <w:r w:rsidRPr="00487A2B">
              <w:t>26932</w:t>
            </w:r>
          </w:p>
        </w:tc>
        <w:tc>
          <w:tcPr>
            <w:tcW w:w="1510" w:type="dxa"/>
          </w:tcPr>
          <w:p w:rsidR="004C0478" w:rsidRPr="00487A2B" w:rsidP="004C0478" w14:paraId="4EE1B250" w14:textId="25F33B94">
            <w:pPr>
              <w:keepNext/>
              <w:keepLines/>
              <w:jc w:val="center"/>
            </w:pPr>
            <w:r w:rsidRPr="00487A2B">
              <w:t>0000138569</w:t>
            </w:r>
          </w:p>
        </w:tc>
      </w:tr>
      <w:tr w14:paraId="35BA462A" w14:textId="77777777" w:rsidTr="00881629">
        <w:tblPrEx>
          <w:tblW w:w="0" w:type="auto"/>
          <w:tblLook w:val="04A0"/>
        </w:tblPrEx>
        <w:tc>
          <w:tcPr>
            <w:tcW w:w="1431" w:type="dxa"/>
          </w:tcPr>
          <w:p w:rsidR="004C0478" w:rsidRPr="00487A2B" w:rsidP="004C0478" w14:paraId="07856115" w14:textId="7F416B96">
            <w:pPr>
              <w:keepNext/>
              <w:keepLines/>
              <w:jc w:val="center"/>
            </w:pPr>
            <w:r w:rsidRPr="00487A2B">
              <w:t>WDHT</w:t>
            </w:r>
          </w:p>
        </w:tc>
        <w:tc>
          <w:tcPr>
            <w:tcW w:w="1425" w:type="dxa"/>
          </w:tcPr>
          <w:p w:rsidR="004C0478" w:rsidRPr="00487A2B" w:rsidP="004C0478" w14:paraId="22EA0C5E" w14:textId="0BC95CFF">
            <w:pPr>
              <w:keepNext/>
              <w:keepLines/>
              <w:jc w:val="center"/>
            </w:pPr>
            <w:r w:rsidRPr="00487A2B">
              <w:t>FM</w:t>
            </w:r>
          </w:p>
        </w:tc>
        <w:tc>
          <w:tcPr>
            <w:tcW w:w="2172" w:type="dxa"/>
          </w:tcPr>
          <w:p w:rsidR="004C0478" w:rsidRPr="00487A2B" w:rsidP="004C0478" w14:paraId="07E92C4C" w14:textId="47014DB8">
            <w:pPr>
              <w:keepNext/>
              <w:keepLines/>
              <w:jc w:val="center"/>
            </w:pPr>
            <w:r w:rsidRPr="00487A2B">
              <w:t>URBANA</w:t>
            </w:r>
          </w:p>
        </w:tc>
        <w:tc>
          <w:tcPr>
            <w:tcW w:w="1382" w:type="dxa"/>
          </w:tcPr>
          <w:p w:rsidR="004C0478" w:rsidRPr="00487A2B" w:rsidP="004C0478" w14:paraId="1755114A" w14:textId="180F76B2">
            <w:pPr>
              <w:keepNext/>
              <w:keepLines/>
              <w:jc w:val="center"/>
            </w:pPr>
            <w:r w:rsidRPr="00487A2B">
              <w:t xml:space="preserve"> OH</w:t>
            </w:r>
          </w:p>
        </w:tc>
        <w:tc>
          <w:tcPr>
            <w:tcW w:w="1430" w:type="dxa"/>
          </w:tcPr>
          <w:p w:rsidR="004C0478" w:rsidRPr="00487A2B" w:rsidP="004C0478" w14:paraId="358507C5" w14:textId="24493EE4">
            <w:pPr>
              <w:keepNext/>
              <w:keepLines/>
              <w:jc w:val="center"/>
            </w:pPr>
            <w:r w:rsidRPr="00487A2B">
              <w:t>60252</w:t>
            </w:r>
          </w:p>
        </w:tc>
        <w:tc>
          <w:tcPr>
            <w:tcW w:w="1510" w:type="dxa"/>
          </w:tcPr>
          <w:p w:rsidR="004C0478" w:rsidRPr="00487A2B" w:rsidP="004C0478" w14:paraId="4B87D9C5" w14:textId="28FE7B75">
            <w:pPr>
              <w:keepNext/>
              <w:keepLines/>
              <w:jc w:val="center"/>
            </w:pPr>
            <w:r w:rsidRPr="00487A2B">
              <w:t>0000138570</w:t>
            </w:r>
          </w:p>
        </w:tc>
      </w:tr>
      <w:tr w14:paraId="27067E49" w14:textId="77777777" w:rsidTr="00881629">
        <w:tblPrEx>
          <w:tblW w:w="0" w:type="auto"/>
          <w:tblLook w:val="04A0"/>
        </w:tblPrEx>
        <w:tc>
          <w:tcPr>
            <w:tcW w:w="1431" w:type="dxa"/>
          </w:tcPr>
          <w:p w:rsidR="004C0478" w:rsidP="004C0478" w14:paraId="325D1B57" w14:textId="7DFF1051">
            <w:pPr>
              <w:keepNext/>
              <w:keepLines/>
              <w:jc w:val="center"/>
              <w:rPr>
                <w:b/>
                <w:bCs/>
                <w:szCs w:val="22"/>
              </w:rPr>
            </w:pPr>
            <w:r w:rsidRPr="00487A2B">
              <w:t>KJPW</w:t>
            </w:r>
          </w:p>
        </w:tc>
        <w:tc>
          <w:tcPr>
            <w:tcW w:w="1425" w:type="dxa"/>
          </w:tcPr>
          <w:p w:rsidR="004C0478" w:rsidP="004C0478" w14:paraId="38EE9E97" w14:textId="3D21DD87">
            <w:pPr>
              <w:keepNext/>
              <w:keepLines/>
              <w:jc w:val="center"/>
              <w:rPr>
                <w:b/>
                <w:bCs/>
                <w:szCs w:val="22"/>
              </w:rPr>
            </w:pPr>
            <w:r w:rsidRPr="00487A2B">
              <w:t>AM</w:t>
            </w:r>
          </w:p>
        </w:tc>
        <w:tc>
          <w:tcPr>
            <w:tcW w:w="2172" w:type="dxa"/>
          </w:tcPr>
          <w:p w:rsidR="004C0478" w:rsidP="004C0478" w14:paraId="3546D35C" w14:textId="573C4AD9">
            <w:pPr>
              <w:keepNext/>
              <w:keepLines/>
              <w:jc w:val="center"/>
              <w:rPr>
                <w:b/>
                <w:bCs/>
                <w:szCs w:val="22"/>
              </w:rPr>
            </w:pPr>
            <w:r w:rsidRPr="00487A2B">
              <w:t>WAYNESVILLE</w:t>
            </w:r>
          </w:p>
        </w:tc>
        <w:tc>
          <w:tcPr>
            <w:tcW w:w="1382" w:type="dxa"/>
          </w:tcPr>
          <w:p w:rsidR="004C0478" w:rsidP="004C0478" w14:paraId="7927355A" w14:textId="3F10599F">
            <w:pPr>
              <w:keepNext/>
              <w:keepLines/>
              <w:jc w:val="center"/>
              <w:rPr>
                <w:b/>
                <w:bCs/>
                <w:szCs w:val="22"/>
              </w:rPr>
            </w:pPr>
            <w:r w:rsidRPr="00487A2B">
              <w:t xml:space="preserve"> MO</w:t>
            </w:r>
          </w:p>
        </w:tc>
        <w:tc>
          <w:tcPr>
            <w:tcW w:w="1430" w:type="dxa"/>
          </w:tcPr>
          <w:p w:rsidR="004C0478" w:rsidP="004C0478" w14:paraId="7036C217" w14:textId="714B0D17">
            <w:pPr>
              <w:keepNext/>
              <w:keepLines/>
              <w:jc w:val="center"/>
              <w:rPr>
                <w:b/>
                <w:bCs/>
                <w:szCs w:val="22"/>
              </w:rPr>
            </w:pPr>
            <w:r w:rsidRPr="00487A2B">
              <w:t>53877</w:t>
            </w:r>
          </w:p>
        </w:tc>
        <w:tc>
          <w:tcPr>
            <w:tcW w:w="1510" w:type="dxa"/>
          </w:tcPr>
          <w:p w:rsidR="004C0478" w:rsidP="004C0478" w14:paraId="7FC0EB0E" w14:textId="67420D82">
            <w:pPr>
              <w:keepNext/>
              <w:keepLines/>
              <w:jc w:val="center"/>
              <w:rPr>
                <w:b/>
                <w:bCs/>
                <w:szCs w:val="22"/>
              </w:rPr>
            </w:pPr>
            <w:r w:rsidRPr="00487A2B">
              <w:t>0000138571</w:t>
            </w:r>
          </w:p>
        </w:tc>
      </w:tr>
      <w:tr w14:paraId="7B91ABA0" w14:textId="77777777" w:rsidTr="00881629">
        <w:tblPrEx>
          <w:tblW w:w="0" w:type="auto"/>
          <w:tblLook w:val="04A0"/>
        </w:tblPrEx>
        <w:tc>
          <w:tcPr>
            <w:tcW w:w="1431" w:type="dxa"/>
          </w:tcPr>
          <w:p w:rsidR="004C0478" w:rsidP="004C0478" w14:paraId="3F277649" w14:textId="6C0D32A1">
            <w:pPr>
              <w:keepNext/>
              <w:keepLines/>
              <w:jc w:val="center"/>
              <w:rPr>
                <w:b/>
                <w:bCs/>
                <w:szCs w:val="22"/>
              </w:rPr>
            </w:pPr>
            <w:r w:rsidRPr="00487A2B">
              <w:t>KMCD</w:t>
            </w:r>
          </w:p>
        </w:tc>
        <w:tc>
          <w:tcPr>
            <w:tcW w:w="1425" w:type="dxa"/>
          </w:tcPr>
          <w:p w:rsidR="004C0478" w:rsidP="004C0478" w14:paraId="67F19819" w14:textId="515C34BC">
            <w:pPr>
              <w:keepNext/>
              <w:keepLines/>
              <w:jc w:val="center"/>
              <w:rPr>
                <w:b/>
                <w:bCs/>
                <w:szCs w:val="22"/>
              </w:rPr>
            </w:pPr>
            <w:r w:rsidRPr="00487A2B">
              <w:t>AM</w:t>
            </w:r>
          </w:p>
        </w:tc>
        <w:tc>
          <w:tcPr>
            <w:tcW w:w="2172" w:type="dxa"/>
          </w:tcPr>
          <w:p w:rsidR="004C0478" w:rsidP="004C0478" w14:paraId="3A64DF28" w14:textId="59600004">
            <w:pPr>
              <w:keepNext/>
              <w:keepLines/>
              <w:jc w:val="center"/>
              <w:rPr>
                <w:b/>
                <w:bCs/>
                <w:szCs w:val="22"/>
              </w:rPr>
            </w:pPr>
            <w:r w:rsidRPr="00487A2B">
              <w:t>FAIRFIELD</w:t>
            </w:r>
          </w:p>
        </w:tc>
        <w:tc>
          <w:tcPr>
            <w:tcW w:w="1382" w:type="dxa"/>
          </w:tcPr>
          <w:p w:rsidR="004C0478" w:rsidP="004C0478" w14:paraId="4AD1E6D5" w14:textId="52ED6C9F">
            <w:pPr>
              <w:keepNext/>
              <w:keepLines/>
              <w:jc w:val="center"/>
              <w:rPr>
                <w:b/>
                <w:bCs/>
                <w:szCs w:val="22"/>
              </w:rPr>
            </w:pPr>
            <w:r w:rsidRPr="00487A2B">
              <w:t xml:space="preserve"> IA</w:t>
            </w:r>
          </w:p>
        </w:tc>
        <w:tc>
          <w:tcPr>
            <w:tcW w:w="1430" w:type="dxa"/>
          </w:tcPr>
          <w:p w:rsidR="004C0478" w:rsidP="004C0478" w14:paraId="71916965" w14:textId="796D016D">
            <w:pPr>
              <w:keepNext/>
              <w:keepLines/>
              <w:jc w:val="center"/>
              <w:rPr>
                <w:b/>
                <w:bCs/>
                <w:szCs w:val="22"/>
              </w:rPr>
            </w:pPr>
            <w:r w:rsidRPr="00487A2B">
              <w:t>23040</w:t>
            </w:r>
          </w:p>
        </w:tc>
        <w:tc>
          <w:tcPr>
            <w:tcW w:w="1510" w:type="dxa"/>
          </w:tcPr>
          <w:p w:rsidR="004C0478" w:rsidP="004C0478" w14:paraId="728536BB" w14:textId="65DCA17D">
            <w:pPr>
              <w:keepNext/>
              <w:keepLines/>
              <w:jc w:val="center"/>
              <w:rPr>
                <w:b/>
                <w:bCs/>
                <w:szCs w:val="22"/>
              </w:rPr>
            </w:pPr>
            <w:r w:rsidRPr="00487A2B">
              <w:t>0000138572</w:t>
            </w:r>
          </w:p>
        </w:tc>
      </w:tr>
      <w:tr w14:paraId="30A40C43" w14:textId="77777777" w:rsidTr="00881629">
        <w:tblPrEx>
          <w:tblW w:w="0" w:type="auto"/>
          <w:tblLook w:val="04A0"/>
        </w:tblPrEx>
        <w:tc>
          <w:tcPr>
            <w:tcW w:w="1431" w:type="dxa"/>
          </w:tcPr>
          <w:p w:rsidR="004C0478" w:rsidP="004C0478" w14:paraId="1E721788" w14:textId="5C2C3204">
            <w:pPr>
              <w:keepNext/>
              <w:keepLines/>
              <w:jc w:val="center"/>
              <w:rPr>
                <w:b/>
                <w:bCs/>
                <w:szCs w:val="22"/>
              </w:rPr>
            </w:pPr>
            <w:r w:rsidRPr="00487A2B">
              <w:t>WVBX</w:t>
            </w:r>
          </w:p>
        </w:tc>
        <w:tc>
          <w:tcPr>
            <w:tcW w:w="1425" w:type="dxa"/>
          </w:tcPr>
          <w:p w:rsidR="004C0478" w:rsidP="004C0478" w14:paraId="19FD805E" w14:textId="2687BC17">
            <w:pPr>
              <w:keepNext/>
              <w:keepLines/>
              <w:jc w:val="center"/>
              <w:rPr>
                <w:b/>
                <w:bCs/>
                <w:szCs w:val="22"/>
              </w:rPr>
            </w:pPr>
            <w:r w:rsidRPr="00487A2B">
              <w:t>FM</w:t>
            </w:r>
          </w:p>
        </w:tc>
        <w:tc>
          <w:tcPr>
            <w:tcW w:w="2172" w:type="dxa"/>
          </w:tcPr>
          <w:p w:rsidR="004C0478" w:rsidP="004C0478" w14:paraId="2D326653" w14:textId="404782C4">
            <w:pPr>
              <w:keepNext/>
              <w:keepLines/>
              <w:jc w:val="center"/>
              <w:rPr>
                <w:b/>
                <w:bCs/>
                <w:szCs w:val="22"/>
              </w:rPr>
            </w:pPr>
            <w:r w:rsidRPr="00487A2B">
              <w:t>SPOTSYLVANIA</w:t>
            </w:r>
          </w:p>
        </w:tc>
        <w:tc>
          <w:tcPr>
            <w:tcW w:w="1382" w:type="dxa"/>
          </w:tcPr>
          <w:p w:rsidR="004C0478" w:rsidP="004C0478" w14:paraId="018C3F45" w14:textId="12706CD4">
            <w:pPr>
              <w:keepNext/>
              <w:keepLines/>
              <w:jc w:val="center"/>
              <w:rPr>
                <w:b/>
                <w:bCs/>
                <w:szCs w:val="22"/>
              </w:rPr>
            </w:pPr>
            <w:r w:rsidRPr="00487A2B">
              <w:t xml:space="preserve"> VA</w:t>
            </w:r>
          </w:p>
        </w:tc>
        <w:tc>
          <w:tcPr>
            <w:tcW w:w="1430" w:type="dxa"/>
          </w:tcPr>
          <w:p w:rsidR="004C0478" w:rsidP="004C0478" w14:paraId="7C63E79F" w14:textId="7E0BA966">
            <w:pPr>
              <w:keepNext/>
              <w:keepLines/>
              <w:jc w:val="center"/>
              <w:rPr>
                <w:b/>
                <w:bCs/>
                <w:szCs w:val="22"/>
              </w:rPr>
            </w:pPr>
            <w:r w:rsidRPr="00487A2B">
              <w:t>22484</w:t>
            </w:r>
          </w:p>
        </w:tc>
        <w:tc>
          <w:tcPr>
            <w:tcW w:w="1510" w:type="dxa"/>
          </w:tcPr>
          <w:p w:rsidR="004C0478" w:rsidP="004C0478" w14:paraId="1FB9A963" w14:textId="206EAA96">
            <w:pPr>
              <w:keepNext/>
              <w:keepLines/>
              <w:jc w:val="center"/>
              <w:rPr>
                <w:b/>
                <w:bCs/>
                <w:szCs w:val="22"/>
              </w:rPr>
            </w:pPr>
            <w:r w:rsidRPr="00487A2B">
              <w:t>0000138573</w:t>
            </w:r>
          </w:p>
        </w:tc>
      </w:tr>
      <w:tr w14:paraId="71D67311" w14:textId="77777777" w:rsidTr="00881629">
        <w:tblPrEx>
          <w:tblW w:w="0" w:type="auto"/>
          <w:tblLook w:val="04A0"/>
        </w:tblPrEx>
        <w:tc>
          <w:tcPr>
            <w:tcW w:w="1431" w:type="dxa"/>
          </w:tcPr>
          <w:p w:rsidR="004C0478" w:rsidP="004C0478" w14:paraId="20774341" w14:textId="50931222">
            <w:pPr>
              <w:keepNext/>
              <w:keepLines/>
              <w:jc w:val="center"/>
              <w:rPr>
                <w:b/>
                <w:bCs/>
                <w:szCs w:val="22"/>
              </w:rPr>
            </w:pPr>
            <w:r w:rsidRPr="00487A2B">
              <w:t>KXRO</w:t>
            </w:r>
          </w:p>
        </w:tc>
        <w:tc>
          <w:tcPr>
            <w:tcW w:w="1425" w:type="dxa"/>
          </w:tcPr>
          <w:p w:rsidR="004C0478" w:rsidP="004C0478" w14:paraId="1A5BD115" w14:textId="352B93CB">
            <w:pPr>
              <w:keepNext/>
              <w:keepLines/>
              <w:jc w:val="center"/>
              <w:rPr>
                <w:b/>
                <w:bCs/>
                <w:szCs w:val="22"/>
              </w:rPr>
            </w:pPr>
            <w:r w:rsidRPr="00487A2B">
              <w:t>AM</w:t>
            </w:r>
          </w:p>
        </w:tc>
        <w:tc>
          <w:tcPr>
            <w:tcW w:w="2172" w:type="dxa"/>
          </w:tcPr>
          <w:p w:rsidR="004C0478" w:rsidP="004C0478" w14:paraId="4F70DC82" w14:textId="63D1ACBC">
            <w:pPr>
              <w:keepNext/>
              <w:keepLines/>
              <w:jc w:val="center"/>
              <w:rPr>
                <w:b/>
                <w:bCs/>
                <w:szCs w:val="22"/>
              </w:rPr>
            </w:pPr>
            <w:r w:rsidRPr="00487A2B">
              <w:t>ABERDEEN</w:t>
            </w:r>
          </w:p>
        </w:tc>
        <w:tc>
          <w:tcPr>
            <w:tcW w:w="1382" w:type="dxa"/>
          </w:tcPr>
          <w:p w:rsidR="004C0478" w:rsidP="004C0478" w14:paraId="37C844D0" w14:textId="7DDC87E7">
            <w:pPr>
              <w:keepNext/>
              <w:keepLines/>
              <w:jc w:val="center"/>
              <w:rPr>
                <w:b/>
                <w:bCs/>
                <w:szCs w:val="22"/>
              </w:rPr>
            </w:pPr>
            <w:r w:rsidRPr="00487A2B">
              <w:t xml:space="preserve"> WA</w:t>
            </w:r>
          </w:p>
        </w:tc>
        <w:tc>
          <w:tcPr>
            <w:tcW w:w="1430" w:type="dxa"/>
          </w:tcPr>
          <w:p w:rsidR="004C0478" w:rsidP="004C0478" w14:paraId="1904B462" w14:textId="1056A06F">
            <w:pPr>
              <w:keepNext/>
              <w:keepLines/>
              <w:jc w:val="center"/>
              <w:rPr>
                <w:b/>
                <w:bCs/>
                <w:szCs w:val="22"/>
              </w:rPr>
            </w:pPr>
            <w:r w:rsidRPr="00487A2B">
              <w:t>52674</w:t>
            </w:r>
          </w:p>
        </w:tc>
        <w:tc>
          <w:tcPr>
            <w:tcW w:w="1510" w:type="dxa"/>
          </w:tcPr>
          <w:p w:rsidR="004C0478" w:rsidP="004C0478" w14:paraId="6488DEC1" w14:textId="66556B02">
            <w:pPr>
              <w:keepNext/>
              <w:keepLines/>
              <w:jc w:val="center"/>
              <w:rPr>
                <w:b/>
                <w:bCs/>
                <w:szCs w:val="22"/>
              </w:rPr>
            </w:pPr>
            <w:r w:rsidRPr="00487A2B">
              <w:t>0000138574</w:t>
            </w:r>
          </w:p>
        </w:tc>
      </w:tr>
      <w:tr w14:paraId="0D0EC31A" w14:textId="77777777" w:rsidTr="00881629">
        <w:tblPrEx>
          <w:tblW w:w="0" w:type="auto"/>
          <w:tblLook w:val="04A0"/>
        </w:tblPrEx>
        <w:tc>
          <w:tcPr>
            <w:tcW w:w="1431" w:type="dxa"/>
          </w:tcPr>
          <w:p w:rsidR="004C0478" w:rsidP="004C0478" w14:paraId="4B095507" w14:textId="75F71DC4">
            <w:pPr>
              <w:keepNext/>
              <w:keepLines/>
              <w:jc w:val="center"/>
              <w:rPr>
                <w:b/>
                <w:bCs/>
                <w:szCs w:val="22"/>
              </w:rPr>
            </w:pPr>
            <w:r w:rsidRPr="00487A2B">
              <w:t>WARQ</w:t>
            </w:r>
          </w:p>
        </w:tc>
        <w:tc>
          <w:tcPr>
            <w:tcW w:w="1425" w:type="dxa"/>
          </w:tcPr>
          <w:p w:rsidR="004C0478" w:rsidP="004C0478" w14:paraId="400FBF24" w14:textId="243DD394">
            <w:pPr>
              <w:keepNext/>
              <w:keepLines/>
              <w:jc w:val="center"/>
              <w:rPr>
                <w:b/>
                <w:bCs/>
                <w:szCs w:val="22"/>
              </w:rPr>
            </w:pPr>
            <w:r w:rsidRPr="00487A2B">
              <w:t>FM</w:t>
            </w:r>
          </w:p>
        </w:tc>
        <w:tc>
          <w:tcPr>
            <w:tcW w:w="2172" w:type="dxa"/>
          </w:tcPr>
          <w:p w:rsidR="004C0478" w:rsidP="004C0478" w14:paraId="37249A80" w14:textId="72EA937A">
            <w:pPr>
              <w:keepNext/>
              <w:keepLines/>
              <w:jc w:val="center"/>
              <w:rPr>
                <w:b/>
                <w:bCs/>
                <w:szCs w:val="22"/>
              </w:rPr>
            </w:pPr>
            <w:r w:rsidRPr="00487A2B">
              <w:t>COLUMBIA</w:t>
            </w:r>
          </w:p>
        </w:tc>
        <w:tc>
          <w:tcPr>
            <w:tcW w:w="1382" w:type="dxa"/>
          </w:tcPr>
          <w:p w:rsidR="004C0478" w:rsidP="004C0478" w14:paraId="1247F2D9" w14:textId="2C28B0CC">
            <w:pPr>
              <w:keepNext/>
              <w:keepLines/>
              <w:jc w:val="center"/>
              <w:rPr>
                <w:b/>
                <w:bCs/>
                <w:szCs w:val="22"/>
              </w:rPr>
            </w:pPr>
            <w:r w:rsidRPr="00487A2B">
              <w:t xml:space="preserve"> SC</w:t>
            </w:r>
          </w:p>
        </w:tc>
        <w:tc>
          <w:tcPr>
            <w:tcW w:w="1430" w:type="dxa"/>
          </w:tcPr>
          <w:p w:rsidR="004C0478" w:rsidP="004C0478" w14:paraId="6D3C3A35" w14:textId="30135727">
            <w:pPr>
              <w:keepNext/>
              <w:keepLines/>
              <w:jc w:val="center"/>
              <w:rPr>
                <w:b/>
                <w:bCs/>
                <w:szCs w:val="22"/>
              </w:rPr>
            </w:pPr>
            <w:r w:rsidRPr="00487A2B">
              <w:t>58400</w:t>
            </w:r>
          </w:p>
        </w:tc>
        <w:tc>
          <w:tcPr>
            <w:tcW w:w="1510" w:type="dxa"/>
          </w:tcPr>
          <w:p w:rsidR="004C0478" w:rsidP="004C0478" w14:paraId="3A91F91E" w14:textId="71035339">
            <w:pPr>
              <w:keepNext/>
              <w:keepLines/>
              <w:jc w:val="center"/>
              <w:rPr>
                <w:b/>
                <w:bCs/>
                <w:szCs w:val="22"/>
              </w:rPr>
            </w:pPr>
            <w:r w:rsidRPr="00487A2B">
              <w:t>0000138575</w:t>
            </w:r>
          </w:p>
        </w:tc>
      </w:tr>
      <w:tr w14:paraId="7E7275E7" w14:textId="77777777" w:rsidTr="00881629">
        <w:tblPrEx>
          <w:tblW w:w="0" w:type="auto"/>
          <w:tblLook w:val="04A0"/>
        </w:tblPrEx>
        <w:tc>
          <w:tcPr>
            <w:tcW w:w="1431" w:type="dxa"/>
          </w:tcPr>
          <w:p w:rsidR="004C0478" w:rsidP="004C0478" w14:paraId="0A5F6FB3" w14:textId="279CACAB">
            <w:pPr>
              <w:keepNext/>
              <w:keepLines/>
              <w:jc w:val="center"/>
              <w:rPr>
                <w:b/>
                <w:bCs/>
                <w:szCs w:val="22"/>
              </w:rPr>
            </w:pPr>
            <w:r w:rsidRPr="00487A2B">
              <w:t>KXTG</w:t>
            </w:r>
          </w:p>
        </w:tc>
        <w:tc>
          <w:tcPr>
            <w:tcW w:w="1425" w:type="dxa"/>
          </w:tcPr>
          <w:p w:rsidR="004C0478" w:rsidP="004C0478" w14:paraId="0A4CE2CC" w14:textId="4098D272">
            <w:pPr>
              <w:keepNext/>
              <w:keepLines/>
              <w:jc w:val="center"/>
              <w:rPr>
                <w:b/>
                <w:bCs/>
                <w:szCs w:val="22"/>
              </w:rPr>
            </w:pPr>
            <w:r w:rsidRPr="00487A2B">
              <w:t>AM</w:t>
            </w:r>
          </w:p>
        </w:tc>
        <w:tc>
          <w:tcPr>
            <w:tcW w:w="2172" w:type="dxa"/>
          </w:tcPr>
          <w:p w:rsidR="004C0478" w:rsidP="004C0478" w14:paraId="42A56B80" w14:textId="41CE2D57">
            <w:pPr>
              <w:keepNext/>
              <w:keepLines/>
              <w:jc w:val="center"/>
              <w:rPr>
                <w:b/>
                <w:bCs/>
                <w:szCs w:val="22"/>
              </w:rPr>
            </w:pPr>
            <w:r w:rsidRPr="00487A2B">
              <w:t>PORTLAND</w:t>
            </w:r>
          </w:p>
        </w:tc>
        <w:tc>
          <w:tcPr>
            <w:tcW w:w="1382" w:type="dxa"/>
          </w:tcPr>
          <w:p w:rsidR="004C0478" w:rsidP="004C0478" w14:paraId="5F19DA9A" w14:textId="1DAE38DA">
            <w:pPr>
              <w:keepNext/>
              <w:keepLines/>
              <w:jc w:val="center"/>
              <w:rPr>
                <w:b/>
                <w:bCs/>
                <w:szCs w:val="22"/>
              </w:rPr>
            </w:pPr>
            <w:r w:rsidRPr="00487A2B">
              <w:t xml:space="preserve"> OR</w:t>
            </w:r>
          </w:p>
        </w:tc>
        <w:tc>
          <w:tcPr>
            <w:tcW w:w="1430" w:type="dxa"/>
          </w:tcPr>
          <w:p w:rsidR="004C0478" w:rsidP="004C0478" w14:paraId="7DE41C42" w14:textId="3FC7B94B">
            <w:pPr>
              <w:keepNext/>
              <w:keepLines/>
              <w:jc w:val="center"/>
              <w:rPr>
                <w:b/>
                <w:bCs/>
                <w:szCs w:val="22"/>
              </w:rPr>
            </w:pPr>
            <w:r w:rsidRPr="00487A2B">
              <w:t>948</w:t>
            </w:r>
          </w:p>
        </w:tc>
        <w:tc>
          <w:tcPr>
            <w:tcW w:w="1510" w:type="dxa"/>
          </w:tcPr>
          <w:p w:rsidR="004C0478" w:rsidP="004C0478" w14:paraId="331D19C5" w14:textId="6C1C51A1">
            <w:pPr>
              <w:keepNext/>
              <w:keepLines/>
              <w:jc w:val="center"/>
              <w:rPr>
                <w:b/>
                <w:bCs/>
                <w:szCs w:val="22"/>
              </w:rPr>
            </w:pPr>
            <w:r w:rsidRPr="00487A2B">
              <w:t>0000138576</w:t>
            </w:r>
          </w:p>
        </w:tc>
      </w:tr>
      <w:tr w14:paraId="5545DA36" w14:textId="77777777" w:rsidTr="00881629">
        <w:tblPrEx>
          <w:tblW w:w="0" w:type="auto"/>
          <w:tblLook w:val="04A0"/>
        </w:tblPrEx>
        <w:tc>
          <w:tcPr>
            <w:tcW w:w="1431" w:type="dxa"/>
          </w:tcPr>
          <w:p w:rsidR="004C0478" w:rsidP="004C0478" w14:paraId="082208DF" w14:textId="15747019">
            <w:pPr>
              <w:keepNext/>
              <w:keepLines/>
              <w:jc w:val="center"/>
              <w:rPr>
                <w:b/>
                <w:bCs/>
                <w:szCs w:val="22"/>
              </w:rPr>
            </w:pPr>
            <w:r w:rsidRPr="00487A2B">
              <w:t>KNZR-FM</w:t>
            </w:r>
          </w:p>
        </w:tc>
        <w:tc>
          <w:tcPr>
            <w:tcW w:w="1425" w:type="dxa"/>
          </w:tcPr>
          <w:p w:rsidR="004C0478" w:rsidP="004C0478" w14:paraId="1CBB007F" w14:textId="2EFD240F">
            <w:pPr>
              <w:keepNext/>
              <w:keepLines/>
              <w:jc w:val="center"/>
              <w:rPr>
                <w:b/>
                <w:bCs/>
                <w:szCs w:val="22"/>
              </w:rPr>
            </w:pPr>
            <w:r w:rsidRPr="00487A2B">
              <w:t>FM</w:t>
            </w:r>
          </w:p>
        </w:tc>
        <w:tc>
          <w:tcPr>
            <w:tcW w:w="2172" w:type="dxa"/>
          </w:tcPr>
          <w:p w:rsidR="004C0478" w:rsidP="004C0478" w14:paraId="4D0EC56D" w14:textId="405D1709">
            <w:pPr>
              <w:keepNext/>
              <w:keepLines/>
              <w:jc w:val="center"/>
              <w:rPr>
                <w:b/>
                <w:bCs/>
                <w:szCs w:val="22"/>
              </w:rPr>
            </w:pPr>
            <w:r w:rsidRPr="00487A2B">
              <w:t>SHAFTER</w:t>
            </w:r>
          </w:p>
        </w:tc>
        <w:tc>
          <w:tcPr>
            <w:tcW w:w="1382" w:type="dxa"/>
          </w:tcPr>
          <w:p w:rsidR="004C0478" w:rsidP="004C0478" w14:paraId="4AB8D6C4" w14:textId="4E4987F7">
            <w:pPr>
              <w:keepNext/>
              <w:keepLines/>
              <w:jc w:val="center"/>
              <w:rPr>
                <w:b/>
                <w:bCs/>
                <w:szCs w:val="22"/>
              </w:rPr>
            </w:pPr>
            <w:r w:rsidRPr="00487A2B">
              <w:t xml:space="preserve"> CA</w:t>
            </w:r>
          </w:p>
        </w:tc>
        <w:tc>
          <w:tcPr>
            <w:tcW w:w="1430" w:type="dxa"/>
          </w:tcPr>
          <w:p w:rsidR="004C0478" w:rsidP="004C0478" w14:paraId="3013F3D2" w14:textId="75F1E472">
            <w:pPr>
              <w:keepNext/>
              <w:keepLines/>
              <w:jc w:val="center"/>
              <w:rPr>
                <w:b/>
                <w:bCs/>
                <w:szCs w:val="22"/>
              </w:rPr>
            </w:pPr>
            <w:r w:rsidRPr="00487A2B">
              <w:t>8109</w:t>
            </w:r>
          </w:p>
        </w:tc>
        <w:tc>
          <w:tcPr>
            <w:tcW w:w="1510" w:type="dxa"/>
          </w:tcPr>
          <w:p w:rsidR="004C0478" w:rsidP="004C0478" w14:paraId="087D983C" w14:textId="5BD5E1D3">
            <w:pPr>
              <w:keepNext/>
              <w:keepLines/>
              <w:jc w:val="center"/>
              <w:rPr>
                <w:b/>
                <w:bCs/>
                <w:szCs w:val="22"/>
              </w:rPr>
            </w:pPr>
            <w:r w:rsidRPr="00487A2B">
              <w:t>0000138577</w:t>
            </w:r>
          </w:p>
        </w:tc>
      </w:tr>
      <w:tr w14:paraId="581C8D1A" w14:textId="77777777" w:rsidTr="00881629">
        <w:tblPrEx>
          <w:tblW w:w="0" w:type="auto"/>
          <w:tblLook w:val="04A0"/>
        </w:tblPrEx>
        <w:tc>
          <w:tcPr>
            <w:tcW w:w="1431" w:type="dxa"/>
          </w:tcPr>
          <w:p w:rsidR="004C0478" w:rsidRPr="00487A2B" w:rsidP="004C0478" w14:paraId="0296E9CD" w14:textId="5A5E0F49">
            <w:pPr>
              <w:keepNext/>
              <w:keepLines/>
              <w:jc w:val="center"/>
            </w:pPr>
            <w:r w:rsidRPr="00487A2B">
              <w:t>KNWH</w:t>
            </w:r>
          </w:p>
        </w:tc>
        <w:tc>
          <w:tcPr>
            <w:tcW w:w="1425" w:type="dxa"/>
          </w:tcPr>
          <w:p w:rsidR="004C0478" w:rsidRPr="00487A2B" w:rsidP="004C0478" w14:paraId="72940A0D" w14:textId="657D527D">
            <w:pPr>
              <w:keepNext/>
              <w:keepLines/>
              <w:jc w:val="center"/>
            </w:pPr>
            <w:r w:rsidRPr="00487A2B">
              <w:t>AM</w:t>
            </w:r>
          </w:p>
        </w:tc>
        <w:tc>
          <w:tcPr>
            <w:tcW w:w="2172" w:type="dxa"/>
          </w:tcPr>
          <w:p w:rsidR="004C0478" w:rsidRPr="00487A2B" w:rsidP="004C0478" w14:paraId="345297DA" w14:textId="13D25FA0">
            <w:pPr>
              <w:keepNext/>
              <w:keepLines/>
              <w:jc w:val="center"/>
            </w:pPr>
            <w:r w:rsidRPr="00487A2B">
              <w:t>YUCCA VALLEY</w:t>
            </w:r>
          </w:p>
        </w:tc>
        <w:tc>
          <w:tcPr>
            <w:tcW w:w="1382" w:type="dxa"/>
          </w:tcPr>
          <w:p w:rsidR="004C0478" w:rsidRPr="00487A2B" w:rsidP="004C0478" w14:paraId="5F984BCD" w14:textId="08AB4B47">
            <w:pPr>
              <w:keepNext/>
              <w:keepLines/>
              <w:jc w:val="center"/>
            </w:pPr>
            <w:r w:rsidRPr="00487A2B">
              <w:t xml:space="preserve"> CA</w:t>
            </w:r>
          </w:p>
        </w:tc>
        <w:tc>
          <w:tcPr>
            <w:tcW w:w="1430" w:type="dxa"/>
          </w:tcPr>
          <w:p w:rsidR="004C0478" w:rsidRPr="00487A2B" w:rsidP="004C0478" w14:paraId="70A0EDDB" w14:textId="2E73A794">
            <w:pPr>
              <w:keepNext/>
              <w:keepLines/>
              <w:jc w:val="center"/>
            </w:pPr>
            <w:r w:rsidRPr="00487A2B">
              <w:t>67028</w:t>
            </w:r>
          </w:p>
        </w:tc>
        <w:tc>
          <w:tcPr>
            <w:tcW w:w="1510" w:type="dxa"/>
          </w:tcPr>
          <w:p w:rsidR="004C0478" w:rsidRPr="00487A2B" w:rsidP="004C0478" w14:paraId="68D1EA76" w14:textId="25F0A8DE">
            <w:pPr>
              <w:keepNext/>
              <w:keepLines/>
              <w:jc w:val="center"/>
            </w:pPr>
            <w:r w:rsidRPr="00487A2B">
              <w:t>0000138578</w:t>
            </w:r>
          </w:p>
        </w:tc>
      </w:tr>
      <w:tr w14:paraId="57999036" w14:textId="77777777" w:rsidTr="00881629">
        <w:tblPrEx>
          <w:tblW w:w="0" w:type="auto"/>
          <w:tblLook w:val="04A0"/>
        </w:tblPrEx>
        <w:tc>
          <w:tcPr>
            <w:tcW w:w="1431" w:type="dxa"/>
          </w:tcPr>
          <w:p w:rsidR="004C0478" w:rsidRPr="00487A2B" w:rsidP="004C0478" w14:paraId="2E9D4302" w14:textId="393E5D1B">
            <w:pPr>
              <w:keepNext/>
              <w:keepLines/>
              <w:jc w:val="center"/>
            </w:pPr>
            <w:r w:rsidRPr="00487A2B">
              <w:t>KUPL</w:t>
            </w:r>
          </w:p>
        </w:tc>
        <w:tc>
          <w:tcPr>
            <w:tcW w:w="1425" w:type="dxa"/>
          </w:tcPr>
          <w:p w:rsidR="004C0478" w:rsidRPr="00487A2B" w:rsidP="004C0478" w14:paraId="62207E63" w14:textId="2886A775">
            <w:pPr>
              <w:keepNext/>
              <w:keepLines/>
              <w:jc w:val="center"/>
            </w:pPr>
            <w:r w:rsidRPr="00487A2B">
              <w:t>FM</w:t>
            </w:r>
          </w:p>
        </w:tc>
        <w:tc>
          <w:tcPr>
            <w:tcW w:w="2172" w:type="dxa"/>
          </w:tcPr>
          <w:p w:rsidR="004C0478" w:rsidRPr="00487A2B" w:rsidP="004C0478" w14:paraId="139D93EE" w14:textId="50D2F464">
            <w:pPr>
              <w:keepNext/>
              <w:keepLines/>
              <w:jc w:val="center"/>
            </w:pPr>
            <w:r w:rsidRPr="00487A2B">
              <w:t>PORTLAND</w:t>
            </w:r>
          </w:p>
        </w:tc>
        <w:tc>
          <w:tcPr>
            <w:tcW w:w="1382" w:type="dxa"/>
          </w:tcPr>
          <w:p w:rsidR="004C0478" w:rsidRPr="00487A2B" w:rsidP="004C0478" w14:paraId="1F40BD85" w14:textId="47F685B5">
            <w:pPr>
              <w:keepNext/>
              <w:keepLines/>
              <w:jc w:val="center"/>
            </w:pPr>
            <w:r w:rsidRPr="00487A2B">
              <w:t xml:space="preserve"> OR</w:t>
            </w:r>
          </w:p>
        </w:tc>
        <w:tc>
          <w:tcPr>
            <w:tcW w:w="1430" w:type="dxa"/>
          </w:tcPr>
          <w:p w:rsidR="004C0478" w:rsidRPr="00487A2B" w:rsidP="004C0478" w14:paraId="11B369AA" w14:textId="57744160">
            <w:pPr>
              <w:keepNext/>
              <w:keepLines/>
              <w:jc w:val="center"/>
            </w:pPr>
            <w:r w:rsidRPr="00487A2B">
              <w:t>4114</w:t>
            </w:r>
          </w:p>
        </w:tc>
        <w:tc>
          <w:tcPr>
            <w:tcW w:w="1510" w:type="dxa"/>
          </w:tcPr>
          <w:p w:rsidR="004C0478" w:rsidRPr="00487A2B" w:rsidP="004C0478" w14:paraId="2AE96A23" w14:textId="21FCEACD">
            <w:pPr>
              <w:keepNext/>
              <w:keepLines/>
              <w:jc w:val="center"/>
            </w:pPr>
            <w:r w:rsidRPr="00487A2B">
              <w:t>0000138579</w:t>
            </w:r>
          </w:p>
        </w:tc>
      </w:tr>
      <w:tr w14:paraId="42DD7C32" w14:textId="77777777" w:rsidTr="00881629">
        <w:tblPrEx>
          <w:tblW w:w="0" w:type="auto"/>
          <w:tblLook w:val="04A0"/>
        </w:tblPrEx>
        <w:tc>
          <w:tcPr>
            <w:tcW w:w="1431" w:type="dxa"/>
          </w:tcPr>
          <w:p w:rsidR="004C0478" w:rsidRPr="00487A2B" w:rsidP="004C0478" w14:paraId="3B5194A9" w14:textId="45F2668D">
            <w:pPr>
              <w:keepNext/>
              <w:keepLines/>
              <w:jc w:val="center"/>
            </w:pPr>
            <w:r w:rsidRPr="00487A2B">
              <w:t>KIRK</w:t>
            </w:r>
          </w:p>
        </w:tc>
        <w:tc>
          <w:tcPr>
            <w:tcW w:w="1425" w:type="dxa"/>
          </w:tcPr>
          <w:p w:rsidR="004C0478" w:rsidRPr="00487A2B" w:rsidP="004C0478" w14:paraId="43C0F8BA" w14:textId="7F5507A2">
            <w:pPr>
              <w:keepNext/>
              <w:keepLines/>
              <w:jc w:val="center"/>
            </w:pPr>
            <w:r w:rsidRPr="00487A2B">
              <w:t>FM</w:t>
            </w:r>
          </w:p>
        </w:tc>
        <w:tc>
          <w:tcPr>
            <w:tcW w:w="2172" w:type="dxa"/>
          </w:tcPr>
          <w:p w:rsidR="004C0478" w:rsidRPr="00487A2B" w:rsidP="004C0478" w14:paraId="5D12CF89" w14:textId="7C12DEF0">
            <w:pPr>
              <w:keepNext/>
              <w:keepLines/>
              <w:jc w:val="center"/>
            </w:pPr>
            <w:r w:rsidRPr="00487A2B">
              <w:t>MACON</w:t>
            </w:r>
          </w:p>
        </w:tc>
        <w:tc>
          <w:tcPr>
            <w:tcW w:w="1382" w:type="dxa"/>
          </w:tcPr>
          <w:p w:rsidR="004C0478" w:rsidRPr="00487A2B" w:rsidP="004C0478" w14:paraId="35B09E0D" w14:textId="7AFF9E96">
            <w:pPr>
              <w:keepNext/>
              <w:keepLines/>
              <w:jc w:val="center"/>
            </w:pPr>
            <w:r w:rsidRPr="00487A2B">
              <w:t xml:space="preserve"> MO</w:t>
            </w:r>
          </w:p>
        </w:tc>
        <w:tc>
          <w:tcPr>
            <w:tcW w:w="1430" w:type="dxa"/>
          </w:tcPr>
          <w:p w:rsidR="004C0478" w:rsidRPr="00487A2B" w:rsidP="004C0478" w14:paraId="53AC260C" w14:textId="3B73D502">
            <w:pPr>
              <w:keepNext/>
              <w:keepLines/>
              <w:jc w:val="center"/>
            </w:pPr>
            <w:r w:rsidRPr="00487A2B">
              <w:t>78275</w:t>
            </w:r>
          </w:p>
        </w:tc>
        <w:tc>
          <w:tcPr>
            <w:tcW w:w="1510" w:type="dxa"/>
          </w:tcPr>
          <w:p w:rsidR="004C0478" w:rsidRPr="00487A2B" w:rsidP="004C0478" w14:paraId="0E3C8596" w14:textId="65BF7295">
            <w:pPr>
              <w:keepNext/>
              <w:keepLines/>
              <w:jc w:val="center"/>
            </w:pPr>
            <w:r w:rsidRPr="00487A2B">
              <w:t>0000138580</w:t>
            </w:r>
          </w:p>
        </w:tc>
      </w:tr>
      <w:tr w14:paraId="37622ED7" w14:textId="77777777" w:rsidTr="00881629">
        <w:tblPrEx>
          <w:tblW w:w="0" w:type="auto"/>
          <w:tblLook w:val="04A0"/>
        </w:tblPrEx>
        <w:tc>
          <w:tcPr>
            <w:tcW w:w="1431" w:type="dxa"/>
          </w:tcPr>
          <w:p w:rsidR="004C0478" w:rsidRPr="00487A2B" w:rsidP="004C0478" w14:paraId="3FC4107A" w14:textId="4CABC77F">
            <w:pPr>
              <w:keepNext/>
              <w:keepLines/>
              <w:jc w:val="center"/>
            </w:pPr>
            <w:r w:rsidRPr="00487A2B">
              <w:t>WGTZ</w:t>
            </w:r>
          </w:p>
        </w:tc>
        <w:tc>
          <w:tcPr>
            <w:tcW w:w="1425" w:type="dxa"/>
          </w:tcPr>
          <w:p w:rsidR="004C0478" w:rsidRPr="00487A2B" w:rsidP="004C0478" w14:paraId="5FB9015E" w14:textId="7511215C">
            <w:pPr>
              <w:keepNext/>
              <w:keepLines/>
              <w:jc w:val="center"/>
            </w:pPr>
            <w:r w:rsidRPr="00487A2B">
              <w:t>FM</w:t>
            </w:r>
          </w:p>
        </w:tc>
        <w:tc>
          <w:tcPr>
            <w:tcW w:w="2172" w:type="dxa"/>
          </w:tcPr>
          <w:p w:rsidR="004C0478" w:rsidRPr="00487A2B" w:rsidP="004C0478" w14:paraId="57766650" w14:textId="2D39B88A">
            <w:pPr>
              <w:keepNext/>
              <w:keepLines/>
              <w:jc w:val="center"/>
            </w:pPr>
            <w:r w:rsidRPr="00487A2B">
              <w:t>EATON</w:t>
            </w:r>
          </w:p>
        </w:tc>
        <w:tc>
          <w:tcPr>
            <w:tcW w:w="1382" w:type="dxa"/>
          </w:tcPr>
          <w:p w:rsidR="004C0478" w:rsidRPr="00487A2B" w:rsidP="004C0478" w14:paraId="743FEBDE" w14:textId="1A695230">
            <w:pPr>
              <w:keepNext/>
              <w:keepLines/>
              <w:jc w:val="center"/>
            </w:pPr>
            <w:r w:rsidRPr="00487A2B">
              <w:t xml:space="preserve"> OH</w:t>
            </w:r>
          </w:p>
        </w:tc>
        <w:tc>
          <w:tcPr>
            <w:tcW w:w="1430" w:type="dxa"/>
          </w:tcPr>
          <w:p w:rsidR="004C0478" w:rsidRPr="00487A2B" w:rsidP="004C0478" w14:paraId="53489790" w14:textId="5582BCED">
            <w:pPr>
              <w:keepNext/>
              <w:keepLines/>
              <w:jc w:val="center"/>
            </w:pPr>
            <w:r w:rsidRPr="00487A2B">
              <w:t>25043</w:t>
            </w:r>
          </w:p>
        </w:tc>
        <w:tc>
          <w:tcPr>
            <w:tcW w:w="1510" w:type="dxa"/>
          </w:tcPr>
          <w:p w:rsidR="004C0478" w:rsidRPr="00487A2B" w:rsidP="004C0478" w14:paraId="22EB4927" w14:textId="1396A080">
            <w:pPr>
              <w:keepNext/>
              <w:keepLines/>
              <w:jc w:val="center"/>
            </w:pPr>
            <w:r w:rsidRPr="00487A2B">
              <w:t>0000138581</w:t>
            </w:r>
          </w:p>
        </w:tc>
      </w:tr>
      <w:tr w14:paraId="2FEAD5BB" w14:textId="77777777" w:rsidTr="00881629">
        <w:tblPrEx>
          <w:tblW w:w="0" w:type="auto"/>
          <w:tblLook w:val="04A0"/>
        </w:tblPrEx>
        <w:tc>
          <w:tcPr>
            <w:tcW w:w="1431" w:type="dxa"/>
          </w:tcPr>
          <w:p w:rsidR="004C0478" w:rsidRPr="00487A2B" w:rsidP="004C0478" w14:paraId="6A0611DB" w14:textId="5F162E0A">
            <w:pPr>
              <w:keepNext/>
              <w:keepLines/>
              <w:jc w:val="center"/>
            </w:pPr>
            <w:r w:rsidRPr="00487A2B">
              <w:t>WZSR</w:t>
            </w:r>
          </w:p>
        </w:tc>
        <w:tc>
          <w:tcPr>
            <w:tcW w:w="1425" w:type="dxa"/>
          </w:tcPr>
          <w:p w:rsidR="004C0478" w:rsidRPr="00487A2B" w:rsidP="004C0478" w14:paraId="05E7E9C9" w14:textId="70F11DEE">
            <w:pPr>
              <w:keepNext/>
              <w:keepLines/>
              <w:jc w:val="center"/>
            </w:pPr>
            <w:r w:rsidRPr="00487A2B">
              <w:t>FM</w:t>
            </w:r>
          </w:p>
        </w:tc>
        <w:tc>
          <w:tcPr>
            <w:tcW w:w="2172" w:type="dxa"/>
          </w:tcPr>
          <w:p w:rsidR="004C0478" w:rsidRPr="00487A2B" w:rsidP="004C0478" w14:paraId="2D0074B9" w14:textId="6D162DAB">
            <w:pPr>
              <w:keepNext/>
              <w:keepLines/>
              <w:jc w:val="center"/>
            </w:pPr>
            <w:r w:rsidRPr="00487A2B">
              <w:t>WOODSTOCK</w:t>
            </w:r>
          </w:p>
        </w:tc>
        <w:tc>
          <w:tcPr>
            <w:tcW w:w="1382" w:type="dxa"/>
          </w:tcPr>
          <w:p w:rsidR="004C0478" w:rsidRPr="00487A2B" w:rsidP="004C0478" w14:paraId="058AB999" w14:textId="06E2DCDB">
            <w:pPr>
              <w:keepNext/>
              <w:keepLines/>
              <w:jc w:val="center"/>
            </w:pPr>
            <w:r w:rsidRPr="00487A2B">
              <w:t xml:space="preserve"> IL</w:t>
            </w:r>
          </w:p>
        </w:tc>
        <w:tc>
          <w:tcPr>
            <w:tcW w:w="1430" w:type="dxa"/>
          </w:tcPr>
          <w:p w:rsidR="004C0478" w:rsidRPr="00487A2B" w:rsidP="004C0478" w14:paraId="35FED4A3" w14:textId="483F680B">
            <w:pPr>
              <w:keepNext/>
              <w:keepLines/>
              <w:jc w:val="center"/>
            </w:pPr>
            <w:r w:rsidRPr="00487A2B">
              <w:t>53505</w:t>
            </w:r>
          </w:p>
        </w:tc>
        <w:tc>
          <w:tcPr>
            <w:tcW w:w="1510" w:type="dxa"/>
          </w:tcPr>
          <w:p w:rsidR="004C0478" w:rsidRPr="00487A2B" w:rsidP="004C0478" w14:paraId="0C303195" w14:textId="43874776">
            <w:pPr>
              <w:keepNext/>
              <w:keepLines/>
              <w:jc w:val="center"/>
            </w:pPr>
            <w:r w:rsidRPr="00487A2B">
              <w:t>0000138582</w:t>
            </w:r>
          </w:p>
        </w:tc>
      </w:tr>
      <w:tr w14:paraId="4B253A98" w14:textId="77777777" w:rsidTr="00881629">
        <w:tblPrEx>
          <w:tblW w:w="0" w:type="auto"/>
          <w:tblLook w:val="04A0"/>
        </w:tblPrEx>
        <w:tc>
          <w:tcPr>
            <w:tcW w:w="1431" w:type="dxa"/>
          </w:tcPr>
          <w:p w:rsidR="004C0478" w:rsidRPr="00487A2B" w:rsidP="004C0478" w14:paraId="5CE5BB58" w14:textId="6E45B501">
            <w:pPr>
              <w:keepNext/>
              <w:keepLines/>
              <w:jc w:val="center"/>
            </w:pPr>
            <w:r w:rsidRPr="00487A2B">
              <w:t>KKIQ</w:t>
            </w:r>
          </w:p>
        </w:tc>
        <w:tc>
          <w:tcPr>
            <w:tcW w:w="1425" w:type="dxa"/>
          </w:tcPr>
          <w:p w:rsidR="004C0478" w:rsidRPr="00487A2B" w:rsidP="004C0478" w14:paraId="74510505" w14:textId="033DD4C3">
            <w:pPr>
              <w:keepNext/>
              <w:keepLines/>
              <w:jc w:val="center"/>
            </w:pPr>
            <w:r w:rsidRPr="00487A2B">
              <w:t>FM</w:t>
            </w:r>
          </w:p>
        </w:tc>
        <w:tc>
          <w:tcPr>
            <w:tcW w:w="2172" w:type="dxa"/>
          </w:tcPr>
          <w:p w:rsidR="004C0478" w:rsidRPr="00487A2B" w:rsidP="004C0478" w14:paraId="633A79CA" w14:textId="7617F7CE">
            <w:pPr>
              <w:keepNext/>
              <w:keepLines/>
              <w:jc w:val="center"/>
            </w:pPr>
            <w:r w:rsidRPr="00487A2B">
              <w:t>LIVERMORE</w:t>
            </w:r>
          </w:p>
        </w:tc>
        <w:tc>
          <w:tcPr>
            <w:tcW w:w="1382" w:type="dxa"/>
          </w:tcPr>
          <w:p w:rsidR="004C0478" w:rsidRPr="00487A2B" w:rsidP="004C0478" w14:paraId="555F26A7" w14:textId="108A982C">
            <w:pPr>
              <w:keepNext/>
              <w:keepLines/>
              <w:jc w:val="center"/>
            </w:pPr>
            <w:r w:rsidRPr="00487A2B">
              <w:t xml:space="preserve"> CA</w:t>
            </w:r>
          </w:p>
        </w:tc>
        <w:tc>
          <w:tcPr>
            <w:tcW w:w="1430" w:type="dxa"/>
          </w:tcPr>
          <w:p w:rsidR="004C0478" w:rsidRPr="00487A2B" w:rsidP="004C0478" w14:paraId="3E5AC091" w14:textId="2FFC7D9E">
            <w:pPr>
              <w:keepNext/>
              <w:keepLines/>
              <w:jc w:val="center"/>
            </w:pPr>
            <w:r w:rsidRPr="00487A2B">
              <w:t>67818</w:t>
            </w:r>
          </w:p>
        </w:tc>
        <w:tc>
          <w:tcPr>
            <w:tcW w:w="1510" w:type="dxa"/>
          </w:tcPr>
          <w:p w:rsidR="004C0478" w:rsidRPr="00487A2B" w:rsidP="004C0478" w14:paraId="3A9A43BB" w14:textId="046BE1A1">
            <w:pPr>
              <w:keepNext/>
              <w:keepLines/>
              <w:jc w:val="center"/>
            </w:pPr>
            <w:r w:rsidRPr="00487A2B">
              <w:t>0000138583</w:t>
            </w:r>
          </w:p>
        </w:tc>
      </w:tr>
      <w:tr w14:paraId="1F25CC73" w14:textId="77777777" w:rsidTr="00881629">
        <w:tblPrEx>
          <w:tblW w:w="0" w:type="auto"/>
          <w:tblLook w:val="04A0"/>
        </w:tblPrEx>
        <w:tc>
          <w:tcPr>
            <w:tcW w:w="1431" w:type="dxa"/>
          </w:tcPr>
          <w:p w:rsidR="004C0478" w:rsidRPr="00487A2B" w:rsidP="004C0478" w14:paraId="3FC94D9C" w14:textId="08210E54">
            <w:pPr>
              <w:keepNext/>
              <w:keepLines/>
              <w:jc w:val="center"/>
            </w:pPr>
            <w:r w:rsidRPr="00487A2B">
              <w:t>KNWQ</w:t>
            </w:r>
          </w:p>
        </w:tc>
        <w:tc>
          <w:tcPr>
            <w:tcW w:w="1425" w:type="dxa"/>
          </w:tcPr>
          <w:p w:rsidR="004C0478" w:rsidRPr="00487A2B" w:rsidP="004C0478" w14:paraId="28B31F95" w14:textId="772F68FB">
            <w:pPr>
              <w:keepNext/>
              <w:keepLines/>
              <w:jc w:val="center"/>
            </w:pPr>
            <w:r w:rsidRPr="00487A2B">
              <w:t>AM</w:t>
            </w:r>
          </w:p>
        </w:tc>
        <w:tc>
          <w:tcPr>
            <w:tcW w:w="2172" w:type="dxa"/>
          </w:tcPr>
          <w:p w:rsidR="004C0478" w:rsidRPr="00487A2B" w:rsidP="004C0478" w14:paraId="7ACF5CA9" w14:textId="70DB556C">
            <w:pPr>
              <w:keepNext/>
              <w:keepLines/>
              <w:jc w:val="center"/>
            </w:pPr>
            <w:r w:rsidRPr="00487A2B">
              <w:t>PALM SPRINGS</w:t>
            </w:r>
          </w:p>
        </w:tc>
        <w:tc>
          <w:tcPr>
            <w:tcW w:w="1382" w:type="dxa"/>
          </w:tcPr>
          <w:p w:rsidR="004C0478" w:rsidRPr="00487A2B" w:rsidP="004C0478" w14:paraId="0022AED1" w14:textId="29691456">
            <w:pPr>
              <w:keepNext/>
              <w:keepLines/>
              <w:jc w:val="center"/>
            </w:pPr>
            <w:r w:rsidRPr="00487A2B">
              <w:t xml:space="preserve"> CA</w:t>
            </w:r>
          </w:p>
        </w:tc>
        <w:tc>
          <w:tcPr>
            <w:tcW w:w="1430" w:type="dxa"/>
          </w:tcPr>
          <w:p w:rsidR="004C0478" w:rsidRPr="00487A2B" w:rsidP="004C0478" w14:paraId="4D993F4C" w14:textId="3F3DE3B6">
            <w:pPr>
              <w:keepNext/>
              <w:keepLines/>
              <w:jc w:val="center"/>
            </w:pPr>
            <w:r w:rsidRPr="00487A2B">
              <w:t>72030</w:t>
            </w:r>
          </w:p>
        </w:tc>
        <w:tc>
          <w:tcPr>
            <w:tcW w:w="1510" w:type="dxa"/>
          </w:tcPr>
          <w:p w:rsidR="004C0478" w:rsidRPr="00487A2B" w:rsidP="004C0478" w14:paraId="0B1E295F" w14:textId="445586FF">
            <w:pPr>
              <w:keepNext/>
              <w:keepLines/>
              <w:jc w:val="center"/>
            </w:pPr>
            <w:r w:rsidRPr="00487A2B">
              <w:t>0000138584</w:t>
            </w:r>
          </w:p>
        </w:tc>
      </w:tr>
      <w:tr w14:paraId="02AC0457" w14:textId="77777777" w:rsidTr="00881629">
        <w:tblPrEx>
          <w:tblW w:w="0" w:type="auto"/>
          <w:tblLook w:val="04A0"/>
        </w:tblPrEx>
        <w:tc>
          <w:tcPr>
            <w:tcW w:w="1431" w:type="dxa"/>
          </w:tcPr>
          <w:p w:rsidR="004C0478" w:rsidRPr="00487A2B" w:rsidP="004C0478" w14:paraId="220049E2" w14:textId="1C2F2BC4">
            <w:pPr>
              <w:keepNext/>
              <w:keepLines/>
              <w:jc w:val="center"/>
            </w:pPr>
            <w:r w:rsidRPr="00487A2B">
              <w:t>WWUZ</w:t>
            </w:r>
          </w:p>
        </w:tc>
        <w:tc>
          <w:tcPr>
            <w:tcW w:w="1425" w:type="dxa"/>
          </w:tcPr>
          <w:p w:rsidR="004C0478" w:rsidRPr="00487A2B" w:rsidP="004C0478" w14:paraId="001F3993" w14:textId="58AEAD7C">
            <w:pPr>
              <w:keepNext/>
              <w:keepLines/>
              <w:jc w:val="center"/>
            </w:pPr>
            <w:r w:rsidRPr="00487A2B">
              <w:t>FM</w:t>
            </w:r>
          </w:p>
        </w:tc>
        <w:tc>
          <w:tcPr>
            <w:tcW w:w="2172" w:type="dxa"/>
          </w:tcPr>
          <w:p w:rsidR="004C0478" w:rsidRPr="00487A2B" w:rsidP="004C0478" w14:paraId="48F0610B" w14:textId="40425021">
            <w:pPr>
              <w:keepNext/>
              <w:keepLines/>
              <w:jc w:val="center"/>
            </w:pPr>
            <w:r w:rsidRPr="00487A2B">
              <w:t>BOWLING GREEN</w:t>
            </w:r>
          </w:p>
        </w:tc>
        <w:tc>
          <w:tcPr>
            <w:tcW w:w="1382" w:type="dxa"/>
          </w:tcPr>
          <w:p w:rsidR="004C0478" w:rsidRPr="00487A2B" w:rsidP="004C0478" w14:paraId="48C7B605" w14:textId="4B08D2E9">
            <w:pPr>
              <w:keepNext/>
              <w:keepLines/>
              <w:jc w:val="center"/>
            </w:pPr>
            <w:r w:rsidRPr="00487A2B">
              <w:t xml:space="preserve"> VA</w:t>
            </w:r>
          </w:p>
        </w:tc>
        <w:tc>
          <w:tcPr>
            <w:tcW w:w="1430" w:type="dxa"/>
          </w:tcPr>
          <w:p w:rsidR="004C0478" w:rsidRPr="00487A2B" w:rsidP="004C0478" w14:paraId="309EA992" w14:textId="2C901514">
            <w:pPr>
              <w:keepNext/>
              <w:keepLines/>
              <w:jc w:val="center"/>
            </w:pPr>
            <w:r w:rsidRPr="00487A2B">
              <w:t>55174</w:t>
            </w:r>
          </w:p>
        </w:tc>
        <w:tc>
          <w:tcPr>
            <w:tcW w:w="1510" w:type="dxa"/>
          </w:tcPr>
          <w:p w:rsidR="004C0478" w:rsidRPr="00487A2B" w:rsidP="004C0478" w14:paraId="51DC1204" w14:textId="2E857157">
            <w:pPr>
              <w:keepNext/>
              <w:keepLines/>
              <w:jc w:val="center"/>
            </w:pPr>
            <w:r w:rsidRPr="00487A2B">
              <w:t>0000138585</w:t>
            </w:r>
          </w:p>
        </w:tc>
      </w:tr>
      <w:tr w14:paraId="2254B295" w14:textId="77777777" w:rsidTr="00881629">
        <w:tblPrEx>
          <w:tblW w:w="0" w:type="auto"/>
          <w:tblLook w:val="04A0"/>
        </w:tblPrEx>
        <w:tc>
          <w:tcPr>
            <w:tcW w:w="1431" w:type="dxa"/>
          </w:tcPr>
          <w:p w:rsidR="004C0478" w:rsidRPr="00487A2B" w:rsidP="004C0478" w14:paraId="4A745266" w14:textId="2653BB59">
            <w:pPr>
              <w:keepNext/>
              <w:keepLines/>
              <w:jc w:val="center"/>
            </w:pPr>
            <w:r w:rsidRPr="00487A2B">
              <w:t>WCHA</w:t>
            </w:r>
          </w:p>
        </w:tc>
        <w:tc>
          <w:tcPr>
            <w:tcW w:w="1425" w:type="dxa"/>
          </w:tcPr>
          <w:p w:rsidR="004C0478" w:rsidRPr="00487A2B" w:rsidP="004C0478" w14:paraId="6B89F176" w14:textId="7547082A">
            <w:pPr>
              <w:keepNext/>
              <w:keepLines/>
              <w:jc w:val="center"/>
            </w:pPr>
            <w:r w:rsidRPr="00487A2B">
              <w:t>AM</w:t>
            </w:r>
          </w:p>
        </w:tc>
        <w:tc>
          <w:tcPr>
            <w:tcW w:w="2172" w:type="dxa"/>
          </w:tcPr>
          <w:p w:rsidR="004C0478" w:rsidRPr="00487A2B" w:rsidP="004C0478" w14:paraId="260136FA" w14:textId="4111345C">
            <w:pPr>
              <w:keepNext/>
              <w:keepLines/>
              <w:jc w:val="center"/>
            </w:pPr>
            <w:r w:rsidRPr="00487A2B">
              <w:t>CHAMBERSBURG</w:t>
            </w:r>
          </w:p>
        </w:tc>
        <w:tc>
          <w:tcPr>
            <w:tcW w:w="1382" w:type="dxa"/>
          </w:tcPr>
          <w:p w:rsidR="004C0478" w:rsidRPr="00487A2B" w:rsidP="004C0478" w14:paraId="17A6D915" w14:textId="4C128610">
            <w:pPr>
              <w:keepNext/>
              <w:keepLines/>
              <w:jc w:val="center"/>
            </w:pPr>
            <w:r w:rsidRPr="00487A2B">
              <w:t xml:space="preserve"> PA</w:t>
            </w:r>
          </w:p>
        </w:tc>
        <w:tc>
          <w:tcPr>
            <w:tcW w:w="1430" w:type="dxa"/>
          </w:tcPr>
          <w:p w:rsidR="004C0478" w:rsidRPr="00487A2B" w:rsidP="004C0478" w14:paraId="76E2C04F" w14:textId="7DADE914">
            <w:pPr>
              <w:keepNext/>
              <w:keepLines/>
              <w:jc w:val="center"/>
            </w:pPr>
            <w:r w:rsidRPr="00487A2B">
              <w:t>10110</w:t>
            </w:r>
          </w:p>
        </w:tc>
        <w:tc>
          <w:tcPr>
            <w:tcW w:w="1510" w:type="dxa"/>
          </w:tcPr>
          <w:p w:rsidR="004C0478" w:rsidRPr="00487A2B" w:rsidP="004C0478" w14:paraId="73F8940D" w14:textId="13D3993B">
            <w:pPr>
              <w:keepNext/>
              <w:keepLines/>
              <w:jc w:val="center"/>
            </w:pPr>
            <w:r w:rsidRPr="00487A2B">
              <w:t>0000138586</w:t>
            </w:r>
          </w:p>
        </w:tc>
      </w:tr>
      <w:tr w14:paraId="669A018A" w14:textId="77777777" w:rsidTr="00881629">
        <w:tblPrEx>
          <w:tblW w:w="0" w:type="auto"/>
          <w:tblLook w:val="04A0"/>
        </w:tblPrEx>
        <w:tc>
          <w:tcPr>
            <w:tcW w:w="1431" w:type="dxa"/>
          </w:tcPr>
          <w:p w:rsidR="004C0478" w:rsidRPr="00487A2B" w:rsidP="004C0478" w14:paraId="3DF320F1" w14:textId="3D39EE6A">
            <w:pPr>
              <w:keepNext/>
              <w:keepLines/>
              <w:jc w:val="center"/>
            </w:pPr>
            <w:r w:rsidRPr="00487A2B">
              <w:t>KTCM</w:t>
            </w:r>
          </w:p>
        </w:tc>
        <w:tc>
          <w:tcPr>
            <w:tcW w:w="1425" w:type="dxa"/>
          </w:tcPr>
          <w:p w:rsidR="004C0478" w:rsidRPr="00487A2B" w:rsidP="004C0478" w14:paraId="3343869B" w14:textId="727C25D5">
            <w:pPr>
              <w:keepNext/>
              <w:keepLines/>
              <w:jc w:val="center"/>
            </w:pPr>
            <w:r w:rsidRPr="00487A2B">
              <w:t>FM</w:t>
            </w:r>
          </w:p>
        </w:tc>
        <w:tc>
          <w:tcPr>
            <w:tcW w:w="2172" w:type="dxa"/>
          </w:tcPr>
          <w:p w:rsidR="004C0478" w:rsidRPr="00487A2B" w:rsidP="004C0478" w14:paraId="408FC5F8" w14:textId="1FC4479B">
            <w:pPr>
              <w:keepNext/>
              <w:keepLines/>
              <w:jc w:val="center"/>
            </w:pPr>
            <w:r w:rsidRPr="00487A2B">
              <w:t>MADISON</w:t>
            </w:r>
          </w:p>
        </w:tc>
        <w:tc>
          <w:tcPr>
            <w:tcW w:w="1382" w:type="dxa"/>
          </w:tcPr>
          <w:p w:rsidR="004C0478" w:rsidRPr="00487A2B" w:rsidP="004C0478" w14:paraId="66AA96E1" w14:textId="47FBB616">
            <w:pPr>
              <w:keepNext/>
              <w:keepLines/>
              <w:jc w:val="center"/>
            </w:pPr>
            <w:r w:rsidRPr="00487A2B">
              <w:t xml:space="preserve"> MO</w:t>
            </w:r>
          </w:p>
        </w:tc>
        <w:tc>
          <w:tcPr>
            <w:tcW w:w="1430" w:type="dxa"/>
          </w:tcPr>
          <w:p w:rsidR="004C0478" w:rsidRPr="00487A2B" w:rsidP="004C0478" w14:paraId="396B2322" w14:textId="1E854D59">
            <w:pPr>
              <w:keepNext/>
              <w:keepLines/>
              <w:jc w:val="center"/>
            </w:pPr>
            <w:r w:rsidRPr="00487A2B">
              <w:t>171017</w:t>
            </w:r>
          </w:p>
        </w:tc>
        <w:tc>
          <w:tcPr>
            <w:tcW w:w="1510" w:type="dxa"/>
          </w:tcPr>
          <w:p w:rsidR="004C0478" w:rsidRPr="00487A2B" w:rsidP="004C0478" w14:paraId="5E2FB0AF" w14:textId="7AF523A0">
            <w:pPr>
              <w:keepNext/>
              <w:keepLines/>
              <w:jc w:val="center"/>
            </w:pPr>
            <w:r w:rsidRPr="00487A2B">
              <w:t>0000138587</w:t>
            </w:r>
          </w:p>
        </w:tc>
      </w:tr>
      <w:tr w14:paraId="1334502E" w14:textId="77777777" w:rsidTr="00881629">
        <w:tblPrEx>
          <w:tblW w:w="0" w:type="auto"/>
          <w:tblLook w:val="04A0"/>
        </w:tblPrEx>
        <w:tc>
          <w:tcPr>
            <w:tcW w:w="1431" w:type="dxa"/>
          </w:tcPr>
          <w:p w:rsidR="004C0478" w:rsidRPr="00487A2B" w:rsidP="004C0478" w14:paraId="073925C9" w14:textId="58F4BFCA">
            <w:pPr>
              <w:keepNext/>
              <w:keepLines/>
              <w:jc w:val="center"/>
            </w:pPr>
            <w:r w:rsidRPr="00487A2B">
              <w:t>KWLN</w:t>
            </w:r>
          </w:p>
        </w:tc>
        <w:tc>
          <w:tcPr>
            <w:tcW w:w="1425" w:type="dxa"/>
          </w:tcPr>
          <w:p w:rsidR="004C0478" w:rsidRPr="00487A2B" w:rsidP="004C0478" w14:paraId="366B3BEE" w14:textId="406E825F">
            <w:pPr>
              <w:keepNext/>
              <w:keepLines/>
              <w:jc w:val="center"/>
            </w:pPr>
            <w:r w:rsidRPr="00487A2B">
              <w:t>FM</w:t>
            </w:r>
          </w:p>
        </w:tc>
        <w:tc>
          <w:tcPr>
            <w:tcW w:w="2172" w:type="dxa"/>
          </w:tcPr>
          <w:p w:rsidR="004C0478" w:rsidRPr="00487A2B" w:rsidP="004C0478" w14:paraId="4AE6DDDF" w14:textId="6A8C561E">
            <w:pPr>
              <w:keepNext/>
              <w:keepLines/>
              <w:jc w:val="center"/>
            </w:pPr>
            <w:r w:rsidRPr="00487A2B">
              <w:t>WILSON CREEK</w:t>
            </w:r>
          </w:p>
        </w:tc>
        <w:tc>
          <w:tcPr>
            <w:tcW w:w="1382" w:type="dxa"/>
          </w:tcPr>
          <w:p w:rsidR="004C0478" w:rsidRPr="00487A2B" w:rsidP="004C0478" w14:paraId="15DA87A2" w14:textId="24D0B469">
            <w:pPr>
              <w:keepNext/>
              <w:keepLines/>
              <w:jc w:val="center"/>
            </w:pPr>
            <w:r w:rsidRPr="00487A2B">
              <w:t xml:space="preserve"> WA</w:t>
            </w:r>
          </w:p>
        </w:tc>
        <w:tc>
          <w:tcPr>
            <w:tcW w:w="1430" w:type="dxa"/>
          </w:tcPr>
          <w:p w:rsidR="004C0478" w:rsidRPr="00487A2B" w:rsidP="004C0478" w14:paraId="7B922099" w14:textId="75A5EF1E">
            <w:pPr>
              <w:keepNext/>
              <w:keepLines/>
              <w:jc w:val="center"/>
            </w:pPr>
            <w:r w:rsidRPr="00487A2B">
              <w:t>72880</w:t>
            </w:r>
          </w:p>
        </w:tc>
        <w:tc>
          <w:tcPr>
            <w:tcW w:w="1510" w:type="dxa"/>
          </w:tcPr>
          <w:p w:rsidR="004C0478" w:rsidRPr="00487A2B" w:rsidP="004C0478" w14:paraId="2FF98A1D" w14:textId="79D33CF8">
            <w:pPr>
              <w:keepNext/>
              <w:keepLines/>
              <w:jc w:val="center"/>
            </w:pPr>
            <w:r w:rsidRPr="00487A2B">
              <w:t>0000138588</w:t>
            </w:r>
          </w:p>
        </w:tc>
      </w:tr>
      <w:tr w14:paraId="29CECEB2" w14:textId="77777777" w:rsidTr="00881629">
        <w:tblPrEx>
          <w:tblW w:w="0" w:type="auto"/>
          <w:tblLook w:val="04A0"/>
        </w:tblPrEx>
        <w:tc>
          <w:tcPr>
            <w:tcW w:w="1431" w:type="dxa"/>
          </w:tcPr>
          <w:p w:rsidR="004C0478" w:rsidRPr="00487A2B" w:rsidP="004C0478" w14:paraId="4818EBAD" w14:textId="7DDC5D66">
            <w:pPr>
              <w:keepNext/>
              <w:keepLines/>
              <w:jc w:val="center"/>
            </w:pPr>
            <w:r w:rsidRPr="00487A2B">
              <w:t>KTFM</w:t>
            </w:r>
          </w:p>
        </w:tc>
        <w:tc>
          <w:tcPr>
            <w:tcW w:w="1425" w:type="dxa"/>
          </w:tcPr>
          <w:p w:rsidR="004C0478" w:rsidRPr="00487A2B" w:rsidP="004C0478" w14:paraId="7F162D40" w14:textId="09F810FD">
            <w:pPr>
              <w:keepNext/>
              <w:keepLines/>
              <w:jc w:val="center"/>
            </w:pPr>
            <w:r w:rsidRPr="00487A2B">
              <w:t>FM</w:t>
            </w:r>
          </w:p>
        </w:tc>
        <w:tc>
          <w:tcPr>
            <w:tcW w:w="2172" w:type="dxa"/>
          </w:tcPr>
          <w:p w:rsidR="004C0478" w:rsidRPr="00487A2B" w:rsidP="004C0478" w14:paraId="10D2F58D" w14:textId="0CB06200">
            <w:pPr>
              <w:keepNext/>
              <w:keepLines/>
              <w:jc w:val="center"/>
            </w:pPr>
            <w:r w:rsidRPr="00487A2B">
              <w:t>FLORESVILLE</w:t>
            </w:r>
          </w:p>
        </w:tc>
        <w:tc>
          <w:tcPr>
            <w:tcW w:w="1382" w:type="dxa"/>
          </w:tcPr>
          <w:p w:rsidR="004C0478" w:rsidRPr="00487A2B" w:rsidP="004C0478" w14:paraId="0822DB19" w14:textId="65AC544B">
            <w:pPr>
              <w:keepNext/>
              <w:keepLines/>
              <w:jc w:val="center"/>
            </w:pPr>
            <w:r w:rsidRPr="00487A2B">
              <w:t xml:space="preserve"> TX</w:t>
            </w:r>
          </w:p>
        </w:tc>
        <w:tc>
          <w:tcPr>
            <w:tcW w:w="1430" w:type="dxa"/>
          </w:tcPr>
          <w:p w:rsidR="004C0478" w:rsidRPr="00487A2B" w:rsidP="004C0478" w14:paraId="3C3BFC63" w14:textId="1F2AA73A">
            <w:pPr>
              <w:keepNext/>
              <w:keepLines/>
              <w:jc w:val="center"/>
            </w:pPr>
            <w:r w:rsidRPr="00487A2B">
              <w:t>2543</w:t>
            </w:r>
          </w:p>
        </w:tc>
        <w:tc>
          <w:tcPr>
            <w:tcW w:w="1510" w:type="dxa"/>
          </w:tcPr>
          <w:p w:rsidR="004C0478" w:rsidRPr="00487A2B" w:rsidP="004C0478" w14:paraId="644E458B" w14:textId="425E17B7">
            <w:pPr>
              <w:keepNext/>
              <w:keepLines/>
              <w:jc w:val="center"/>
            </w:pPr>
            <w:r w:rsidRPr="00487A2B">
              <w:t>0000138589</w:t>
            </w:r>
          </w:p>
        </w:tc>
      </w:tr>
      <w:tr w14:paraId="74EC70CA" w14:textId="77777777" w:rsidTr="00881629">
        <w:tblPrEx>
          <w:tblW w:w="0" w:type="auto"/>
          <w:tblLook w:val="04A0"/>
        </w:tblPrEx>
        <w:tc>
          <w:tcPr>
            <w:tcW w:w="1431" w:type="dxa"/>
          </w:tcPr>
          <w:p w:rsidR="004C0478" w:rsidRPr="00487A2B" w:rsidP="004C0478" w14:paraId="7A204881" w14:textId="2DAFDC1C">
            <w:pPr>
              <w:keepNext/>
              <w:keepLines/>
              <w:jc w:val="center"/>
            </w:pPr>
            <w:r w:rsidRPr="00487A2B">
              <w:t>WIBW</w:t>
            </w:r>
          </w:p>
        </w:tc>
        <w:tc>
          <w:tcPr>
            <w:tcW w:w="1425" w:type="dxa"/>
          </w:tcPr>
          <w:p w:rsidR="004C0478" w:rsidRPr="00487A2B" w:rsidP="004C0478" w14:paraId="438A836F" w14:textId="4E9BF936">
            <w:pPr>
              <w:keepNext/>
              <w:keepLines/>
              <w:jc w:val="center"/>
            </w:pPr>
            <w:r w:rsidRPr="00487A2B">
              <w:t>AM</w:t>
            </w:r>
          </w:p>
        </w:tc>
        <w:tc>
          <w:tcPr>
            <w:tcW w:w="2172" w:type="dxa"/>
          </w:tcPr>
          <w:p w:rsidR="004C0478" w:rsidRPr="00487A2B" w:rsidP="004C0478" w14:paraId="33E11BDB" w14:textId="50B45AB1">
            <w:pPr>
              <w:keepNext/>
              <w:keepLines/>
              <w:jc w:val="center"/>
            </w:pPr>
            <w:r w:rsidRPr="00487A2B">
              <w:t>TOPEKA</w:t>
            </w:r>
          </w:p>
        </w:tc>
        <w:tc>
          <w:tcPr>
            <w:tcW w:w="1382" w:type="dxa"/>
          </w:tcPr>
          <w:p w:rsidR="004C0478" w:rsidRPr="00487A2B" w:rsidP="004C0478" w14:paraId="5DF674ED" w14:textId="32081C7B">
            <w:pPr>
              <w:keepNext/>
              <w:keepLines/>
              <w:jc w:val="center"/>
            </w:pPr>
            <w:r w:rsidRPr="00487A2B">
              <w:t xml:space="preserve"> KS</w:t>
            </w:r>
          </w:p>
        </w:tc>
        <w:tc>
          <w:tcPr>
            <w:tcW w:w="1430" w:type="dxa"/>
          </w:tcPr>
          <w:p w:rsidR="004C0478" w:rsidRPr="00487A2B" w:rsidP="004C0478" w14:paraId="52F0962B" w14:textId="7C396EE6">
            <w:pPr>
              <w:keepNext/>
              <w:keepLines/>
              <w:jc w:val="center"/>
            </w:pPr>
            <w:r w:rsidRPr="00487A2B">
              <w:t>63169</w:t>
            </w:r>
          </w:p>
        </w:tc>
        <w:tc>
          <w:tcPr>
            <w:tcW w:w="1510" w:type="dxa"/>
          </w:tcPr>
          <w:p w:rsidR="004C0478" w:rsidRPr="00487A2B" w:rsidP="004C0478" w14:paraId="72BDC2F0" w14:textId="4260740D">
            <w:pPr>
              <w:keepNext/>
              <w:keepLines/>
              <w:jc w:val="center"/>
            </w:pPr>
            <w:r w:rsidRPr="00487A2B">
              <w:t>0000138590</w:t>
            </w:r>
          </w:p>
        </w:tc>
      </w:tr>
      <w:tr w14:paraId="7DC603B7" w14:textId="77777777" w:rsidTr="00881629">
        <w:tblPrEx>
          <w:tblW w:w="0" w:type="auto"/>
          <w:tblLook w:val="04A0"/>
        </w:tblPrEx>
        <w:tc>
          <w:tcPr>
            <w:tcW w:w="1431" w:type="dxa"/>
          </w:tcPr>
          <w:p w:rsidR="004C0478" w:rsidRPr="00487A2B" w:rsidP="004C0478" w14:paraId="3C2A0832" w14:textId="308984E2">
            <w:pPr>
              <w:keepNext/>
              <w:keepLines/>
              <w:jc w:val="center"/>
            </w:pPr>
            <w:r w:rsidRPr="00487A2B">
              <w:t>KKUS</w:t>
            </w:r>
          </w:p>
        </w:tc>
        <w:tc>
          <w:tcPr>
            <w:tcW w:w="1425" w:type="dxa"/>
          </w:tcPr>
          <w:p w:rsidR="004C0478" w:rsidRPr="00487A2B" w:rsidP="004C0478" w14:paraId="33893690" w14:textId="26BBA041">
            <w:pPr>
              <w:keepNext/>
              <w:keepLines/>
              <w:jc w:val="center"/>
            </w:pPr>
            <w:r w:rsidRPr="00487A2B">
              <w:t>FM</w:t>
            </w:r>
          </w:p>
        </w:tc>
        <w:tc>
          <w:tcPr>
            <w:tcW w:w="2172" w:type="dxa"/>
          </w:tcPr>
          <w:p w:rsidR="004C0478" w:rsidRPr="00487A2B" w:rsidP="004C0478" w14:paraId="31FF0855" w14:textId="06FFA267">
            <w:pPr>
              <w:keepNext/>
              <w:keepLines/>
              <w:jc w:val="center"/>
            </w:pPr>
            <w:r w:rsidRPr="00487A2B">
              <w:t>TYLER</w:t>
            </w:r>
          </w:p>
        </w:tc>
        <w:tc>
          <w:tcPr>
            <w:tcW w:w="1382" w:type="dxa"/>
          </w:tcPr>
          <w:p w:rsidR="004C0478" w:rsidRPr="00487A2B" w:rsidP="004C0478" w14:paraId="1FEF6C70" w14:textId="1805F328">
            <w:pPr>
              <w:keepNext/>
              <w:keepLines/>
              <w:jc w:val="center"/>
            </w:pPr>
            <w:r w:rsidRPr="00487A2B">
              <w:t xml:space="preserve"> TX</w:t>
            </w:r>
          </w:p>
        </w:tc>
        <w:tc>
          <w:tcPr>
            <w:tcW w:w="1430" w:type="dxa"/>
          </w:tcPr>
          <w:p w:rsidR="004C0478" w:rsidRPr="00487A2B" w:rsidP="004C0478" w14:paraId="3F1FCA12" w14:textId="374DFFAD">
            <w:pPr>
              <w:keepNext/>
              <w:keepLines/>
              <w:jc w:val="center"/>
            </w:pPr>
            <w:r w:rsidRPr="00487A2B">
              <w:t>68651</w:t>
            </w:r>
          </w:p>
        </w:tc>
        <w:tc>
          <w:tcPr>
            <w:tcW w:w="1510" w:type="dxa"/>
          </w:tcPr>
          <w:p w:rsidR="004C0478" w:rsidRPr="00487A2B" w:rsidP="004C0478" w14:paraId="4197F605" w14:textId="465667E3">
            <w:pPr>
              <w:keepNext/>
              <w:keepLines/>
              <w:jc w:val="center"/>
            </w:pPr>
            <w:r w:rsidRPr="00487A2B">
              <w:t>0000138591</w:t>
            </w:r>
          </w:p>
        </w:tc>
      </w:tr>
      <w:tr w14:paraId="6058446D" w14:textId="77777777" w:rsidTr="00881629">
        <w:tblPrEx>
          <w:tblW w:w="0" w:type="auto"/>
          <w:tblLook w:val="04A0"/>
        </w:tblPrEx>
        <w:tc>
          <w:tcPr>
            <w:tcW w:w="1431" w:type="dxa"/>
          </w:tcPr>
          <w:p w:rsidR="004C0478" w:rsidRPr="00487A2B" w:rsidP="004C0478" w14:paraId="4ECCCA0F" w14:textId="3545ED7A">
            <w:pPr>
              <w:keepNext/>
              <w:keepLines/>
              <w:jc w:val="center"/>
            </w:pPr>
            <w:r w:rsidRPr="00487A2B">
              <w:t>KREI</w:t>
            </w:r>
          </w:p>
        </w:tc>
        <w:tc>
          <w:tcPr>
            <w:tcW w:w="1425" w:type="dxa"/>
          </w:tcPr>
          <w:p w:rsidR="004C0478" w:rsidRPr="00487A2B" w:rsidP="004C0478" w14:paraId="217073DF" w14:textId="56B44007">
            <w:pPr>
              <w:keepNext/>
              <w:keepLines/>
              <w:jc w:val="center"/>
            </w:pPr>
            <w:r w:rsidRPr="00487A2B">
              <w:t>AM</w:t>
            </w:r>
          </w:p>
        </w:tc>
        <w:tc>
          <w:tcPr>
            <w:tcW w:w="2172" w:type="dxa"/>
          </w:tcPr>
          <w:p w:rsidR="004C0478" w:rsidRPr="00487A2B" w:rsidP="004C0478" w14:paraId="721A045B" w14:textId="5C093D29">
            <w:pPr>
              <w:keepNext/>
              <w:keepLines/>
              <w:jc w:val="center"/>
            </w:pPr>
            <w:r w:rsidRPr="00487A2B">
              <w:t>FARMINGTON</w:t>
            </w:r>
          </w:p>
        </w:tc>
        <w:tc>
          <w:tcPr>
            <w:tcW w:w="1382" w:type="dxa"/>
          </w:tcPr>
          <w:p w:rsidR="004C0478" w:rsidRPr="00487A2B" w:rsidP="004C0478" w14:paraId="6B2608CC" w14:textId="697C27F5">
            <w:pPr>
              <w:keepNext/>
              <w:keepLines/>
              <w:jc w:val="center"/>
            </w:pPr>
            <w:r w:rsidRPr="00487A2B">
              <w:t xml:space="preserve"> MO</w:t>
            </w:r>
          </w:p>
        </w:tc>
        <w:tc>
          <w:tcPr>
            <w:tcW w:w="1430" w:type="dxa"/>
          </w:tcPr>
          <w:p w:rsidR="004C0478" w:rsidRPr="00487A2B" w:rsidP="004C0478" w14:paraId="2D2C701F" w14:textId="5B15C894">
            <w:pPr>
              <w:keepNext/>
              <w:keepLines/>
              <w:jc w:val="center"/>
            </w:pPr>
            <w:r w:rsidRPr="00487A2B">
              <w:t>35531</w:t>
            </w:r>
          </w:p>
        </w:tc>
        <w:tc>
          <w:tcPr>
            <w:tcW w:w="1510" w:type="dxa"/>
          </w:tcPr>
          <w:p w:rsidR="004C0478" w:rsidRPr="00487A2B" w:rsidP="004C0478" w14:paraId="1CD63266" w14:textId="6DBCC927">
            <w:pPr>
              <w:keepNext/>
              <w:keepLines/>
              <w:jc w:val="center"/>
            </w:pPr>
            <w:r w:rsidRPr="00487A2B">
              <w:t>0000138592</w:t>
            </w:r>
          </w:p>
        </w:tc>
      </w:tr>
      <w:tr w14:paraId="519A2767" w14:textId="77777777" w:rsidTr="00881629">
        <w:tblPrEx>
          <w:tblW w:w="0" w:type="auto"/>
          <w:tblLook w:val="04A0"/>
        </w:tblPrEx>
        <w:tc>
          <w:tcPr>
            <w:tcW w:w="1431" w:type="dxa"/>
          </w:tcPr>
          <w:p w:rsidR="004C0478" w:rsidRPr="00487A2B" w:rsidP="004C0478" w14:paraId="0003DB2E" w14:textId="21E6868B">
            <w:pPr>
              <w:keepNext/>
              <w:keepLines/>
              <w:jc w:val="center"/>
            </w:pPr>
            <w:r w:rsidRPr="00487A2B">
              <w:t>KGRN</w:t>
            </w:r>
          </w:p>
        </w:tc>
        <w:tc>
          <w:tcPr>
            <w:tcW w:w="1425" w:type="dxa"/>
          </w:tcPr>
          <w:p w:rsidR="004C0478" w:rsidRPr="00487A2B" w:rsidP="004C0478" w14:paraId="2EFC191A" w14:textId="23C43A18">
            <w:pPr>
              <w:keepNext/>
              <w:keepLines/>
              <w:jc w:val="center"/>
            </w:pPr>
            <w:r w:rsidRPr="00487A2B">
              <w:t>AM</w:t>
            </w:r>
          </w:p>
        </w:tc>
        <w:tc>
          <w:tcPr>
            <w:tcW w:w="2172" w:type="dxa"/>
          </w:tcPr>
          <w:p w:rsidR="004C0478" w:rsidRPr="00487A2B" w:rsidP="004C0478" w14:paraId="185BC66D" w14:textId="39F57C04">
            <w:pPr>
              <w:keepNext/>
              <w:keepLines/>
              <w:jc w:val="center"/>
            </w:pPr>
            <w:r w:rsidRPr="00487A2B">
              <w:t>GRINNELL</w:t>
            </w:r>
          </w:p>
        </w:tc>
        <w:tc>
          <w:tcPr>
            <w:tcW w:w="1382" w:type="dxa"/>
          </w:tcPr>
          <w:p w:rsidR="004C0478" w:rsidRPr="00487A2B" w:rsidP="004C0478" w14:paraId="13D80BF2" w14:textId="19A3825E">
            <w:pPr>
              <w:keepNext/>
              <w:keepLines/>
              <w:jc w:val="center"/>
            </w:pPr>
            <w:r w:rsidRPr="00487A2B">
              <w:t xml:space="preserve"> IA</w:t>
            </w:r>
          </w:p>
        </w:tc>
        <w:tc>
          <w:tcPr>
            <w:tcW w:w="1430" w:type="dxa"/>
          </w:tcPr>
          <w:p w:rsidR="004C0478" w:rsidRPr="00487A2B" w:rsidP="004C0478" w14:paraId="624EF18E" w14:textId="30CD0C9E">
            <w:pPr>
              <w:keepNext/>
              <w:keepLines/>
              <w:jc w:val="center"/>
            </w:pPr>
            <w:r w:rsidRPr="00487A2B">
              <w:t>43242</w:t>
            </w:r>
          </w:p>
        </w:tc>
        <w:tc>
          <w:tcPr>
            <w:tcW w:w="1510" w:type="dxa"/>
          </w:tcPr>
          <w:p w:rsidR="004C0478" w:rsidRPr="00487A2B" w:rsidP="004C0478" w14:paraId="0995C458" w14:textId="4569D347">
            <w:pPr>
              <w:keepNext/>
              <w:keepLines/>
              <w:jc w:val="center"/>
            </w:pPr>
            <w:r w:rsidRPr="00487A2B">
              <w:t>0000138593</w:t>
            </w:r>
          </w:p>
        </w:tc>
      </w:tr>
      <w:tr w14:paraId="656CCD75" w14:textId="77777777" w:rsidTr="00881629">
        <w:tblPrEx>
          <w:tblW w:w="0" w:type="auto"/>
          <w:tblLook w:val="04A0"/>
        </w:tblPrEx>
        <w:tc>
          <w:tcPr>
            <w:tcW w:w="1431" w:type="dxa"/>
          </w:tcPr>
          <w:p w:rsidR="004C0478" w:rsidRPr="00487A2B" w:rsidP="004C0478" w14:paraId="2B8113FE" w14:textId="1A12F605">
            <w:pPr>
              <w:keepNext/>
              <w:keepLines/>
              <w:jc w:val="center"/>
            </w:pPr>
            <w:r w:rsidRPr="00487A2B">
              <w:t>KEAG</w:t>
            </w:r>
          </w:p>
        </w:tc>
        <w:tc>
          <w:tcPr>
            <w:tcW w:w="1425" w:type="dxa"/>
          </w:tcPr>
          <w:p w:rsidR="004C0478" w:rsidRPr="00487A2B" w:rsidP="004C0478" w14:paraId="11E8CA39" w14:textId="6474E299">
            <w:pPr>
              <w:keepNext/>
              <w:keepLines/>
              <w:jc w:val="center"/>
            </w:pPr>
            <w:r w:rsidRPr="00487A2B">
              <w:t>FM</w:t>
            </w:r>
          </w:p>
        </w:tc>
        <w:tc>
          <w:tcPr>
            <w:tcW w:w="2172" w:type="dxa"/>
          </w:tcPr>
          <w:p w:rsidR="004C0478" w:rsidRPr="00487A2B" w:rsidP="004C0478" w14:paraId="2AA2A31B" w14:textId="7325FE0A">
            <w:pPr>
              <w:keepNext/>
              <w:keepLines/>
              <w:jc w:val="center"/>
            </w:pPr>
            <w:r w:rsidRPr="00487A2B">
              <w:t>ANCHORAGE</w:t>
            </w:r>
          </w:p>
        </w:tc>
        <w:tc>
          <w:tcPr>
            <w:tcW w:w="1382" w:type="dxa"/>
          </w:tcPr>
          <w:p w:rsidR="004C0478" w:rsidRPr="00487A2B" w:rsidP="004C0478" w14:paraId="3C5817B4" w14:textId="138FCC82">
            <w:pPr>
              <w:keepNext/>
              <w:keepLines/>
              <w:jc w:val="center"/>
            </w:pPr>
            <w:r w:rsidRPr="00487A2B">
              <w:t xml:space="preserve"> AK</w:t>
            </w:r>
          </w:p>
        </w:tc>
        <w:tc>
          <w:tcPr>
            <w:tcW w:w="1430" w:type="dxa"/>
          </w:tcPr>
          <w:p w:rsidR="004C0478" w:rsidRPr="00487A2B" w:rsidP="004C0478" w14:paraId="1A922684" w14:textId="0EA548E8">
            <w:pPr>
              <w:keepNext/>
              <w:keepLines/>
              <w:jc w:val="center"/>
            </w:pPr>
            <w:r w:rsidRPr="00487A2B">
              <w:t>28648</w:t>
            </w:r>
          </w:p>
        </w:tc>
        <w:tc>
          <w:tcPr>
            <w:tcW w:w="1510" w:type="dxa"/>
          </w:tcPr>
          <w:p w:rsidR="004C0478" w:rsidRPr="00487A2B" w:rsidP="004C0478" w14:paraId="73DC4C6C" w14:textId="75EAB02A">
            <w:pPr>
              <w:keepNext/>
              <w:keepLines/>
              <w:jc w:val="center"/>
            </w:pPr>
            <w:r w:rsidRPr="00487A2B">
              <w:t>0000138594</w:t>
            </w:r>
          </w:p>
        </w:tc>
      </w:tr>
      <w:tr w14:paraId="0B9C1ED0" w14:textId="77777777" w:rsidTr="00881629">
        <w:tblPrEx>
          <w:tblW w:w="0" w:type="auto"/>
          <w:tblLook w:val="04A0"/>
        </w:tblPrEx>
        <w:tc>
          <w:tcPr>
            <w:tcW w:w="1431" w:type="dxa"/>
          </w:tcPr>
          <w:p w:rsidR="004C0478" w:rsidRPr="00487A2B" w:rsidP="004C0478" w14:paraId="5F511720" w14:textId="7F56C2B6">
            <w:pPr>
              <w:keepNext/>
              <w:keepLines/>
              <w:jc w:val="center"/>
            </w:pPr>
            <w:r w:rsidRPr="00487A2B">
              <w:t>WMJM</w:t>
            </w:r>
          </w:p>
        </w:tc>
        <w:tc>
          <w:tcPr>
            <w:tcW w:w="1425" w:type="dxa"/>
          </w:tcPr>
          <w:p w:rsidR="004C0478" w:rsidRPr="00487A2B" w:rsidP="004C0478" w14:paraId="44F11718" w14:textId="3E78C650">
            <w:pPr>
              <w:keepNext/>
              <w:keepLines/>
              <w:jc w:val="center"/>
            </w:pPr>
            <w:r w:rsidRPr="00487A2B">
              <w:t>FM</w:t>
            </w:r>
          </w:p>
        </w:tc>
        <w:tc>
          <w:tcPr>
            <w:tcW w:w="2172" w:type="dxa"/>
          </w:tcPr>
          <w:p w:rsidR="004C0478" w:rsidRPr="00487A2B" w:rsidP="004C0478" w14:paraId="700FBFD8" w14:textId="3A5CD131">
            <w:pPr>
              <w:keepNext/>
              <w:keepLines/>
              <w:jc w:val="center"/>
            </w:pPr>
            <w:r w:rsidRPr="00487A2B">
              <w:t>JEFFERSONTOWN</w:t>
            </w:r>
          </w:p>
        </w:tc>
        <w:tc>
          <w:tcPr>
            <w:tcW w:w="1382" w:type="dxa"/>
          </w:tcPr>
          <w:p w:rsidR="004C0478" w:rsidRPr="00487A2B" w:rsidP="004C0478" w14:paraId="273FB04A" w14:textId="15D20E62">
            <w:pPr>
              <w:keepNext/>
              <w:keepLines/>
              <w:jc w:val="center"/>
            </w:pPr>
            <w:r w:rsidRPr="00487A2B">
              <w:t xml:space="preserve"> KY</w:t>
            </w:r>
          </w:p>
        </w:tc>
        <w:tc>
          <w:tcPr>
            <w:tcW w:w="1430" w:type="dxa"/>
          </w:tcPr>
          <w:p w:rsidR="004C0478" w:rsidRPr="00487A2B" w:rsidP="004C0478" w14:paraId="515AD33C" w14:textId="367E8751">
            <w:pPr>
              <w:keepNext/>
              <w:keepLines/>
              <w:jc w:val="center"/>
            </w:pPr>
            <w:r w:rsidRPr="00487A2B">
              <w:t>10322</w:t>
            </w:r>
          </w:p>
        </w:tc>
        <w:tc>
          <w:tcPr>
            <w:tcW w:w="1510" w:type="dxa"/>
          </w:tcPr>
          <w:p w:rsidR="004C0478" w:rsidRPr="00487A2B" w:rsidP="004C0478" w14:paraId="24668229" w14:textId="2F19ED5E">
            <w:pPr>
              <w:keepNext/>
              <w:keepLines/>
              <w:jc w:val="center"/>
            </w:pPr>
            <w:r w:rsidRPr="00487A2B">
              <w:t>0000138595</w:t>
            </w:r>
          </w:p>
        </w:tc>
      </w:tr>
      <w:tr w14:paraId="51217400" w14:textId="77777777" w:rsidTr="00881629">
        <w:tblPrEx>
          <w:tblW w:w="0" w:type="auto"/>
          <w:tblLook w:val="04A0"/>
        </w:tblPrEx>
        <w:tc>
          <w:tcPr>
            <w:tcW w:w="1431" w:type="dxa"/>
          </w:tcPr>
          <w:p w:rsidR="004C0478" w:rsidRPr="00487A2B" w:rsidP="004C0478" w14:paraId="02A457BE" w14:textId="0B6BFAB2">
            <w:pPr>
              <w:keepNext/>
              <w:keepLines/>
              <w:jc w:val="center"/>
            </w:pPr>
            <w:r w:rsidRPr="00487A2B">
              <w:t>KSAH</w:t>
            </w:r>
          </w:p>
        </w:tc>
        <w:tc>
          <w:tcPr>
            <w:tcW w:w="1425" w:type="dxa"/>
          </w:tcPr>
          <w:p w:rsidR="004C0478" w:rsidRPr="00487A2B" w:rsidP="004C0478" w14:paraId="75C6D582" w14:textId="487D3835">
            <w:pPr>
              <w:keepNext/>
              <w:keepLines/>
              <w:jc w:val="center"/>
            </w:pPr>
            <w:r w:rsidRPr="00487A2B">
              <w:t>AM</w:t>
            </w:r>
          </w:p>
        </w:tc>
        <w:tc>
          <w:tcPr>
            <w:tcW w:w="2172" w:type="dxa"/>
          </w:tcPr>
          <w:p w:rsidR="004C0478" w:rsidRPr="00487A2B" w:rsidP="004C0478" w14:paraId="67F9D2FD" w14:textId="06E23647">
            <w:pPr>
              <w:keepNext/>
              <w:keepLines/>
              <w:jc w:val="center"/>
            </w:pPr>
            <w:r w:rsidRPr="00487A2B">
              <w:t>UNIVERSAL CITY</w:t>
            </w:r>
          </w:p>
        </w:tc>
        <w:tc>
          <w:tcPr>
            <w:tcW w:w="1382" w:type="dxa"/>
          </w:tcPr>
          <w:p w:rsidR="004C0478" w:rsidRPr="00487A2B" w:rsidP="004C0478" w14:paraId="762020EE" w14:textId="2F490049">
            <w:pPr>
              <w:keepNext/>
              <w:keepLines/>
              <w:jc w:val="center"/>
            </w:pPr>
            <w:r w:rsidRPr="00487A2B">
              <w:t xml:space="preserve"> TX</w:t>
            </w:r>
          </w:p>
        </w:tc>
        <w:tc>
          <w:tcPr>
            <w:tcW w:w="1430" w:type="dxa"/>
          </w:tcPr>
          <w:p w:rsidR="004C0478" w:rsidRPr="00487A2B" w:rsidP="004C0478" w14:paraId="499C2F50" w14:textId="1E9CB6BB">
            <w:pPr>
              <w:keepNext/>
              <w:keepLines/>
              <w:jc w:val="center"/>
            </w:pPr>
            <w:r w:rsidRPr="00487A2B">
              <w:t>23072</w:t>
            </w:r>
          </w:p>
        </w:tc>
        <w:tc>
          <w:tcPr>
            <w:tcW w:w="1510" w:type="dxa"/>
          </w:tcPr>
          <w:p w:rsidR="004C0478" w:rsidRPr="00487A2B" w:rsidP="004C0478" w14:paraId="07CFFCCA" w14:textId="7D1ADEF9">
            <w:pPr>
              <w:keepNext/>
              <w:keepLines/>
              <w:jc w:val="center"/>
            </w:pPr>
            <w:r w:rsidRPr="00487A2B">
              <w:t>0000138596</w:t>
            </w:r>
          </w:p>
        </w:tc>
      </w:tr>
      <w:tr w14:paraId="797BF575" w14:textId="77777777" w:rsidTr="00881629">
        <w:tblPrEx>
          <w:tblW w:w="0" w:type="auto"/>
          <w:tblLook w:val="04A0"/>
        </w:tblPrEx>
        <w:tc>
          <w:tcPr>
            <w:tcW w:w="1431" w:type="dxa"/>
          </w:tcPr>
          <w:p w:rsidR="004C0478" w:rsidRPr="00487A2B" w:rsidP="004C0478" w14:paraId="50B2BC29" w14:textId="23847CD2">
            <w:pPr>
              <w:keepNext/>
              <w:keepLines/>
              <w:jc w:val="center"/>
            </w:pPr>
            <w:r w:rsidRPr="00487A2B">
              <w:t>KDGL</w:t>
            </w:r>
          </w:p>
        </w:tc>
        <w:tc>
          <w:tcPr>
            <w:tcW w:w="1425" w:type="dxa"/>
          </w:tcPr>
          <w:p w:rsidR="004C0478" w:rsidRPr="00487A2B" w:rsidP="004C0478" w14:paraId="73E93F31" w14:textId="2CB54CBF">
            <w:pPr>
              <w:keepNext/>
              <w:keepLines/>
              <w:jc w:val="center"/>
            </w:pPr>
            <w:r w:rsidRPr="00487A2B">
              <w:t>FM</w:t>
            </w:r>
          </w:p>
        </w:tc>
        <w:tc>
          <w:tcPr>
            <w:tcW w:w="2172" w:type="dxa"/>
          </w:tcPr>
          <w:p w:rsidR="004C0478" w:rsidRPr="00487A2B" w:rsidP="004C0478" w14:paraId="562A33E2" w14:textId="424E07AA">
            <w:pPr>
              <w:keepNext/>
              <w:keepLines/>
              <w:jc w:val="center"/>
            </w:pPr>
            <w:r w:rsidRPr="00487A2B">
              <w:t>YUCCA VALLEY</w:t>
            </w:r>
          </w:p>
        </w:tc>
        <w:tc>
          <w:tcPr>
            <w:tcW w:w="1382" w:type="dxa"/>
          </w:tcPr>
          <w:p w:rsidR="004C0478" w:rsidRPr="00487A2B" w:rsidP="004C0478" w14:paraId="2C155353" w14:textId="4688DB26">
            <w:pPr>
              <w:keepNext/>
              <w:keepLines/>
              <w:jc w:val="center"/>
            </w:pPr>
            <w:r w:rsidRPr="00487A2B">
              <w:t xml:space="preserve"> CA</w:t>
            </w:r>
          </w:p>
        </w:tc>
        <w:tc>
          <w:tcPr>
            <w:tcW w:w="1430" w:type="dxa"/>
          </w:tcPr>
          <w:p w:rsidR="004C0478" w:rsidRPr="00487A2B" w:rsidP="004C0478" w14:paraId="492A520C" w14:textId="0B4C2B35">
            <w:pPr>
              <w:keepNext/>
              <w:keepLines/>
              <w:jc w:val="center"/>
            </w:pPr>
            <w:r w:rsidRPr="00487A2B">
              <w:t>14058</w:t>
            </w:r>
          </w:p>
        </w:tc>
        <w:tc>
          <w:tcPr>
            <w:tcW w:w="1510" w:type="dxa"/>
          </w:tcPr>
          <w:p w:rsidR="004C0478" w:rsidRPr="00487A2B" w:rsidP="004C0478" w14:paraId="779A675B" w14:textId="04224109">
            <w:pPr>
              <w:keepNext/>
              <w:keepLines/>
              <w:jc w:val="center"/>
            </w:pPr>
            <w:r w:rsidRPr="00487A2B">
              <w:t>0000138597</w:t>
            </w:r>
          </w:p>
        </w:tc>
      </w:tr>
      <w:tr w14:paraId="25505986" w14:textId="77777777" w:rsidTr="00881629">
        <w:tblPrEx>
          <w:tblW w:w="0" w:type="auto"/>
          <w:tblLook w:val="04A0"/>
        </w:tblPrEx>
        <w:tc>
          <w:tcPr>
            <w:tcW w:w="1431" w:type="dxa"/>
          </w:tcPr>
          <w:p w:rsidR="004C0478" w:rsidRPr="00487A2B" w:rsidP="004C0478" w14:paraId="05F21F85" w14:textId="16872E18">
            <w:pPr>
              <w:keepNext/>
              <w:keepLines/>
              <w:jc w:val="center"/>
            </w:pPr>
            <w:r w:rsidRPr="00487A2B">
              <w:t>KUIC</w:t>
            </w:r>
          </w:p>
        </w:tc>
        <w:tc>
          <w:tcPr>
            <w:tcW w:w="1425" w:type="dxa"/>
          </w:tcPr>
          <w:p w:rsidR="004C0478" w:rsidRPr="00487A2B" w:rsidP="004C0478" w14:paraId="34AFD44F" w14:textId="5AFFFBF9">
            <w:pPr>
              <w:keepNext/>
              <w:keepLines/>
              <w:jc w:val="center"/>
            </w:pPr>
            <w:r w:rsidRPr="00487A2B">
              <w:t>FM</w:t>
            </w:r>
          </w:p>
        </w:tc>
        <w:tc>
          <w:tcPr>
            <w:tcW w:w="2172" w:type="dxa"/>
          </w:tcPr>
          <w:p w:rsidR="004C0478" w:rsidRPr="00487A2B" w:rsidP="004C0478" w14:paraId="5870ADDE" w14:textId="29727492">
            <w:pPr>
              <w:keepNext/>
              <w:keepLines/>
              <w:jc w:val="center"/>
            </w:pPr>
            <w:r w:rsidRPr="00487A2B">
              <w:t>VACAVILLE</w:t>
            </w:r>
          </w:p>
        </w:tc>
        <w:tc>
          <w:tcPr>
            <w:tcW w:w="1382" w:type="dxa"/>
          </w:tcPr>
          <w:p w:rsidR="004C0478" w:rsidRPr="00487A2B" w:rsidP="004C0478" w14:paraId="75CB0F50" w14:textId="26EEDB35">
            <w:pPr>
              <w:keepNext/>
              <w:keepLines/>
              <w:jc w:val="center"/>
            </w:pPr>
            <w:r w:rsidRPr="00487A2B">
              <w:t xml:space="preserve"> CA</w:t>
            </w:r>
          </w:p>
        </w:tc>
        <w:tc>
          <w:tcPr>
            <w:tcW w:w="1430" w:type="dxa"/>
          </w:tcPr>
          <w:p w:rsidR="004C0478" w:rsidRPr="00487A2B" w:rsidP="004C0478" w14:paraId="0A175EF6" w14:textId="345C55C0">
            <w:pPr>
              <w:keepNext/>
              <w:keepLines/>
              <w:jc w:val="center"/>
            </w:pPr>
            <w:r w:rsidRPr="00487A2B">
              <w:t>54261</w:t>
            </w:r>
          </w:p>
        </w:tc>
        <w:tc>
          <w:tcPr>
            <w:tcW w:w="1510" w:type="dxa"/>
          </w:tcPr>
          <w:p w:rsidR="004C0478" w:rsidRPr="00487A2B" w:rsidP="004C0478" w14:paraId="3DA2B040" w14:textId="555263E4">
            <w:pPr>
              <w:keepNext/>
              <w:keepLines/>
              <w:jc w:val="center"/>
            </w:pPr>
            <w:r w:rsidRPr="00487A2B">
              <w:t>0000138598</w:t>
            </w:r>
          </w:p>
        </w:tc>
      </w:tr>
      <w:tr w14:paraId="49B2881A" w14:textId="77777777" w:rsidTr="00881629">
        <w:tblPrEx>
          <w:tblW w:w="0" w:type="auto"/>
          <w:tblLook w:val="04A0"/>
        </w:tblPrEx>
        <w:tc>
          <w:tcPr>
            <w:tcW w:w="1431" w:type="dxa"/>
          </w:tcPr>
          <w:p w:rsidR="004C0478" w:rsidRPr="00487A2B" w:rsidP="004C0478" w14:paraId="6F6AC5A9" w14:textId="7CE28BF9">
            <w:pPr>
              <w:keepNext/>
              <w:keepLines/>
              <w:jc w:val="center"/>
            </w:pPr>
            <w:r w:rsidRPr="00487A2B">
              <w:t>KRES</w:t>
            </w:r>
          </w:p>
        </w:tc>
        <w:tc>
          <w:tcPr>
            <w:tcW w:w="1425" w:type="dxa"/>
          </w:tcPr>
          <w:p w:rsidR="004C0478" w:rsidRPr="00487A2B" w:rsidP="004C0478" w14:paraId="6E2DC799" w14:textId="1A20B789">
            <w:pPr>
              <w:keepNext/>
              <w:keepLines/>
              <w:jc w:val="center"/>
            </w:pPr>
            <w:r w:rsidRPr="00487A2B">
              <w:t>FM</w:t>
            </w:r>
          </w:p>
        </w:tc>
        <w:tc>
          <w:tcPr>
            <w:tcW w:w="2172" w:type="dxa"/>
          </w:tcPr>
          <w:p w:rsidR="004C0478" w:rsidRPr="00487A2B" w:rsidP="004C0478" w14:paraId="6D4F254D" w14:textId="742DC1C8">
            <w:pPr>
              <w:keepNext/>
              <w:keepLines/>
              <w:jc w:val="center"/>
            </w:pPr>
            <w:r w:rsidRPr="00487A2B">
              <w:t>MOBERLY</w:t>
            </w:r>
          </w:p>
        </w:tc>
        <w:tc>
          <w:tcPr>
            <w:tcW w:w="1382" w:type="dxa"/>
          </w:tcPr>
          <w:p w:rsidR="004C0478" w:rsidRPr="00487A2B" w:rsidP="004C0478" w14:paraId="1056EA65" w14:textId="1A700CA5">
            <w:pPr>
              <w:keepNext/>
              <w:keepLines/>
              <w:jc w:val="center"/>
            </w:pPr>
            <w:r w:rsidRPr="00487A2B">
              <w:t xml:space="preserve"> MO</w:t>
            </w:r>
          </w:p>
        </w:tc>
        <w:tc>
          <w:tcPr>
            <w:tcW w:w="1430" w:type="dxa"/>
          </w:tcPr>
          <w:p w:rsidR="004C0478" w:rsidRPr="00487A2B" w:rsidP="004C0478" w14:paraId="716ADC10" w14:textId="57A1DA80">
            <w:pPr>
              <w:keepNext/>
              <w:keepLines/>
              <w:jc w:val="center"/>
            </w:pPr>
            <w:r w:rsidRPr="00487A2B">
              <w:t>35890</w:t>
            </w:r>
          </w:p>
        </w:tc>
        <w:tc>
          <w:tcPr>
            <w:tcW w:w="1510" w:type="dxa"/>
          </w:tcPr>
          <w:p w:rsidR="004C0478" w:rsidRPr="00487A2B" w:rsidP="004C0478" w14:paraId="2B893492" w14:textId="7748420E">
            <w:pPr>
              <w:keepNext/>
              <w:keepLines/>
              <w:jc w:val="center"/>
            </w:pPr>
            <w:r w:rsidRPr="00487A2B">
              <w:t>0000138599</w:t>
            </w:r>
          </w:p>
        </w:tc>
      </w:tr>
      <w:tr w14:paraId="00BCC5F8" w14:textId="77777777" w:rsidTr="00881629">
        <w:tblPrEx>
          <w:tblW w:w="0" w:type="auto"/>
          <w:tblLook w:val="04A0"/>
        </w:tblPrEx>
        <w:tc>
          <w:tcPr>
            <w:tcW w:w="1431" w:type="dxa"/>
          </w:tcPr>
          <w:p w:rsidR="004C0478" w:rsidRPr="00487A2B" w:rsidP="004C0478" w14:paraId="0312A588" w14:textId="650372EA">
            <w:pPr>
              <w:keepNext/>
              <w:keepLines/>
              <w:jc w:val="center"/>
            </w:pPr>
            <w:r w:rsidRPr="00487A2B">
              <w:t>WSGW-FM</w:t>
            </w:r>
          </w:p>
        </w:tc>
        <w:tc>
          <w:tcPr>
            <w:tcW w:w="1425" w:type="dxa"/>
          </w:tcPr>
          <w:p w:rsidR="004C0478" w:rsidRPr="00487A2B" w:rsidP="004C0478" w14:paraId="7D651277" w14:textId="505C6136">
            <w:pPr>
              <w:keepNext/>
              <w:keepLines/>
              <w:jc w:val="center"/>
            </w:pPr>
            <w:r w:rsidRPr="00487A2B">
              <w:t>FM</w:t>
            </w:r>
          </w:p>
        </w:tc>
        <w:tc>
          <w:tcPr>
            <w:tcW w:w="2172" w:type="dxa"/>
          </w:tcPr>
          <w:p w:rsidR="004C0478" w:rsidRPr="00487A2B" w:rsidP="004C0478" w14:paraId="29826B0D" w14:textId="030A30A2">
            <w:pPr>
              <w:keepNext/>
              <w:keepLines/>
              <w:jc w:val="center"/>
            </w:pPr>
            <w:r w:rsidRPr="00487A2B">
              <w:t>CARROLLTON</w:t>
            </w:r>
          </w:p>
        </w:tc>
        <w:tc>
          <w:tcPr>
            <w:tcW w:w="1382" w:type="dxa"/>
          </w:tcPr>
          <w:p w:rsidR="004C0478" w:rsidRPr="00487A2B" w:rsidP="004C0478" w14:paraId="0B519A08" w14:textId="38F86C6D">
            <w:pPr>
              <w:keepNext/>
              <w:keepLines/>
              <w:jc w:val="center"/>
            </w:pPr>
            <w:r w:rsidRPr="00487A2B">
              <w:t xml:space="preserve"> MI</w:t>
            </w:r>
          </w:p>
        </w:tc>
        <w:tc>
          <w:tcPr>
            <w:tcW w:w="1430" w:type="dxa"/>
          </w:tcPr>
          <w:p w:rsidR="004C0478" w:rsidRPr="00487A2B" w:rsidP="004C0478" w14:paraId="548EE33F" w14:textId="2D646692">
            <w:pPr>
              <w:keepNext/>
              <w:keepLines/>
              <w:jc w:val="center"/>
            </w:pPr>
            <w:r w:rsidRPr="00487A2B">
              <w:t>41842</w:t>
            </w:r>
          </w:p>
        </w:tc>
        <w:tc>
          <w:tcPr>
            <w:tcW w:w="1510" w:type="dxa"/>
          </w:tcPr>
          <w:p w:rsidR="004C0478" w:rsidRPr="00487A2B" w:rsidP="004C0478" w14:paraId="08B0C686" w14:textId="7FBFB8C4">
            <w:pPr>
              <w:keepNext/>
              <w:keepLines/>
              <w:jc w:val="center"/>
            </w:pPr>
            <w:r w:rsidRPr="00487A2B">
              <w:t>0000138600</w:t>
            </w:r>
          </w:p>
        </w:tc>
      </w:tr>
      <w:tr w14:paraId="41DBB3F4" w14:textId="77777777" w:rsidTr="00881629">
        <w:tblPrEx>
          <w:tblW w:w="0" w:type="auto"/>
          <w:tblLook w:val="04A0"/>
        </w:tblPrEx>
        <w:tc>
          <w:tcPr>
            <w:tcW w:w="1431" w:type="dxa"/>
          </w:tcPr>
          <w:p w:rsidR="004C0478" w:rsidRPr="00487A2B" w:rsidP="004C0478" w14:paraId="45786EF8" w14:textId="24936245">
            <w:pPr>
              <w:keepNext/>
              <w:keepLines/>
              <w:jc w:val="center"/>
            </w:pPr>
            <w:r w:rsidRPr="00487A2B">
              <w:t>KYKX</w:t>
            </w:r>
          </w:p>
        </w:tc>
        <w:tc>
          <w:tcPr>
            <w:tcW w:w="1425" w:type="dxa"/>
          </w:tcPr>
          <w:p w:rsidR="004C0478" w:rsidRPr="00487A2B" w:rsidP="004C0478" w14:paraId="3845F2E4" w14:textId="452DC79C">
            <w:pPr>
              <w:keepNext/>
              <w:keepLines/>
              <w:jc w:val="center"/>
            </w:pPr>
            <w:r w:rsidRPr="00487A2B">
              <w:t>FM</w:t>
            </w:r>
          </w:p>
        </w:tc>
        <w:tc>
          <w:tcPr>
            <w:tcW w:w="2172" w:type="dxa"/>
          </w:tcPr>
          <w:p w:rsidR="004C0478" w:rsidRPr="00487A2B" w:rsidP="004C0478" w14:paraId="6E83E3A6" w14:textId="084F7DA6">
            <w:pPr>
              <w:keepNext/>
              <w:keepLines/>
              <w:jc w:val="center"/>
            </w:pPr>
            <w:r w:rsidRPr="00487A2B">
              <w:t>LONGVIEW</w:t>
            </w:r>
          </w:p>
        </w:tc>
        <w:tc>
          <w:tcPr>
            <w:tcW w:w="1382" w:type="dxa"/>
          </w:tcPr>
          <w:p w:rsidR="004C0478" w:rsidRPr="00487A2B" w:rsidP="004C0478" w14:paraId="54C15ACE" w14:textId="6C93F1D7">
            <w:pPr>
              <w:keepNext/>
              <w:keepLines/>
              <w:jc w:val="center"/>
            </w:pPr>
            <w:r w:rsidRPr="00487A2B">
              <w:t xml:space="preserve"> TX</w:t>
            </w:r>
          </w:p>
        </w:tc>
        <w:tc>
          <w:tcPr>
            <w:tcW w:w="1430" w:type="dxa"/>
          </w:tcPr>
          <w:p w:rsidR="004C0478" w:rsidRPr="00487A2B" w:rsidP="004C0478" w14:paraId="18C56249" w14:textId="02B1A937">
            <w:pPr>
              <w:keepNext/>
              <w:keepLines/>
              <w:jc w:val="center"/>
            </w:pPr>
            <w:r w:rsidRPr="00487A2B">
              <w:t>54844</w:t>
            </w:r>
          </w:p>
        </w:tc>
        <w:tc>
          <w:tcPr>
            <w:tcW w:w="1510" w:type="dxa"/>
          </w:tcPr>
          <w:p w:rsidR="004C0478" w:rsidRPr="00487A2B" w:rsidP="004C0478" w14:paraId="67584F00" w14:textId="74B549DE">
            <w:pPr>
              <w:keepNext/>
              <w:keepLines/>
              <w:jc w:val="center"/>
            </w:pPr>
            <w:r w:rsidRPr="00487A2B">
              <w:t>0000138601</w:t>
            </w:r>
          </w:p>
        </w:tc>
      </w:tr>
      <w:tr w14:paraId="62A10F18" w14:textId="77777777" w:rsidTr="00881629">
        <w:tblPrEx>
          <w:tblW w:w="0" w:type="auto"/>
          <w:tblLook w:val="04A0"/>
        </w:tblPrEx>
        <w:tc>
          <w:tcPr>
            <w:tcW w:w="1431" w:type="dxa"/>
          </w:tcPr>
          <w:p w:rsidR="004C0478" w:rsidRPr="00487A2B" w:rsidP="004C0478" w14:paraId="32BD641C" w14:textId="57CD00FB">
            <w:pPr>
              <w:keepNext/>
              <w:keepLines/>
              <w:jc w:val="center"/>
            </w:pPr>
            <w:r w:rsidRPr="00487A2B">
              <w:t>WFLS-FM</w:t>
            </w:r>
          </w:p>
        </w:tc>
        <w:tc>
          <w:tcPr>
            <w:tcW w:w="1425" w:type="dxa"/>
          </w:tcPr>
          <w:p w:rsidR="004C0478" w:rsidRPr="00487A2B" w:rsidP="004C0478" w14:paraId="26B6548C" w14:textId="6EAB8149">
            <w:pPr>
              <w:keepNext/>
              <w:keepLines/>
              <w:jc w:val="center"/>
            </w:pPr>
            <w:r w:rsidRPr="00487A2B">
              <w:t>FM</w:t>
            </w:r>
          </w:p>
        </w:tc>
        <w:tc>
          <w:tcPr>
            <w:tcW w:w="2172" w:type="dxa"/>
          </w:tcPr>
          <w:p w:rsidR="004C0478" w:rsidRPr="00487A2B" w:rsidP="004C0478" w14:paraId="3BD6588D" w14:textId="448BC122">
            <w:pPr>
              <w:keepNext/>
              <w:keepLines/>
              <w:jc w:val="center"/>
            </w:pPr>
            <w:r w:rsidRPr="00487A2B">
              <w:t>FREDERICKSBURG</w:t>
            </w:r>
          </w:p>
        </w:tc>
        <w:tc>
          <w:tcPr>
            <w:tcW w:w="1382" w:type="dxa"/>
          </w:tcPr>
          <w:p w:rsidR="004C0478" w:rsidRPr="00487A2B" w:rsidP="004C0478" w14:paraId="290FDCF6" w14:textId="407D19AE">
            <w:pPr>
              <w:keepNext/>
              <w:keepLines/>
              <w:jc w:val="center"/>
            </w:pPr>
            <w:r w:rsidRPr="00487A2B">
              <w:t xml:space="preserve"> VA</w:t>
            </w:r>
          </w:p>
        </w:tc>
        <w:tc>
          <w:tcPr>
            <w:tcW w:w="1430" w:type="dxa"/>
          </w:tcPr>
          <w:p w:rsidR="004C0478" w:rsidRPr="00487A2B" w:rsidP="004C0478" w14:paraId="609C84A2" w14:textId="1A4F0A5F">
            <w:pPr>
              <w:keepNext/>
              <w:keepLines/>
              <w:jc w:val="center"/>
            </w:pPr>
            <w:r w:rsidRPr="00487A2B">
              <w:t>65641</w:t>
            </w:r>
          </w:p>
        </w:tc>
        <w:tc>
          <w:tcPr>
            <w:tcW w:w="1510" w:type="dxa"/>
          </w:tcPr>
          <w:p w:rsidR="004C0478" w:rsidRPr="00487A2B" w:rsidP="004C0478" w14:paraId="6F992EB0" w14:textId="654D900A">
            <w:pPr>
              <w:keepNext/>
              <w:keepLines/>
              <w:jc w:val="center"/>
            </w:pPr>
            <w:r w:rsidRPr="00487A2B">
              <w:t>0000138602</w:t>
            </w:r>
          </w:p>
        </w:tc>
      </w:tr>
      <w:tr w14:paraId="554FA3B7" w14:textId="77777777" w:rsidTr="00881629">
        <w:tblPrEx>
          <w:tblW w:w="0" w:type="auto"/>
          <w:tblLook w:val="04A0"/>
        </w:tblPrEx>
        <w:tc>
          <w:tcPr>
            <w:tcW w:w="1431" w:type="dxa"/>
          </w:tcPr>
          <w:p w:rsidR="004C0478" w:rsidRPr="00487A2B" w:rsidP="004C0478" w14:paraId="03E38188" w14:textId="6B48955F">
            <w:pPr>
              <w:keepNext/>
              <w:keepLines/>
              <w:jc w:val="center"/>
            </w:pPr>
            <w:r w:rsidRPr="00487A2B">
              <w:t>KVWE</w:t>
            </w:r>
          </w:p>
        </w:tc>
        <w:tc>
          <w:tcPr>
            <w:tcW w:w="1425" w:type="dxa"/>
          </w:tcPr>
          <w:p w:rsidR="004C0478" w:rsidRPr="00487A2B" w:rsidP="004C0478" w14:paraId="49ECF8B3" w14:textId="5A973AF2">
            <w:pPr>
              <w:keepNext/>
              <w:keepLines/>
              <w:jc w:val="center"/>
            </w:pPr>
            <w:r w:rsidRPr="00487A2B">
              <w:t>FM</w:t>
            </w:r>
          </w:p>
        </w:tc>
        <w:tc>
          <w:tcPr>
            <w:tcW w:w="2172" w:type="dxa"/>
          </w:tcPr>
          <w:p w:rsidR="004C0478" w:rsidRPr="00487A2B" w:rsidP="004C0478" w14:paraId="230DD102" w14:textId="76BD433B">
            <w:pPr>
              <w:keepNext/>
              <w:keepLines/>
              <w:jc w:val="center"/>
            </w:pPr>
            <w:r w:rsidRPr="00487A2B">
              <w:t>AMARILLO</w:t>
            </w:r>
          </w:p>
        </w:tc>
        <w:tc>
          <w:tcPr>
            <w:tcW w:w="1382" w:type="dxa"/>
          </w:tcPr>
          <w:p w:rsidR="004C0478" w:rsidRPr="00487A2B" w:rsidP="004C0478" w14:paraId="6417F55E" w14:textId="55C92F29">
            <w:pPr>
              <w:keepNext/>
              <w:keepLines/>
              <w:jc w:val="center"/>
            </w:pPr>
            <w:r w:rsidRPr="00487A2B">
              <w:t xml:space="preserve"> TX</w:t>
            </w:r>
          </w:p>
        </w:tc>
        <w:tc>
          <w:tcPr>
            <w:tcW w:w="1430" w:type="dxa"/>
          </w:tcPr>
          <w:p w:rsidR="004C0478" w:rsidRPr="00487A2B" w:rsidP="004C0478" w14:paraId="062D0778" w14:textId="22231422">
            <w:pPr>
              <w:keepNext/>
              <w:keepLines/>
              <w:jc w:val="center"/>
            </w:pPr>
            <w:r w:rsidRPr="00487A2B">
              <w:t>39892</w:t>
            </w:r>
          </w:p>
        </w:tc>
        <w:tc>
          <w:tcPr>
            <w:tcW w:w="1510" w:type="dxa"/>
          </w:tcPr>
          <w:p w:rsidR="004C0478" w:rsidRPr="00487A2B" w:rsidP="004C0478" w14:paraId="088444CA" w14:textId="36C826D5">
            <w:pPr>
              <w:keepNext/>
              <w:keepLines/>
              <w:jc w:val="center"/>
            </w:pPr>
            <w:r w:rsidRPr="00487A2B">
              <w:t>0000138603</w:t>
            </w:r>
          </w:p>
        </w:tc>
      </w:tr>
      <w:tr w14:paraId="629D05EA" w14:textId="77777777" w:rsidTr="00881629">
        <w:tblPrEx>
          <w:tblW w:w="0" w:type="auto"/>
          <w:tblLook w:val="04A0"/>
        </w:tblPrEx>
        <w:tc>
          <w:tcPr>
            <w:tcW w:w="1431" w:type="dxa"/>
          </w:tcPr>
          <w:p w:rsidR="004C0478" w:rsidRPr="00487A2B" w:rsidP="004C0478" w14:paraId="77084530" w14:textId="3CF8C2F7">
            <w:pPr>
              <w:keepNext/>
              <w:keepLines/>
              <w:jc w:val="center"/>
            </w:pPr>
            <w:r w:rsidRPr="00487A2B">
              <w:t>KGNC-FM</w:t>
            </w:r>
          </w:p>
        </w:tc>
        <w:tc>
          <w:tcPr>
            <w:tcW w:w="1425" w:type="dxa"/>
          </w:tcPr>
          <w:p w:rsidR="004C0478" w:rsidRPr="00487A2B" w:rsidP="004C0478" w14:paraId="13532CB0" w14:textId="2E5C5938">
            <w:pPr>
              <w:keepNext/>
              <w:keepLines/>
              <w:jc w:val="center"/>
            </w:pPr>
            <w:r w:rsidRPr="00487A2B">
              <w:t>FM</w:t>
            </w:r>
          </w:p>
        </w:tc>
        <w:tc>
          <w:tcPr>
            <w:tcW w:w="2172" w:type="dxa"/>
          </w:tcPr>
          <w:p w:rsidR="004C0478" w:rsidRPr="00487A2B" w:rsidP="004C0478" w14:paraId="78E6254A" w14:textId="27D78ADE">
            <w:pPr>
              <w:keepNext/>
              <w:keepLines/>
              <w:jc w:val="center"/>
            </w:pPr>
            <w:r w:rsidRPr="00487A2B">
              <w:t>AMARILLO</w:t>
            </w:r>
          </w:p>
        </w:tc>
        <w:tc>
          <w:tcPr>
            <w:tcW w:w="1382" w:type="dxa"/>
          </w:tcPr>
          <w:p w:rsidR="004C0478" w:rsidRPr="00487A2B" w:rsidP="004C0478" w14:paraId="3031816B" w14:textId="12F7321B">
            <w:pPr>
              <w:keepNext/>
              <w:keepLines/>
              <w:jc w:val="center"/>
            </w:pPr>
            <w:r w:rsidRPr="00487A2B">
              <w:t xml:space="preserve"> TX</w:t>
            </w:r>
          </w:p>
        </w:tc>
        <w:tc>
          <w:tcPr>
            <w:tcW w:w="1430" w:type="dxa"/>
          </w:tcPr>
          <w:p w:rsidR="004C0478" w:rsidRPr="00487A2B" w:rsidP="004C0478" w14:paraId="763EB152" w14:textId="3049E5EA">
            <w:pPr>
              <w:keepNext/>
              <w:keepLines/>
              <w:jc w:val="center"/>
            </w:pPr>
            <w:r w:rsidRPr="00487A2B">
              <w:t>63161</w:t>
            </w:r>
          </w:p>
        </w:tc>
        <w:tc>
          <w:tcPr>
            <w:tcW w:w="1510" w:type="dxa"/>
          </w:tcPr>
          <w:p w:rsidR="004C0478" w:rsidRPr="00487A2B" w:rsidP="004C0478" w14:paraId="5E25939E" w14:textId="1E060D03">
            <w:pPr>
              <w:keepNext/>
              <w:keepLines/>
              <w:jc w:val="center"/>
            </w:pPr>
            <w:r w:rsidRPr="00487A2B">
              <w:t>0000138604</w:t>
            </w:r>
          </w:p>
        </w:tc>
      </w:tr>
      <w:tr w14:paraId="711615A9" w14:textId="77777777" w:rsidTr="00881629">
        <w:tblPrEx>
          <w:tblW w:w="0" w:type="auto"/>
          <w:tblLook w:val="04A0"/>
        </w:tblPrEx>
        <w:tc>
          <w:tcPr>
            <w:tcW w:w="1431" w:type="dxa"/>
          </w:tcPr>
          <w:p w:rsidR="004C0478" w:rsidRPr="00487A2B" w:rsidP="004C0478" w14:paraId="5268AE6E" w14:textId="7749F0FF">
            <w:pPr>
              <w:keepNext/>
              <w:keepLines/>
              <w:jc w:val="center"/>
            </w:pPr>
            <w:r w:rsidRPr="00487A2B">
              <w:t>WRWN</w:t>
            </w:r>
          </w:p>
        </w:tc>
        <w:tc>
          <w:tcPr>
            <w:tcW w:w="1425" w:type="dxa"/>
          </w:tcPr>
          <w:p w:rsidR="004C0478" w:rsidRPr="00487A2B" w:rsidP="004C0478" w14:paraId="14F8A3EE" w14:textId="6AAF6989">
            <w:pPr>
              <w:keepNext/>
              <w:keepLines/>
              <w:jc w:val="center"/>
            </w:pPr>
            <w:r w:rsidRPr="00487A2B">
              <w:t>FM</w:t>
            </w:r>
          </w:p>
        </w:tc>
        <w:tc>
          <w:tcPr>
            <w:tcW w:w="2172" w:type="dxa"/>
          </w:tcPr>
          <w:p w:rsidR="004C0478" w:rsidRPr="00487A2B" w:rsidP="004C0478" w14:paraId="21B59F81" w14:textId="66709332">
            <w:pPr>
              <w:keepNext/>
              <w:keepLines/>
              <w:jc w:val="center"/>
            </w:pPr>
            <w:r w:rsidRPr="00487A2B">
              <w:t>PORT ROYAL</w:t>
            </w:r>
          </w:p>
        </w:tc>
        <w:tc>
          <w:tcPr>
            <w:tcW w:w="1382" w:type="dxa"/>
          </w:tcPr>
          <w:p w:rsidR="004C0478" w:rsidRPr="00487A2B" w:rsidP="004C0478" w14:paraId="4FB4DAA0" w14:textId="07CBCA9F">
            <w:pPr>
              <w:keepNext/>
              <w:keepLines/>
              <w:jc w:val="center"/>
            </w:pPr>
            <w:r w:rsidRPr="00487A2B">
              <w:t xml:space="preserve"> SC</w:t>
            </w:r>
          </w:p>
        </w:tc>
        <w:tc>
          <w:tcPr>
            <w:tcW w:w="1430" w:type="dxa"/>
          </w:tcPr>
          <w:p w:rsidR="004C0478" w:rsidRPr="00487A2B" w:rsidP="004C0478" w14:paraId="6833FFE5" w14:textId="3028E6FE">
            <w:pPr>
              <w:keepNext/>
              <w:keepLines/>
              <w:jc w:val="center"/>
            </w:pPr>
            <w:r w:rsidRPr="00487A2B">
              <w:t>72387</w:t>
            </w:r>
          </w:p>
        </w:tc>
        <w:tc>
          <w:tcPr>
            <w:tcW w:w="1510" w:type="dxa"/>
          </w:tcPr>
          <w:p w:rsidR="004C0478" w:rsidRPr="00487A2B" w:rsidP="004C0478" w14:paraId="2DECD0E1" w14:textId="2C325EB7">
            <w:pPr>
              <w:keepNext/>
              <w:keepLines/>
              <w:jc w:val="center"/>
            </w:pPr>
            <w:r w:rsidRPr="00487A2B">
              <w:t>0000138605</w:t>
            </w:r>
          </w:p>
        </w:tc>
      </w:tr>
      <w:tr w14:paraId="72E72FEE" w14:textId="77777777" w:rsidTr="00881629">
        <w:tblPrEx>
          <w:tblW w:w="0" w:type="auto"/>
          <w:tblLook w:val="04A0"/>
        </w:tblPrEx>
        <w:tc>
          <w:tcPr>
            <w:tcW w:w="1431" w:type="dxa"/>
          </w:tcPr>
          <w:p w:rsidR="004C0478" w:rsidRPr="00487A2B" w:rsidP="004C0478" w14:paraId="5E2F4E21" w14:textId="2A26B439">
            <w:pPr>
              <w:keepNext/>
              <w:keepLines/>
              <w:jc w:val="center"/>
            </w:pPr>
            <w:r w:rsidRPr="00487A2B">
              <w:t>WCLI-FM</w:t>
            </w:r>
          </w:p>
        </w:tc>
        <w:tc>
          <w:tcPr>
            <w:tcW w:w="1425" w:type="dxa"/>
          </w:tcPr>
          <w:p w:rsidR="004C0478" w:rsidRPr="00487A2B" w:rsidP="004C0478" w14:paraId="57D53083" w14:textId="29DCC4CD">
            <w:pPr>
              <w:keepNext/>
              <w:keepLines/>
              <w:jc w:val="center"/>
            </w:pPr>
            <w:r w:rsidRPr="00487A2B">
              <w:t>FM</w:t>
            </w:r>
          </w:p>
        </w:tc>
        <w:tc>
          <w:tcPr>
            <w:tcW w:w="2172" w:type="dxa"/>
          </w:tcPr>
          <w:p w:rsidR="004C0478" w:rsidRPr="00487A2B" w:rsidP="004C0478" w14:paraId="28B2FA57" w14:textId="1576BB00">
            <w:pPr>
              <w:keepNext/>
              <w:keepLines/>
              <w:jc w:val="center"/>
            </w:pPr>
            <w:r w:rsidRPr="00487A2B">
              <w:t>ENON</w:t>
            </w:r>
          </w:p>
        </w:tc>
        <w:tc>
          <w:tcPr>
            <w:tcW w:w="1382" w:type="dxa"/>
          </w:tcPr>
          <w:p w:rsidR="004C0478" w:rsidRPr="00487A2B" w:rsidP="004C0478" w14:paraId="753AB2E5" w14:textId="06F0B044">
            <w:pPr>
              <w:keepNext/>
              <w:keepLines/>
              <w:jc w:val="center"/>
            </w:pPr>
            <w:r w:rsidRPr="00487A2B">
              <w:t xml:space="preserve"> OH</w:t>
            </w:r>
          </w:p>
        </w:tc>
        <w:tc>
          <w:tcPr>
            <w:tcW w:w="1430" w:type="dxa"/>
          </w:tcPr>
          <w:p w:rsidR="004C0478" w:rsidRPr="00487A2B" w:rsidP="004C0478" w14:paraId="67EDEC7B" w14:textId="5AA6DC32">
            <w:pPr>
              <w:keepNext/>
              <w:keepLines/>
              <w:jc w:val="center"/>
            </w:pPr>
            <w:r w:rsidRPr="00487A2B">
              <w:t>10113</w:t>
            </w:r>
          </w:p>
        </w:tc>
        <w:tc>
          <w:tcPr>
            <w:tcW w:w="1510" w:type="dxa"/>
          </w:tcPr>
          <w:p w:rsidR="004C0478" w:rsidRPr="00487A2B" w:rsidP="004C0478" w14:paraId="2D961D1A" w14:textId="4E5A4C8B">
            <w:pPr>
              <w:keepNext/>
              <w:keepLines/>
              <w:jc w:val="center"/>
            </w:pPr>
            <w:r w:rsidRPr="00487A2B">
              <w:t>0000138606</w:t>
            </w:r>
          </w:p>
        </w:tc>
      </w:tr>
      <w:tr w14:paraId="288F5C2D" w14:textId="77777777" w:rsidTr="00881629">
        <w:tblPrEx>
          <w:tblW w:w="0" w:type="auto"/>
          <w:tblLook w:val="04A0"/>
        </w:tblPrEx>
        <w:tc>
          <w:tcPr>
            <w:tcW w:w="1431" w:type="dxa"/>
          </w:tcPr>
          <w:p w:rsidR="004C0478" w:rsidRPr="00487A2B" w:rsidP="004C0478" w14:paraId="1BFF9CBF" w14:textId="1ED004CA">
            <w:pPr>
              <w:keepNext/>
              <w:keepLines/>
              <w:jc w:val="center"/>
            </w:pPr>
            <w:r w:rsidRPr="00487A2B">
              <w:t>KBRJ</w:t>
            </w:r>
          </w:p>
        </w:tc>
        <w:tc>
          <w:tcPr>
            <w:tcW w:w="1425" w:type="dxa"/>
          </w:tcPr>
          <w:p w:rsidR="004C0478" w:rsidRPr="00487A2B" w:rsidP="004C0478" w14:paraId="382D0336" w14:textId="2D547614">
            <w:pPr>
              <w:keepNext/>
              <w:keepLines/>
              <w:jc w:val="center"/>
            </w:pPr>
            <w:r w:rsidRPr="00487A2B">
              <w:t>FM</w:t>
            </w:r>
          </w:p>
        </w:tc>
        <w:tc>
          <w:tcPr>
            <w:tcW w:w="2172" w:type="dxa"/>
          </w:tcPr>
          <w:p w:rsidR="004C0478" w:rsidRPr="00487A2B" w:rsidP="004C0478" w14:paraId="31E0EE75" w14:textId="1C4295B0">
            <w:pPr>
              <w:keepNext/>
              <w:keepLines/>
              <w:jc w:val="center"/>
            </w:pPr>
            <w:r w:rsidRPr="00487A2B">
              <w:t>ANCHORAGE</w:t>
            </w:r>
          </w:p>
        </w:tc>
        <w:tc>
          <w:tcPr>
            <w:tcW w:w="1382" w:type="dxa"/>
          </w:tcPr>
          <w:p w:rsidR="004C0478" w:rsidRPr="00487A2B" w:rsidP="004C0478" w14:paraId="1D28CF0E" w14:textId="41755229">
            <w:pPr>
              <w:keepNext/>
              <w:keepLines/>
              <w:jc w:val="center"/>
            </w:pPr>
            <w:r w:rsidRPr="00487A2B">
              <w:t xml:space="preserve"> AK</w:t>
            </w:r>
          </w:p>
        </w:tc>
        <w:tc>
          <w:tcPr>
            <w:tcW w:w="1430" w:type="dxa"/>
          </w:tcPr>
          <w:p w:rsidR="004C0478" w:rsidRPr="00487A2B" w:rsidP="004C0478" w14:paraId="419C09AD" w14:textId="4CDDC4D6">
            <w:pPr>
              <w:keepNext/>
              <w:keepLines/>
              <w:jc w:val="center"/>
            </w:pPr>
            <w:r w:rsidRPr="00487A2B">
              <w:t>60915</w:t>
            </w:r>
          </w:p>
        </w:tc>
        <w:tc>
          <w:tcPr>
            <w:tcW w:w="1510" w:type="dxa"/>
          </w:tcPr>
          <w:p w:rsidR="004C0478" w:rsidRPr="00487A2B" w:rsidP="004C0478" w14:paraId="1A2C1787" w14:textId="72D52CB1">
            <w:pPr>
              <w:keepNext/>
              <w:keepLines/>
              <w:jc w:val="center"/>
            </w:pPr>
            <w:r w:rsidRPr="00487A2B">
              <w:t>0000138607</w:t>
            </w:r>
          </w:p>
        </w:tc>
      </w:tr>
      <w:tr w14:paraId="0AD7E9D1" w14:textId="77777777" w:rsidTr="00881629">
        <w:tblPrEx>
          <w:tblW w:w="0" w:type="auto"/>
          <w:tblLook w:val="04A0"/>
        </w:tblPrEx>
        <w:tc>
          <w:tcPr>
            <w:tcW w:w="1431" w:type="dxa"/>
          </w:tcPr>
          <w:p w:rsidR="004C0478" w:rsidRPr="002C4DDF" w:rsidP="004C0478" w14:paraId="50690F99" w14:textId="1831AC94">
            <w:pPr>
              <w:keepNext/>
              <w:keepLines/>
              <w:jc w:val="center"/>
            </w:pPr>
            <w:r w:rsidRPr="002C4DDF">
              <w:t>WHBC</w:t>
            </w:r>
          </w:p>
        </w:tc>
        <w:tc>
          <w:tcPr>
            <w:tcW w:w="1425" w:type="dxa"/>
          </w:tcPr>
          <w:p w:rsidR="004C0478" w:rsidRPr="002C4DDF" w:rsidP="004C0478" w14:paraId="6988328D" w14:textId="44B65F57">
            <w:pPr>
              <w:keepNext/>
              <w:keepLines/>
              <w:jc w:val="center"/>
            </w:pPr>
            <w:r w:rsidRPr="002C4DDF">
              <w:t>AM</w:t>
            </w:r>
          </w:p>
        </w:tc>
        <w:tc>
          <w:tcPr>
            <w:tcW w:w="2172" w:type="dxa"/>
          </w:tcPr>
          <w:p w:rsidR="004C0478" w:rsidRPr="002C4DDF" w:rsidP="004C0478" w14:paraId="2908407D" w14:textId="23746194">
            <w:pPr>
              <w:keepNext/>
              <w:keepLines/>
              <w:jc w:val="center"/>
            </w:pPr>
            <w:r w:rsidRPr="002C4DDF">
              <w:t>CANTON</w:t>
            </w:r>
          </w:p>
        </w:tc>
        <w:tc>
          <w:tcPr>
            <w:tcW w:w="1382" w:type="dxa"/>
          </w:tcPr>
          <w:p w:rsidR="004C0478" w:rsidRPr="002C4DDF" w:rsidP="004C0478" w14:paraId="3C9EB927" w14:textId="42D01D7E">
            <w:pPr>
              <w:keepNext/>
              <w:keepLines/>
              <w:jc w:val="center"/>
            </w:pPr>
            <w:r w:rsidRPr="002C4DDF">
              <w:t xml:space="preserve"> OH</w:t>
            </w:r>
          </w:p>
        </w:tc>
        <w:tc>
          <w:tcPr>
            <w:tcW w:w="1430" w:type="dxa"/>
          </w:tcPr>
          <w:p w:rsidR="004C0478" w:rsidRPr="002C4DDF" w:rsidP="004C0478" w14:paraId="3031DA6C" w14:textId="4508437D">
            <w:pPr>
              <w:keepNext/>
              <w:keepLines/>
              <w:jc w:val="center"/>
            </w:pPr>
            <w:r w:rsidRPr="002C4DDF">
              <w:t>4489</w:t>
            </w:r>
          </w:p>
        </w:tc>
        <w:tc>
          <w:tcPr>
            <w:tcW w:w="1510" w:type="dxa"/>
          </w:tcPr>
          <w:p w:rsidR="004C0478" w:rsidRPr="002C4DDF" w:rsidP="004C0478" w14:paraId="03951F21" w14:textId="6911EEA5">
            <w:pPr>
              <w:keepNext/>
              <w:keepLines/>
              <w:jc w:val="center"/>
            </w:pPr>
            <w:r w:rsidRPr="002C4DDF">
              <w:t>0000138608</w:t>
            </w:r>
          </w:p>
        </w:tc>
      </w:tr>
      <w:tr w14:paraId="5B2D62F5" w14:textId="77777777" w:rsidTr="00881629">
        <w:tblPrEx>
          <w:tblW w:w="0" w:type="auto"/>
          <w:tblLook w:val="04A0"/>
        </w:tblPrEx>
        <w:tc>
          <w:tcPr>
            <w:tcW w:w="1431" w:type="dxa"/>
          </w:tcPr>
          <w:p w:rsidR="002C4DDF" w:rsidRPr="002C4DDF" w:rsidP="002C4DDF" w14:paraId="304A9660" w14:textId="553AD5DA">
            <w:pPr>
              <w:keepNext/>
              <w:keepLines/>
              <w:jc w:val="center"/>
            </w:pPr>
            <w:r w:rsidRPr="002C4DDF">
              <w:t>WGHL</w:t>
            </w:r>
          </w:p>
        </w:tc>
        <w:tc>
          <w:tcPr>
            <w:tcW w:w="1425" w:type="dxa"/>
          </w:tcPr>
          <w:p w:rsidR="002C4DDF" w:rsidRPr="002C4DDF" w:rsidP="002C4DDF" w14:paraId="3877B3AC" w14:textId="4D2AFFCF">
            <w:pPr>
              <w:keepNext/>
              <w:keepLines/>
              <w:jc w:val="center"/>
            </w:pPr>
            <w:r w:rsidRPr="002C4DDF">
              <w:t>FM</w:t>
            </w:r>
          </w:p>
        </w:tc>
        <w:tc>
          <w:tcPr>
            <w:tcW w:w="2172" w:type="dxa"/>
          </w:tcPr>
          <w:p w:rsidR="002C4DDF" w:rsidRPr="002C4DDF" w:rsidP="002C4DDF" w14:paraId="63349C4F" w14:textId="05A48C75">
            <w:pPr>
              <w:keepNext/>
              <w:keepLines/>
              <w:jc w:val="center"/>
            </w:pPr>
            <w:r w:rsidRPr="002C4DDF">
              <w:t>SHEPHERDSVILLE</w:t>
            </w:r>
          </w:p>
        </w:tc>
        <w:tc>
          <w:tcPr>
            <w:tcW w:w="1382" w:type="dxa"/>
          </w:tcPr>
          <w:p w:rsidR="002C4DDF" w:rsidRPr="002C4DDF" w:rsidP="002C4DDF" w14:paraId="745D5FD5" w14:textId="14AD1955">
            <w:pPr>
              <w:keepNext/>
              <w:keepLines/>
              <w:jc w:val="center"/>
            </w:pPr>
            <w:r w:rsidRPr="002C4DDF">
              <w:t xml:space="preserve"> KY</w:t>
            </w:r>
          </w:p>
        </w:tc>
        <w:tc>
          <w:tcPr>
            <w:tcW w:w="1430" w:type="dxa"/>
          </w:tcPr>
          <w:p w:rsidR="002C4DDF" w:rsidRPr="002C4DDF" w:rsidP="002C4DDF" w14:paraId="3D32661D" w14:textId="4FB18787">
            <w:pPr>
              <w:keepNext/>
              <w:keepLines/>
              <w:jc w:val="center"/>
            </w:pPr>
            <w:r w:rsidRPr="002C4DDF">
              <w:t>51074</w:t>
            </w:r>
          </w:p>
        </w:tc>
        <w:tc>
          <w:tcPr>
            <w:tcW w:w="1510" w:type="dxa"/>
          </w:tcPr>
          <w:p w:rsidR="002C4DDF" w:rsidRPr="002C4DDF" w:rsidP="002C4DDF" w14:paraId="51844A90" w14:textId="68A921FA">
            <w:pPr>
              <w:keepNext/>
              <w:keepLines/>
              <w:jc w:val="center"/>
            </w:pPr>
            <w:r w:rsidRPr="002C4DDF">
              <w:t>0000138609</w:t>
            </w:r>
          </w:p>
        </w:tc>
      </w:tr>
    </w:tbl>
    <w:p w:rsidR="00265279" w:rsidP="004A427D" w14:paraId="468CE72E" w14:textId="268D9ADE">
      <w:pPr>
        <w:keepNext/>
        <w:keepLines/>
        <w:jc w:val="center"/>
        <w:rPr>
          <w:b/>
          <w:bCs/>
          <w:szCs w:val="22"/>
        </w:rPr>
      </w:pPr>
    </w:p>
    <w:tbl>
      <w:tblPr>
        <w:tblStyle w:val="TableGrid"/>
        <w:tblW w:w="0" w:type="auto"/>
        <w:tblLook w:val="04A0"/>
      </w:tblPr>
      <w:tblGrid>
        <w:gridCol w:w="1509"/>
        <w:gridCol w:w="1478"/>
        <w:gridCol w:w="1842"/>
        <w:gridCol w:w="1478"/>
        <w:gridCol w:w="1504"/>
        <w:gridCol w:w="1539"/>
      </w:tblGrid>
      <w:tr w14:paraId="679C84AB" w14:textId="77777777" w:rsidTr="00881629">
        <w:tblPrEx>
          <w:tblW w:w="0" w:type="auto"/>
          <w:tblLook w:val="04A0"/>
        </w:tblPrEx>
        <w:tc>
          <w:tcPr>
            <w:tcW w:w="1509" w:type="dxa"/>
          </w:tcPr>
          <w:p w:rsidR="004C223E" w:rsidP="004C223E" w14:paraId="43079BB4" w14:textId="3AF752C4">
            <w:pPr>
              <w:keepNext/>
              <w:keepLines/>
              <w:jc w:val="center"/>
              <w:rPr>
                <w:b/>
                <w:bCs/>
                <w:szCs w:val="22"/>
              </w:rPr>
            </w:pPr>
            <w:r w:rsidRPr="00104B32">
              <w:rPr>
                <w:b/>
                <w:bCs/>
              </w:rPr>
              <w:t>Call Sign</w:t>
            </w:r>
          </w:p>
        </w:tc>
        <w:tc>
          <w:tcPr>
            <w:tcW w:w="1478" w:type="dxa"/>
          </w:tcPr>
          <w:p w:rsidR="004C223E" w:rsidP="004C223E" w14:paraId="15ED3304" w14:textId="3D2EFB06">
            <w:pPr>
              <w:keepNext/>
              <w:keepLines/>
              <w:jc w:val="center"/>
              <w:rPr>
                <w:b/>
                <w:bCs/>
                <w:szCs w:val="22"/>
              </w:rPr>
            </w:pPr>
            <w:r w:rsidRPr="00104B32">
              <w:rPr>
                <w:b/>
                <w:bCs/>
              </w:rPr>
              <w:t>Service</w:t>
            </w:r>
          </w:p>
        </w:tc>
        <w:tc>
          <w:tcPr>
            <w:tcW w:w="1842" w:type="dxa"/>
          </w:tcPr>
          <w:p w:rsidR="004C223E" w:rsidP="004C223E" w14:paraId="47CAE623" w14:textId="4E60FC81">
            <w:pPr>
              <w:keepNext/>
              <w:keepLines/>
              <w:jc w:val="center"/>
              <w:rPr>
                <w:b/>
                <w:bCs/>
                <w:szCs w:val="22"/>
              </w:rPr>
            </w:pPr>
            <w:r w:rsidRPr="00104B32">
              <w:rPr>
                <w:b/>
                <w:bCs/>
              </w:rPr>
              <w:t>City</w:t>
            </w:r>
          </w:p>
        </w:tc>
        <w:tc>
          <w:tcPr>
            <w:tcW w:w="1478" w:type="dxa"/>
          </w:tcPr>
          <w:p w:rsidR="004C223E" w:rsidP="004C223E" w14:paraId="4DEBA3B5" w14:textId="79C3CD35">
            <w:pPr>
              <w:keepNext/>
              <w:keepLines/>
              <w:jc w:val="center"/>
              <w:rPr>
                <w:b/>
                <w:bCs/>
                <w:szCs w:val="22"/>
              </w:rPr>
            </w:pPr>
            <w:r w:rsidRPr="00104B32">
              <w:rPr>
                <w:b/>
                <w:bCs/>
              </w:rPr>
              <w:t>State</w:t>
            </w:r>
          </w:p>
        </w:tc>
        <w:tc>
          <w:tcPr>
            <w:tcW w:w="1504" w:type="dxa"/>
          </w:tcPr>
          <w:p w:rsidR="004C223E" w:rsidP="004C223E" w14:paraId="63F42C2C" w14:textId="67A45D1E">
            <w:pPr>
              <w:keepNext/>
              <w:keepLines/>
              <w:jc w:val="center"/>
              <w:rPr>
                <w:b/>
                <w:bCs/>
                <w:szCs w:val="22"/>
              </w:rPr>
            </w:pPr>
            <w:r w:rsidRPr="00104B32">
              <w:rPr>
                <w:b/>
                <w:bCs/>
              </w:rPr>
              <w:t>Facility ID</w:t>
            </w:r>
          </w:p>
        </w:tc>
        <w:tc>
          <w:tcPr>
            <w:tcW w:w="1539" w:type="dxa"/>
          </w:tcPr>
          <w:p w:rsidR="004C223E" w:rsidP="004C223E" w14:paraId="294F7086" w14:textId="27953346">
            <w:pPr>
              <w:keepNext/>
              <w:keepLines/>
              <w:jc w:val="center"/>
              <w:rPr>
                <w:b/>
                <w:bCs/>
                <w:szCs w:val="22"/>
              </w:rPr>
            </w:pPr>
            <w:r w:rsidRPr="00104B32">
              <w:rPr>
                <w:b/>
                <w:bCs/>
              </w:rPr>
              <w:t>File Number</w:t>
            </w:r>
          </w:p>
        </w:tc>
      </w:tr>
      <w:tr w14:paraId="29D62369" w14:textId="77777777" w:rsidTr="00881629">
        <w:tblPrEx>
          <w:tblW w:w="0" w:type="auto"/>
          <w:tblLook w:val="04A0"/>
        </w:tblPrEx>
        <w:tc>
          <w:tcPr>
            <w:tcW w:w="1509" w:type="dxa"/>
          </w:tcPr>
          <w:p w:rsidR="002C4DDF" w:rsidRPr="002C4DDF" w:rsidP="002C4DDF" w14:paraId="54FB3747" w14:textId="4D491D3A">
            <w:pPr>
              <w:keepNext/>
              <w:keepLines/>
              <w:jc w:val="center"/>
            </w:pPr>
            <w:r w:rsidRPr="002C4DDF">
              <w:t>KSAH-FM</w:t>
            </w:r>
          </w:p>
        </w:tc>
        <w:tc>
          <w:tcPr>
            <w:tcW w:w="1478" w:type="dxa"/>
          </w:tcPr>
          <w:p w:rsidR="002C4DDF" w:rsidRPr="002C4DDF" w:rsidP="002C4DDF" w14:paraId="44848119" w14:textId="08F32632">
            <w:pPr>
              <w:keepNext/>
              <w:keepLines/>
              <w:jc w:val="center"/>
            </w:pPr>
            <w:r w:rsidRPr="002C4DDF">
              <w:t>FM</w:t>
            </w:r>
          </w:p>
        </w:tc>
        <w:tc>
          <w:tcPr>
            <w:tcW w:w="1842" w:type="dxa"/>
          </w:tcPr>
          <w:p w:rsidR="002C4DDF" w:rsidRPr="002C4DDF" w:rsidP="002C4DDF" w14:paraId="2A5981E9" w14:textId="730D03C2">
            <w:pPr>
              <w:keepNext/>
              <w:keepLines/>
              <w:jc w:val="center"/>
            </w:pPr>
            <w:r w:rsidRPr="002C4DDF">
              <w:t>PEARSALL</w:t>
            </w:r>
          </w:p>
        </w:tc>
        <w:tc>
          <w:tcPr>
            <w:tcW w:w="1478" w:type="dxa"/>
          </w:tcPr>
          <w:p w:rsidR="002C4DDF" w:rsidRPr="002C4DDF" w:rsidP="002C4DDF" w14:paraId="46D99BB7" w14:textId="55562123">
            <w:pPr>
              <w:keepNext/>
              <w:keepLines/>
              <w:jc w:val="center"/>
            </w:pPr>
            <w:r w:rsidRPr="002C4DDF">
              <w:t xml:space="preserve"> TX</w:t>
            </w:r>
          </w:p>
        </w:tc>
        <w:tc>
          <w:tcPr>
            <w:tcW w:w="1504" w:type="dxa"/>
          </w:tcPr>
          <w:p w:rsidR="002C4DDF" w:rsidRPr="002C4DDF" w:rsidP="002C4DDF" w14:paraId="25378DAE" w14:textId="644218B3">
            <w:pPr>
              <w:keepNext/>
              <w:keepLines/>
              <w:jc w:val="center"/>
            </w:pPr>
            <w:r w:rsidRPr="002C4DDF">
              <w:t>83596</w:t>
            </w:r>
          </w:p>
        </w:tc>
        <w:tc>
          <w:tcPr>
            <w:tcW w:w="1539" w:type="dxa"/>
          </w:tcPr>
          <w:p w:rsidR="002C4DDF" w:rsidRPr="002C4DDF" w:rsidP="002C4DDF" w14:paraId="5F4309A7" w14:textId="56BA74D3">
            <w:pPr>
              <w:keepNext/>
              <w:keepLines/>
              <w:jc w:val="center"/>
            </w:pPr>
            <w:r w:rsidRPr="002C4DDF">
              <w:t>0000138610</w:t>
            </w:r>
          </w:p>
        </w:tc>
      </w:tr>
      <w:tr w14:paraId="54CF316E" w14:textId="77777777" w:rsidTr="00881629">
        <w:tblPrEx>
          <w:tblW w:w="0" w:type="auto"/>
          <w:tblLook w:val="04A0"/>
        </w:tblPrEx>
        <w:tc>
          <w:tcPr>
            <w:tcW w:w="1509" w:type="dxa"/>
          </w:tcPr>
          <w:p w:rsidR="002C4DDF" w:rsidRPr="002C4DDF" w:rsidP="002C4DDF" w14:paraId="747C7625" w14:textId="4A20AEC6">
            <w:pPr>
              <w:keepNext/>
              <w:keepLines/>
              <w:jc w:val="center"/>
            </w:pPr>
            <w:r w:rsidRPr="002C4DDF">
              <w:t>WJQS</w:t>
            </w:r>
          </w:p>
        </w:tc>
        <w:tc>
          <w:tcPr>
            <w:tcW w:w="1478" w:type="dxa"/>
          </w:tcPr>
          <w:p w:rsidR="002C4DDF" w:rsidRPr="002C4DDF" w:rsidP="002C4DDF" w14:paraId="65CD704F" w14:textId="62DDBFE3">
            <w:pPr>
              <w:keepNext/>
              <w:keepLines/>
              <w:jc w:val="center"/>
            </w:pPr>
            <w:r w:rsidRPr="002C4DDF">
              <w:t>AM</w:t>
            </w:r>
          </w:p>
        </w:tc>
        <w:tc>
          <w:tcPr>
            <w:tcW w:w="1842" w:type="dxa"/>
          </w:tcPr>
          <w:p w:rsidR="002C4DDF" w:rsidRPr="002C4DDF" w:rsidP="002C4DDF" w14:paraId="155A851B" w14:textId="70175F1F">
            <w:pPr>
              <w:keepNext/>
              <w:keepLines/>
              <w:jc w:val="center"/>
            </w:pPr>
            <w:r w:rsidRPr="002C4DDF">
              <w:t>JACKSON</w:t>
            </w:r>
          </w:p>
        </w:tc>
        <w:tc>
          <w:tcPr>
            <w:tcW w:w="1478" w:type="dxa"/>
          </w:tcPr>
          <w:p w:rsidR="002C4DDF" w:rsidRPr="002C4DDF" w:rsidP="002C4DDF" w14:paraId="4CB120B1" w14:textId="4BA92B89">
            <w:pPr>
              <w:keepNext/>
              <w:keepLines/>
              <w:jc w:val="center"/>
            </w:pPr>
            <w:r w:rsidRPr="002C4DDF">
              <w:t xml:space="preserve"> MS</w:t>
            </w:r>
          </w:p>
        </w:tc>
        <w:tc>
          <w:tcPr>
            <w:tcW w:w="1504" w:type="dxa"/>
          </w:tcPr>
          <w:p w:rsidR="002C4DDF" w:rsidRPr="002C4DDF" w:rsidP="002C4DDF" w14:paraId="424015DF" w14:textId="33F8099A">
            <w:pPr>
              <w:keepNext/>
              <w:keepLines/>
              <w:jc w:val="center"/>
            </w:pPr>
            <w:r w:rsidRPr="002C4DDF">
              <w:t>50409</w:t>
            </w:r>
          </w:p>
        </w:tc>
        <w:tc>
          <w:tcPr>
            <w:tcW w:w="1539" w:type="dxa"/>
          </w:tcPr>
          <w:p w:rsidR="002C4DDF" w:rsidRPr="002C4DDF" w:rsidP="002C4DDF" w14:paraId="2F93D13F" w14:textId="4D9522D3">
            <w:pPr>
              <w:keepNext/>
              <w:keepLines/>
              <w:jc w:val="center"/>
            </w:pPr>
            <w:r w:rsidRPr="002C4DDF">
              <w:t>0000138611</w:t>
            </w:r>
          </w:p>
        </w:tc>
      </w:tr>
      <w:tr w14:paraId="15325ED4" w14:textId="77777777" w:rsidTr="00881629">
        <w:tblPrEx>
          <w:tblW w:w="0" w:type="auto"/>
          <w:tblLook w:val="04A0"/>
        </w:tblPrEx>
        <w:tc>
          <w:tcPr>
            <w:tcW w:w="1509" w:type="dxa"/>
          </w:tcPr>
          <w:p w:rsidR="002C4DDF" w:rsidRPr="002C4DDF" w:rsidP="002C4DDF" w14:paraId="3543D204" w14:textId="6D65D63C">
            <w:pPr>
              <w:keepNext/>
              <w:keepLines/>
              <w:jc w:val="center"/>
            </w:pPr>
            <w:r w:rsidRPr="002C4DDF">
              <w:t>KWOK</w:t>
            </w:r>
          </w:p>
        </w:tc>
        <w:tc>
          <w:tcPr>
            <w:tcW w:w="1478" w:type="dxa"/>
          </w:tcPr>
          <w:p w:rsidR="002C4DDF" w:rsidRPr="002C4DDF" w:rsidP="002C4DDF" w14:paraId="05DCA997" w14:textId="76D8B6FA">
            <w:pPr>
              <w:keepNext/>
              <w:keepLines/>
              <w:jc w:val="center"/>
            </w:pPr>
            <w:r w:rsidRPr="002C4DDF">
              <w:t>AM</w:t>
            </w:r>
          </w:p>
        </w:tc>
        <w:tc>
          <w:tcPr>
            <w:tcW w:w="1842" w:type="dxa"/>
          </w:tcPr>
          <w:p w:rsidR="002C4DDF" w:rsidRPr="002C4DDF" w:rsidP="002C4DDF" w14:paraId="7D62B9ED" w14:textId="72F08655">
            <w:pPr>
              <w:keepNext/>
              <w:keepLines/>
              <w:jc w:val="center"/>
            </w:pPr>
            <w:r w:rsidRPr="002C4DDF">
              <w:t>ABERDEEN</w:t>
            </w:r>
          </w:p>
        </w:tc>
        <w:tc>
          <w:tcPr>
            <w:tcW w:w="1478" w:type="dxa"/>
          </w:tcPr>
          <w:p w:rsidR="002C4DDF" w:rsidRPr="002C4DDF" w:rsidP="002C4DDF" w14:paraId="4F83C284" w14:textId="105E7247">
            <w:pPr>
              <w:keepNext/>
              <w:keepLines/>
              <w:jc w:val="center"/>
            </w:pPr>
            <w:r w:rsidRPr="002C4DDF">
              <w:t xml:space="preserve"> WA</w:t>
            </w:r>
          </w:p>
        </w:tc>
        <w:tc>
          <w:tcPr>
            <w:tcW w:w="1504" w:type="dxa"/>
          </w:tcPr>
          <w:p w:rsidR="002C4DDF" w:rsidRPr="002C4DDF" w:rsidP="002C4DDF" w14:paraId="0CCA20E4" w14:textId="1252C9F7">
            <w:pPr>
              <w:keepNext/>
              <w:keepLines/>
              <w:jc w:val="center"/>
            </w:pPr>
            <w:r w:rsidRPr="002C4DDF">
              <w:t>68057</w:t>
            </w:r>
          </w:p>
        </w:tc>
        <w:tc>
          <w:tcPr>
            <w:tcW w:w="1539" w:type="dxa"/>
          </w:tcPr>
          <w:p w:rsidR="002C4DDF" w:rsidRPr="002C4DDF" w:rsidP="002C4DDF" w14:paraId="415C83A0" w14:textId="0D1AB6BD">
            <w:pPr>
              <w:keepNext/>
              <w:keepLines/>
              <w:jc w:val="center"/>
            </w:pPr>
            <w:r w:rsidRPr="002C4DDF">
              <w:t>0000138612</w:t>
            </w:r>
          </w:p>
        </w:tc>
      </w:tr>
      <w:tr w14:paraId="1C78639C" w14:textId="77777777" w:rsidTr="00881629">
        <w:tblPrEx>
          <w:tblW w:w="0" w:type="auto"/>
          <w:tblLook w:val="04A0"/>
        </w:tblPrEx>
        <w:tc>
          <w:tcPr>
            <w:tcW w:w="1509" w:type="dxa"/>
          </w:tcPr>
          <w:p w:rsidR="002C4DDF" w:rsidRPr="002C4DDF" w:rsidP="002C4DDF" w14:paraId="30A9BF20" w14:textId="54E1385E">
            <w:pPr>
              <w:keepNext/>
              <w:keepLines/>
              <w:jc w:val="center"/>
            </w:pPr>
            <w:r w:rsidRPr="002C4DDF">
              <w:t>WSGW</w:t>
            </w:r>
          </w:p>
        </w:tc>
        <w:tc>
          <w:tcPr>
            <w:tcW w:w="1478" w:type="dxa"/>
          </w:tcPr>
          <w:p w:rsidR="002C4DDF" w:rsidRPr="002C4DDF" w:rsidP="002C4DDF" w14:paraId="7B160683" w14:textId="5F3C4178">
            <w:pPr>
              <w:keepNext/>
              <w:keepLines/>
              <w:jc w:val="center"/>
            </w:pPr>
            <w:r w:rsidRPr="002C4DDF">
              <w:t>AM</w:t>
            </w:r>
          </w:p>
        </w:tc>
        <w:tc>
          <w:tcPr>
            <w:tcW w:w="1842" w:type="dxa"/>
          </w:tcPr>
          <w:p w:rsidR="002C4DDF" w:rsidRPr="002C4DDF" w:rsidP="002C4DDF" w14:paraId="1704D245" w14:textId="25A871D6">
            <w:pPr>
              <w:keepNext/>
              <w:keepLines/>
              <w:jc w:val="center"/>
            </w:pPr>
            <w:r w:rsidRPr="002C4DDF">
              <w:t>SAGINAW</w:t>
            </w:r>
          </w:p>
        </w:tc>
        <w:tc>
          <w:tcPr>
            <w:tcW w:w="1478" w:type="dxa"/>
          </w:tcPr>
          <w:p w:rsidR="002C4DDF" w:rsidRPr="002C4DDF" w:rsidP="002C4DDF" w14:paraId="2F034C27" w14:textId="4A23DF08">
            <w:pPr>
              <w:keepNext/>
              <w:keepLines/>
              <w:jc w:val="center"/>
            </w:pPr>
            <w:r w:rsidRPr="002C4DDF">
              <w:t xml:space="preserve"> MI</w:t>
            </w:r>
          </w:p>
        </w:tc>
        <w:tc>
          <w:tcPr>
            <w:tcW w:w="1504" w:type="dxa"/>
          </w:tcPr>
          <w:p w:rsidR="002C4DDF" w:rsidRPr="002C4DDF" w:rsidP="002C4DDF" w14:paraId="2C8D38A7" w14:textId="5D3009E6">
            <w:pPr>
              <w:keepNext/>
              <w:keepLines/>
              <w:jc w:val="center"/>
            </w:pPr>
            <w:r w:rsidRPr="002C4DDF">
              <w:t>22674</w:t>
            </w:r>
          </w:p>
        </w:tc>
        <w:tc>
          <w:tcPr>
            <w:tcW w:w="1539" w:type="dxa"/>
          </w:tcPr>
          <w:p w:rsidR="002C4DDF" w:rsidRPr="002C4DDF" w:rsidP="002C4DDF" w14:paraId="40C33942" w14:textId="16F8AE26">
            <w:pPr>
              <w:keepNext/>
              <w:keepLines/>
              <w:jc w:val="center"/>
            </w:pPr>
            <w:r w:rsidRPr="002C4DDF">
              <w:t>0000138613</w:t>
            </w:r>
          </w:p>
        </w:tc>
      </w:tr>
      <w:tr w14:paraId="17F25244" w14:textId="77777777" w:rsidTr="00881629">
        <w:tblPrEx>
          <w:tblW w:w="0" w:type="auto"/>
          <w:tblLook w:val="04A0"/>
        </w:tblPrEx>
        <w:tc>
          <w:tcPr>
            <w:tcW w:w="1509" w:type="dxa"/>
          </w:tcPr>
          <w:p w:rsidR="002C4DDF" w:rsidRPr="00487A2B" w:rsidP="002C4DDF" w14:paraId="3754D808" w14:textId="3036C411">
            <w:pPr>
              <w:keepNext/>
              <w:keepLines/>
              <w:jc w:val="center"/>
            </w:pPr>
            <w:r w:rsidRPr="00487A2B">
              <w:t>WHHW</w:t>
            </w:r>
          </w:p>
        </w:tc>
        <w:tc>
          <w:tcPr>
            <w:tcW w:w="1478" w:type="dxa"/>
          </w:tcPr>
          <w:p w:rsidR="002C4DDF" w:rsidRPr="00487A2B" w:rsidP="002C4DDF" w14:paraId="4CF082CC" w14:textId="400C95AB">
            <w:pPr>
              <w:keepNext/>
              <w:keepLines/>
              <w:jc w:val="center"/>
            </w:pPr>
            <w:r w:rsidRPr="00487A2B">
              <w:t>AM</w:t>
            </w:r>
          </w:p>
        </w:tc>
        <w:tc>
          <w:tcPr>
            <w:tcW w:w="1842" w:type="dxa"/>
          </w:tcPr>
          <w:p w:rsidR="002C4DDF" w:rsidRPr="00487A2B" w:rsidP="002C4DDF" w14:paraId="41D6A86C" w14:textId="3DD6A4A0">
            <w:pPr>
              <w:keepNext/>
              <w:keepLines/>
              <w:jc w:val="center"/>
            </w:pPr>
            <w:r w:rsidRPr="00487A2B">
              <w:t>HILTON HEAD ISLAND</w:t>
            </w:r>
          </w:p>
        </w:tc>
        <w:tc>
          <w:tcPr>
            <w:tcW w:w="1478" w:type="dxa"/>
          </w:tcPr>
          <w:p w:rsidR="002C4DDF" w:rsidRPr="00487A2B" w:rsidP="002C4DDF" w14:paraId="630808AE" w14:textId="6E76705A">
            <w:pPr>
              <w:keepNext/>
              <w:keepLines/>
              <w:jc w:val="center"/>
            </w:pPr>
            <w:r w:rsidRPr="00487A2B">
              <w:t xml:space="preserve"> SC</w:t>
            </w:r>
          </w:p>
        </w:tc>
        <w:tc>
          <w:tcPr>
            <w:tcW w:w="1504" w:type="dxa"/>
          </w:tcPr>
          <w:p w:rsidR="002C4DDF" w:rsidRPr="00487A2B" w:rsidP="002C4DDF" w14:paraId="4641E60F" w14:textId="50C131EB">
            <w:pPr>
              <w:keepNext/>
              <w:keepLines/>
              <w:jc w:val="center"/>
            </w:pPr>
            <w:r w:rsidRPr="00487A2B">
              <w:t>48366</w:t>
            </w:r>
          </w:p>
        </w:tc>
        <w:tc>
          <w:tcPr>
            <w:tcW w:w="1539" w:type="dxa"/>
          </w:tcPr>
          <w:p w:rsidR="002C4DDF" w:rsidRPr="00487A2B" w:rsidP="002C4DDF" w14:paraId="6923A809" w14:textId="1EA4DCB7">
            <w:pPr>
              <w:keepNext/>
              <w:keepLines/>
              <w:jc w:val="center"/>
            </w:pPr>
            <w:r w:rsidRPr="00487A2B">
              <w:t>0000138614</w:t>
            </w:r>
          </w:p>
        </w:tc>
      </w:tr>
      <w:tr w14:paraId="289DABDF" w14:textId="77777777" w:rsidTr="00881629">
        <w:tblPrEx>
          <w:tblW w:w="0" w:type="auto"/>
          <w:tblLook w:val="04A0"/>
        </w:tblPrEx>
        <w:tc>
          <w:tcPr>
            <w:tcW w:w="1509" w:type="dxa"/>
          </w:tcPr>
          <w:p w:rsidR="002C4DDF" w:rsidRPr="00487A2B" w:rsidP="002C4DDF" w14:paraId="34F863F1" w14:textId="576E3B34">
            <w:pPr>
              <w:keepNext/>
              <w:keepLines/>
              <w:jc w:val="center"/>
            </w:pPr>
            <w:r w:rsidRPr="00487A2B">
              <w:t>KLKL</w:t>
            </w:r>
          </w:p>
        </w:tc>
        <w:tc>
          <w:tcPr>
            <w:tcW w:w="1478" w:type="dxa"/>
          </w:tcPr>
          <w:p w:rsidR="002C4DDF" w:rsidRPr="00487A2B" w:rsidP="002C4DDF" w14:paraId="381EF090" w14:textId="3AE2202B">
            <w:pPr>
              <w:keepNext/>
              <w:keepLines/>
              <w:jc w:val="center"/>
            </w:pPr>
            <w:r w:rsidRPr="00487A2B">
              <w:t>FM</w:t>
            </w:r>
          </w:p>
        </w:tc>
        <w:tc>
          <w:tcPr>
            <w:tcW w:w="1842" w:type="dxa"/>
          </w:tcPr>
          <w:p w:rsidR="002C4DDF" w:rsidRPr="00487A2B" w:rsidP="002C4DDF" w14:paraId="15FFA041" w14:textId="0FF8E924">
            <w:pPr>
              <w:keepNext/>
              <w:keepLines/>
              <w:jc w:val="center"/>
            </w:pPr>
            <w:r w:rsidRPr="00487A2B">
              <w:t>MINDEN</w:t>
            </w:r>
          </w:p>
        </w:tc>
        <w:tc>
          <w:tcPr>
            <w:tcW w:w="1478" w:type="dxa"/>
          </w:tcPr>
          <w:p w:rsidR="002C4DDF" w:rsidRPr="00487A2B" w:rsidP="002C4DDF" w14:paraId="0AB38C39" w14:textId="5B14C38C">
            <w:pPr>
              <w:keepNext/>
              <w:keepLines/>
              <w:jc w:val="center"/>
            </w:pPr>
            <w:r w:rsidRPr="00487A2B">
              <w:t xml:space="preserve"> LA</w:t>
            </w:r>
          </w:p>
        </w:tc>
        <w:tc>
          <w:tcPr>
            <w:tcW w:w="1504" w:type="dxa"/>
          </w:tcPr>
          <w:p w:rsidR="002C4DDF" w:rsidRPr="00487A2B" w:rsidP="002C4DDF" w14:paraId="2517196F" w14:textId="469EB7E9">
            <w:pPr>
              <w:keepNext/>
              <w:keepLines/>
              <w:jc w:val="center"/>
            </w:pPr>
            <w:r w:rsidRPr="00487A2B">
              <w:t>13802</w:t>
            </w:r>
          </w:p>
        </w:tc>
        <w:tc>
          <w:tcPr>
            <w:tcW w:w="1539" w:type="dxa"/>
          </w:tcPr>
          <w:p w:rsidR="002C4DDF" w:rsidRPr="00487A2B" w:rsidP="002C4DDF" w14:paraId="0237900B" w14:textId="52024E9E">
            <w:pPr>
              <w:keepNext/>
              <w:keepLines/>
              <w:jc w:val="center"/>
            </w:pPr>
            <w:r w:rsidRPr="00487A2B">
              <w:t>0000138615</w:t>
            </w:r>
          </w:p>
        </w:tc>
      </w:tr>
      <w:tr w14:paraId="261B9D0E" w14:textId="77777777" w:rsidTr="00881629">
        <w:tblPrEx>
          <w:tblW w:w="0" w:type="auto"/>
          <w:tblLook w:val="04A0"/>
        </w:tblPrEx>
        <w:tc>
          <w:tcPr>
            <w:tcW w:w="1509" w:type="dxa"/>
          </w:tcPr>
          <w:p w:rsidR="002C4DDF" w:rsidRPr="00487A2B" w:rsidP="002C4DDF" w14:paraId="7B9B8A0B" w14:textId="7AFC9D3A">
            <w:pPr>
              <w:keepNext/>
              <w:keepLines/>
              <w:jc w:val="center"/>
            </w:pPr>
            <w:r w:rsidRPr="00487A2B">
              <w:t>WIBW-FM</w:t>
            </w:r>
          </w:p>
        </w:tc>
        <w:tc>
          <w:tcPr>
            <w:tcW w:w="1478" w:type="dxa"/>
          </w:tcPr>
          <w:p w:rsidR="002C4DDF" w:rsidRPr="00487A2B" w:rsidP="002C4DDF" w14:paraId="190BD23E" w14:textId="4828BB79">
            <w:pPr>
              <w:keepNext/>
              <w:keepLines/>
              <w:jc w:val="center"/>
            </w:pPr>
            <w:r w:rsidRPr="00487A2B">
              <w:t>FM</w:t>
            </w:r>
          </w:p>
        </w:tc>
        <w:tc>
          <w:tcPr>
            <w:tcW w:w="1842" w:type="dxa"/>
          </w:tcPr>
          <w:p w:rsidR="002C4DDF" w:rsidRPr="00487A2B" w:rsidP="002C4DDF" w14:paraId="758D4CF1" w14:textId="5DACDF1B">
            <w:pPr>
              <w:keepNext/>
              <w:keepLines/>
              <w:jc w:val="center"/>
            </w:pPr>
            <w:r w:rsidRPr="00487A2B">
              <w:t>TOPEKA</w:t>
            </w:r>
          </w:p>
        </w:tc>
        <w:tc>
          <w:tcPr>
            <w:tcW w:w="1478" w:type="dxa"/>
          </w:tcPr>
          <w:p w:rsidR="002C4DDF" w:rsidRPr="00487A2B" w:rsidP="002C4DDF" w14:paraId="48CDB123" w14:textId="4BF7F9F5">
            <w:pPr>
              <w:keepNext/>
              <w:keepLines/>
              <w:jc w:val="center"/>
            </w:pPr>
            <w:r w:rsidRPr="00487A2B">
              <w:t xml:space="preserve"> KS</w:t>
            </w:r>
          </w:p>
        </w:tc>
        <w:tc>
          <w:tcPr>
            <w:tcW w:w="1504" w:type="dxa"/>
          </w:tcPr>
          <w:p w:rsidR="002C4DDF" w:rsidRPr="00487A2B" w:rsidP="002C4DDF" w14:paraId="161161A9" w14:textId="033CFC1B">
            <w:pPr>
              <w:keepNext/>
              <w:keepLines/>
              <w:jc w:val="center"/>
            </w:pPr>
            <w:r w:rsidRPr="00487A2B">
              <w:t>63174</w:t>
            </w:r>
          </w:p>
        </w:tc>
        <w:tc>
          <w:tcPr>
            <w:tcW w:w="1539" w:type="dxa"/>
          </w:tcPr>
          <w:p w:rsidR="002C4DDF" w:rsidRPr="00487A2B" w:rsidP="002C4DDF" w14:paraId="33DC50FC" w14:textId="55A051F4">
            <w:pPr>
              <w:keepNext/>
              <w:keepLines/>
              <w:jc w:val="center"/>
            </w:pPr>
            <w:r w:rsidRPr="00487A2B">
              <w:t>0000138616</w:t>
            </w:r>
          </w:p>
        </w:tc>
      </w:tr>
      <w:tr w14:paraId="22894CDD" w14:textId="77777777" w:rsidTr="00881629">
        <w:tblPrEx>
          <w:tblW w:w="0" w:type="auto"/>
          <w:tblLook w:val="04A0"/>
        </w:tblPrEx>
        <w:tc>
          <w:tcPr>
            <w:tcW w:w="1509" w:type="dxa"/>
          </w:tcPr>
          <w:p w:rsidR="002C4DDF" w:rsidRPr="00487A2B" w:rsidP="002C4DDF" w14:paraId="4439E030" w14:textId="0274D5B0">
            <w:pPr>
              <w:keepNext/>
              <w:keepLines/>
              <w:jc w:val="center"/>
            </w:pPr>
            <w:r w:rsidRPr="00487A2B">
              <w:t>KRTI</w:t>
            </w:r>
          </w:p>
        </w:tc>
        <w:tc>
          <w:tcPr>
            <w:tcW w:w="1478" w:type="dxa"/>
          </w:tcPr>
          <w:p w:rsidR="002C4DDF" w:rsidRPr="00487A2B" w:rsidP="002C4DDF" w14:paraId="7B5A673A" w14:textId="57367576">
            <w:pPr>
              <w:keepNext/>
              <w:keepLines/>
              <w:jc w:val="center"/>
            </w:pPr>
            <w:r w:rsidRPr="00487A2B">
              <w:t>FM</w:t>
            </w:r>
          </w:p>
        </w:tc>
        <w:tc>
          <w:tcPr>
            <w:tcW w:w="1842" w:type="dxa"/>
          </w:tcPr>
          <w:p w:rsidR="002C4DDF" w:rsidRPr="00487A2B" w:rsidP="002C4DDF" w14:paraId="56371B73" w14:textId="5F45165F">
            <w:pPr>
              <w:keepNext/>
              <w:keepLines/>
              <w:jc w:val="center"/>
            </w:pPr>
            <w:r w:rsidRPr="00487A2B">
              <w:t>GRINNELL</w:t>
            </w:r>
          </w:p>
        </w:tc>
        <w:tc>
          <w:tcPr>
            <w:tcW w:w="1478" w:type="dxa"/>
          </w:tcPr>
          <w:p w:rsidR="002C4DDF" w:rsidRPr="00487A2B" w:rsidP="002C4DDF" w14:paraId="1B24DC87" w14:textId="78781792">
            <w:pPr>
              <w:keepNext/>
              <w:keepLines/>
              <w:jc w:val="center"/>
            </w:pPr>
            <w:r w:rsidRPr="00487A2B">
              <w:t xml:space="preserve"> IA</w:t>
            </w:r>
          </w:p>
        </w:tc>
        <w:tc>
          <w:tcPr>
            <w:tcW w:w="1504" w:type="dxa"/>
          </w:tcPr>
          <w:p w:rsidR="002C4DDF" w:rsidRPr="00487A2B" w:rsidP="002C4DDF" w14:paraId="702CE109" w14:textId="322D2CCF">
            <w:pPr>
              <w:keepNext/>
              <w:keepLines/>
              <w:jc w:val="center"/>
            </w:pPr>
            <w:r w:rsidRPr="00487A2B">
              <w:t>35564</w:t>
            </w:r>
          </w:p>
        </w:tc>
        <w:tc>
          <w:tcPr>
            <w:tcW w:w="1539" w:type="dxa"/>
          </w:tcPr>
          <w:p w:rsidR="002C4DDF" w:rsidRPr="00487A2B" w:rsidP="002C4DDF" w14:paraId="04C206BE" w14:textId="0A1CC2EA">
            <w:pPr>
              <w:keepNext/>
              <w:keepLines/>
              <w:jc w:val="center"/>
            </w:pPr>
            <w:r w:rsidRPr="00487A2B">
              <w:t>0000138617</w:t>
            </w:r>
          </w:p>
        </w:tc>
      </w:tr>
      <w:tr w14:paraId="7C032B40" w14:textId="77777777" w:rsidTr="00881629">
        <w:tblPrEx>
          <w:tblW w:w="0" w:type="auto"/>
          <w:tblLook w:val="04A0"/>
        </w:tblPrEx>
        <w:tc>
          <w:tcPr>
            <w:tcW w:w="1509" w:type="dxa"/>
          </w:tcPr>
          <w:p w:rsidR="002C4DDF" w:rsidRPr="00487A2B" w:rsidP="002C4DDF" w14:paraId="0CCEC068" w14:textId="0C6E49F3">
            <w:pPr>
              <w:keepNext/>
              <w:keepLines/>
              <w:jc w:val="center"/>
            </w:pPr>
            <w:r w:rsidRPr="00487A2B">
              <w:t>WHXT</w:t>
            </w:r>
          </w:p>
        </w:tc>
        <w:tc>
          <w:tcPr>
            <w:tcW w:w="1478" w:type="dxa"/>
          </w:tcPr>
          <w:p w:rsidR="002C4DDF" w:rsidRPr="00487A2B" w:rsidP="002C4DDF" w14:paraId="72B80642" w14:textId="7E17B8EE">
            <w:pPr>
              <w:keepNext/>
              <w:keepLines/>
              <w:jc w:val="center"/>
            </w:pPr>
            <w:r w:rsidRPr="00487A2B">
              <w:t>FM</w:t>
            </w:r>
          </w:p>
        </w:tc>
        <w:tc>
          <w:tcPr>
            <w:tcW w:w="1842" w:type="dxa"/>
          </w:tcPr>
          <w:p w:rsidR="002C4DDF" w:rsidRPr="00487A2B" w:rsidP="002C4DDF" w14:paraId="18D4FFD3" w14:textId="6F1E7181">
            <w:pPr>
              <w:keepNext/>
              <w:keepLines/>
              <w:jc w:val="center"/>
            </w:pPr>
            <w:r w:rsidRPr="00487A2B">
              <w:t>SWANSEA</w:t>
            </w:r>
          </w:p>
        </w:tc>
        <w:tc>
          <w:tcPr>
            <w:tcW w:w="1478" w:type="dxa"/>
          </w:tcPr>
          <w:p w:rsidR="002C4DDF" w:rsidRPr="00487A2B" w:rsidP="002C4DDF" w14:paraId="3E670038" w14:textId="7DF54331">
            <w:pPr>
              <w:keepNext/>
              <w:keepLines/>
              <w:jc w:val="center"/>
            </w:pPr>
            <w:r w:rsidRPr="00487A2B">
              <w:t xml:space="preserve"> SC</w:t>
            </w:r>
          </w:p>
        </w:tc>
        <w:tc>
          <w:tcPr>
            <w:tcW w:w="1504" w:type="dxa"/>
          </w:tcPr>
          <w:p w:rsidR="002C4DDF" w:rsidRPr="00487A2B" w:rsidP="002C4DDF" w14:paraId="10803186" w14:textId="451FAD34">
            <w:pPr>
              <w:keepNext/>
              <w:keepLines/>
              <w:jc w:val="center"/>
            </w:pPr>
            <w:r w:rsidRPr="00487A2B">
              <w:t>50522</w:t>
            </w:r>
          </w:p>
        </w:tc>
        <w:tc>
          <w:tcPr>
            <w:tcW w:w="1539" w:type="dxa"/>
          </w:tcPr>
          <w:p w:rsidR="002C4DDF" w:rsidRPr="00487A2B" w:rsidP="002C4DDF" w14:paraId="20F8989B" w14:textId="6B448E36">
            <w:pPr>
              <w:keepNext/>
              <w:keepLines/>
              <w:jc w:val="center"/>
            </w:pPr>
            <w:r w:rsidRPr="00487A2B">
              <w:t>0000138618</w:t>
            </w:r>
          </w:p>
        </w:tc>
      </w:tr>
      <w:tr w14:paraId="0F274D99" w14:textId="77777777" w:rsidTr="00881629">
        <w:tblPrEx>
          <w:tblW w:w="0" w:type="auto"/>
          <w:tblLook w:val="04A0"/>
        </w:tblPrEx>
        <w:tc>
          <w:tcPr>
            <w:tcW w:w="1509" w:type="dxa"/>
          </w:tcPr>
          <w:p w:rsidR="002C4DDF" w:rsidRPr="00487A2B" w:rsidP="002C4DDF" w14:paraId="5CA9E379" w14:textId="4010A427">
            <w:pPr>
              <w:keepNext/>
              <w:keepLines/>
              <w:jc w:val="center"/>
            </w:pPr>
            <w:r w:rsidRPr="00487A2B">
              <w:t>KKFD-FM</w:t>
            </w:r>
          </w:p>
        </w:tc>
        <w:tc>
          <w:tcPr>
            <w:tcW w:w="1478" w:type="dxa"/>
          </w:tcPr>
          <w:p w:rsidR="002C4DDF" w:rsidRPr="00487A2B" w:rsidP="002C4DDF" w14:paraId="7C8870C5" w14:textId="597653CB">
            <w:pPr>
              <w:keepNext/>
              <w:keepLines/>
              <w:jc w:val="center"/>
            </w:pPr>
            <w:r w:rsidRPr="00487A2B">
              <w:t>FM</w:t>
            </w:r>
          </w:p>
        </w:tc>
        <w:tc>
          <w:tcPr>
            <w:tcW w:w="1842" w:type="dxa"/>
          </w:tcPr>
          <w:p w:rsidR="002C4DDF" w:rsidRPr="00487A2B" w:rsidP="002C4DDF" w14:paraId="195B3147" w14:textId="2B79749B">
            <w:pPr>
              <w:keepNext/>
              <w:keepLines/>
              <w:jc w:val="center"/>
            </w:pPr>
            <w:r w:rsidRPr="00487A2B">
              <w:t>FAIRFIELD</w:t>
            </w:r>
          </w:p>
        </w:tc>
        <w:tc>
          <w:tcPr>
            <w:tcW w:w="1478" w:type="dxa"/>
          </w:tcPr>
          <w:p w:rsidR="002C4DDF" w:rsidRPr="00487A2B" w:rsidP="002C4DDF" w14:paraId="5A7E2012" w14:textId="6D7B1A53">
            <w:pPr>
              <w:keepNext/>
              <w:keepLines/>
              <w:jc w:val="center"/>
            </w:pPr>
            <w:r w:rsidRPr="00487A2B">
              <w:t xml:space="preserve"> IA</w:t>
            </w:r>
          </w:p>
        </w:tc>
        <w:tc>
          <w:tcPr>
            <w:tcW w:w="1504" w:type="dxa"/>
          </w:tcPr>
          <w:p w:rsidR="002C4DDF" w:rsidRPr="00487A2B" w:rsidP="002C4DDF" w14:paraId="33A143FB" w14:textId="26ADCEF3">
            <w:pPr>
              <w:keepNext/>
              <w:keepLines/>
              <w:jc w:val="center"/>
            </w:pPr>
            <w:r w:rsidRPr="00487A2B">
              <w:t>23037</w:t>
            </w:r>
          </w:p>
        </w:tc>
        <w:tc>
          <w:tcPr>
            <w:tcW w:w="1539" w:type="dxa"/>
          </w:tcPr>
          <w:p w:rsidR="002C4DDF" w:rsidRPr="00487A2B" w:rsidP="002C4DDF" w14:paraId="4CB9CE2C" w14:textId="74E91039">
            <w:pPr>
              <w:keepNext/>
              <w:keepLines/>
              <w:jc w:val="center"/>
            </w:pPr>
            <w:r w:rsidRPr="00487A2B">
              <w:t>0000138619</w:t>
            </w:r>
          </w:p>
        </w:tc>
      </w:tr>
      <w:tr w14:paraId="786BFA67" w14:textId="77777777" w:rsidTr="00881629">
        <w:tblPrEx>
          <w:tblW w:w="0" w:type="auto"/>
          <w:tblLook w:val="04A0"/>
        </w:tblPrEx>
        <w:tc>
          <w:tcPr>
            <w:tcW w:w="1509" w:type="dxa"/>
          </w:tcPr>
          <w:p w:rsidR="002C4DDF" w:rsidRPr="00487A2B" w:rsidP="002C4DDF" w14:paraId="6F2ADDA2" w14:textId="2C2053A5">
            <w:pPr>
              <w:keepNext/>
              <w:keepLines/>
              <w:jc w:val="center"/>
            </w:pPr>
            <w:r w:rsidRPr="00487A2B">
              <w:t>KSAJ-FM</w:t>
            </w:r>
          </w:p>
        </w:tc>
        <w:tc>
          <w:tcPr>
            <w:tcW w:w="1478" w:type="dxa"/>
          </w:tcPr>
          <w:p w:rsidR="002C4DDF" w:rsidRPr="00487A2B" w:rsidP="002C4DDF" w14:paraId="5A858916" w14:textId="6F359B02">
            <w:pPr>
              <w:keepNext/>
              <w:keepLines/>
              <w:jc w:val="center"/>
            </w:pPr>
            <w:r w:rsidRPr="00487A2B">
              <w:t>FM</w:t>
            </w:r>
          </w:p>
        </w:tc>
        <w:tc>
          <w:tcPr>
            <w:tcW w:w="1842" w:type="dxa"/>
          </w:tcPr>
          <w:p w:rsidR="002C4DDF" w:rsidRPr="00487A2B" w:rsidP="002C4DDF" w14:paraId="4FE8E6EF" w14:textId="76889329">
            <w:pPr>
              <w:keepNext/>
              <w:keepLines/>
              <w:jc w:val="center"/>
            </w:pPr>
            <w:r w:rsidRPr="00487A2B">
              <w:t>BURLINGAME</w:t>
            </w:r>
          </w:p>
        </w:tc>
        <w:tc>
          <w:tcPr>
            <w:tcW w:w="1478" w:type="dxa"/>
          </w:tcPr>
          <w:p w:rsidR="002C4DDF" w:rsidRPr="00487A2B" w:rsidP="002C4DDF" w14:paraId="34F045C7" w14:textId="70827A69">
            <w:pPr>
              <w:keepNext/>
              <w:keepLines/>
              <w:jc w:val="center"/>
            </w:pPr>
            <w:r w:rsidRPr="00487A2B">
              <w:t xml:space="preserve"> KS</w:t>
            </w:r>
          </w:p>
        </w:tc>
        <w:tc>
          <w:tcPr>
            <w:tcW w:w="1504" w:type="dxa"/>
          </w:tcPr>
          <w:p w:rsidR="002C4DDF" w:rsidRPr="00487A2B" w:rsidP="002C4DDF" w14:paraId="00B1ACCD" w14:textId="589F0B59">
            <w:pPr>
              <w:keepNext/>
              <w:keepLines/>
              <w:jc w:val="center"/>
            </w:pPr>
            <w:r w:rsidRPr="00487A2B">
              <w:t>18055</w:t>
            </w:r>
          </w:p>
        </w:tc>
        <w:tc>
          <w:tcPr>
            <w:tcW w:w="1539" w:type="dxa"/>
          </w:tcPr>
          <w:p w:rsidR="002C4DDF" w:rsidRPr="00487A2B" w:rsidP="002C4DDF" w14:paraId="3B3EEF38" w14:textId="68834340">
            <w:pPr>
              <w:keepNext/>
              <w:keepLines/>
              <w:jc w:val="center"/>
            </w:pPr>
            <w:r w:rsidRPr="00487A2B">
              <w:t>0000138620</w:t>
            </w:r>
          </w:p>
        </w:tc>
      </w:tr>
      <w:tr w14:paraId="4A6C858E" w14:textId="77777777" w:rsidTr="00881629">
        <w:tblPrEx>
          <w:tblW w:w="0" w:type="auto"/>
          <w:tblLook w:val="04A0"/>
        </w:tblPrEx>
        <w:tc>
          <w:tcPr>
            <w:tcW w:w="1509" w:type="dxa"/>
          </w:tcPr>
          <w:p w:rsidR="002C4DDF" w:rsidRPr="00487A2B" w:rsidP="002C4DDF" w14:paraId="4F9649D1" w14:textId="0EB7DA00">
            <w:pPr>
              <w:keepNext/>
              <w:keepLines/>
              <w:jc w:val="center"/>
            </w:pPr>
            <w:r w:rsidRPr="00487A2B">
              <w:t>KWIQ-FM</w:t>
            </w:r>
          </w:p>
        </w:tc>
        <w:tc>
          <w:tcPr>
            <w:tcW w:w="1478" w:type="dxa"/>
          </w:tcPr>
          <w:p w:rsidR="002C4DDF" w:rsidRPr="00487A2B" w:rsidP="002C4DDF" w14:paraId="539AB7CF" w14:textId="3E32ED1E">
            <w:pPr>
              <w:keepNext/>
              <w:keepLines/>
              <w:jc w:val="center"/>
            </w:pPr>
            <w:r w:rsidRPr="00487A2B">
              <w:t>FM</w:t>
            </w:r>
          </w:p>
        </w:tc>
        <w:tc>
          <w:tcPr>
            <w:tcW w:w="1842" w:type="dxa"/>
          </w:tcPr>
          <w:p w:rsidR="002C4DDF" w:rsidRPr="00487A2B" w:rsidP="002C4DDF" w14:paraId="718A54B7" w14:textId="42BF7DCD">
            <w:pPr>
              <w:keepNext/>
              <w:keepLines/>
              <w:jc w:val="center"/>
            </w:pPr>
            <w:r w:rsidRPr="00487A2B">
              <w:t>MOSES LAKE</w:t>
            </w:r>
          </w:p>
        </w:tc>
        <w:tc>
          <w:tcPr>
            <w:tcW w:w="1478" w:type="dxa"/>
          </w:tcPr>
          <w:p w:rsidR="002C4DDF" w:rsidRPr="00487A2B" w:rsidP="002C4DDF" w14:paraId="62E0EC7C" w14:textId="4749FC83">
            <w:pPr>
              <w:keepNext/>
              <w:keepLines/>
              <w:jc w:val="center"/>
            </w:pPr>
            <w:r w:rsidRPr="00487A2B">
              <w:t xml:space="preserve"> WA</w:t>
            </w:r>
          </w:p>
        </w:tc>
        <w:tc>
          <w:tcPr>
            <w:tcW w:w="1504" w:type="dxa"/>
          </w:tcPr>
          <w:p w:rsidR="002C4DDF" w:rsidRPr="00487A2B" w:rsidP="002C4DDF" w14:paraId="69DD4290" w14:textId="7C68FBA9">
            <w:pPr>
              <w:keepNext/>
              <w:keepLines/>
              <w:jc w:val="center"/>
            </w:pPr>
            <w:r w:rsidRPr="00487A2B">
              <w:t>35887</w:t>
            </w:r>
          </w:p>
        </w:tc>
        <w:tc>
          <w:tcPr>
            <w:tcW w:w="1539" w:type="dxa"/>
          </w:tcPr>
          <w:p w:rsidR="002C4DDF" w:rsidRPr="00487A2B" w:rsidP="002C4DDF" w14:paraId="684F6F44" w14:textId="628B8CEF">
            <w:pPr>
              <w:keepNext/>
              <w:keepLines/>
              <w:jc w:val="center"/>
            </w:pPr>
            <w:r w:rsidRPr="00487A2B">
              <w:t>0000138621</w:t>
            </w:r>
          </w:p>
        </w:tc>
      </w:tr>
      <w:tr w14:paraId="414EB5EE" w14:textId="77777777" w:rsidTr="00881629">
        <w:tblPrEx>
          <w:tblW w:w="0" w:type="auto"/>
          <w:tblLook w:val="04A0"/>
        </w:tblPrEx>
        <w:tc>
          <w:tcPr>
            <w:tcW w:w="1509" w:type="dxa"/>
          </w:tcPr>
          <w:p w:rsidR="002C4DDF" w:rsidRPr="00487A2B" w:rsidP="002C4DDF" w14:paraId="3109C4C1" w14:textId="1EAAA77C">
            <w:pPr>
              <w:keepNext/>
              <w:keepLines/>
              <w:jc w:val="center"/>
            </w:pPr>
            <w:r w:rsidRPr="00487A2B">
              <w:t>KBFF</w:t>
            </w:r>
          </w:p>
        </w:tc>
        <w:tc>
          <w:tcPr>
            <w:tcW w:w="1478" w:type="dxa"/>
          </w:tcPr>
          <w:p w:rsidR="002C4DDF" w:rsidRPr="00487A2B" w:rsidP="002C4DDF" w14:paraId="5ECDE220" w14:textId="13E800CA">
            <w:pPr>
              <w:keepNext/>
              <w:keepLines/>
              <w:jc w:val="center"/>
            </w:pPr>
            <w:r w:rsidRPr="00487A2B">
              <w:t>FM</w:t>
            </w:r>
          </w:p>
        </w:tc>
        <w:tc>
          <w:tcPr>
            <w:tcW w:w="1842" w:type="dxa"/>
          </w:tcPr>
          <w:p w:rsidR="002C4DDF" w:rsidRPr="00487A2B" w:rsidP="002C4DDF" w14:paraId="1B68D772" w14:textId="4672F676">
            <w:pPr>
              <w:keepNext/>
              <w:keepLines/>
              <w:jc w:val="center"/>
            </w:pPr>
            <w:r w:rsidRPr="00487A2B">
              <w:t>PORTLAND</w:t>
            </w:r>
          </w:p>
        </w:tc>
        <w:tc>
          <w:tcPr>
            <w:tcW w:w="1478" w:type="dxa"/>
          </w:tcPr>
          <w:p w:rsidR="002C4DDF" w:rsidRPr="00487A2B" w:rsidP="002C4DDF" w14:paraId="201DE085" w14:textId="4365E5BB">
            <w:pPr>
              <w:keepNext/>
              <w:keepLines/>
              <w:jc w:val="center"/>
            </w:pPr>
            <w:r w:rsidRPr="00487A2B">
              <w:t xml:space="preserve"> OR</w:t>
            </w:r>
          </w:p>
        </w:tc>
        <w:tc>
          <w:tcPr>
            <w:tcW w:w="1504" w:type="dxa"/>
          </w:tcPr>
          <w:p w:rsidR="002C4DDF" w:rsidRPr="00487A2B" w:rsidP="002C4DDF" w14:paraId="353B1952" w14:textId="372B211C">
            <w:pPr>
              <w:keepNext/>
              <w:keepLines/>
              <w:jc w:val="center"/>
            </w:pPr>
            <w:r w:rsidRPr="00487A2B">
              <w:t>949</w:t>
            </w:r>
          </w:p>
        </w:tc>
        <w:tc>
          <w:tcPr>
            <w:tcW w:w="1539" w:type="dxa"/>
          </w:tcPr>
          <w:p w:rsidR="002C4DDF" w:rsidRPr="00487A2B" w:rsidP="002C4DDF" w14:paraId="374731CF" w14:textId="0CA1F169">
            <w:pPr>
              <w:keepNext/>
              <w:keepLines/>
              <w:jc w:val="center"/>
            </w:pPr>
            <w:r w:rsidRPr="00487A2B">
              <w:t>0000138622</w:t>
            </w:r>
          </w:p>
        </w:tc>
      </w:tr>
      <w:tr w14:paraId="16142ED9" w14:textId="77777777" w:rsidTr="00881629">
        <w:tblPrEx>
          <w:tblW w:w="0" w:type="auto"/>
          <w:tblLook w:val="04A0"/>
        </w:tblPrEx>
        <w:tc>
          <w:tcPr>
            <w:tcW w:w="1509" w:type="dxa"/>
          </w:tcPr>
          <w:p w:rsidR="002C4DDF" w:rsidP="002C4DDF" w14:paraId="7A9A729A" w14:textId="08A22EBA">
            <w:pPr>
              <w:keepNext/>
              <w:keepLines/>
              <w:jc w:val="center"/>
              <w:rPr>
                <w:b/>
                <w:bCs/>
                <w:szCs w:val="22"/>
              </w:rPr>
            </w:pPr>
            <w:r w:rsidRPr="00487A2B">
              <w:t>KMKT</w:t>
            </w:r>
          </w:p>
        </w:tc>
        <w:tc>
          <w:tcPr>
            <w:tcW w:w="1478" w:type="dxa"/>
          </w:tcPr>
          <w:p w:rsidR="002C4DDF" w:rsidP="002C4DDF" w14:paraId="122B8006" w14:textId="50E74B12">
            <w:pPr>
              <w:keepNext/>
              <w:keepLines/>
              <w:jc w:val="center"/>
              <w:rPr>
                <w:b/>
                <w:bCs/>
                <w:szCs w:val="22"/>
              </w:rPr>
            </w:pPr>
            <w:r w:rsidRPr="00487A2B">
              <w:t>FM</w:t>
            </w:r>
          </w:p>
        </w:tc>
        <w:tc>
          <w:tcPr>
            <w:tcW w:w="1842" w:type="dxa"/>
          </w:tcPr>
          <w:p w:rsidR="002C4DDF" w:rsidP="002C4DDF" w14:paraId="29DB263F" w14:textId="5437BF8A">
            <w:pPr>
              <w:keepNext/>
              <w:keepLines/>
              <w:jc w:val="center"/>
              <w:rPr>
                <w:b/>
                <w:bCs/>
                <w:szCs w:val="22"/>
              </w:rPr>
            </w:pPr>
            <w:r w:rsidRPr="00487A2B">
              <w:t>BELLS</w:t>
            </w:r>
          </w:p>
        </w:tc>
        <w:tc>
          <w:tcPr>
            <w:tcW w:w="1478" w:type="dxa"/>
          </w:tcPr>
          <w:p w:rsidR="002C4DDF" w:rsidP="002C4DDF" w14:paraId="5756FDFA" w14:textId="79BBEE57">
            <w:pPr>
              <w:keepNext/>
              <w:keepLines/>
              <w:jc w:val="center"/>
              <w:rPr>
                <w:b/>
                <w:bCs/>
                <w:szCs w:val="22"/>
              </w:rPr>
            </w:pPr>
            <w:r w:rsidRPr="00487A2B">
              <w:t xml:space="preserve"> TX</w:t>
            </w:r>
          </w:p>
        </w:tc>
        <w:tc>
          <w:tcPr>
            <w:tcW w:w="1504" w:type="dxa"/>
          </w:tcPr>
          <w:p w:rsidR="002C4DDF" w:rsidP="002C4DDF" w14:paraId="3F5A3769" w14:textId="39B37E4F">
            <w:pPr>
              <w:keepNext/>
              <w:keepLines/>
              <w:jc w:val="center"/>
              <w:rPr>
                <w:b/>
                <w:bCs/>
                <w:szCs w:val="22"/>
              </w:rPr>
            </w:pPr>
            <w:r w:rsidRPr="00487A2B">
              <w:t>77588</w:t>
            </w:r>
          </w:p>
        </w:tc>
        <w:tc>
          <w:tcPr>
            <w:tcW w:w="1539" w:type="dxa"/>
          </w:tcPr>
          <w:p w:rsidR="002C4DDF" w:rsidP="002C4DDF" w14:paraId="030C9DF3" w14:textId="36017C89">
            <w:pPr>
              <w:keepNext/>
              <w:keepLines/>
              <w:jc w:val="center"/>
              <w:rPr>
                <w:b/>
                <w:bCs/>
                <w:szCs w:val="22"/>
              </w:rPr>
            </w:pPr>
            <w:r w:rsidRPr="00487A2B">
              <w:t>0000138623</w:t>
            </w:r>
          </w:p>
        </w:tc>
      </w:tr>
      <w:tr w14:paraId="284C1A36" w14:textId="77777777" w:rsidTr="00881629">
        <w:tblPrEx>
          <w:tblW w:w="0" w:type="auto"/>
          <w:tblLook w:val="04A0"/>
        </w:tblPrEx>
        <w:tc>
          <w:tcPr>
            <w:tcW w:w="1509" w:type="dxa"/>
          </w:tcPr>
          <w:p w:rsidR="002C4DDF" w:rsidP="002C4DDF" w14:paraId="1F55FDD3" w14:textId="72135375">
            <w:pPr>
              <w:keepNext/>
              <w:keepLines/>
              <w:jc w:val="center"/>
              <w:rPr>
                <w:b/>
                <w:bCs/>
                <w:szCs w:val="22"/>
              </w:rPr>
            </w:pPr>
            <w:r w:rsidRPr="00487A2B">
              <w:t>WGER</w:t>
            </w:r>
          </w:p>
        </w:tc>
        <w:tc>
          <w:tcPr>
            <w:tcW w:w="1478" w:type="dxa"/>
          </w:tcPr>
          <w:p w:rsidR="002C4DDF" w:rsidP="002C4DDF" w14:paraId="40F73A9B" w14:textId="6A75987A">
            <w:pPr>
              <w:keepNext/>
              <w:keepLines/>
              <w:jc w:val="center"/>
              <w:rPr>
                <w:b/>
                <w:bCs/>
                <w:szCs w:val="22"/>
              </w:rPr>
            </w:pPr>
            <w:r w:rsidRPr="00487A2B">
              <w:t>FM</w:t>
            </w:r>
          </w:p>
        </w:tc>
        <w:tc>
          <w:tcPr>
            <w:tcW w:w="1842" w:type="dxa"/>
          </w:tcPr>
          <w:p w:rsidR="002C4DDF" w:rsidP="002C4DDF" w14:paraId="67901390" w14:textId="3C676C98">
            <w:pPr>
              <w:keepNext/>
              <w:keepLines/>
              <w:jc w:val="center"/>
              <w:rPr>
                <w:b/>
                <w:bCs/>
                <w:szCs w:val="22"/>
              </w:rPr>
            </w:pPr>
            <w:r w:rsidRPr="00487A2B">
              <w:t>SAGINAW</w:t>
            </w:r>
          </w:p>
        </w:tc>
        <w:tc>
          <w:tcPr>
            <w:tcW w:w="1478" w:type="dxa"/>
          </w:tcPr>
          <w:p w:rsidR="002C4DDF" w:rsidP="002C4DDF" w14:paraId="1D4B718D" w14:textId="66BDC8C0">
            <w:pPr>
              <w:keepNext/>
              <w:keepLines/>
              <w:jc w:val="center"/>
              <w:rPr>
                <w:b/>
                <w:bCs/>
                <w:szCs w:val="22"/>
              </w:rPr>
            </w:pPr>
            <w:r w:rsidRPr="00487A2B">
              <w:t xml:space="preserve"> MI</w:t>
            </w:r>
          </w:p>
        </w:tc>
        <w:tc>
          <w:tcPr>
            <w:tcW w:w="1504" w:type="dxa"/>
          </w:tcPr>
          <w:p w:rsidR="002C4DDF" w:rsidP="002C4DDF" w14:paraId="724FF9D3" w14:textId="19CB5D2C">
            <w:pPr>
              <w:keepNext/>
              <w:keepLines/>
              <w:jc w:val="center"/>
              <w:rPr>
                <w:b/>
                <w:bCs/>
                <w:szCs w:val="22"/>
              </w:rPr>
            </w:pPr>
            <w:r w:rsidRPr="00487A2B">
              <w:t>20384</w:t>
            </w:r>
          </w:p>
        </w:tc>
        <w:tc>
          <w:tcPr>
            <w:tcW w:w="1539" w:type="dxa"/>
          </w:tcPr>
          <w:p w:rsidR="002C4DDF" w:rsidP="002C4DDF" w14:paraId="012FF80F" w14:textId="29C21848">
            <w:pPr>
              <w:keepNext/>
              <w:keepLines/>
              <w:jc w:val="center"/>
              <w:rPr>
                <w:b/>
                <w:bCs/>
                <w:szCs w:val="22"/>
              </w:rPr>
            </w:pPr>
            <w:r w:rsidRPr="00487A2B">
              <w:t>0000138624</w:t>
            </w:r>
          </w:p>
        </w:tc>
      </w:tr>
      <w:tr w14:paraId="0334F834" w14:textId="77777777" w:rsidTr="00881629">
        <w:tblPrEx>
          <w:tblW w:w="0" w:type="auto"/>
          <w:tblLook w:val="04A0"/>
        </w:tblPrEx>
        <w:tc>
          <w:tcPr>
            <w:tcW w:w="1509" w:type="dxa"/>
          </w:tcPr>
          <w:p w:rsidR="002C4DDF" w:rsidP="002C4DDF" w14:paraId="0A965D64" w14:textId="162A5DF2">
            <w:pPr>
              <w:keepNext/>
              <w:keepLines/>
              <w:jc w:val="center"/>
              <w:rPr>
                <w:b/>
                <w:bCs/>
                <w:szCs w:val="22"/>
              </w:rPr>
            </w:pPr>
            <w:r w:rsidRPr="00487A2B">
              <w:t>WKXI-FM</w:t>
            </w:r>
          </w:p>
        </w:tc>
        <w:tc>
          <w:tcPr>
            <w:tcW w:w="1478" w:type="dxa"/>
          </w:tcPr>
          <w:p w:rsidR="002C4DDF" w:rsidP="002C4DDF" w14:paraId="45898727" w14:textId="7262D3F1">
            <w:pPr>
              <w:keepNext/>
              <w:keepLines/>
              <w:jc w:val="center"/>
              <w:rPr>
                <w:b/>
                <w:bCs/>
                <w:szCs w:val="22"/>
              </w:rPr>
            </w:pPr>
            <w:r w:rsidRPr="00487A2B">
              <w:t>FM</w:t>
            </w:r>
          </w:p>
        </w:tc>
        <w:tc>
          <w:tcPr>
            <w:tcW w:w="1842" w:type="dxa"/>
          </w:tcPr>
          <w:p w:rsidR="002C4DDF" w:rsidP="002C4DDF" w14:paraId="4812BFBE" w14:textId="5469CC3F">
            <w:pPr>
              <w:keepNext/>
              <w:keepLines/>
              <w:jc w:val="center"/>
              <w:rPr>
                <w:b/>
                <w:bCs/>
                <w:szCs w:val="22"/>
              </w:rPr>
            </w:pPr>
            <w:r w:rsidRPr="00487A2B">
              <w:t>MAGEE</w:t>
            </w:r>
          </w:p>
        </w:tc>
        <w:tc>
          <w:tcPr>
            <w:tcW w:w="1478" w:type="dxa"/>
          </w:tcPr>
          <w:p w:rsidR="002C4DDF" w:rsidP="002C4DDF" w14:paraId="1252B2A5" w14:textId="79CD64ED">
            <w:pPr>
              <w:keepNext/>
              <w:keepLines/>
              <w:jc w:val="center"/>
              <w:rPr>
                <w:b/>
                <w:bCs/>
                <w:szCs w:val="22"/>
              </w:rPr>
            </w:pPr>
            <w:r w:rsidRPr="00487A2B">
              <w:t xml:space="preserve"> MS</w:t>
            </w:r>
          </w:p>
        </w:tc>
        <w:tc>
          <w:tcPr>
            <w:tcW w:w="1504" w:type="dxa"/>
          </w:tcPr>
          <w:p w:rsidR="002C4DDF" w:rsidP="002C4DDF" w14:paraId="099C1686" w14:textId="57A5C258">
            <w:pPr>
              <w:keepNext/>
              <w:keepLines/>
              <w:jc w:val="center"/>
              <w:rPr>
                <w:b/>
                <w:bCs/>
                <w:szCs w:val="22"/>
              </w:rPr>
            </w:pPr>
            <w:r w:rsidRPr="00487A2B">
              <w:t>50407</w:t>
            </w:r>
          </w:p>
        </w:tc>
        <w:tc>
          <w:tcPr>
            <w:tcW w:w="1539" w:type="dxa"/>
          </w:tcPr>
          <w:p w:rsidR="002C4DDF" w:rsidP="002C4DDF" w14:paraId="4418B718" w14:textId="0D1D99B1">
            <w:pPr>
              <w:keepNext/>
              <w:keepLines/>
              <w:jc w:val="center"/>
              <w:rPr>
                <w:b/>
                <w:bCs/>
                <w:szCs w:val="22"/>
              </w:rPr>
            </w:pPr>
            <w:r w:rsidRPr="00487A2B">
              <w:t>0000138625</w:t>
            </w:r>
          </w:p>
        </w:tc>
      </w:tr>
      <w:tr w14:paraId="36AAFC80" w14:textId="77777777" w:rsidTr="00881629">
        <w:tblPrEx>
          <w:tblW w:w="0" w:type="auto"/>
          <w:tblLook w:val="04A0"/>
        </w:tblPrEx>
        <w:tc>
          <w:tcPr>
            <w:tcW w:w="1509" w:type="dxa"/>
          </w:tcPr>
          <w:p w:rsidR="002C4DDF" w:rsidP="002C4DDF" w14:paraId="22228642" w14:textId="439DC81C">
            <w:pPr>
              <w:keepNext/>
              <w:keepLines/>
              <w:jc w:val="center"/>
              <w:rPr>
                <w:b/>
                <w:bCs/>
                <w:szCs w:val="22"/>
              </w:rPr>
            </w:pPr>
            <w:r w:rsidRPr="00487A2B">
              <w:t>WHAG</w:t>
            </w:r>
          </w:p>
        </w:tc>
        <w:tc>
          <w:tcPr>
            <w:tcW w:w="1478" w:type="dxa"/>
          </w:tcPr>
          <w:p w:rsidR="002C4DDF" w:rsidP="002C4DDF" w14:paraId="218561A1" w14:textId="1712A57A">
            <w:pPr>
              <w:keepNext/>
              <w:keepLines/>
              <w:jc w:val="center"/>
              <w:rPr>
                <w:b/>
                <w:bCs/>
                <w:szCs w:val="22"/>
              </w:rPr>
            </w:pPr>
            <w:r w:rsidRPr="00487A2B">
              <w:t>AM</w:t>
            </w:r>
          </w:p>
        </w:tc>
        <w:tc>
          <w:tcPr>
            <w:tcW w:w="1842" w:type="dxa"/>
          </w:tcPr>
          <w:p w:rsidR="002C4DDF" w:rsidP="002C4DDF" w14:paraId="14FF2B31" w14:textId="416301DA">
            <w:pPr>
              <w:keepNext/>
              <w:keepLines/>
              <w:jc w:val="center"/>
              <w:rPr>
                <w:b/>
                <w:bCs/>
                <w:szCs w:val="22"/>
              </w:rPr>
            </w:pPr>
            <w:r w:rsidRPr="00487A2B">
              <w:t>HALFWAY</w:t>
            </w:r>
          </w:p>
        </w:tc>
        <w:tc>
          <w:tcPr>
            <w:tcW w:w="1478" w:type="dxa"/>
          </w:tcPr>
          <w:p w:rsidR="002C4DDF" w:rsidP="002C4DDF" w14:paraId="1C28B824" w14:textId="0E4ADB72">
            <w:pPr>
              <w:keepNext/>
              <w:keepLines/>
              <w:jc w:val="center"/>
              <w:rPr>
                <w:b/>
                <w:bCs/>
                <w:szCs w:val="22"/>
              </w:rPr>
            </w:pPr>
            <w:r w:rsidRPr="00487A2B">
              <w:t xml:space="preserve"> MD</w:t>
            </w:r>
          </w:p>
        </w:tc>
        <w:tc>
          <w:tcPr>
            <w:tcW w:w="1504" w:type="dxa"/>
          </w:tcPr>
          <w:p w:rsidR="002C4DDF" w:rsidP="002C4DDF" w14:paraId="612CFF8A" w14:textId="68D15052">
            <w:pPr>
              <w:keepNext/>
              <w:keepLines/>
              <w:jc w:val="center"/>
              <w:rPr>
                <w:b/>
                <w:bCs/>
                <w:szCs w:val="22"/>
              </w:rPr>
            </w:pPr>
            <w:r w:rsidRPr="00487A2B">
              <w:t>23466</w:t>
            </w:r>
          </w:p>
        </w:tc>
        <w:tc>
          <w:tcPr>
            <w:tcW w:w="1539" w:type="dxa"/>
          </w:tcPr>
          <w:p w:rsidR="002C4DDF" w:rsidP="002C4DDF" w14:paraId="16542F65" w14:textId="41034490">
            <w:pPr>
              <w:keepNext/>
              <w:keepLines/>
              <w:jc w:val="center"/>
              <w:rPr>
                <w:b/>
                <w:bCs/>
                <w:szCs w:val="22"/>
              </w:rPr>
            </w:pPr>
            <w:r w:rsidRPr="00487A2B">
              <w:t>0000138626</w:t>
            </w:r>
          </w:p>
        </w:tc>
      </w:tr>
      <w:tr w14:paraId="207F22DC" w14:textId="77777777" w:rsidTr="00881629">
        <w:tblPrEx>
          <w:tblW w:w="0" w:type="auto"/>
          <w:tblLook w:val="04A0"/>
        </w:tblPrEx>
        <w:tc>
          <w:tcPr>
            <w:tcW w:w="1509" w:type="dxa"/>
          </w:tcPr>
          <w:p w:rsidR="002C4DDF" w:rsidP="002C4DDF" w14:paraId="58A586ED" w14:textId="356A1BEF">
            <w:pPr>
              <w:keepNext/>
              <w:keepLines/>
              <w:jc w:val="center"/>
              <w:rPr>
                <w:b/>
                <w:bCs/>
                <w:szCs w:val="22"/>
              </w:rPr>
            </w:pPr>
            <w:r w:rsidRPr="00487A2B">
              <w:t>KAYO</w:t>
            </w:r>
          </w:p>
        </w:tc>
        <w:tc>
          <w:tcPr>
            <w:tcW w:w="1478" w:type="dxa"/>
          </w:tcPr>
          <w:p w:rsidR="002C4DDF" w:rsidP="002C4DDF" w14:paraId="6136166D" w14:textId="42BE6E93">
            <w:pPr>
              <w:keepNext/>
              <w:keepLines/>
              <w:jc w:val="center"/>
              <w:rPr>
                <w:b/>
                <w:bCs/>
                <w:szCs w:val="22"/>
              </w:rPr>
            </w:pPr>
            <w:r w:rsidRPr="00487A2B">
              <w:t>FM</w:t>
            </w:r>
          </w:p>
        </w:tc>
        <w:tc>
          <w:tcPr>
            <w:tcW w:w="1842" w:type="dxa"/>
          </w:tcPr>
          <w:p w:rsidR="002C4DDF" w:rsidP="002C4DDF" w14:paraId="730735C0" w14:textId="1EA4D392">
            <w:pPr>
              <w:keepNext/>
              <w:keepLines/>
              <w:jc w:val="center"/>
              <w:rPr>
                <w:b/>
                <w:bCs/>
                <w:szCs w:val="22"/>
              </w:rPr>
            </w:pPr>
            <w:r w:rsidRPr="00487A2B">
              <w:t>WASILLA</w:t>
            </w:r>
          </w:p>
        </w:tc>
        <w:tc>
          <w:tcPr>
            <w:tcW w:w="1478" w:type="dxa"/>
          </w:tcPr>
          <w:p w:rsidR="002C4DDF" w:rsidP="002C4DDF" w14:paraId="76A60500" w14:textId="34555D89">
            <w:pPr>
              <w:keepNext/>
              <w:keepLines/>
              <w:jc w:val="center"/>
              <w:rPr>
                <w:b/>
                <w:bCs/>
                <w:szCs w:val="22"/>
              </w:rPr>
            </w:pPr>
            <w:r w:rsidRPr="00487A2B">
              <w:t xml:space="preserve"> AK</w:t>
            </w:r>
          </w:p>
        </w:tc>
        <w:tc>
          <w:tcPr>
            <w:tcW w:w="1504" w:type="dxa"/>
          </w:tcPr>
          <w:p w:rsidR="002C4DDF" w:rsidP="002C4DDF" w14:paraId="5A1AD3C0" w14:textId="49F20DE9">
            <w:pPr>
              <w:keepNext/>
              <w:keepLines/>
              <w:jc w:val="center"/>
              <w:rPr>
                <w:b/>
                <w:bCs/>
                <w:szCs w:val="22"/>
              </w:rPr>
            </w:pPr>
            <w:r w:rsidRPr="00487A2B">
              <w:t>165988</w:t>
            </w:r>
          </w:p>
        </w:tc>
        <w:tc>
          <w:tcPr>
            <w:tcW w:w="1539" w:type="dxa"/>
          </w:tcPr>
          <w:p w:rsidR="002C4DDF" w:rsidP="002C4DDF" w14:paraId="523A453D" w14:textId="660C85E0">
            <w:pPr>
              <w:keepNext/>
              <w:keepLines/>
              <w:jc w:val="center"/>
              <w:rPr>
                <w:b/>
                <w:bCs/>
                <w:szCs w:val="22"/>
              </w:rPr>
            </w:pPr>
            <w:r w:rsidRPr="00487A2B">
              <w:t>0000138627</w:t>
            </w:r>
          </w:p>
        </w:tc>
      </w:tr>
      <w:tr w14:paraId="5D1B94CD" w14:textId="77777777" w:rsidTr="00881629">
        <w:tblPrEx>
          <w:tblW w:w="0" w:type="auto"/>
          <w:tblLook w:val="04A0"/>
        </w:tblPrEx>
        <w:tc>
          <w:tcPr>
            <w:tcW w:w="1509" w:type="dxa"/>
          </w:tcPr>
          <w:p w:rsidR="002C4DDF" w:rsidRPr="00487A2B" w:rsidP="002C4DDF" w14:paraId="049123C9" w14:textId="06285591">
            <w:pPr>
              <w:keepNext/>
              <w:keepLines/>
              <w:jc w:val="center"/>
            </w:pPr>
            <w:r w:rsidRPr="00487A2B">
              <w:t>WXLC</w:t>
            </w:r>
          </w:p>
        </w:tc>
        <w:tc>
          <w:tcPr>
            <w:tcW w:w="1478" w:type="dxa"/>
          </w:tcPr>
          <w:p w:rsidR="002C4DDF" w:rsidRPr="00487A2B" w:rsidP="002C4DDF" w14:paraId="4F168C6B" w14:textId="54674E07">
            <w:pPr>
              <w:keepNext/>
              <w:keepLines/>
              <w:jc w:val="center"/>
            </w:pPr>
            <w:r w:rsidRPr="00487A2B">
              <w:t>FM</w:t>
            </w:r>
          </w:p>
        </w:tc>
        <w:tc>
          <w:tcPr>
            <w:tcW w:w="1842" w:type="dxa"/>
          </w:tcPr>
          <w:p w:rsidR="002C4DDF" w:rsidRPr="00487A2B" w:rsidP="002C4DDF" w14:paraId="2F15B9C4" w14:textId="1A293EC8">
            <w:pPr>
              <w:keepNext/>
              <w:keepLines/>
              <w:jc w:val="center"/>
            </w:pPr>
            <w:r w:rsidRPr="00487A2B">
              <w:t>WAUKEGAN</w:t>
            </w:r>
          </w:p>
        </w:tc>
        <w:tc>
          <w:tcPr>
            <w:tcW w:w="1478" w:type="dxa"/>
          </w:tcPr>
          <w:p w:rsidR="002C4DDF" w:rsidRPr="00487A2B" w:rsidP="002C4DDF" w14:paraId="6F846652" w14:textId="3B5A4923">
            <w:pPr>
              <w:keepNext/>
              <w:keepLines/>
              <w:jc w:val="center"/>
            </w:pPr>
            <w:r w:rsidRPr="00487A2B">
              <w:t xml:space="preserve"> IL</w:t>
            </w:r>
          </w:p>
        </w:tc>
        <w:tc>
          <w:tcPr>
            <w:tcW w:w="1504" w:type="dxa"/>
          </w:tcPr>
          <w:p w:rsidR="002C4DDF" w:rsidRPr="00487A2B" w:rsidP="002C4DDF" w14:paraId="45565AFD" w14:textId="11B48C53">
            <w:pPr>
              <w:keepNext/>
              <w:keepLines/>
              <w:jc w:val="center"/>
            </w:pPr>
            <w:r w:rsidRPr="00487A2B">
              <w:t>10451</w:t>
            </w:r>
          </w:p>
        </w:tc>
        <w:tc>
          <w:tcPr>
            <w:tcW w:w="1539" w:type="dxa"/>
          </w:tcPr>
          <w:p w:rsidR="002C4DDF" w:rsidRPr="00487A2B" w:rsidP="002C4DDF" w14:paraId="1CED77DA" w14:textId="56780000">
            <w:pPr>
              <w:keepNext/>
              <w:keepLines/>
              <w:jc w:val="center"/>
            </w:pPr>
            <w:r w:rsidRPr="00487A2B">
              <w:t>0000138628</w:t>
            </w:r>
          </w:p>
        </w:tc>
      </w:tr>
      <w:tr w14:paraId="31507576" w14:textId="77777777" w:rsidTr="00881629">
        <w:tblPrEx>
          <w:tblW w:w="0" w:type="auto"/>
          <w:tblLook w:val="04A0"/>
        </w:tblPrEx>
        <w:tc>
          <w:tcPr>
            <w:tcW w:w="1509" w:type="dxa"/>
          </w:tcPr>
          <w:p w:rsidR="002C4DDF" w:rsidRPr="00487A2B" w:rsidP="002C4DDF" w14:paraId="0A7C151A" w14:textId="76B70C67">
            <w:pPr>
              <w:keepNext/>
              <w:keepLines/>
              <w:jc w:val="center"/>
            </w:pPr>
            <w:r w:rsidRPr="00487A2B">
              <w:t>KIIK</w:t>
            </w:r>
          </w:p>
        </w:tc>
        <w:tc>
          <w:tcPr>
            <w:tcW w:w="1478" w:type="dxa"/>
          </w:tcPr>
          <w:p w:rsidR="002C4DDF" w:rsidRPr="00487A2B" w:rsidP="002C4DDF" w14:paraId="5542478F" w14:textId="6763B1C5">
            <w:pPr>
              <w:keepNext/>
              <w:keepLines/>
              <w:jc w:val="center"/>
            </w:pPr>
            <w:r w:rsidRPr="00487A2B">
              <w:t>AM</w:t>
            </w:r>
          </w:p>
        </w:tc>
        <w:tc>
          <w:tcPr>
            <w:tcW w:w="1842" w:type="dxa"/>
          </w:tcPr>
          <w:p w:rsidR="002C4DDF" w:rsidRPr="00487A2B" w:rsidP="002C4DDF" w14:paraId="6AC00CDE" w14:textId="76A7B133">
            <w:pPr>
              <w:keepNext/>
              <w:keepLines/>
              <w:jc w:val="center"/>
            </w:pPr>
            <w:r w:rsidRPr="00487A2B">
              <w:t>WAYNESVILLE</w:t>
            </w:r>
          </w:p>
        </w:tc>
        <w:tc>
          <w:tcPr>
            <w:tcW w:w="1478" w:type="dxa"/>
          </w:tcPr>
          <w:p w:rsidR="002C4DDF" w:rsidRPr="00487A2B" w:rsidP="002C4DDF" w14:paraId="64BA8B45" w14:textId="1A45DB2E">
            <w:pPr>
              <w:keepNext/>
              <w:keepLines/>
              <w:jc w:val="center"/>
            </w:pPr>
            <w:r w:rsidRPr="00487A2B">
              <w:t xml:space="preserve"> MO</w:t>
            </w:r>
          </w:p>
        </w:tc>
        <w:tc>
          <w:tcPr>
            <w:tcW w:w="1504" w:type="dxa"/>
          </w:tcPr>
          <w:p w:rsidR="002C4DDF" w:rsidRPr="00487A2B" w:rsidP="002C4DDF" w14:paraId="637DC21C" w14:textId="04F62BB0">
            <w:pPr>
              <w:keepNext/>
              <w:keepLines/>
              <w:jc w:val="center"/>
            </w:pPr>
            <w:r w:rsidRPr="00487A2B">
              <w:t>4260</w:t>
            </w:r>
          </w:p>
        </w:tc>
        <w:tc>
          <w:tcPr>
            <w:tcW w:w="1539" w:type="dxa"/>
          </w:tcPr>
          <w:p w:rsidR="002C4DDF" w:rsidRPr="00487A2B" w:rsidP="002C4DDF" w14:paraId="6A8CA986" w14:textId="72F6A659">
            <w:pPr>
              <w:keepNext/>
              <w:keepLines/>
              <w:jc w:val="center"/>
            </w:pPr>
            <w:r w:rsidRPr="00487A2B">
              <w:t>0000138629</w:t>
            </w:r>
          </w:p>
        </w:tc>
      </w:tr>
      <w:tr w14:paraId="1E209DAD" w14:textId="77777777" w:rsidTr="00881629">
        <w:tblPrEx>
          <w:tblW w:w="0" w:type="auto"/>
          <w:tblLook w:val="04A0"/>
        </w:tblPrEx>
        <w:tc>
          <w:tcPr>
            <w:tcW w:w="1509" w:type="dxa"/>
          </w:tcPr>
          <w:p w:rsidR="002C4DDF" w:rsidRPr="00487A2B" w:rsidP="002C4DDF" w14:paraId="3269BFA1" w14:textId="644DCB30">
            <w:pPr>
              <w:keepNext/>
              <w:keepLines/>
              <w:jc w:val="center"/>
            </w:pPr>
            <w:r w:rsidRPr="00487A2B">
              <w:t>WXYY</w:t>
            </w:r>
          </w:p>
        </w:tc>
        <w:tc>
          <w:tcPr>
            <w:tcW w:w="1478" w:type="dxa"/>
          </w:tcPr>
          <w:p w:rsidR="002C4DDF" w:rsidRPr="00487A2B" w:rsidP="002C4DDF" w14:paraId="1DE95098" w14:textId="1778EC5F">
            <w:pPr>
              <w:keepNext/>
              <w:keepLines/>
              <w:jc w:val="center"/>
            </w:pPr>
            <w:r w:rsidRPr="00487A2B">
              <w:t>FM</w:t>
            </w:r>
          </w:p>
        </w:tc>
        <w:tc>
          <w:tcPr>
            <w:tcW w:w="1842" w:type="dxa"/>
          </w:tcPr>
          <w:p w:rsidR="002C4DDF" w:rsidRPr="00487A2B" w:rsidP="002C4DDF" w14:paraId="1AC5872D" w14:textId="1510BCA0">
            <w:pPr>
              <w:keepNext/>
              <w:keepLines/>
              <w:jc w:val="center"/>
            </w:pPr>
            <w:r w:rsidRPr="00487A2B">
              <w:t>RINCON</w:t>
            </w:r>
          </w:p>
        </w:tc>
        <w:tc>
          <w:tcPr>
            <w:tcW w:w="1478" w:type="dxa"/>
          </w:tcPr>
          <w:p w:rsidR="002C4DDF" w:rsidRPr="00487A2B" w:rsidP="002C4DDF" w14:paraId="26DF866B" w14:textId="3E20FDDF">
            <w:pPr>
              <w:keepNext/>
              <w:keepLines/>
              <w:jc w:val="center"/>
            </w:pPr>
            <w:r w:rsidRPr="00487A2B">
              <w:t xml:space="preserve"> GA</w:t>
            </w:r>
          </w:p>
        </w:tc>
        <w:tc>
          <w:tcPr>
            <w:tcW w:w="1504" w:type="dxa"/>
          </w:tcPr>
          <w:p w:rsidR="002C4DDF" w:rsidRPr="00487A2B" w:rsidP="002C4DDF" w14:paraId="68346BC5" w14:textId="12B83340">
            <w:pPr>
              <w:keepNext/>
              <w:keepLines/>
              <w:jc w:val="center"/>
            </w:pPr>
            <w:r w:rsidRPr="00487A2B">
              <w:t>54805</w:t>
            </w:r>
          </w:p>
        </w:tc>
        <w:tc>
          <w:tcPr>
            <w:tcW w:w="1539" w:type="dxa"/>
          </w:tcPr>
          <w:p w:rsidR="002C4DDF" w:rsidRPr="00487A2B" w:rsidP="002C4DDF" w14:paraId="3E17478C" w14:textId="3F92CC8E">
            <w:pPr>
              <w:keepNext/>
              <w:keepLines/>
              <w:jc w:val="center"/>
            </w:pPr>
            <w:r w:rsidRPr="00487A2B">
              <w:t>0000138630</w:t>
            </w:r>
          </w:p>
        </w:tc>
      </w:tr>
      <w:tr w14:paraId="4BDAC7D0" w14:textId="77777777" w:rsidTr="00881629">
        <w:tblPrEx>
          <w:tblW w:w="0" w:type="auto"/>
          <w:tblLook w:val="04A0"/>
        </w:tblPrEx>
        <w:tc>
          <w:tcPr>
            <w:tcW w:w="1509" w:type="dxa"/>
          </w:tcPr>
          <w:p w:rsidR="002C4DDF" w:rsidRPr="00487A2B" w:rsidP="002C4DDF" w14:paraId="2806FFC1" w14:textId="2330531A">
            <w:pPr>
              <w:keepNext/>
              <w:keepLines/>
              <w:jc w:val="center"/>
            </w:pPr>
            <w:r w:rsidRPr="00487A2B">
              <w:t>WROU-FM</w:t>
            </w:r>
          </w:p>
        </w:tc>
        <w:tc>
          <w:tcPr>
            <w:tcW w:w="1478" w:type="dxa"/>
          </w:tcPr>
          <w:p w:rsidR="002C4DDF" w:rsidRPr="00487A2B" w:rsidP="002C4DDF" w14:paraId="2F8E4AC2" w14:textId="0FF0CC70">
            <w:pPr>
              <w:keepNext/>
              <w:keepLines/>
              <w:jc w:val="center"/>
            </w:pPr>
            <w:r w:rsidRPr="00487A2B">
              <w:t>FM</w:t>
            </w:r>
          </w:p>
        </w:tc>
        <w:tc>
          <w:tcPr>
            <w:tcW w:w="1842" w:type="dxa"/>
          </w:tcPr>
          <w:p w:rsidR="002C4DDF" w:rsidRPr="00487A2B" w:rsidP="002C4DDF" w14:paraId="00D6BE6F" w14:textId="23DF9CD0">
            <w:pPr>
              <w:keepNext/>
              <w:keepLines/>
              <w:jc w:val="center"/>
            </w:pPr>
            <w:r w:rsidRPr="00487A2B">
              <w:t>WEST CARROLLTON</w:t>
            </w:r>
          </w:p>
        </w:tc>
        <w:tc>
          <w:tcPr>
            <w:tcW w:w="1478" w:type="dxa"/>
          </w:tcPr>
          <w:p w:rsidR="002C4DDF" w:rsidRPr="00487A2B" w:rsidP="002C4DDF" w14:paraId="49546684" w14:textId="548F8CE9">
            <w:pPr>
              <w:keepNext/>
              <w:keepLines/>
              <w:jc w:val="center"/>
            </w:pPr>
            <w:r w:rsidRPr="00487A2B">
              <w:t xml:space="preserve"> OH</w:t>
            </w:r>
          </w:p>
        </w:tc>
        <w:tc>
          <w:tcPr>
            <w:tcW w:w="1504" w:type="dxa"/>
          </w:tcPr>
          <w:p w:rsidR="002C4DDF" w:rsidRPr="00487A2B" w:rsidP="002C4DDF" w14:paraId="45EDA6A7" w14:textId="221DAD13">
            <w:pPr>
              <w:keepNext/>
              <w:keepLines/>
              <w:jc w:val="center"/>
            </w:pPr>
            <w:r w:rsidRPr="00487A2B">
              <w:t>26451</w:t>
            </w:r>
          </w:p>
        </w:tc>
        <w:tc>
          <w:tcPr>
            <w:tcW w:w="1539" w:type="dxa"/>
          </w:tcPr>
          <w:p w:rsidR="002C4DDF" w:rsidRPr="00487A2B" w:rsidP="002C4DDF" w14:paraId="491F2BA9" w14:textId="678570FD">
            <w:pPr>
              <w:keepNext/>
              <w:keepLines/>
              <w:jc w:val="center"/>
            </w:pPr>
            <w:r w:rsidRPr="00487A2B">
              <w:t>0000138631</w:t>
            </w:r>
          </w:p>
        </w:tc>
      </w:tr>
      <w:tr w14:paraId="5B5FEADD" w14:textId="77777777" w:rsidTr="00881629">
        <w:tblPrEx>
          <w:tblW w:w="0" w:type="auto"/>
          <w:tblLook w:val="04A0"/>
        </w:tblPrEx>
        <w:tc>
          <w:tcPr>
            <w:tcW w:w="1509" w:type="dxa"/>
          </w:tcPr>
          <w:p w:rsidR="002C4DDF" w:rsidRPr="00487A2B" w:rsidP="002C4DDF" w14:paraId="2E282072" w14:textId="09C1F87B">
            <w:pPr>
              <w:keepNext/>
              <w:keepLines/>
              <w:jc w:val="center"/>
            </w:pPr>
            <w:r w:rsidRPr="00487A2B">
              <w:t>WPCO</w:t>
            </w:r>
          </w:p>
        </w:tc>
        <w:tc>
          <w:tcPr>
            <w:tcW w:w="1478" w:type="dxa"/>
          </w:tcPr>
          <w:p w:rsidR="002C4DDF" w:rsidRPr="00487A2B" w:rsidP="002C4DDF" w14:paraId="54718117" w14:textId="71663224">
            <w:pPr>
              <w:keepNext/>
              <w:keepLines/>
              <w:jc w:val="center"/>
            </w:pPr>
            <w:r w:rsidRPr="00487A2B">
              <w:t>AM</w:t>
            </w:r>
          </w:p>
        </w:tc>
        <w:tc>
          <w:tcPr>
            <w:tcW w:w="1842" w:type="dxa"/>
          </w:tcPr>
          <w:p w:rsidR="002C4DDF" w:rsidRPr="00487A2B" w:rsidP="002C4DDF" w14:paraId="21723ABB" w14:textId="789E7667">
            <w:pPr>
              <w:keepNext/>
              <w:keepLines/>
              <w:jc w:val="center"/>
            </w:pPr>
            <w:r w:rsidRPr="00487A2B">
              <w:t>COLUMBIA</w:t>
            </w:r>
          </w:p>
        </w:tc>
        <w:tc>
          <w:tcPr>
            <w:tcW w:w="1478" w:type="dxa"/>
          </w:tcPr>
          <w:p w:rsidR="002C4DDF" w:rsidRPr="00487A2B" w:rsidP="002C4DDF" w14:paraId="3643D693" w14:textId="723139D6">
            <w:pPr>
              <w:keepNext/>
              <w:keepLines/>
              <w:jc w:val="center"/>
            </w:pPr>
            <w:r w:rsidRPr="00487A2B">
              <w:t xml:space="preserve"> SC</w:t>
            </w:r>
          </w:p>
        </w:tc>
        <w:tc>
          <w:tcPr>
            <w:tcW w:w="1504" w:type="dxa"/>
          </w:tcPr>
          <w:p w:rsidR="002C4DDF" w:rsidRPr="00487A2B" w:rsidP="002C4DDF" w14:paraId="638B998C" w14:textId="6584C0A6">
            <w:pPr>
              <w:keepNext/>
              <w:keepLines/>
              <w:jc w:val="center"/>
            </w:pPr>
            <w:r w:rsidRPr="00487A2B">
              <w:t>73370</w:t>
            </w:r>
          </w:p>
        </w:tc>
        <w:tc>
          <w:tcPr>
            <w:tcW w:w="1539" w:type="dxa"/>
          </w:tcPr>
          <w:p w:rsidR="002C4DDF" w:rsidRPr="00487A2B" w:rsidP="002C4DDF" w14:paraId="7D8E6905" w14:textId="30DF8E87">
            <w:pPr>
              <w:keepNext/>
              <w:keepLines/>
              <w:jc w:val="center"/>
            </w:pPr>
            <w:r w:rsidRPr="00487A2B">
              <w:t>0000138632</w:t>
            </w:r>
          </w:p>
        </w:tc>
      </w:tr>
      <w:tr w14:paraId="4F6DE7D1" w14:textId="77777777" w:rsidTr="00881629">
        <w:tblPrEx>
          <w:tblW w:w="0" w:type="auto"/>
          <w:tblLook w:val="04A0"/>
        </w:tblPrEx>
        <w:tc>
          <w:tcPr>
            <w:tcW w:w="1509" w:type="dxa"/>
          </w:tcPr>
          <w:p w:rsidR="002C4DDF" w:rsidRPr="00487A2B" w:rsidP="002C4DDF" w14:paraId="131E5887" w14:textId="46630CE0">
            <w:pPr>
              <w:keepNext/>
              <w:keepLines/>
              <w:jc w:val="center"/>
            </w:pPr>
            <w:r w:rsidRPr="00487A2B">
              <w:t>KOOI</w:t>
            </w:r>
          </w:p>
        </w:tc>
        <w:tc>
          <w:tcPr>
            <w:tcW w:w="1478" w:type="dxa"/>
          </w:tcPr>
          <w:p w:rsidR="002C4DDF" w:rsidRPr="00487A2B" w:rsidP="002C4DDF" w14:paraId="0E36F6B5" w14:textId="60F1BFF2">
            <w:pPr>
              <w:keepNext/>
              <w:keepLines/>
              <w:jc w:val="center"/>
            </w:pPr>
            <w:r w:rsidRPr="00487A2B">
              <w:t>FM</w:t>
            </w:r>
          </w:p>
        </w:tc>
        <w:tc>
          <w:tcPr>
            <w:tcW w:w="1842" w:type="dxa"/>
          </w:tcPr>
          <w:p w:rsidR="002C4DDF" w:rsidRPr="00487A2B" w:rsidP="002C4DDF" w14:paraId="6DA3320D" w14:textId="355D8733">
            <w:pPr>
              <w:keepNext/>
              <w:keepLines/>
              <w:jc w:val="center"/>
            </w:pPr>
            <w:r w:rsidRPr="00487A2B">
              <w:t>JACKSONVILLE</w:t>
            </w:r>
          </w:p>
        </w:tc>
        <w:tc>
          <w:tcPr>
            <w:tcW w:w="1478" w:type="dxa"/>
          </w:tcPr>
          <w:p w:rsidR="002C4DDF" w:rsidRPr="00487A2B" w:rsidP="002C4DDF" w14:paraId="28C414AF" w14:textId="601872A9">
            <w:pPr>
              <w:keepNext/>
              <w:keepLines/>
              <w:jc w:val="center"/>
            </w:pPr>
            <w:r w:rsidRPr="00487A2B">
              <w:t xml:space="preserve"> TX</w:t>
            </w:r>
          </w:p>
        </w:tc>
        <w:tc>
          <w:tcPr>
            <w:tcW w:w="1504" w:type="dxa"/>
          </w:tcPr>
          <w:p w:rsidR="002C4DDF" w:rsidRPr="00487A2B" w:rsidP="002C4DDF" w14:paraId="055A5013" w14:textId="24F3B402">
            <w:pPr>
              <w:keepNext/>
              <w:keepLines/>
              <w:jc w:val="center"/>
            </w:pPr>
            <w:r w:rsidRPr="00487A2B">
              <w:t>70740</w:t>
            </w:r>
          </w:p>
        </w:tc>
        <w:tc>
          <w:tcPr>
            <w:tcW w:w="1539" w:type="dxa"/>
          </w:tcPr>
          <w:p w:rsidR="002C4DDF" w:rsidRPr="00487A2B" w:rsidP="002C4DDF" w14:paraId="74BE9BDA" w14:textId="344D78CF">
            <w:pPr>
              <w:keepNext/>
              <w:keepLines/>
              <w:jc w:val="center"/>
            </w:pPr>
            <w:r w:rsidRPr="00487A2B">
              <w:t>0000138633</w:t>
            </w:r>
          </w:p>
        </w:tc>
      </w:tr>
      <w:tr w14:paraId="03089CD8" w14:textId="77777777" w:rsidTr="00881629">
        <w:tblPrEx>
          <w:tblW w:w="0" w:type="auto"/>
          <w:tblLook w:val="04A0"/>
        </w:tblPrEx>
        <w:tc>
          <w:tcPr>
            <w:tcW w:w="1509" w:type="dxa"/>
          </w:tcPr>
          <w:p w:rsidR="002C4DDF" w:rsidRPr="00487A2B" w:rsidP="002C4DDF" w14:paraId="160C3387" w14:textId="7C75C67C">
            <w:pPr>
              <w:keepNext/>
              <w:keepLines/>
              <w:jc w:val="center"/>
            </w:pPr>
            <w:r w:rsidRPr="00487A2B">
              <w:t>KLAK</w:t>
            </w:r>
          </w:p>
        </w:tc>
        <w:tc>
          <w:tcPr>
            <w:tcW w:w="1478" w:type="dxa"/>
          </w:tcPr>
          <w:p w:rsidR="002C4DDF" w:rsidRPr="00487A2B" w:rsidP="002C4DDF" w14:paraId="6D218387" w14:textId="4D4C6FD8">
            <w:pPr>
              <w:keepNext/>
              <w:keepLines/>
              <w:jc w:val="center"/>
            </w:pPr>
            <w:r w:rsidRPr="00487A2B">
              <w:t>FM</w:t>
            </w:r>
          </w:p>
        </w:tc>
        <w:tc>
          <w:tcPr>
            <w:tcW w:w="1842" w:type="dxa"/>
          </w:tcPr>
          <w:p w:rsidR="002C4DDF" w:rsidRPr="00487A2B" w:rsidP="002C4DDF" w14:paraId="39BFC8CE" w14:textId="086B9880">
            <w:pPr>
              <w:keepNext/>
              <w:keepLines/>
              <w:jc w:val="center"/>
            </w:pPr>
            <w:r w:rsidRPr="00487A2B">
              <w:t>TOM BEAN</w:t>
            </w:r>
          </w:p>
        </w:tc>
        <w:tc>
          <w:tcPr>
            <w:tcW w:w="1478" w:type="dxa"/>
          </w:tcPr>
          <w:p w:rsidR="002C4DDF" w:rsidRPr="00487A2B" w:rsidP="002C4DDF" w14:paraId="0D875CEF" w14:textId="22C6109D">
            <w:pPr>
              <w:keepNext/>
              <w:keepLines/>
              <w:jc w:val="center"/>
            </w:pPr>
            <w:r w:rsidRPr="00487A2B">
              <w:t xml:space="preserve"> TX</w:t>
            </w:r>
          </w:p>
        </w:tc>
        <w:tc>
          <w:tcPr>
            <w:tcW w:w="1504" w:type="dxa"/>
          </w:tcPr>
          <w:p w:rsidR="002C4DDF" w:rsidRPr="00487A2B" w:rsidP="002C4DDF" w14:paraId="1D04E4FD" w14:textId="23780DA9">
            <w:pPr>
              <w:keepNext/>
              <w:keepLines/>
              <w:jc w:val="center"/>
            </w:pPr>
            <w:r w:rsidRPr="00487A2B">
              <w:t>36265</w:t>
            </w:r>
          </w:p>
        </w:tc>
        <w:tc>
          <w:tcPr>
            <w:tcW w:w="1539" w:type="dxa"/>
          </w:tcPr>
          <w:p w:rsidR="002C4DDF" w:rsidRPr="00487A2B" w:rsidP="002C4DDF" w14:paraId="5FD17F2C" w14:textId="4FB0CFD4">
            <w:pPr>
              <w:keepNext/>
              <w:keepLines/>
              <w:jc w:val="center"/>
            </w:pPr>
            <w:r w:rsidRPr="00487A2B">
              <w:t>0000138634</w:t>
            </w:r>
          </w:p>
        </w:tc>
      </w:tr>
      <w:tr w14:paraId="7FF5E652" w14:textId="77777777" w:rsidTr="00881629">
        <w:tblPrEx>
          <w:tblW w:w="0" w:type="auto"/>
          <w:tblLook w:val="04A0"/>
        </w:tblPrEx>
        <w:tc>
          <w:tcPr>
            <w:tcW w:w="1509" w:type="dxa"/>
          </w:tcPr>
          <w:p w:rsidR="002C4DDF" w:rsidRPr="00487A2B" w:rsidP="002C4DDF" w14:paraId="09309C53" w14:textId="1791D49F">
            <w:pPr>
              <w:keepNext/>
              <w:keepLines/>
              <w:jc w:val="center"/>
            </w:pPr>
            <w:r w:rsidRPr="00487A2B">
              <w:t>WHBC-FM</w:t>
            </w:r>
          </w:p>
        </w:tc>
        <w:tc>
          <w:tcPr>
            <w:tcW w:w="1478" w:type="dxa"/>
          </w:tcPr>
          <w:p w:rsidR="002C4DDF" w:rsidRPr="00487A2B" w:rsidP="002C4DDF" w14:paraId="28E9CA9C" w14:textId="5096A2EA">
            <w:pPr>
              <w:keepNext/>
              <w:keepLines/>
              <w:jc w:val="center"/>
            </w:pPr>
            <w:r w:rsidRPr="00487A2B">
              <w:t>FM</w:t>
            </w:r>
          </w:p>
        </w:tc>
        <w:tc>
          <w:tcPr>
            <w:tcW w:w="1842" w:type="dxa"/>
          </w:tcPr>
          <w:p w:rsidR="002C4DDF" w:rsidRPr="00487A2B" w:rsidP="002C4DDF" w14:paraId="2C0E8DD4" w14:textId="3DF4CBF7">
            <w:pPr>
              <w:keepNext/>
              <w:keepLines/>
              <w:jc w:val="center"/>
            </w:pPr>
            <w:r w:rsidRPr="00487A2B">
              <w:t>CANTON</w:t>
            </w:r>
          </w:p>
        </w:tc>
        <w:tc>
          <w:tcPr>
            <w:tcW w:w="1478" w:type="dxa"/>
          </w:tcPr>
          <w:p w:rsidR="002C4DDF" w:rsidRPr="00487A2B" w:rsidP="002C4DDF" w14:paraId="4563B89C" w14:textId="73419E37">
            <w:pPr>
              <w:keepNext/>
              <w:keepLines/>
              <w:jc w:val="center"/>
            </w:pPr>
            <w:r w:rsidRPr="00487A2B">
              <w:t xml:space="preserve"> OH</w:t>
            </w:r>
          </w:p>
        </w:tc>
        <w:tc>
          <w:tcPr>
            <w:tcW w:w="1504" w:type="dxa"/>
          </w:tcPr>
          <w:p w:rsidR="002C4DDF" w:rsidRPr="00487A2B" w:rsidP="002C4DDF" w14:paraId="1DAE1429" w14:textId="375F9BDE">
            <w:pPr>
              <w:keepNext/>
              <w:keepLines/>
              <w:jc w:val="center"/>
            </w:pPr>
            <w:r w:rsidRPr="00487A2B">
              <w:t>4488</w:t>
            </w:r>
          </w:p>
        </w:tc>
        <w:tc>
          <w:tcPr>
            <w:tcW w:w="1539" w:type="dxa"/>
          </w:tcPr>
          <w:p w:rsidR="002C4DDF" w:rsidRPr="00487A2B" w:rsidP="002C4DDF" w14:paraId="3A483A6B" w14:textId="69EB5F19">
            <w:pPr>
              <w:keepNext/>
              <w:keepLines/>
              <w:jc w:val="center"/>
            </w:pPr>
            <w:r w:rsidRPr="00487A2B">
              <w:t>0000138635</w:t>
            </w:r>
          </w:p>
        </w:tc>
      </w:tr>
      <w:tr w14:paraId="08730DB7" w14:textId="77777777" w:rsidTr="00881629">
        <w:tblPrEx>
          <w:tblW w:w="0" w:type="auto"/>
          <w:tblLook w:val="04A0"/>
        </w:tblPrEx>
        <w:tc>
          <w:tcPr>
            <w:tcW w:w="1509" w:type="dxa"/>
          </w:tcPr>
          <w:p w:rsidR="002C4DDF" w:rsidRPr="00487A2B" w:rsidP="002C4DDF" w14:paraId="170E81F4" w14:textId="40E1D2AA">
            <w:pPr>
              <w:keepNext/>
              <w:keepLines/>
              <w:jc w:val="center"/>
            </w:pPr>
            <w:r w:rsidRPr="00487A2B">
              <w:t>KBTT</w:t>
            </w:r>
          </w:p>
        </w:tc>
        <w:tc>
          <w:tcPr>
            <w:tcW w:w="1478" w:type="dxa"/>
          </w:tcPr>
          <w:p w:rsidR="002C4DDF" w:rsidRPr="00487A2B" w:rsidP="002C4DDF" w14:paraId="229C3799" w14:textId="325B8B8A">
            <w:pPr>
              <w:keepNext/>
              <w:keepLines/>
              <w:jc w:val="center"/>
            </w:pPr>
            <w:r w:rsidRPr="00487A2B">
              <w:t>FM</w:t>
            </w:r>
          </w:p>
        </w:tc>
        <w:tc>
          <w:tcPr>
            <w:tcW w:w="1842" w:type="dxa"/>
          </w:tcPr>
          <w:p w:rsidR="002C4DDF" w:rsidRPr="00487A2B" w:rsidP="002C4DDF" w14:paraId="5E0DA6C5" w14:textId="7D05076B">
            <w:pPr>
              <w:keepNext/>
              <w:keepLines/>
              <w:jc w:val="center"/>
            </w:pPr>
            <w:r w:rsidRPr="00487A2B">
              <w:t>HAUGHTON</w:t>
            </w:r>
          </w:p>
        </w:tc>
        <w:tc>
          <w:tcPr>
            <w:tcW w:w="1478" w:type="dxa"/>
          </w:tcPr>
          <w:p w:rsidR="002C4DDF" w:rsidRPr="00487A2B" w:rsidP="002C4DDF" w14:paraId="4CC3CAA1" w14:textId="44FA8F5A">
            <w:pPr>
              <w:keepNext/>
              <w:keepLines/>
              <w:jc w:val="center"/>
            </w:pPr>
            <w:r w:rsidRPr="00487A2B">
              <w:t xml:space="preserve"> LA</w:t>
            </w:r>
          </w:p>
        </w:tc>
        <w:tc>
          <w:tcPr>
            <w:tcW w:w="1504" w:type="dxa"/>
          </w:tcPr>
          <w:p w:rsidR="002C4DDF" w:rsidRPr="00487A2B" w:rsidP="002C4DDF" w14:paraId="0E414E05" w14:textId="5B5A56B8">
            <w:pPr>
              <w:keepNext/>
              <w:keepLines/>
              <w:jc w:val="center"/>
            </w:pPr>
            <w:r w:rsidRPr="00487A2B">
              <w:t>9221</w:t>
            </w:r>
          </w:p>
        </w:tc>
        <w:tc>
          <w:tcPr>
            <w:tcW w:w="1539" w:type="dxa"/>
          </w:tcPr>
          <w:p w:rsidR="002C4DDF" w:rsidRPr="00487A2B" w:rsidP="002C4DDF" w14:paraId="7A5ACCE3" w14:textId="33BDC7AE">
            <w:pPr>
              <w:keepNext/>
              <w:keepLines/>
              <w:jc w:val="center"/>
            </w:pPr>
            <w:r w:rsidRPr="00487A2B">
              <w:t>0000138636</w:t>
            </w:r>
          </w:p>
        </w:tc>
      </w:tr>
      <w:tr w14:paraId="286928FB" w14:textId="77777777" w:rsidTr="00881629">
        <w:tblPrEx>
          <w:tblW w:w="0" w:type="auto"/>
          <w:tblLook w:val="04A0"/>
        </w:tblPrEx>
        <w:tc>
          <w:tcPr>
            <w:tcW w:w="1509" w:type="dxa"/>
          </w:tcPr>
          <w:p w:rsidR="002C4DDF" w:rsidRPr="00487A2B" w:rsidP="002C4DDF" w14:paraId="7AA9E847" w14:textId="60AAC160">
            <w:pPr>
              <w:keepNext/>
              <w:keepLines/>
              <w:jc w:val="center"/>
            </w:pPr>
            <w:r w:rsidRPr="00487A2B">
              <w:t>KBAY</w:t>
            </w:r>
          </w:p>
        </w:tc>
        <w:tc>
          <w:tcPr>
            <w:tcW w:w="1478" w:type="dxa"/>
          </w:tcPr>
          <w:p w:rsidR="002C4DDF" w:rsidRPr="00487A2B" w:rsidP="002C4DDF" w14:paraId="6340DF8E" w14:textId="11C965DB">
            <w:pPr>
              <w:keepNext/>
              <w:keepLines/>
              <w:jc w:val="center"/>
            </w:pPr>
            <w:r w:rsidRPr="00487A2B">
              <w:t>FM</w:t>
            </w:r>
          </w:p>
        </w:tc>
        <w:tc>
          <w:tcPr>
            <w:tcW w:w="1842" w:type="dxa"/>
          </w:tcPr>
          <w:p w:rsidR="002C4DDF" w:rsidRPr="00487A2B" w:rsidP="002C4DDF" w14:paraId="4ACD3CDA" w14:textId="76553E33">
            <w:pPr>
              <w:keepNext/>
              <w:keepLines/>
              <w:jc w:val="center"/>
            </w:pPr>
            <w:r w:rsidRPr="00487A2B">
              <w:t>GILROY</w:t>
            </w:r>
          </w:p>
        </w:tc>
        <w:tc>
          <w:tcPr>
            <w:tcW w:w="1478" w:type="dxa"/>
          </w:tcPr>
          <w:p w:rsidR="002C4DDF" w:rsidRPr="00487A2B" w:rsidP="002C4DDF" w14:paraId="3EA4511C" w14:textId="3F401AD8">
            <w:pPr>
              <w:keepNext/>
              <w:keepLines/>
              <w:jc w:val="center"/>
            </w:pPr>
            <w:r w:rsidRPr="00487A2B">
              <w:t xml:space="preserve"> CA</w:t>
            </w:r>
          </w:p>
        </w:tc>
        <w:tc>
          <w:tcPr>
            <w:tcW w:w="1504" w:type="dxa"/>
          </w:tcPr>
          <w:p w:rsidR="002C4DDF" w:rsidRPr="00487A2B" w:rsidP="002C4DDF" w14:paraId="40C877D0" w14:textId="1952B51A">
            <w:pPr>
              <w:keepNext/>
              <w:keepLines/>
              <w:jc w:val="center"/>
            </w:pPr>
            <w:r w:rsidRPr="00487A2B">
              <w:t>35401</w:t>
            </w:r>
          </w:p>
        </w:tc>
        <w:tc>
          <w:tcPr>
            <w:tcW w:w="1539" w:type="dxa"/>
          </w:tcPr>
          <w:p w:rsidR="002C4DDF" w:rsidRPr="00487A2B" w:rsidP="002C4DDF" w14:paraId="65A93BD4" w14:textId="14FA57C0">
            <w:pPr>
              <w:keepNext/>
              <w:keepLines/>
              <w:jc w:val="center"/>
            </w:pPr>
            <w:r w:rsidRPr="00487A2B">
              <w:t>0000138637</w:t>
            </w:r>
          </w:p>
        </w:tc>
      </w:tr>
      <w:tr w14:paraId="1EA238B7" w14:textId="77777777" w:rsidTr="00881629">
        <w:tblPrEx>
          <w:tblW w:w="0" w:type="auto"/>
          <w:tblLook w:val="04A0"/>
        </w:tblPrEx>
        <w:tc>
          <w:tcPr>
            <w:tcW w:w="1509" w:type="dxa"/>
          </w:tcPr>
          <w:p w:rsidR="002C4DDF" w:rsidRPr="00487A2B" w:rsidP="002C4DDF" w14:paraId="3A7F6B89" w14:textId="63052828">
            <w:pPr>
              <w:keepNext/>
              <w:keepLines/>
              <w:jc w:val="center"/>
            </w:pPr>
            <w:r w:rsidRPr="00487A2B">
              <w:t>KXGL</w:t>
            </w:r>
          </w:p>
        </w:tc>
        <w:tc>
          <w:tcPr>
            <w:tcW w:w="1478" w:type="dxa"/>
          </w:tcPr>
          <w:p w:rsidR="002C4DDF" w:rsidRPr="00487A2B" w:rsidP="002C4DDF" w14:paraId="454D35F8" w14:textId="57E26457">
            <w:pPr>
              <w:keepNext/>
              <w:keepLines/>
              <w:jc w:val="center"/>
            </w:pPr>
            <w:r w:rsidRPr="00487A2B">
              <w:t>FM</w:t>
            </w:r>
          </w:p>
        </w:tc>
        <w:tc>
          <w:tcPr>
            <w:tcW w:w="1842" w:type="dxa"/>
          </w:tcPr>
          <w:p w:rsidR="002C4DDF" w:rsidRPr="00487A2B" w:rsidP="002C4DDF" w14:paraId="3E1C44B5" w14:textId="23304755">
            <w:pPr>
              <w:keepNext/>
              <w:keepLines/>
              <w:jc w:val="center"/>
            </w:pPr>
            <w:r w:rsidRPr="00487A2B">
              <w:t>AMARILLO</w:t>
            </w:r>
          </w:p>
        </w:tc>
        <w:tc>
          <w:tcPr>
            <w:tcW w:w="1478" w:type="dxa"/>
          </w:tcPr>
          <w:p w:rsidR="002C4DDF" w:rsidRPr="00487A2B" w:rsidP="002C4DDF" w14:paraId="5D84B6E2" w14:textId="0E2D46AC">
            <w:pPr>
              <w:keepNext/>
              <w:keepLines/>
              <w:jc w:val="center"/>
            </w:pPr>
            <w:r w:rsidRPr="00487A2B">
              <w:t xml:space="preserve"> TX</w:t>
            </w:r>
          </w:p>
        </w:tc>
        <w:tc>
          <w:tcPr>
            <w:tcW w:w="1504" w:type="dxa"/>
          </w:tcPr>
          <w:p w:rsidR="002C4DDF" w:rsidRPr="00487A2B" w:rsidP="002C4DDF" w14:paraId="4768E1DB" w14:textId="79FCF033">
            <w:pPr>
              <w:keepNext/>
              <w:keepLines/>
              <w:jc w:val="center"/>
            </w:pPr>
            <w:r w:rsidRPr="00487A2B">
              <w:t>39781</w:t>
            </w:r>
          </w:p>
        </w:tc>
        <w:tc>
          <w:tcPr>
            <w:tcW w:w="1539" w:type="dxa"/>
          </w:tcPr>
          <w:p w:rsidR="002C4DDF" w:rsidRPr="00487A2B" w:rsidP="002C4DDF" w14:paraId="1DAD5BAA" w14:textId="7797CBCF">
            <w:pPr>
              <w:keepNext/>
              <w:keepLines/>
              <w:jc w:val="center"/>
            </w:pPr>
            <w:r w:rsidRPr="00487A2B">
              <w:t>0000138638</w:t>
            </w:r>
          </w:p>
        </w:tc>
      </w:tr>
      <w:tr w14:paraId="448196FC" w14:textId="77777777" w:rsidTr="00881629">
        <w:tblPrEx>
          <w:tblW w:w="0" w:type="auto"/>
          <w:tblLook w:val="04A0"/>
        </w:tblPrEx>
        <w:tc>
          <w:tcPr>
            <w:tcW w:w="1509" w:type="dxa"/>
          </w:tcPr>
          <w:p w:rsidR="002C4DDF" w:rsidRPr="00487A2B" w:rsidP="002C4DDF" w14:paraId="5FF7C2D0" w14:textId="1572CB00">
            <w:pPr>
              <w:keepNext/>
              <w:keepLines/>
              <w:jc w:val="center"/>
            </w:pPr>
            <w:r w:rsidRPr="00487A2B">
              <w:t>WWDM</w:t>
            </w:r>
          </w:p>
        </w:tc>
        <w:tc>
          <w:tcPr>
            <w:tcW w:w="1478" w:type="dxa"/>
          </w:tcPr>
          <w:p w:rsidR="002C4DDF" w:rsidRPr="00487A2B" w:rsidP="002C4DDF" w14:paraId="3EF97FB4" w14:textId="6FE269C8">
            <w:pPr>
              <w:keepNext/>
              <w:keepLines/>
              <w:jc w:val="center"/>
            </w:pPr>
            <w:r w:rsidRPr="00487A2B">
              <w:t>FM</w:t>
            </w:r>
          </w:p>
        </w:tc>
        <w:tc>
          <w:tcPr>
            <w:tcW w:w="1842" w:type="dxa"/>
          </w:tcPr>
          <w:p w:rsidR="002C4DDF" w:rsidRPr="00487A2B" w:rsidP="002C4DDF" w14:paraId="04A4E394" w14:textId="5C0112FE">
            <w:pPr>
              <w:keepNext/>
              <w:keepLines/>
              <w:jc w:val="center"/>
            </w:pPr>
            <w:r w:rsidRPr="00487A2B">
              <w:t>SUMTER</w:t>
            </w:r>
          </w:p>
        </w:tc>
        <w:tc>
          <w:tcPr>
            <w:tcW w:w="1478" w:type="dxa"/>
          </w:tcPr>
          <w:p w:rsidR="002C4DDF" w:rsidRPr="00487A2B" w:rsidP="002C4DDF" w14:paraId="44BB474F" w14:textId="3042857F">
            <w:pPr>
              <w:keepNext/>
              <w:keepLines/>
              <w:jc w:val="center"/>
            </w:pPr>
            <w:r w:rsidRPr="00487A2B">
              <w:t xml:space="preserve"> SC</w:t>
            </w:r>
          </w:p>
        </w:tc>
        <w:tc>
          <w:tcPr>
            <w:tcW w:w="1504" w:type="dxa"/>
          </w:tcPr>
          <w:p w:rsidR="002C4DDF" w:rsidRPr="00487A2B" w:rsidP="002C4DDF" w14:paraId="5FAB716C" w14:textId="03083035">
            <w:pPr>
              <w:keepNext/>
              <w:keepLines/>
              <w:jc w:val="center"/>
            </w:pPr>
            <w:r w:rsidRPr="00487A2B">
              <w:t>58398</w:t>
            </w:r>
          </w:p>
        </w:tc>
        <w:tc>
          <w:tcPr>
            <w:tcW w:w="1539" w:type="dxa"/>
          </w:tcPr>
          <w:p w:rsidR="002C4DDF" w:rsidRPr="00487A2B" w:rsidP="002C4DDF" w14:paraId="4F2B2043" w14:textId="6C2E1746">
            <w:pPr>
              <w:keepNext/>
              <w:keepLines/>
              <w:jc w:val="center"/>
            </w:pPr>
            <w:r w:rsidRPr="00487A2B">
              <w:t>0000138639</w:t>
            </w:r>
          </w:p>
        </w:tc>
      </w:tr>
      <w:tr w14:paraId="2FBFBD76" w14:textId="77777777" w:rsidTr="00881629">
        <w:tblPrEx>
          <w:tblW w:w="0" w:type="auto"/>
          <w:tblLook w:val="04A0"/>
        </w:tblPrEx>
        <w:tc>
          <w:tcPr>
            <w:tcW w:w="1509" w:type="dxa"/>
          </w:tcPr>
          <w:p w:rsidR="002C4DDF" w:rsidRPr="00487A2B" w:rsidP="002C4DDF" w14:paraId="7DB8C2E0" w14:textId="3F3FD736">
            <w:pPr>
              <w:keepNext/>
              <w:keepLines/>
              <w:jc w:val="center"/>
            </w:pPr>
            <w:r w:rsidRPr="00487A2B">
              <w:t>KTAL-FM</w:t>
            </w:r>
          </w:p>
        </w:tc>
        <w:tc>
          <w:tcPr>
            <w:tcW w:w="1478" w:type="dxa"/>
          </w:tcPr>
          <w:p w:rsidR="002C4DDF" w:rsidRPr="00487A2B" w:rsidP="002C4DDF" w14:paraId="3419049C" w14:textId="0F300A10">
            <w:pPr>
              <w:keepNext/>
              <w:keepLines/>
              <w:jc w:val="center"/>
            </w:pPr>
            <w:r w:rsidRPr="00487A2B">
              <w:t>FM</w:t>
            </w:r>
          </w:p>
        </w:tc>
        <w:tc>
          <w:tcPr>
            <w:tcW w:w="1842" w:type="dxa"/>
          </w:tcPr>
          <w:p w:rsidR="002C4DDF" w:rsidRPr="00487A2B" w:rsidP="002C4DDF" w14:paraId="3ED2AA9D" w14:textId="40FEBA50">
            <w:pPr>
              <w:keepNext/>
              <w:keepLines/>
              <w:jc w:val="center"/>
            </w:pPr>
            <w:r w:rsidRPr="00487A2B">
              <w:t>TEXARKANA</w:t>
            </w:r>
          </w:p>
        </w:tc>
        <w:tc>
          <w:tcPr>
            <w:tcW w:w="1478" w:type="dxa"/>
          </w:tcPr>
          <w:p w:rsidR="002C4DDF" w:rsidRPr="00487A2B" w:rsidP="002C4DDF" w14:paraId="32E82FFD" w14:textId="073E793D">
            <w:pPr>
              <w:keepNext/>
              <w:keepLines/>
              <w:jc w:val="center"/>
            </w:pPr>
            <w:r w:rsidRPr="00487A2B">
              <w:t xml:space="preserve"> TX</w:t>
            </w:r>
          </w:p>
        </w:tc>
        <w:tc>
          <w:tcPr>
            <w:tcW w:w="1504" w:type="dxa"/>
          </w:tcPr>
          <w:p w:rsidR="002C4DDF" w:rsidRPr="00487A2B" w:rsidP="002C4DDF" w14:paraId="1085C66B" w14:textId="02BDDB67">
            <w:pPr>
              <w:keepNext/>
              <w:keepLines/>
              <w:jc w:val="center"/>
            </w:pPr>
            <w:r w:rsidRPr="00487A2B">
              <w:t>33728</w:t>
            </w:r>
          </w:p>
        </w:tc>
        <w:tc>
          <w:tcPr>
            <w:tcW w:w="1539" w:type="dxa"/>
          </w:tcPr>
          <w:p w:rsidR="002C4DDF" w:rsidRPr="00487A2B" w:rsidP="002C4DDF" w14:paraId="7719B19D" w14:textId="4896A169">
            <w:pPr>
              <w:keepNext/>
              <w:keepLines/>
              <w:jc w:val="center"/>
            </w:pPr>
            <w:r w:rsidRPr="00487A2B">
              <w:t>0000138640</w:t>
            </w:r>
          </w:p>
        </w:tc>
      </w:tr>
      <w:tr w14:paraId="67950B59" w14:textId="77777777" w:rsidTr="00881629">
        <w:tblPrEx>
          <w:tblW w:w="0" w:type="auto"/>
          <w:tblLook w:val="04A0"/>
        </w:tblPrEx>
        <w:tc>
          <w:tcPr>
            <w:tcW w:w="1509" w:type="dxa"/>
          </w:tcPr>
          <w:p w:rsidR="002C4DDF" w:rsidRPr="00487A2B" w:rsidP="002C4DDF" w14:paraId="3322D0F1" w14:textId="55BB0C51">
            <w:pPr>
              <w:keepNext/>
              <w:keepLines/>
              <w:jc w:val="center"/>
            </w:pPr>
            <w:r w:rsidRPr="00487A2B">
              <w:t>KTLH</w:t>
            </w:r>
          </w:p>
        </w:tc>
        <w:tc>
          <w:tcPr>
            <w:tcW w:w="1478" w:type="dxa"/>
          </w:tcPr>
          <w:p w:rsidR="002C4DDF" w:rsidRPr="00487A2B" w:rsidP="002C4DDF" w14:paraId="59B6812B" w14:textId="03D461BC">
            <w:pPr>
              <w:keepNext/>
              <w:keepLines/>
              <w:jc w:val="center"/>
            </w:pPr>
            <w:r w:rsidRPr="00487A2B">
              <w:t>FM</w:t>
            </w:r>
          </w:p>
        </w:tc>
        <w:tc>
          <w:tcPr>
            <w:tcW w:w="1842" w:type="dxa"/>
          </w:tcPr>
          <w:p w:rsidR="002C4DDF" w:rsidRPr="00487A2B" w:rsidP="002C4DDF" w14:paraId="498643BC" w14:textId="05B628C4">
            <w:pPr>
              <w:keepNext/>
              <w:keepLines/>
              <w:jc w:val="center"/>
            </w:pPr>
            <w:r w:rsidRPr="00487A2B">
              <w:t>HALLSVILLE</w:t>
            </w:r>
          </w:p>
        </w:tc>
        <w:tc>
          <w:tcPr>
            <w:tcW w:w="1478" w:type="dxa"/>
          </w:tcPr>
          <w:p w:rsidR="002C4DDF" w:rsidRPr="00487A2B" w:rsidP="002C4DDF" w14:paraId="3EE15977" w14:textId="384694E9">
            <w:pPr>
              <w:keepNext/>
              <w:keepLines/>
              <w:jc w:val="center"/>
            </w:pPr>
            <w:r w:rsidRPr="00487A2B">
              <w:t xml:space="preserve"> TX</w:t>
            </w:r>
          </w:p>
        </w:tc>
        <w:tc>
          <w:tcPr>
            <w:tcW w:w="1504" w:type="dxa"/>
          </w:tcPr>
          <w:p w:rsidR="002C4DDF" w:rsidRPr="00487A2B" w:rsidP="002C4DDF" w14:paraId="6631FFB9" w14:textId="06CB80D8">
            <w:pPr>
              <w:keepNext/>
              <w:keepLines/>
              <w:jc w:val="center"/>
            </w:pPr>
            <w:r w:rsidRPr="00487A2B">
              <w:t>198622</w:t>
            </w:r>
          </w:p>
        </w:tc>
        <w:tc>
          <w:tcPr>
            <w:tcW w:w="1539" w:type="dxa"/>
          </w:tcPr>
          <w:p w:rsidR="002C4DDF" w:rsidRPr="00487A2B" w:rsidP="002C4DDF" w14:paraId="272C3FB7" w14:textId="481A9BE9">
            <w:pPr>
              <w:keepNext/>
              <w:keepLines/>
              <w:jc w:val="center"/>
            </w:pPr>
            <w:r w:rsidRPr="00487A2B">
              <w:t>0000138641</w:t>
            </w:r>
          </w:p>
        </w:tc>
      </w:tr>
      <w:tr w14:paraId="00486314" w14:textId="77777777" w:rsidTr="00881629">
        <w:tblPrEx>
          <w:tblW w:w="0" w:type="auto"/>
          <w:tblLook w:val="04A0"/>
        </w:tblPrEx>
        <w:tc>
          <w:tcPr>
            <w:tcW w:w="1509" w:type="dxa"/>
          </w:tcPr>
          <w:p w:rsidR="002C4DDF" w:rsidRPr="00487A2B" w:rsidP="002C4DDF" w14:paraId="636EADE4" w14:textId="3FDC1163">
            <w:pPr>
              <w:keepNext/>
              <w:keepLines/>
              <w:jc w:val="center"/>
            </w:pPr>
            <w:r w:rsidRPr="00487A2B">
              <w:t>WCEN-FM</w:t>
            </w:r>
          </w:p>
        </w:tc>
        <w:tc>
          <w:tcPr>
            <w:tcW w:w="1478" w:type="dxa"/>
          </w:tcPr>
          <w:p w:rsidR="002C4DDF" w:rsidRPr="00487A2B" w:rsidP="002C4DDF" w14:paraId="2811E1DD" w14:textId="7893D156">
            <w:pPr>
              <w:keepNext/>
              <w:keepLines/>
              <w:jc w:val="center"/>
            </w:pPr>
            <w:r w:rsidRPr="00487A2B">
              <w:t>FM</w:t>
            </w:r>
          </w:p>
        </w:tc>
        <w:tc>
          <w:tcPr>
            <w:tcW w:w="1842" w:type="dxa"/>
          </w:tcPr>
          <w:p w:rsidR="002C4DDF" w:rsidRPr="00487A2B" w:rsidP="002C4DDF" w14:paraId="5112B38D" w14:textId="59D2D04B">
            <w:pPr>
              <w:keepNext/>
              <w:keepLines/>
              <w:jc w:val="center"/>
            </w:pPr>
            <w:r w:rsidRPr="00487A2B">
              <w:t>HEMLOCK</w:t>
            </w:r>
          </w:p>
        </w:tc>
        <w:tc>
          <w:tcPr>
            <w:tcW w:w="1478" w:type="dxa"/>
          </w:tcPr>
          <w:p w:rsidR="002C4DDF" w:rsidRPr="00487A2B" w:rsidP="002C4DDF" w14:paraId="557F0103" w14:textId="078DB76C">
            <w:pPr>
              <w:keepNext/>
              <w:keepLines/>
              <w:jc w:val="center"/>
            </w:pPr>
            <w:r w:rsidRPr="00487A2B">
              <w:t xml:space="preserve"> MI</w:t>
            </w:r>
          </w:p>
        </w:tc>
        <w:tc>
          <w:tcPr>
            <w:tcW w:w="1504" w:type="dxa"/>
          </w:tcPr>
          <w:p w:rsidR="002C4DDF" w:rsidRPr="00487A2B" w:rsidP="002C4DDF" w14:paraId="0456B34D" w14:textId="62C26C78">
            <w:pPr>
              <w:keepNext/>
              <w:keepLines/>
              <w:jc w:val="center"/>
            </w:pPr>
            <w:r w:rsidRPr="00487A2B">
              <w:t>60787</w:t>
            </w:r>
          </w:p>
        </w:tc>
        <w:tc>
          <w:tcPr>
            <w:tcW w:w="1539" w:type="dxa"/>
          </w:tcPr>
          <w:p w:rsidR="002C4DDF" w:rsidRPr="00487A2B" w:rsidP="002C4DDF" w14:paraId="0D2930F8" w14:textId="57C82750">
            <w:pPr>
              <w:keepNext/>
              <w:keepLines/>
              <w:jc w:val="center"/>
            </w:pPr>
            <w:r w:rsidRPr="00487A2B">
              <w:t>0000138642</w:t>
            </w:r>
          </w:p>
        </w:tc>
      </w:tr>
      <w:tr w14:paraId="0BE3F823" w14:textId="77777777" w:rsidTr="00881629">
        <w:tblPrEx>
          <w:tblW w:w="0" w:type="auto"/>
          <w:tblLook w:val="04A0"/>
        </w:tblPrEx>
        <w:tc>
          <w:tcPr>
            <w:tcW w:w="1509" w:type="dxa"/>
          </w:tcPr>
          <w:p w:rsidR="002C4DDF" w:rsidRPr="00487A2B" w:rsidP="002C4DDF" w14:paraId="7A02FC28" w14:textId="3498FB3C">
            <w:pPr>
              <w:keepNext/>
              <w:keepLines/>
              <w:jc w:val="center"/>
            </w:pPr>
            <w:r w:rsidRPr="00487A2B">
              <w:t>KDES-FM</w:t>
            </w:r>
          </w:p>
        </w:tc>
        <w:tc>
          <w:tcPr>
            <w:tcW w:w="1478" w:type="dxa"/>
          </w:tcPr>
          <w:p w:rsidR="002C4DDF" w:rsidRPr="00487A2B" w:rsidP="002C4DDF" w14:paraId="5F908B42" w14:textId="6BEAF819">
            <w:pPr>
              <w:keepNext/>
              <w:keepLines/>
              <w:jc w:val="center"/>
            </w:pPr>
            <w:r w:rsidRPr="00487A2B">
              <w:t>FM</w:t>
            </w:r>
          </w:p>
        </w:tc>
        <w:tc>
          <w:tcPr>
            <w:tcW w:w="1842" w:type="dxa"/>
          </w:tcPr>
          <w:p w:rsidR="002C4DDF" w:rsidRPr="00487A2B" w:rsidP="002C4DDF" w14:paraId="473B3F37" w14:textId="303CC5FA">
            <w:pPr>
              <w:keepNext/>
              <w:keepLines/>
              <w:jc w:val="center"/>
            </w:pPr>
            <w:r w:rsidRPr="00487A2B">
              <w:t>CATHEDRAL CITY</w:t>
            </w:r>
          </w:p>
        </w:tc>
        <w:tc>
          <w:tcPr>
            <w:tcW w:w="1478" w:type="dxa"/>
          </w:tcPr>
          <w:p w:rsidR="002C4DDF" w:rsidRPr="00487A2B" w:rsidP="002C4DDF" w14:paraId="46F4EB76" w14:textId="2683DB11">
            <w:pPr>
              <w:keepNext/>
              <w:keepLines/>
              <w:jc w:val="center"/>
            </w:pPr>
            <w:r w:rsidRPr="00487A2B">
              <w:t xml:space="preserve"> CA</w:t>
            </w:r>
          </w:p>
        </w:tc>
        <w:tc>
          <w:tcPr>
            <w:tcW w:w="1504" w:type="dxa"/>
          </w:tcPr>
          <w:p w:rsidR="002C4DDF" w:rsidRPr="00487A2B" w:rsidP="002C4DDF" w14:paraId="3CF9D679" w14:textId="2B77ED73">
            <w:pPr>
              <w:keepNext/>
              <w:keepLines/>
              <w:jc w:val="center"/>
            </w:pPr>
            <w:r w:rsidRPr="00487A2B">
              <w:t>24253</w:t>
            </w:r>
          </w:p>
        </w:tc>
        <w:tc>
          <w:tcPr>
            <w:tcW w:w="1539" w:type="dxa"/>
          </w:tcPr>
          <w:p w:rsidR="002C4DDF" w:rsidRPr="00487A2B" w:rsidP="002C4DDF" w14:paraId="57A5BA2B" w14:textId="32DD1930">
            <w:pPr>
              <w:keepNext/>
              <w:keepLines/>
              <w:jc w:val="center"/>
            </w:pPr>
            <w:r w:rsidRPr="00487A2B">
              <w:t>0000138643</w:t>
            </w:r>
          </w:p>
        </w:tc>
      </w:tr>
      <w:tr w14:paraId="68542CAE" w14:textId="77777777" w:rsidTr="00881629">
        <w:tblPrEx>
          <w:tblW w:w="0" w:type="auto"/>
          <w:tblLook w:val="04A0"/>
        </w:tblPrEx>
        <w:tc>
          <w:tcPr>
            <w:tcW w:w="1509" w:type="dxa"/>
          </w:tcPr>
          <w:p w:rsidR="002C4DDF" w:rsidRPr="00487A2B" w:rsidP="002C4DDF" w14:paraId="27C53AB6" w14:textId="671C1A0E">
            <w:pPr>
              <w:keepNext/>
              <w:keepLines/>
              <w:jc w:val="center"/>
            </w:pPr>
            <w:r w:rsidRPr="00487A2B">
              <w:t>KWIX</w:t>
            </w:r>
          </w:p>
        </w:tc>
        <w:tc>
          <w:tcPr>
            <w:tcW w:w="1478" w:type="dxa"/>
          </w:tcPr>
          <w:p w:rsidR="002C4DDF" w:rsidRPr="00487A2B" w:rsidP="002C4DDF" w14:paraId="546A2BA9" w14:textId="3C208033">
            <w:pPr>
              <w:keepNext/>
              <w:keepLines/>
              <w:jc w:val="center"/>
            </w:pPr>
            <w:r w:rsidRPr="00487A2B">
              <w:t>AM</w:t>
            </w:r>
          </w:p>
        </w:tc>
        <w:tc>
          <w:tcPr>
            <w:tcW w:w="1842" w:type="dxa"/>
          </w:tcPr>
          <w:p w:rsidR="002C4DDF" w:rsidRPr="00487A2B" w:rsidP="002C4DDF" w14:paraId="0819E08B" w14:textId="45E2FAB2">
            <w:pPr>
              <w:keepNext/>
              <w:keepLines/>
              <w:jc w:val="center"/>
            </w:pPr>
            <w:r w:rsidRPr="00487A2B">
              <w:t>MOBERLY</w:t>
            </w:r>
          </w:p>
        </w:tc>
        <w:tc>
          <w:tcPr>
            <w:tcW w:w="1478" w:type="dxa"/>
          </w:tcPr>
          <w:p w:rsidR="002C4DDF" w:rsidRPr="00487A2B" w:rsidP="002C4DDF" w14:paraId="63C7E86B" w14:textId="2FB85429">
            <w:pPr>
              <w:keepNext/>
              <w:keepLines/>
              <w:jc w:val="center"/>
            </w:pPr>
            <w:r w:rsidRPr="00487A2B">
              <w:t xml:space="preserve"> MO</w:t>
            </w:r>
          </w:p>
        </w:tc>
        <w:tc>
          <w:tcPr>
            <w:tcW w:w="1504" w:type="dxa"/>
          </w:tcPr>
          <w:p w:rsidR="002C4DDF" w:rsidRPr="00487A2B" w:rsidP="002C4DDF" w14:paraId="072C4C5B" w14:textId="4D816609">
            <w:pPr>
              <w:keepNext/>
              <w:keepLines/>
              <w:jc w:val="center"/>
            </w:pPr>
            <w:r w:rsidRPr="00487A2B">
              <w:t>35889</w:t>
            </w:r>
          </w:p>
        </w:tc>
        <w:tc>
          <w:tcPr>
            <w:tcW w:w="1539" w:type="dxa"/>
          </w:tcPr>
          <w:p w:rsidR="002C4DDF" w:rsidRPr="00487A2B" w:rsidP="002C4DDF" w14:paraId="4979FFB9" w14:textId="7834497F">
            <w:pPr>
              <w:keepNext/>
              <w:keepLines/>
              <w:jc w:val="center"/>
            </w:pPr>
            <w:r w:rsidRPr="00487A2B">
              <w:t>0000138644</w:t>
            </w:r>
          </w:p>
        </w:tc>
      </w:tr>
      <w:tr w14:paraId="353DDE39" w14:textId="77777777" w:rsidTr="00881629">
        <w:tblPrEx>
          <w:tblW w:w="0" w:type="auto"/>
          <w:tblLook w:val="04A0"/>
        </w:tblPrEx>
        <w:tc>
          <w:tcPr>
            <w:tcW w:w="1509" w:type="dxa"/>
          </w:tcPr>
          <w:p w:rsidR="002C4DDF" w:rsidRPr="00487A2B" w:rsidP="002C4DDF" w14:paraId="2A1B07EF" w14:textId="2EF51A41">
            <w:pPr>
              <w:keepNext/>
              <w:keepLines/>
              <w:jc w:val="center"/>
            </w:pPr>
            <w:r w:rsidRPr="00487A2B">
              <w:t>KBMG</w:t>
            </w:r>
          </w:p>
        </w:tc>
        <w:tc>
          <w:tcPr>
            <w:tcW w:w="1478" w:type="dxa"/>
          </w:tcPr>
          <w:p w:rsidR="002C4DDF" w:rsidRPr="00487A2B" w:rsidP="002C4DDF" w14:paraId="6A0C3416" w14:textId="0BFD0EB3">
            <w:pPr>
              <w:keepNext/>
              <w:keepLines/>
              <w:jc w:val="center"/>
            </w:pPr>
            <w:r w:rsidRPr="00487A2B">
              <w:t>FM</w:t>
            </w:r>
          </w:p>
        </w:tc>
        <w:tc>
          <w:tcPr>
            <w:tcW w:w="1842" w:type="dxa"/>
          </w:tcPr>
          <w:p w:rsidR="002C4DDF" w:rsidRPr="00487A2B" w:rsidP="002C4DDF" w14:paraId="71372F25" w14:textId="0629AFC3">
            <w:pPr>
              <w:keepNext/>
              <w:keepLines/>
              <w:jc w:val="center"/>
            </w:pPr>
            <w:r w:rsidRPr="00487A2B">
              <w:t>EVANSTON</w:t>
            </w:r>
          </w:p>
        </w:tc>
        <w:tc>
          <w:tcPr>
            <w:tcW w:w="1478" w:type="dxa"/>
          </w:tcPr>
          <w:p w:rsidR="002C4DDF" w:rsidRPr="00487A2B" w:rsidP="002C4DDF" w14:paraId="6D1881A5" w14:textId="0848914D">
            <w:pPr>
              <w:keepNext/>
              <w:keepLines/>
              <w:jc w:val="center"/>
            </w:pPr>
            <w:r w:rsidRPr="00487A2B">
              <w:t xml:space="preserve"> WY</w:t>
            </w:r>
          </w:p>
        </w:tc>
        <w:tc>
          <w:tcPr>
            <w:tcW w:w="1504" w:type="dxa"/>
          </w:tcPr>
          <w:p w:rsidR="002C4DDF" w:rsidRPr="00487A2B" w:rsidP="002C4DDF" w14:paraId="603283A9" w14:textId="62FAF90F">
            <w:pPr>
              <w:keepNext/>
              <w:keepLines/>
              <w:jc w:val="center"/>
            </w:pPr>
            <w:r w:rsidRPr="00487A2B">
              <w:t>20029</w:t>
            </w:r>
          </w:p>
        </w:tc>
        <w:tc>
          <w:tcPr>
            <w:tcW w:w="1539" w:type="dxa"/>
          </w:tcPr>
          <w:p w:rsidR="002C4DDF" w:rsidRPr="00487A2B" w:rsidP="002C4DDF" w14:paraId="0CF1D9D1" w14:textId="5131963B">
            <w:pPr>
              <w:keepNext/>
              <w:keepLines/>
              <w:jc w:val="center"/>
            </w:pPr>
            <w:r w:rsidRPr="00487A2B">
              <w:t>0000138645</w:t>
            </w:r>
          </w:p>
        </w:tc>
      </w:tr>
      <w:tr w14:paraId="1B73C025" w14:textId="77777777" w:rsidTr="00881629">
        <w:tblPrEx>
          <w:tblW w:w="0" w:type="auto"/>
          <w:tblLook w:val="04A0"/>
        </w:tblPrEx>
        <w:tc>
          <w:tcPr>
            <w:tcW w:w="1509" w:type="dxa"/>
          </w:tcPr>
          <w:p w:rsidR="002C4DDF" w:rsidRPr="00487A2B" w:rsidP="002C4DDF" w14:paraId="750B33CD" w14:textId="765D30D8">
            <w:pPr>
              <w:keepNext/>
              <w:keepLines/>
              <w:jc w:val="center"/>
            </w:pPr>
            <w:r w:rsidRPr="00487A2B">
              <w:t>KJAK</w:t>
            </w:r>
          </w:p>
        </w:tc>
        <w:tc>
          <w:tcPr>
            <w:tcW w:w="1478" w:type="dxa"/>
          </w:tcPr>
          <w:p w:rsidR="002C4DDF" w:rsidRPr="00487A2B" w:rsidP="002C4DDF" w14:paraId="49CF38C8" w14:textId="7027BF62">
            <w:pPr>
              <w:keepNext/>
              <w:keepLines/>
              <w:jc w:val="center"/>
            </w:pPr>
            <w:r w:rsidRPr="00487A2B">
              <w:t>FM</w:t>
            </w:r>
          </w:p>
        </w:tc>
        <w:tc>
          <w:tcPr>
            <w:tcW w:w="1842" w:type="dxa"/>
          </w:tcPr>
          <w:p w:rsidR="002C4DDF" w:rsidRPr="00487A2B" w:rsidP="002C4DDF" w14:paraId="2DC22D7E" w14:textId="3FE6089D">
            <w:pPr>
              <w:keepNext/>
              <w:keepLines/>
              <w:jc w:val="center"/>
            </w:pPr>
            <w:r w:rsidRPr="00487A2B">
              <w:t>PEARSALL</w:t>
            </w:r>
          </w:p>
        </w:tc>
        <w:tc>
          <w:tcPr>
            <w:tcW w:w="1478" w:type="dxa"/>
          </w:tcPr>
          <w:p w:rsidR="002C4DDF" w:rsidRPr="00487A2B" w:rsidP="002C4DDF" w14:paraId="0D5816A4" w14:textId="76E54C2B">
            <w:pPr>
              <w:keepNext/>
              <w:keepLines/>
              <w:jc w:val="center"/>
            </w:pPr>
            <w:r w:rsidRPr="00487A2B">
              <w:t xml:space="preserve"> TX</w:t>
            </w:r>
          </w:p>
        </w:tc>
        <w:tc>
          <w:tcPr>
            <w:tcW w:w="1504" w:type="dxa"/>
          </w:tcPr>
          <w:p w:rsidR="002C4DDF" w:rsidRPr="00487A2B" w:rsidP="002C4DDF" w14:paraId="07693938" w14:textId="55A8055B">
            <w:pPr>
              <w:keepNext/>
              <w:keepLines/>
              <w:jc w:val="center"/>
            </w:pPr>
            <w:r w:rsidRPr="00487A2B">
              <w:t>198762</w:t>
            </w:r>
          </w:p>
        </w:tc>
        <w:tc>
          <w:tcPr>
            <w:tcW w:w="1539" w:type="dxa"/>
          </w:tcPr>
          <w:p w:rsidR="002C4DDF" w:rsidRPr="00487A2B" w:rsidP="002C4DDF" w14:paraId="6AC4D030" w14:textId="29E25817">
            <w:pPr>
              <w:keepNext/>
              <w:keepLines/>
              <w:jc w:val="center"/>
            </w:pPr>
            <w:r w:rsidRPr="00487A2B">
              <w:t>0000138646</w:t>
            </w:r>
          </w:p>
        </w:tc>
      </w:tr>
      <w:tr w14:paraId="437571B4" w14:textId="77777777" w:rsidTr="00881629">
        <w:tblPrEx>
          <w:tblW w:w="0" w:type="auto"/>
          <w:tblLook w:val="04A0"/>
        </w:tblPrEx>
        <w:tc>
          <w:tcPr>
            <w:tcW w:w="1509" w:type="dxa"/>
          </w:tcPr>
          <w:p w:rsidR="002C4DDF" w:rsidRPr="00487A2B" w:rsidP="002C4DDF" w14:paraId="070C008F" w14:textId="6B5A30A3">
            <w:pPr>
              <w:keepNext/>
              <w:keepLines/>
              <w:jc w:val="center"/>
            </w:pPr>
            <w:r w:rsidRPr="00487A2B">
              <w:t>WXMA</w:t>
            </w:r>
          </w:p>
        </w:tc>
        <w:tc>
          <w:tcPr>
            <w:tcW w:w="1478" w:type="dxa"/>
          </w:tcPr>
          <w:p w:rsidR="002C4DDF" w:rsidRPr="00487A2B" w:rsidP="002C4DDF" w14:paraId="727E1DD3" w14:textId="7E08C596">
            <w:pPr>
              <w:keepNext/>
              <w:keepLines/>
              <w:jc w:val="center"/>
            </w:pPr>
            <w:r w:rsidRPr="00487A2B">
              <w:t>FM</w:t>
            </w:r>
          </w:p>
        </w:tc>
        <w:tc>
          <w:tcPr>
            <w:tcW w:w="1842" w:type="dxa"/>
          </w:tcPr>
          <w:p w:rsidR="002C4DDF" w:rsidRPr="00487A2B" w:rsidP="002C4DDF" w14:paraId="6B4B2A7A" w14:textId="31910CBF">
            <w:pPr>
              <w:keepNext/>
              <w:keepLines/>
              <w:jc w:val="center"/>
            </w:pPr>
            <w:r w:rsidRPr="00487A2B">
              <w:t>LOUISVILLE</w:t>
            </w:r>
          </w:p>
        </w:tc>
        <w:tc>
          <w:tcPr>
            <w:tcW w:w="1478" w:type="dxa"/>
          </w:tcPr>
          <w:p w:rsidR="002C4DDF" w:rsidRPr="00487A2B" w:rsidP="002C4DDF" w14:paraId="3DA969DB" w14:textId="24A2BB9A">
            <w:pPr>
              <w:keepNext/>
              <w:keepLines/>
              <w:jc w:val="center"/>
            </w:pPr>
            <w:r w:rsidRPr="00487A2B">
              <w:t xml:space="preserve"> KY</w:t>
            </w:r>
          </w:p>
        </w:tc>
        <w:tc>
          <w:tcPr>
            <w:tcW w:w="1504" w:type="dxa"/>
          </w:tcPr>
          <w:p w:rsidR="002C4DDF" w:rsidRPr="00487A2B" w:rsidP="002C4DDF" w14:paraId="274EC0D0" w14:textId="1203CFFA">
            <w:pPr>
              <w:keepNext/>
              <w:keepLines/>
              <w:jc w:val="center"/>
            </w:pPr>
            <w:r w:rsidRPr="00487A2B">
              <w:t>37236</w:t>
            </w:r>
          </w:p>
        </w:tc>
        <w:tc>
          <w:tcPr>
            <w:tcW w:w="1539" w:type="dxa"/>
          </w:tcPr>
          <w:p w:rsidR="002C4DDF" w:rsidRPr="00487A2B" w:rsidP="002C4DDF" w14:paraId="1347C5A1" w14:textId="374E52CF">
            <w:pPr>
              <w:keepNext/>
              <w:keepLines/>
              <w:jc w:val="center"/>
            </w:pPr>
            <w:r w:rsidRPr="00487A2B">
              <w:t>0000138647</w:t>
            </w:r>
          </w:p>
        </w:tc>
      </w:tr>
      <w:tr w14:paraId="5E90D321" w14:textId="77777777" w:rsidTr="00881629">
        <w:tblPrEx>
          <w:tblW w:w="0" w:type="auto"/>
          <w:tblLook w:val="04A0"/>
        </w:tblPrEx>
        <w:tc>
          <w:tcPr>
            <w:tcW w:w="1509" w:type="dxa"/>
          </w:tcPr>
          <w:p w:rsidR="002C4DDF" w:rsidRPr="00487A2B" w:rsidP="002C4DDF" w14:paraId="7FA283AB" w14:textId="52CB9063">
            <w:pPr>
              <w:keepNext/>
              <w:keepLines/>
              <w:jc w:val="center"/>
            </w:pPr>
            <w:r w:rsidRPr="00487A2B">
              <w:t>KDUT</w:t>
            </w:r>
          </w:p>
        </w:tc>
        <w:tc>
          <w:tcPr>
            <w:tcW w:w="1478" w:type="dxa"/>
          </w:tcPr>
          <w:p w:rsidR="002C4DDF" w:rsidRPr="00487A2B" w:rsidP="002C4DDF" w14:paraId="18A22545" w14:textId="666F00DA">
            <w:pPr>
              <w:keepNext/>
              <w:keepLines/>
              <w:jc w:val="center"/>
            </w:pPr>
            <w:r w:rsidRPr="00487A2B">
              <w:t>FM</w:t>
            </w:r>
          </w:p>
        </w:tc>
        <w:tc>
          <w:tcPr>
            <w:tcW w:w="1842" w:type="dxa"/>
          </w:tcPr>
          <w:p w:rsidR="002C4DDF" w:rsidRPr="00487A2B" w:rsidP="002C4DDF" w14:paraId="1F7C7C25" w14:textId="4B8091B2">
            <w:pPr>
              <w:keepNext/>
              <w:keepLines/>
              <w:jc w:val="center"/>
            </w:pPr>
            <w:r w:rsidRPr="00487A2B">
              <w:t>RANDOLPH</w:t>
            </w:r>
          </w:p>
        </w:tc>
        <w:tc>
          <w:tcPr>
            <w:tcW w:w="1478" w:type="dxa"/>
          </w:tcPr>
          <w:p w:rsidR="002C4DDF" w:rsidRPr="00487A2B" w:rsidP="002C4DDF" w14:paraId="05B35423" w14:textId="1E624616">
            <w:pPr>
              <w:keepNext/>
              <w:keepLines/>
              <w:jc w:val="center"/>
            </w:pPr>
            <w:r w:rsidRPr="00487A2B">
              <w:t xml:space="preserve"> UT</w:t>
            </w:r>
          </w:p>
        </w:tc>
        <w:tc>
          <w:tcPr>
            <w:tcW w:w="1504" w:type="dxa"/>
          </w:tcPr>
          <w:p w:rsidR="002C4DDF" w:rsidRPr="00487A2B" w:rsidP="002C4DDF" w14:paraId="4BAF7B23" w14:textId="3B278D77">
            <w:pPr>
              <w:keepNext/>
              <w:keepLines/>
              <w:jc w:val="center"/>
            </w:pPr>
            <w:r w:rsidRPr="00487A2B">
              <w:t>88272</w:t>
            </w:r>
          </w:p>
        </w:tc>
        <w:tc>
          <w:tcPr>
            <w:tcW w:w="1539" w:type="dxa"/>
          </w:tcPr>
          <w:p w:rsidR="002C4DDF" w:rsidRPr="00487A2B" w:rsidP="002C4DDF" w14:paraId="2613BEF0" w14:textId="776ACF0A">
            <w:pPr>
              <w:keepNext/>
              <w:keepLines/>
              <w:jc w:val="center"/>
            </w:pPr>
            <w:r w:rsidRPr="00487A2B">
              <w:t>0000138648</w:t>
            </w:r>
          </w:p>
        </w:tc>
      </w:tr>
      <w:tr w14:paraId="3841EA1B" w14:textId="77777777" w:rsidTr="00881629">
        <w:tblPrEx>
          <w:tblW w:w="0" w:type="auto"/>
          <w:tblLook w:val="04A0"/>
        </w:tblPrEx>
        <w:tc>
          <w:tcPr>
            <w:tcW w:w="1509" w:type="dxa"/>
          </w:tcPr>
          <w:p w:rsidR="002C4DDF" w:rsidRPr="00487A2B" w:rsidP="002C4DDF" w14:paraId="381EB180" w14:textId="5795B768">
            <w:pPr>
              <w:keepNext/>
              <w:keepLines/>
              <w:jc w:val="center"/>
            </w:pPr>
            <w:r w:rsidRPr="00487A2B">
              <w:t>KDUX-FM</w:t>
            </w:r>
          </w:p>
        </w:tc>
        <w:tc>
          <w:tcPr>
            <w:tcW w:w="1478" w:type="dxa"/>
          </w:tcPr>
          <w:p w:rsidR="002C4DDF" w:rsidRPr="00487A2B" w:rsidP="002C4DDF" w14:paraId="0C8C3CFE" w14:textId="25A9E587">
            <w:pPr>
              <w:keepNext/>
              <w:keepLines/>
              <w:jc w:val="center"/>
            </w:pPr>
            <w:r w:rsidRPr="00487A2B">
              <w:t>FM</w:t>
            </w:r>
          </w:p>
        </w:tc>
        <w:tc>
          <w:tcPr>
            <w:tcW w:w="1842" w:type="dxa"/>
          </w:tcPr>
          <w:p w:rsidR="002C4DDF" w:rsidRPr="00487A2B" w:rsidP="002C4DDF" w14:paraId="7B0C864E" w14:textId="01D7303B">
            <w:pPr>
              <w:keepNext/>
              <w:keepLines/>
              <w:jc w:val="center"/>
            </w:pPr>
            <w:r w:rsidRPr="00487A2B">
              <w:t>HOQUIAM</w:t>
            </w:r>
          </w:p>
        </w:tc>
        <w:tc>
          <w:tcPr>
            <w:tcW w:w="1478" w:type="dxa"/>
          </w:tcPr>
          <w:p w:rsidR="002C4DDF" w:rsidRPr="00487A2B" w:rsidP="002C4DDF" w14:paraId="2A895AB8" w14:textId="37620626">
            <w:pPr>
              <w:keepNext/>
              <w:keepLines/>
              <w:jc w:val="center"/>
            </w:pPr>
            <w:r w:rsidRPr="00487A2B">
              <w:t xml:space="preserve"> WA</w:t>
            </w:r>
          </w:p>
        </w:tc>
        <w:tc>
          <w:tcPr>
            <w:tcW w:w="1504" w:type="dxa"/>
          </w:tcPr>
          <w:p w:rsidR="002C4DDF" w:rsidRPr="00487A2B" w:rsidP="002C4DDF" w14:paraId="726A0C66" w14:textId="4692BAEB">
            <w:pPr>
              <w:keepNext/>
              <w:keepLines/>
              <w:jc w:val="center"/>
            </w:pPr>
            <w:r w:rsidRPr="00487A2B">
              <w:t>52676</w:t>
            </w:r>
          </w:p>
        </w:tc>
        <w:tc>
          <w:tcPr>
            <w:tcW w:w="1539" w:type="dxa"/>
          </w:tcPr>
          <w:p w:rsidR="002C4DDF" w:rsidRPr="00487A2B" w:rsidP="002C4DDF" w14:paraId="696A90CD" w14:textId="0619B56C">
            <w:pPr>
              <w:keepNext/>
              <w:keepLines/>
              <w:jc w:val="center"/>
            </w:pPr>
            <w:r w:rsidRPr="00487A2B">
              <w:t>0000138649</w:t>
            </w:r>
          </w:p>
        </w:tc>
      </w:tr>
      <w:tr w14:paraId="47BB75D3" w14:textId="77777777" w:rsidTr="00881629">
        <w:tblPrEx>
          <w:tblW w:w="0" w:type="auto"/>
          <w:tblLook w:val="04A0"/>
        </w:tblPrEx>
        <w:tc>
          <w:tcPr>
            <w:tcW w:w="1509" w:type="dxa"/>
          </w:tcPr>
          <w:p w:rsidR="002C4DDF" w:rsidRPr="00487A2B" w:rsidP="002C4DDF" w14:paraId="428CADF9" w14:textId="2351A0DD">
            <w:pPr>
              <w:keepNext/>
              <w:keepLines/>
              <w:jc w:val="center"/>
            </w:pPr>
            <w:r w:rsidRPr="00487A2B">
              <w:t>WJOL</w:t>
            </w:r>
          </w:p>
        </w:tc>
        <w:tc>
          <w:tcPr>
            <w:tcW w:w="1478" w:type="dxa"/>
          </w:tcPr>
          <w:p w:rsidR="002C4DDF" w:rsidRPr="00487A2B" w:rsidP="002C4DDF" w14:paraId="29FAF3B6" w14:textId="0D9513B5">
            <w:pPr>
              <w:keepNext/>
              <w:keepLines/>
              <w:jc w:val="center"/>
            </w:pPr>
            <w:r w:rsidRPr="00487A2B">
              <w:t>AM</w:t>
            </w:r>
          </w:p>
        </w:tc>
        <w:tc>
          <w:tcPr>
            <w:tcW w:w="1842" w:type="dxa"/>
          </w:tcPr>
          <w:p w:rsidR="002C4DDF" w:rsidRPr="00487A2B" w:rsidP="002C4DDF" w14:paraId="1B64672F" w14:textId="2B21BCEE">
            <w:pPr>
              <w:keepNext/>
              <w:keepLines/>
              <w:jc w:val="center"/>
            </w:pPr>
            <w:r w:rsidRPr="00487A2B">
              <w:t>JOLIET</w:t>
            </w:r>
          </w:p>
        </w:tc>
        <w:tc>
          <w:tcPr>
            <w:tcW w:w="1478" w:type="dxa"/>
          </w:tcPr>
          <w:p w:rsidR="002C4DDF" w:rsidRPr="00487A2B" w:rsidP="002C4DDF" w14:paraId="75D73649" w14:textId="4859B673">
            <w:pPr>
              <w:keepNext/>
              <w:keepLines/>
              <w:jc w:val="center"/>
            </w:pPr>
            <w:r w:rsidRPr="00487A2B">
              <w:t xml:space="preserve"> IL</w:t>
            </w:r>
          </w:p>
        </w:tc>
        <w:tc>
          <w:tcPr>
            <w:tcW w:w="1504" w:type="dxa"/>
          </w:tcPr>
          <w:p w:rsidR="002C4DDF" w:rsidRPr="00487A2B" w:rsidP="002C4DDF" w14:paraId="5C4A81E8" w14:textId="34B93843">
            <w:pPr>
              <w:keepNext/>
              <w:keepLines/>
              <w:jc w:val="center"/>
            </w:pPr>
            <w:r w:rsidRPr="00487A2B">
              <w:t>62235</w:t>
            </w:r>
          </w:p>
        </w:tc>
        <w:tc>
          <w:tcPr>
            <w:tcW w:w="1539" w:type="dxa"/>
          </w:tcPr>
          <w:p w:rsidR="002C4DDF" w:rsidRPr="00487A2B" w:rsidP="002C4DDF" w14:paraId="316696FF" w14:textId="40B03E0D">
            <w:pPr>
              <w:keepNext/>
              <w:keepLines/>
              <w:jc w:val="center"/>
            </w:pPr>
            <w:r w:rsidRPr="00487A2B">
              <w:t>0000138650</w:t>
            </w:r>
          </w:p>
        </w:tc>
      </w:tr>
      <w:tr w14:paraId="5A295CB2" w14:textId="77777777" w:rsidTr="00881629">
        <w:tblPrEx>
          <w:tblW w:w="0" w:type="auto"/>
          <w:tblLook w:val="04A0"/>
        </w:tblPrEx>
        <w:tc>
          <w:tcPr>
            <w:tcW w:w="1509" w:type="dxa"/>
          </w:tcPr>
          <w:p w:rsidR="002C4DDF" w:rsidRPr="00487A2B" w:rsidP="002C4DDF" w14:paraId="6D2547B6" w14:textId="44495F26">
            <w:pPr>
              <w:keepNext/>
              <w:keepLines/>
              <w:jc w:val="center"/>
            </w:pPr>
            <w:r w:rsidRPr="00487A2B">
              <w:t>WJMI</w:t>
            </w:r>
          </w:p>
        </w:tc>
        <w:tc>
          <w:tcPr>
            <w:tcW w:w="1478" w:type="dxa"/>
          </w:tcPr>
          <w:p w:rsidR="002C4DDF" w:rsidRPr="00487A2B" w:rsidP="002C4DDF" w14:paraId="4A3CFBAA" w14:textId="4DD41A42">
            <w:pPr>
              <w:keepNext/>
              <w:keepLines/>
              <w:jc w:val="center"/>
            </w:pPr>
            <w:r w:rsidRPr="00487A2B">
              <w:t>FM</w:t>
            </w:r>
          </w:p>
        </w:tc>
        <w:tc>
          <w:tcPr>
            <w:tcW w:w="1842" w:type="dxa"/>
          </w:tcPr>
          <w:p w:rsidR="002C4DDF" w:rsidRPr="00487A2B" w:rsidP="002C4DDF" w14:paraId="208F8DFD" w14:textId="5D002D91">
            <w:pPr>
              <w:keepNext/>
              <w:keepLines/>
              <w:jc w:val="center"/>
            </w:pPr>
            <w:r w:rsidRPr="00487A2B">
              <w:t>JACKSON</w:t>
            </w:r>
          </w:p>
        </w:tc>
        <w:tc>
          <w:tcPr>
            <w:tcW w:w="1478" w:type="dxa"/>
          </w:tcPr>
          <w:p w:rsidR="002C4DDF" w:rsidRPr="00487A2B" w:rsidP="002C4DDF" w14:paraId="3E46E599" w14:textId="6AE0FA7A">
            <w:pPr>
              <w:keepNext/>
              <w:keepLines/>
              <w:jc w:val="center"/>
            </w:pPr>
            <w:r w:rsidRPr="00487A2B">
              <w:t xml:space="preserve"> MS</w:t>
            </w:r>
          </w:p>
        </w:tc>
        <w:tc>
          <w:tcPr>
            <w:tcW w:w="1504" w:type="dxa"/>
          </w:tcPr>
          <w:p w:rsidR="002C4DDF" w:rsidRPr="00487A2B" w:rsidP="002C4DDF" w14:paraId="40E2EB62" w14:textId="53F5FC40">
            <w:pPr>
              <w:keepNext/>
              <w:keepLines/>
              <w:jc w:val="center"/>
            </w:pPr>
            <w:r w:rsidRPr="00487A2B">
              <w:t>50408</w:t>
            </w:r>
          </w:p>
        </w:tc>
        <w:tc>
          <w:tcPr>
            <w:tcW w:w="1539" w:type="dxa"/>
          </w:tcPr>
          <w:p w:rsidR="002C4DDF" w:rsidRPr="00487A2B" w:rsidP="002C4DDF" w14:paraId="5C6CEF68" w14:textId="1EDB0CAD">
            <w:pPr>
              <w:keepNext/>
              <w:keepLines/>
              <w:jc w:val="center"/>
            </w:pPr>
            <w:r w:rsidRPr="00487A2B">
              <w:t>0000138651</w:t>
            </w:r>
          </w:p>
        </w:tc>
      </w:tr>
      <w:tr w14:paraId="6E3621E5" w14:textId="77777777" w:rsidTr="00881629">
        <w:tblPrEx>
          <w:tblW w:w="0" w:type="auto"/>
          <w:tblLook w:val="04A0"/>
        </w:tblPrEx>
        <w:tc>
          <w:tcPr>
            <w:tcW w:w="1509" w:type="dxa"/>
          </w:tcPr>
          <w:p w:rsidR="002C4DDF" w:rsidRPr="00487A2B" w:rsidP="002C4DDF" w14:paraId="51519E0F" w14:textId="54821220">
            <w:pPr>
              <w:keepNext/>
              <w:keepLines/>
              <w:jc w:val="center"/>
            </w:pPr>
            <w:r w:rsidRPr="00487A2B">
              <w:t>KNWZ</w:t>
            </w:r>
          </w:p>
        </w:tc>
        <w:tc>
          <w:tcPr>
            <w:tcW w:w="1478" w:type="dxa"/>
          </w:tcPr>
          <w:p w:rsidR="002C4DDF" w:rsidRPr="00487A2B" w:rsidP="002C4DDF" w14:paraId="432976F9" w14:textId="1CFE4831">
            <w:pPr>
              <w:keepNext/>
              <w:keepLines/>
              <w:jc w:val="center"/>
            </w:pPr>
            <w:r w:rsidRPr="00487A2B">
              <w:t>AM</w:t>
            </w:r>
          </w:p>
        </w:tc>
        <w:tc>
          <w:tcPr>
            <w:tcW w:w="1842" w:type="dxa"/>
          </w:tcPr>
          <w:p w:rsidR="002C4DDF" w:rsidRPr="00487A2B" w:rsidP="002C4DDF" w14:paraId="28C5F9E9" w14:textId="62244F39">
            <w:pPr>
              <w:keepNext/>
              <w:keepLines/>
              <w:jc w:val="center"/>
            </w:pPr>
            <w:r w:rsidRPr="00487A2B">
              <w:t>COACHELLA</w:t>
            </w:r>
          </w:p>
        </w:tc>
        <w:tc>
          <w:tcPr>
            <w:tcW w:w="1478" w:type="dxa"/>
          </w:tcPr>
          <w:p w:rsidR="002C4DDF" w:rsidRPr="00487A2B" w:rsidP="002C4DDF" w14:paraId="4E11361C" w14:textId="26002C3A">
            <w:pPr>
              <w:keepNext/>
              <w:keepLines/>
              <w:jc w:val="center"/>
            </w:pPr>
            <w:r w:rsidRPr="00487A2B">
              <w:t xml:space="preserve"> CA</w:t>
            </w:r>
          </w:p>
        </w:tc>
        <w:tc>
          <w:tcPr>
            <w:tcW w:w="1504" w:type="dxa"/>
          </w:tcPr>
          <w:p w:rsidR="002C4DDF" w:rsidRPr="00487A2B" w:rsidP="002C4DDF" w14:paraId="0555C18B" w14:textId="6FAD83D6">
            <w:pPr>
              <w:keepNext/>
              <w:keepLines/>
              <w:jc w:val="center"/>
            </w:pPr>
            <w:r w:rsidRPr="00487A2B">
              <w:t>12130</w:t>
            </w:r>
          </w:p>
        </w:tc>
        <w:tc>
          <w:tcPr>
            <w:tcW w:w="1539" w:type="dxa"/>
          </w:tcPr>
          <w:p w:rsidR="002C4DDF" w:rsidRPr="00487A2B" w:rsidP="002C4DDF" w14:paraId="45EE9E27" w14:textId="6EA78F9E">
            <w:pPr>
              <w:keepNext/>
              <w:keepLines/>
              <w:jc w:val="center"/>
            </w:pPr>
            <w:r w:rsidRPr="00487A2B">
              <w:t>0000138652</w:t>
            </w:r>
          </w:p>
        </w:tc>
      </w:tr>
      <w:tr w14:paraId="41253E44" w14:textId="77777777" w:rsidTr="00881629">
        <w:tblPrEx>
          <w:tblW w:w="0" w:type="auto"/>
          <w:tblLook w:val="04A0"/>
        </w:tblPrEx>
        <w:tc>
          <w:tcPr>
            <w:tcW w:w="1509" w:type="dxa"/>
          </w:tcPr>
          <w:p w:rsidR="002C4DDF" w:rsidRPr="00487A2B" w:rsidP="002C4DDF" w14:paraId="2DAA733C" w14:textId="2D3D8960">
            <w:pPr>
              <w:keepNext/>
              <w:keepLines/>
              <w:jc w:val="center"/>
            </w:pPr>
            <w:r w:rsidRPr="00487A2B">
              <w:t>KOYE</w:t>
            </w:r>
          </w:p>
        </w:tc>
        <w:tc>
          <w:tcPr>
            <w:tcW w:w="1478" w:type="dxa"/>
          </w:tcPr>
          <w:p w:rsidR="002C4DDF" w:rsidRPr="00487A2B" w:rsidP="002C4DDF" w14:paraId="7F138B73" w14:textId="2CCBEDC9">
            <w:pPr>
              <w:keepNext/>
              <w:keepLines/>
              <w:jc w:val="center"/>
            </w:pPr>
            <w:r w:rsidRPr="00487A2B">
              <w:t>FM</w:t>
            </w:r>
          </w:p>
        </w:tc>
        <w:tc>
          <w:tcPr>
            <w:tcW w:w="1842" w:type="dxa"/>
          </w:tcPr>
          <w:p w:rsidR="002C4DDF" w:rsidRPr="00487A2B" w:rsidP="002C4DDF" w14:paraId="2BD9C5FF" w14:textId="266DFD8E">
            <w:pPr>
              <w:keepNext/>
              <w:keepLines/>
              <w:jc w:val="center"/>
            </w:pPr>
            <w:r w:rsidRPr="00487A2B">
              <w:t>FRANKSTON</w:t>
            </w:r>
          </w:p>
        </w:tc>
        <w:tc>
          <w:tcPr>
            <w:tcW w:w="1478" w:type="dxa"/>
          </w:tcPr>
          <w:p w:rsidR="002C4DDF" w:rsidRPr="00487A2B" w:rsidP="002C4DDF" w14:paraId="5C8D8DFE" w14:textId="64A4F9A4">
            <w:pPr>
              <w:keepNext/>
              <w:keepLines/>
              <w:jc w:val="center"/>
            </w:pPr>
            <w:r w:rsidRPr="00487A2B">
              <w:t xml:space="preserve"> TX</w:t>
            </w:r>
          </w:p>
        </w:tc>
        <w:tc>
          <w:tcPr>
            <w:tcW w:w="1504" w:type="dxa"/>
          </w:tcPr>
          <w:p w:rsidR="002C4DDF" w:rsidRPr="00487A2B" w:rsidP="002C4DDF" w14:paraId="3D8D389E" w14:textId="2809E63E">
            <w:pPr>
              <w:keepNext/>
              <w:keepLines/>
              <w:jc w:val="center"/>
            </w:pPr>
            <w:r w:rsidRPr="00487A2B">
              <w:t>70387</w:t>
            </w:r>
          </w:p>
        </w:tc>
        <w:tc>
          <w:tcPr>
            <w:tcW w:w="1539" w:type="dxa"/>
          </w:tcPr>
          <w:p w:rsidR="002C4DDF" w:rsidRPr="00487A2B" w:rsidP="002C4DDF" w14:paraId="6DC1DC17" w14:textId="1ED28DF3">
            <w:pPr>
              <w:keepNext/>
              <w:keepLines/>
              <w:jc w:val="center"/>
            </w:pPr>
            <w:r w:rsidRPr="00487A2B">
              <w:t>0000138653</w:t>
            </w:r>
          </w:p>
        </w:tc>
      </w:tr>
      <w:tr w14:paraId="7A14B38A" w14:textId="77777777" w:rsidTr="00881629">
        <w:tblPrEx>
          <w:tblW w:w="0" w:type="auto"/>
          <w:tblLook w:val="04A0"/>
        </w:tblPrEx>
        <w:tc>
          <w:tcPr>
            <w:tcW w:w="1509" w:type="dxa"/>
          </w:tcPr>
          <w:p w:rsidR="002C4DDF" w:rsidRPr="00487A2B" w:rsidP="002C4DDF" w14:paraId="094AEE48" w14:textId="0E9C6A50">
            <w:pPr>
              <w:keepNext/>
              <w:keepLines/>
              <w:jc w:val="center"/>
            </w:pPr>
            <w:r w:rsidRPr="00487A2B">
              <w:t>WRKS</w:t>
            </w:r>
          </w:p>
        </w:tc>
        <w:tc>
          <w:tcPr>
            <w:tcW w:w="1478" w:type="dxa"/>
          </w:tcPr>
          <w:p w:rsidR="002C4DDF" w:rsidRPr="00487A2B" w:rsidP="002C4DDF" w14:paraId="1AA4017F" w14:textId="21A73A09">
            <w:pPr>
              <w:keepNext/>
              <w:keepLines/>
              <w:jc w:val="center"/>
            </w:pPr>
            <w:r w:rsidRPr="00487A2B">
              <w:t>FM</w:t>
            </w:r>
          </w:p>
        </w:tc>
        <w:tc>
          <w:tcPr>
            <w:tcW w:w="1842" w:type="dxa"/>
          </w:tcPr>
          <w:p w:rsidR="002C4DDF" w:rsidRPr="00487A2B" w:rsidP="002C4DDF" w14:paraId="20DA279A" w14:textId="276A1CE0">
            <w:pPr>
              <w:keepNext/>
              <w:keepLines/>
              <w:jc w:val="center"/>
            </w:pPr>
            <w:r w:rsidRPr="00487A2B">
              <w:t>PICKENS</w:t>
            </w:r>
          </w:p>
        </w:tc>
        <w:tc>
          <w:tcPr>
            <w:tcW w:w="1478" w:type="dxa"/>
          </w:tcPr>
          <w:p w:rsidR="002C4DDF" w:rsidRPr="00487A2B" w:rsidP="002C4DDF" w14:paraId="6C2DF6D7" w14:textId="2CE27A4B">
            <w:pPr>
              <w:keepNext/>
              <w:keepLines/>
              <w:jc w:val="center"/>
            </w:pPr>
            <w:r w:rsidRPr="00487A2B">
              <w:t xml:space="preserve"> MS</w:t>
            </w:r>
          </w:p>
        </w:tc>
        <w:tc>
          <w:tcPr>
            <w:tcW w:w="1504" w:type="dxa"/>
          </w:tcPr>
          <w:p w:rsidR="002C4DDF" w:rsidRPr="00487A2B" w:rsidP="002C4DDF" w14:paraId="3A638347" w14:textId="077A5C93">
            <w:pPr>
              <w:keepNext/>
              <w:keepLines/>
              <w:jc w:val="center"/>
            </w:pPr>
            <w:r w:rsidRPr="00487A2B">
              <w:t>29512</w:t>
            </w:r>
          </w:p>
        </w:tc>
        <w:tc>
          <w:tcPr>
            <w:tcW w:w="1539" w:type="dxa"/>
          </w:tcPr>
          <w:p w:rsidR="002C4DDF" w:rsidRPr="00487A2B" w:rsidP="002C4DDF" w14:paraId="16B0074C" w14:textId="7C3E3842">
            <w:pPr>
              <w:keepNext/>
              <w:keepLines/>
              <w:jc w:val="center"/>
            </w:pPr>
            <w:r w:rsidRPr="00487A2B">
              <w:t>0000138654</w:t>
            </w:r>
          </w:p>
        </w:tc>
      </w:tr>
      <w:tr w14:paraId="52476BB9" w14:textId="77777777" w:rsidTr="00881629">
        <w:tblPrEx>
          <w:tblW w:w="0" w:type="auto"/>
          <w:tblLook w:val="04A0"/>
        </w:tblPrEx>
        <w:tc>
          <w:tcPr>
            <w:tcW w:w="1509" w:type="dxa"/>
          </w:tcPr>
          <w:p w:rsidR="002C4DDF" w:rsidRPr="00487A2B" w:rsidP="002C4DDF" w14:paraId="549A32F6" w14:textId="7A013967">
            <w:pPr>
              <w:keepNext/>
              <w:keepLines/>
              <w:jc w:val="center"/>
            </w:pPr>
            <w:r w:rsidRPr="00487A2B">
              <w:t>KKWK</w:t>
            </w:r>
          </w:p>
        </w:tc>
        <w:tc>
          <w:tcPr>
            <w:tcW w:w="1478" w:type="dxa"/>
          </w:tcPr>
          <w:p w:rsidR="002C4DDF" w:rsidRPr="00487A2B" w:rsidP="002C4DDF" w14:paraId="3AA1E567" w14:textId="1C042752">
            <w:pPr>
              <w:keepNext/>
              <w:keepLines/>
              <w:jc w:val="center"/>
            </w:pPr>
            <w:r w:rsidRPr="00487A2B">
              <w:t>FM</w:t>
            </w:r>
          </w:p>
        </w:tc>
        <w:tc>
          <w:tcPr>
            <w:tcW w:w="1842" w:type="dxa"/>
          </w:tcPr>
          <w:p w:rsidR="002C4DDF" w:rsidRPr="00487A2B" w:rsidP="002C4DDF" w14:paraId="6FEA78AE" w14:textId="666534DA">
            <w:pPr>
              <w:keepNext/>
              <w:keepLines/>
              <w:jc w:val="center"/>
            </w:pPr>
            <w:r w:rsidRPr="00487A2B">
              <w:t>CAMERON</w:t>
            </w:r>
          </w:p>
        </w:tc>
        <w:tc>
          <w:tcPr>
            <w:tcW w:w="1478" w:type="dxa"/>
          </w:tcPr>
          <w:p w:rsidR="002C4DDF" w:rsidRPr="00487A2B" w:rsidP="002C4DDF" w14:paraId="1124AA5E" w14:textId="53A974A6">
            <w:pPr>
              <w:keepNext/>
              <w:keepLines/>
              <w:jc w:val="center"/>
            </w:pPr>
            <w:r w:rsidRPr="00487A2B">
              <w:t xml:space="preserve"> MO</w:t>
            </w:r>
          </w:p>
        </w:tc>
        <w:tc>
          <w:tcPr>
            <w:tcW w:w="1504" w:type="dxa"/>
          </w:tcPr>
          <w:p w:rsidR="002C4DDF" w:rsidRPr="00487A2B" w:rsidP="002C4DDF" w14:paraId="46A89511" w14:textId="26ECDBE6">
            <w:pPr>
              <w:keepNext/>
              <w:keepLines/>
              <w:jc w:val="center"/>
            </w:pPr>
            <w:r w:rsidRPr="00487A2B">
              <w:t>50745</w:t>
            </w:r>
          </w:p>
        </w:tc>
        <w:tc>
          <w:tcPr>
            <w:tcW w:w="1539" w:type="dxa"/>
          </w:tcPr>
          <w:p w:rsidR="002C4DDF" w:rsidRPr="00487A2B" w:rsidP="002C4DDF" w14:paraId="4C6B7A80" w14:textId="67BCC6FE">
            <w:pPr>
              <w:keepNext/>
              <w:keepLines/>
              <w:jc w:val="center"/>
            </w:pPr>
            <w:r w:rsidRPr="00487A2B">
              <w:t>0000138655</w:t>
            </w:r>
          </w:p>
        </w:tc>
      </w:tr>
    </w:tbl>
    <w:p w:rsidR="00265279" w:rsidP="004A427D" w14:paraId="217AF13F" w14:textId="0485B304">
      <w:pPr>
        <w:keepNext/>
        <w:keepLines/>
        <w:jc w:val="center"/>
        <w:rPr>
          <w:b/>
          <w:bCs/>
          <w:szCs w:val="22"/>
        </w:rPr>
      </w:pPr>
    </w:p>
    <w:tbl>
      <w:tblPr>
        <w:tblStyle w:val="TableGrid"/>
        <w:tblW w:w="0" w:type="auto"/>
        <w:tblLook w:val="04A0"/>
      </w:tblPr>
      <w:tblGrid>
        <w:gridCol w:w="1462"/>
        <w:gridCol w:w="1416"/>
        <w:gridCol w:w="2172"/>
        <w:gridCol w:w="1371"/>
        <w:gridCol w:w="1422"/>
        <w:gridCol w:w="1507"/>
      </w:tblGrid>
      <w:tr w14:paraId="3C5272E1" w14:textId="77777777" w:rsidTr="004C223E">
        <w:tblPrEx>
          <w:tblW w:w="0" w:type="auto"/>
          <w:tblLook w:val="04A0"/>
        </w:tblPrEx>
        <w:tc>
          <w:tcPr>
            <w:tcW w:w="1462" w:type="dxa"/>
          </w:tcPr>
          <w:p w:rsidR="004C223E" w:rsidP="004C223E" w14:paraId="48EB8299" w14:textId="5E24E9C3">
            <w:pPr>
              <w:keepNext/>
              <w:keepLines/>
              <w:jc w:val="center"/>
              <w:rPr>
                <w:b/>
                <w:bCs/>
                <w:szCs w:val="22"/>
              </w:rPr>
            </w:pPr>
            <w:r w:rsidRPr="00104B32">
              <w:rPr>
                <w:b/>
                <w:bCs/>
              </w:rPr>
              <w:t>Call Sign</w:t>
            </w:r>
          </w:p>
        </w:tc>
        <w:tc>
          <w:tcPr>
            <w:tcW w:w="1416" w:type="dxa"/>
          </w:tcPr>
          <w:p w:rsidR="004C223E" w:rsidP="004C223E" w14:paraId="0DFE071E" w14:textId="4928D008">
            <w:pPr>
              <w:keepNext/>
              <w:keepLines/>
              <w:jc w:val="center"/>
              <w:rPr>
                <w:b/>
                <w:bCs/>
                <w:szCs w:val="22"/>
              </w:rPr>
            </w:pPr>
            <w:r w:rsidRPr="00104B32">
              <w:rPr>
                <w:b/>
                <w:bCs/>
              </w:rPr>
              <w:t>Service</w:t>
            </w:r>
          </w:p>
        </w:tc>
        <w:tc>
          <w:tcPr>
            <w:tcW w:w="2172" w:type="dxa"/>
          </w:tcPr>
          <w:p w:rsidR="004C223E" w:rsidP="004C223E" w14:paraId="6563D413" w14:textId="3DC195DA">
            <w:pPr>
              <w:keepNext/>
              <w:keepLines/>
              <w:jc w:val="center"/>
              <w:rPr>
                <w:b/>
                <w:bCs/>
                <w:szCs w:val="22"/>
              </w:rPr>
            </w:pPr>
            <w:r w:rsidRPr="00104B32">
              <w:rPr>
                <w:b/>
                <w:bCs/>
              </w:rPr>
              <w:t>City</w:t>
            </w:r>
          </w:p>
        </w:tc>
        <w:tc>
          <w:tcPr>
            <w:tcW w:w="1371" w:type="dxa"/>
          </w:tcPr>
          <w:p w:rsidR="004C223E" w:rsidP="004C223E" w14:paraId="41CBD65C" w14:textId="469EA8F5">
            <w:pPr>
              <w:keepNext/>
              <w:keepLines/>
              <w:jc w:val="center"/>
              <w:rPr>
                <w:b/>
                <w:bCs/>
                <w:szCs w:val="22"/>
              </w:rPr>
            </w:pPr>
            <w:r w:rsidRPr="00104B32">
              <w:rPr>
                <w:b/>
                <w:bCs/>
              </w:rPr>
              <w:t>State</w:t>
            </w:r>
          </w:p>
        </w:tc>
        <w:tc>
          <w:tcPr>
            <w:tcW w:w="1422" w:type="dxa"/>
          </w:tcPr>
          <w:p w:rsidR="004C223E" w:rsidP="004C223E" w14:paraId="43EB721F" w14:textId="4FC493E6">
            <w:pPr>
              <w:keepNext/>
              <w:keepLines/>
              <w:jc w:val="center"/>
              <w:rPr>
                <w:b/>
                <w:bCs/>
                <w:szCs w:val="22"/>
              </w:rPr>
            </w:pPr>
            <w:r w:rsidRPr="00104B32">
              <w:rPr>
                <w:b/>
                <w:bCs/>
              </w:rPr>
              <w:t>Facility ID</w:t>
            </w:r>
          </w:p>
        </w:tc>
        <w:tc>
          <w:tcPr>
            <w:tcW w:w="1507" w:type="dxa"/>
          </w:tcPr>
          <w:p w:rsidR="004C223E" w:rsidP="004C223E" w14:paraId="3A85DBEA" w14:textId="436AB0AD">
            <w:pPr>
              <w:keepNext/>
              <w:keepLines/>
              <w:jc w:val="center"/>
              <w:rPr>
                <w:b/>
                <w:bCs/>
                <w:szCs w:val="22"/>
              </w:rPr>
            </w:pPr>
            <w:r w:rsidRPr="00104B32">
              <w:rPr>
                <w:b/>
                <w:bCs/>
              </w:rPr>
              <w:t>File Number</w:t>
            </w:r>
          </w:p>
        </w:tc>
      </w:tr>
      <w:tr w14:paraId="433B7391" w14:textId="77777777" w:rsidTr="004C223E">
        <w:tblPrEx>
          <w:tblW w:w="0" w:type="auto"/>
          <w:tblLook w:val="04A0"/>
        </w:tblPrEx>
        <w:tc>
          <w:tcPr>
            <w:tcW w:w="1462" w:type="dxa"/>
          </w:tcPr>
          <w:p w:rsidR="002C4DDF" w:rsidRPr="00487A2B" w:rsidP="002C4DDF" w14:paraId="724CF2D1" w14:textId="1AC13050">
            <w:pPr>
              <w:keepNext/>
              <w:keepLines/>
              <w:jc w:val="center"/>
            </w:pPr>
            <w:r w:rsidRPr="00487A2B">
              <w:t>KCOB-FM</w:t>
            </w:r>
          </w:p>
        </w:tc>
        <w:tc>
          <w:tcPr>
            <w:tcW w:w="1416" w:type="dxa"/>
          </w:tcPr>
          <w:p w:rsidR="002C4DDF" w:rsidRPr="00487A2B" w:rsidP="002C4DDF" w14:paraId="0D0C2A00" w14:textId="006727E3">
            <w:pPr>
              <w:keepNext/>
              <w:keepLines/>
              <w:jc w:val="center"/>
            </w:pPr>
            <w:r w:rsidRPr="00487A2B">
              <w:t>FM</w:t>
            </w:r>
          </w:p>
        </w:tc>
        <w:tc>
          <w:tcPr>
            <w:tcW w:w="2172" w:type="dxa"/>
          </w:tcPr>
          <w:p w:rsidR="002C4DDF" w:rsidRPr="00487A2B" w:rsidP="002C4DDF" w14:paraId="26B3EF09" w14:textId="1071D322">
            <w:pPr>
              <w:keepNext/>
              <w:keepLines/>
              <w:jc w:val="center"/>
            </w:pPr>
            <w:r w:rsidRPr="00487A2B">
              <w:t>NEWTON</w:t>
            </w:r>
          </w:p>
        </w:tc>
        <w:tc>
          <w:tcPr>
            <w:tcW w:w="1371" w:type="dxa"/>
          </w:tcPr>
          <w:p w:rsidR="002C4DDF" w:rsidRPr="00487A2B" w:rsidP="002C4DDF" w14:paraId="5FE5E61D" w14:textId="79BD8482">
            <w:pPr>
              <w:keepNext/>
              <w:keepLines/>
              <w:jc w:val="center"/>
            </w:pPr>
            <w:r w:rsidRPr="00487A2B">
              <w:t xml:space="preserve"> IA</w:t>
            </w:r>
          </w:p>
        </w:tc>
        <w:tc>
          <w:tcPr>
            <w:tcW w:w="1422" w:type="dxa"/>
          </w:tcPr>
          <w:p w:rsidR="002C4DDF" w:rsidRPr="00487A2B" w:rsidP="002C4DDF" w14:paraId="11B9C912" w14:textId="76917088">
            <w:pPr>
              <w:keepNext/>
              <w:keepLines/>
              <w:jc w:val="center"/>
            </w:pPr>
            <w:r w:rsidRPr="00487A2B">
              <w:t>9899</w:t>
            </w:r>
          </w:p>
        </w:tc>
        <w:tc>
          <w:tcPr>
            <w:tcW w:w="1507" w:type="dxa"/>
          </w:tcPr>
          <w:p w:rsidR="002C4DDF" w:rsidRPr="00487A2B" w:rsidP="002C4DDF" w14:paraId="1F63658C" w14:textId="449706D2">
            <w:pPr>
              <w:keepNext/>
              <w:keepLines/>
              <w:jc w:val="center"/>
            </w:pPr>
            <w:r w:rsidRPr="00487A2B">
              <w:t>0000138656</w:t>
            </w:r>
          </w:p>
        </w:tc>
      </w:tr>
      <w:tr w14:paraId="6F263DD4" w14:textId="77777777" w:rsidTr="004C223E">
        <w:tblPrEx>
          <w:tblW w:w="0" w:type="auto"/>
          <w:tblLook w:val="04A0"/>
        </w:tblPrEx>
        <w:tc>
          <w:tcPr>
            <w:tcW w:w="1462" w:type="dxa"/>
          </w:tcPr>
          <w:p w:rsidR="002C4DDF" w:rsidRPr="00487A2B" w:rsidP="002C4DDF" w14:paraId="3F2AB52F" w14:textId="70ED720A">
            <w:pPr>
              <w:keepNext/>
              <w:keepLines/>
              <w:jc w:val="center"/>
            </w:pPr>
            <w:r w:rsidRPr="00487A2B">
              <w:t>KDKS-FM</w:t>
            </w:r>
          </w:p>
        </w:tc>
        <w:tc>
          <w:tcPr>
            <w:tcW w:w="1416" w:type="dxa"/>
          </w:tcPr>
          <w:p w:rsidR="002C4DDF" w:rsidRPr="00487A2B" w:rsidP="002C4DDF" w14:paraId="6475A829" w14:textId="603CDBF9">
            <w:pPr>
              <w:keepNext/>
              <w:keepLines/>
              <w:jc w:val="center"/>
            </w:pPr>
            <w:r w:rsidRPr="00487A2B">
              <w:t>FM</w:t>
            </w:r>
          </w:p>
        </w:tc>
        <w:tc>
          <w:tcPr>
            <w:tcW w:w="2172" w:type="dxa"/>
          </w:tcPr>
          <w:p w:rsidR="002C4DDF" w:rsidRPr="00487A2B" w:rsidP="002C4DDF" w14:paraId="10C10FCE" w14:textId="19CFC07E">
            <w:pPr>
              <w:keepNext/>
              <w:keepLines/>
              <w:jc w:val="center"/>
            </w:pPr>
            <w:r w:rsidRPr="00487A2B">
              <w:t>BLANCHARD</w:t>
            </w:r>
          </w:p>
        </w:tc>
        <w:tc>
          <w:tcPr>
            <w:tcW w:w="1371" w:type="dxa"/>
          </w:tcPr>
          <w:p w:rsidR="002C4DDF" w:rsidRPr="00487A2B" w:rsidP="002C4DDF" w14:paraId="5987FC52" w14:textId="52185DDD">
            <w:pPr>
              <w:keepNext/>
              <w:keepLines/>
              <w:jc w:val="center"/>
            </w:pPr>
            <w:r w:rsidRPr="00487A2B">
              <w:t xml:space="preserve"> LA</w:t>
            </w:r>
          </w:p>
        </w:tc>
        <w:tc>
          <w:tcPr>
            <w:tcW w:w="1422" w:type="dxa"/>
          </w:tcPr>
          <w:p w:rsidR="002C4DDF" w:rsidRPr="00487A2B" w:rsidP="002C4DDF" w14:paraId="50E7AF41" w14:textId="0BD5DB0E">
            <w:pPr>
              <w:keepNext/>
              <w:keepLines/>
              <w:jc w:val="center"/>
            </w:pPr>
            <w:r w:rsidRPr="00487A2B">
              <w:t>16436</w:t>
            </w:r>
          </w:p>
        </w:tc>
        <w:tc>
          <w:tcPr>
            <w:tcW w:w="1507" w:type="dxa"/>
          </w:tcPr>
          <w:p w:rsidR="002C4DDF" w:rsidRPr="00487A2B" w:rsidP="002C4DDF" w14:paraId="633B25CE" w14:textId="26414D8D">
            <w:pPr>
              <w:keepNext/>
              <w:keepLines/>
              <w:jc w:val="center"/>
            </w:pPr>
            <w:r w:rsidRPr="00487A2B">
              <w:t>0000138657</w:t>
            </w:r>
          </w:p>
        </w:tc>
      </w:tr>
      <w:tr w14:paraId="679E3F4D" w14:textId="77777777" w:rsidTr="004C223E">
        <w:tblPrEx>
          <w:tblW w:w="0" w:type="auto"/>
          <w:tblLook w:val="04A0"/>
        </w:tblPrEx>
        <w:tc>
          <w:tcPr>
            <w:tcW w:w="1462" w:type="dxa"/>
          </w:tcPr>
          <w:p w:rsidR="002C4DDF" w:rsidRPr="00487A2B" w:rsidP="002C4DDF" w14:paraId="705AD065" w14:textId="3248ED2B">
            <w:pPr>
              <w:keepNext/>
              <w:keepLines/>
              <w:jc w:val="center"/>
            </w:pPr>
            <w:r w:rsidRPr="00487A2B">
              <w:t>KCLB-FM</w:t>
            </w:r>
          </w:p>
        </w:tc>
        <w:tc>
          <w:tcPr>
            <w:tcW w:w="1416" w:type="dxa"/>
          </w:tcPr>
          <w:p w:rsidR="002C4DDF" w:rsidRPr="00487A2B" w:rsidP="002C4DDF" w14:paraId="66F9AD59" w14:textId="32BF6762">
            <w:pPr>
              <w:keepNext/>
              <w:keepLines/>
              <w:jc w:val="center"/>
            </w:pPr>
            <w:r w:rsidRPr="00487A2B">
              <w:t>FM</w:t>
            </w:r>
          </w:p>
        </w:tc>
        <w:tc>
          <w:tcPr>
            <w:tcW w:w="2172" w:type="dxa"/>
          </w:tcPr>
          <w:p w:rsidR="002C4DDF" w:rsidRPr="00487A2B" w:rsidP="002C4DDF" w14:paraId="137C1683" w14:textId="73EDEF7E">
            <w:pPr>
              <w:keepNext/>
              <w:keepLines/>
              <w:jc w:val="center"/>
            </w:pPr>
            <w:r w:rsidRPr="00487A2B">
              <w:t>COACHELLA</w:t>
            </w:r>
          </w:p>
        </w:tc>
        <w:tc>
          <w:tcPr>
            <w:tcW w:w="1371" w:type="dxa"/>
          </w:tcPr>
          <w:p w:rsidR="002C4DDF" w:rsidRPr="00487A2B" w:rsidP="002C4DDF" w14:paraId="1A7857A4" w14:textId="0A09AD43">
            <w:pPr>
              <w:keepNext/>
              <w:keepLines/>
              <w:jc w:val="center"/>
            </w:pPr>
            <w:r w:rsidRPr="00487A2B">
              <w:t xml:space="preserve"> CA</w:t>
            </w:r>
          </w:p>
        </w:tc>
        <w:tc>
          <w:tcPr>
            <w:tcW w:w="1422" w:type="dxa"/>
          </w:tcPr>
          <w:p w:rsidR="002C4DDF" w:rsidRPr="00487A2B" w:rsidP="002C4DDF" w14:paraId="15C6DCF6" w14:textId="304899D0">
            <w:pPr>
              <w:keepNext/>
              <w:keepLines/>
              <w:jc w:val="center"/>
            </w:pPr>
            <w:r w:rsidRPr="00487A2B">
              <w:t>12131</w:t>
            </w:r>
          </w:p>
        </w:tc>
        <w:tc>
          <w:tcPr>
            <w:tcW w:w="1507" w:type="dxa"/>
          </w:tcPr>
          <w:p w:rsidR="002C4DDF" w:rsidRPr="00487A2B" w:rsidP="002C4DDF" w14:paraId="09178D8E" w14:textId="6C419C6C">
            <w:pPr>
              <w:keepNext/>
              <w:keepLines/>
              <w:jc w:val="center"/>
            </w:pPr>
            <w:r w:rsidRPr="00487A2B">
              <w:t>0000138658</w:t>
            </w:r>
          </w:p>
        </w:tc>
      </w:tr>
      <w:tr w14:paraId="7FCE6FBB" w14:textId="77777777" w:rsidTr="004C223E">
        <w:tblPrEx>
          <w:tblW w:w="0" w:type="auto"/>
          <w:tblLook w:val="04A0"/>
        </w:tblPrEx>
        <w:tc>
          <w:tcPr>
            <w:tcW w:w="1462" w:type="dxa"/>
          </w:tcPr>
          <w:p w:rsidR="002C4DDF" w:rsidRPr="00487A2B" w:rsidP="002C4DDF" w14:paraId="1D80AAF0" w14:textId="2C1ACF99">
            <w:pPr>
              <w:keepNext/>
              <w:keepLines/>
              <w:jc w:val="center"/>
            </w:pPr>
            <w:r w:rsidRPr="00487A2B">
              <w:t>KMXS</w:t>
            </w:r>
          </w:p>
        </w:tc>
        <w:tc>
          <w:tcPr>
            <w:tcW w:w="1416" w:type="dxa"/>
          </w:tcPr>
          <w:p w:rsidR="002C4DDF" w:rsidRPr="00487A2B" w:rsidP="002C4DDF" w14:paraId="6C2A68C4" w14:textId="1B9AFDDF">
            <w:pPr>
              <w:keepNext/>
              <w:keepLines/>
              <w:jc w:val="center"/>
            </w:pPr>
            <w:r w:rsidRPr="00487A2B">
              <w:t>FM</w:t>
            </w:r>
          </w:p>
        </w:tc>
        <w:tc>
          <w:tcPr>
            <w:tcW w:w="2172" w:type="dxa"/>
          </w:tcPr>
          <w:p w:rsidR="002C4DDF" w:rsidRPr="00487A2B" w:rsidP="002C4DDF" w14:paraId="32020E28" w14:textId="240A0CF6">
            <w:pPr>
              <w:keepNext/>
              <w:keepLines/>
              <w:jc w:val="center"/>
            </w:pPr>
            <w:r w:rsidRPr="00487A2B">
              <w:t>ANCHORAGE</w:t>
            </w:r>
          </w:p>
        </w:tc>
        <w:tc>
          <w:tcPr>
            <w:tcW w:w="1371" w:type="dxa"/>
          </w:tcPr>
          <w:p w:rsidR="002C4DDF" w:rsidRPr="00487A2B" w:rsidP="002C4DDF" w14:paraId="13E5DE30" w14:textId="309FEEA4">
            <w:pPr>
              <w:keepNext/>
              <w:keepLines/>
              <w:jc w:val="center"/>
            </w:pPr>
            <w:r w:rsidRPr="00487A2B">
              <w:t xml:space="preserve"> AK</w:t>
            </w:r>
          </w:p>
        </w:tc>
        <w:tc>
          <w:tcPr>
            <w:tcW w:w="1422" w:type="dxa"/>
          </w:tcPr>
          <w:p w:rsidR="002C4DDF" w:rsidRPr="00487A2B" w:rsidP="002C4DDF" w14:paraId="7489A01D" w14:textId="0292E90A">
            <w:pPr>
              <w:keepNext/>
              <w:keepLines/>
              <w:jc w:val="center"/>
            </w:pPr>
            <w:r w:rsidRPr="00487A2B">
              <w:t>52677</w:t>
            </w:r>
          </w:p>
        </w:tc>
        <w:tc>
          <w:tcPr>
            <w:tcW w:w="1507" w:type="dxa"/>
          </w:tcPr>
          <w:p w:rsidR="002C4DDF" w:rsidRPr="00487A2B" w:rsidP="002C4DDF" w14:paraId="5ED08014" w14:textId="5902E7D8">
            <w:pPr>
              <w:keepNext/>
              <w:keepLines/>
              <w:jc w:val="center"/>
            </w:pPr>
            <w:r w:rsidRPr="00487A2B">
              <w:t>0000138659</w:t>
            </w:r>
          </w:p>
        </w:tc>
      </w:tr>
      <w:tr w14:paraId="7FBA6B0E" w14:textId="77777777" w:rsidTr="004C223E">
        <w:tblPrEx>
          <w:tblW w:w="0" w:type="auto"/>
          <w:tblLook w:val="04A0"/>
        </w:tblPrEx>
        <w:tc>
          <w:tcPr>
            <w:tcW w:w="1462" w:type="dxa"/>
          </w:tcPr>
          <w:p w:rsidR="002C4DDF" w:rsidRPr="00487A2B" w:rsidP="002C4DDF" w14:paraId="20BAE627" w14:textId="5F8520B0">
            <w:pPr>
              <w:keepNext/>
              <w:keepLines/>
              <w:jc w:val="center"/>
            </w:pPr>
            <w:r w:rsidRPr="00487A2B">
              <w:t>WUBB</w:t>
            </w:r>
          </w:p>
        </w:tc>
        <w:tc>
          <w:tcPr>
            <w:tcW w:w="1416" w:type="dxa"/>
          </w:tcPr>
          <w:p w:rsidR="002C4DDF" w:rsidRPr="00487A2B" w:rsidP="002C4DDF" w14:paraId="3D1C27BB" w14:textId="1143DAE7">
            <w:pPr>
              <w:keepNext/>
              <w:keepLines/>
              <w:jc w:val="center"/>
            </w:pPr>
            <w:r w:rsidRPr="00487A2B">
              <w:t>FM</w:t>
            </w:r>
          </w:p>
        </w:tc>
        <w:tc>
          <w:tcPr>
            <w:tcW w:w="2172" w:type="dxa"/>
          </w:tcPr>
          <w:p w:rsidR="002C4DDF" w:rsidRPr="00487A2B" w:rsidP="002C4DDF" w14:paraId="7C2D084C" w14:textId="73319706">
            <w:pPr>
              <w:keepNext/>
              <w:keepLines/>
              <w:jc w:val="center"/>
            </w:pPr>
            <w:r w:rsidRPr="00487A2B">
              <w:t>BLUFFTON</w:t>
            </w:r>
          </w:p>
        </w:tc>
        <w:tc>
          <w:tcPr>
            <w:tcW w:w="1371" w:type="dxa"/>
          </w:tcPr>
          <w:p w:rsidR="002C4DDF" w:rsidRPr="00487A2B" w:rsidP="002C4DDF" w14:paraId="66A443DE" w14:textId="507BA97B">
            <w:pPr>
              <w:keepNext/>
              <w:keepLines/>
              <w:jc w:val="center"/>
            </w:pPr>
            <w:r w:rsidRPr="00487A2B">
              <w:t xml:space="preserve"> SC</w:t>
            </w:r>
          </w:p>
        </w:tc>
        <w:tc>
          <w:tcPr>
            <w:tcW w:w="1422" w:type="dxa"/>
          </w:tcPr>
          <w:p w:rsidR="002C4DDF" w:rsidRPr="00487A2B" w:rsidP="002C4DDF" w14:paraId="46CC8A05" w14:textId="3321A788">
            <w:pPr>
              <w:keepNext/>
              <w:keepLines/>
              <w:jc w:val="center"/>
            </w:pPr>
            <w:r w:rsidRPr="00487A2B">
              <w:t>16844</w:t>
            </w:r>
          </w:p>
        </w:tc>
        <w:tc>
          <w:tcPr>
            <w:tcW w:w="1507" w:type="dxa"/>
          </w:tcPr>
          <w:p w:rsidR="002C4DDF" w:rsidRPr="00487A2B" w:rsidP="002C4DDF" w14:paraId="2FD7AAA6" w14:textId="2D24C9B3">
            <w:pPr>
              <w:keepNext/>
              <w:keepLines/>
              <w:jc w:val="center"/>
            </w:pPr>
            <w:r w:rsidRPr="00487A2B">
              <w:t>0000138660</w:t>
            </w:r>
          </w:p>
        </w:tc>
      </w:tr>
      <w:tr w14:paraId="287AAE5A" w14:textId="77777777" w:rsidTr="004C223E">
        <w:tblPrEx>
          <w:tblW w:w="0" w:type="auto"/>
          <w:tblLook w:val="04A0"/>
        </w:tblPrEx>
        <w:tc>
          <w:tcPr>
            <w:tcW w:w="1462" w:type="dxa"/>
          </w:tcPr>
          <w:p w:rsidR="002C4DDF" w:rsidRPr="00487A2B" w:rsidP="002C4DDF" w14:paraId="17ABDD05" w14:textId="734B1705">
            <w:pPr>
              <w:keepNext/>
              <w:keepLines/>
              <w:jc w:val="center"/>
            </w:pPr>
            <w:r w:rsidRPr="00487A2B">
              <w:t>KINK</w:t>
            </w:r>
          </w:p>
        </w:tc>
        <w:tc>
          <w:tcPr>
            <w:tcW w:w="1416" w:type="dxa"/>
          </w:tcPr>
          <w:p w:rsidR="002C4DDF" w:rsidRPr="00487A2B" w:rsidP="002C4DDF" w14:paraId="374ACD4D" w14:textId="22BF1567">
            <w:pPr>
              <w:keepNext/>
              <w:keepLines/>
              <w:jc w:val="center"/>
            </w:pPr>
            <w:r w:rsidRPr="00487A2B">
              <w:t>FM</w:t>
            </w:r>
          </w:p>
        </w:tc>
        <w:tc>
          <w:tcPr>
            <w:tcW w:w="2172" w:type="dxa"/>
          </w:tcPr>
          <w:p w:rsidR="002C4DDF" w:rsidRPr="00487A2B" w:rsidP="002C4DDF" w14:paraId="4BB2DD90" w14:textId="17A4CA31">
            <w:pPr>
              <w:keepNext/>
              <w:keepLines/>
              <w:jc w:val="center"/>
            </w:pPr>
            <w:r w:rsidRPr="00487A2B">
              <w:t>PORTLAND</w:t>
            </w:r>
          </w:p>
        </w:tc>
        <w:tc>
          <w:tcPr>
            <w:tcW w:w="1371" w:type="dxa"/>
          </w:tcPr>
          <w:p w:rsidR="002C4DDF" w:rsidRPr="00487A2B" w:rsidP="002C4DDF" w14:paraId="27EAA7F1" w14:textId="27ED6F00">
            <w:pPr>
              <w:keepNext/>
              <w:keepLines/>
              <w:jc w:val="center"/>
            </w:pPr>
            <w:r w:rsidRPr="00487A2B">
              <w:t xml:space="preserve"> OR</w:t>
            </w:r>
          </w:p>
        </w:tc>
        <w:tc>
          <w:tcPr>
            <w:tcW w:w="1422" w:type="dxa"/>
          </w:tcPr>
          <w:p w:rsidR="002C4DDF" w:rsidRPr="00487A2B" w:rsidP="002C4DDF" w14:paraId="70399F17" w14:textId="5AC82B7D">
            <w:pPr>
              <w:keepNext/>
              <w:keepLines/>
              <w:jc w:val="center"/>
            </w:pPr>
            <w:r w:rsidRPr="00487A2B">
              <w:t>53068</w:t>
            </w:r>
          </w:p>
        </w:tc>
        <w:tc>
          <w:tcPr>
            <w:tcW w:w="1507" w:type="dxa"/>
          </w:tcPr>
          <w:p w:rsidR="002C4DDF" w:rsidRPr="00487A2B" w:rsidP="002C4DDF" w14:paraId="6D992DB0" w14:textId="4C39481B">
            <w:pPr>
              <w:keepNext/>
              <w:keepLines/>
              <w:jc w:val="center"/>
            </w:pPr>
            <w:r w:rsidRPr="00487A2B">
              <w:t>0000138661</w:t>
            </w:r>
          </w:p>
        </w:tc>
      </w:tr>
      <w:tr w14:paraId="291C515C" w14:textId="77777777" w:rsidTr="004C223E">
        <w:tblPrEx>
          <w:tblW w:w="0" w:type="auto"/>
          <w:tblLook w:val="04A0"/>
        </w:tblPrEx>
        <w:tc>
          <w:tcPr>
            <w:tcW w:w="1462" w:type="dxa"/>
          </w:tcPr>
          <w:p w:rsidR="002C4DDF" w:rsidP="002C4DDF" w14:paraId="420DF788" w14:textId="1E738993">
            <w:pPr>
              <w:keepNext/>
              <w:keepLines/>
              <w:jc w:val="center"/>
              <w:rPr>
                <w:b/>
                <w:bCs/>
                <w:szCs w:val="22"/>
              </w:rPr>
            </w:pPr>
            <w:r w:rsidRPr="00487A2B">
              <w:t>KEZR</w:t>
            </w:r>
          </w:p>
        </w:tc>
        <w:tc>
          <w:tcPr>
            <w:tcW w:w="1416" w:type="dxa"/>
          </w:tcPr>
          <w:p w:rsidR="002C4DDF" w:rsidP="002C4DDF" w14:paraId="2CDDF56C" w14:textId="5171947C">
            <w:pPr>
              <w:keepNext/>
              <w:keepLines/>
              <w:jc w:val="center"/>
              <w:rPr>
                <w:b/>
                <w:bCs/>
                <w:szCs w:val="22"/>
              </w:rPr>
            </w:pPr>
            <w:r w:rsidRPr="00487A2B">
              <w:t>FM</w:t>
            </w:r>
          </w:p>
        </w:tc>
        <w:tc>
          <w:tcPr>
            <w:tcW w:w="2172" w:type="dxa"/>
          </w:tcPr>
          <w:p w:rsidR="002C4DDF" w:rsidP="002C4DDF" w14:paraId="5A1D01FB" w14:textId="0D5A28D9">
            <w:pPr>
              <w:keepNext/>
              <w:keepLines/>
              <w:jc w:val="center"/>
              <w:rPr>
                <w:b/>
                <w:bCs/>
                <w:szCs w:val="22"/>
              </w:rPr>
            </w:pPr>
            <w:r w:rsidRPr="00487A2B">
              <w:t>SAN JOSE</w:t>
            </w:r>
          </w:p>
        </w:tc>
        <w:tc>
          <w:tcPr>
            <w:tcW w:w="1371" w:type="dxa"/>
          </w:tcPr>
          <w:p w:rsidR="002C4DDF" w:rsidP="002C4DDF" w14:paraId="25E1DA8B" w14:textId="56DDD177">
            <w:pPr>
              <w:keepNext/>
              <w:keepLines/>
              <w:jc w:val="center"/>
              <w:rPr>
                <w:b/>
                <w:bCs/>
                <w:szCs w:val="22"/>
              </w:rPr>
            </w:pPr>
            <w:r w:rsidRPr="00487A2B">
              <w:t xml:space="preserve"> CA</w:t>
            </w:r>
          </w:p>
        </w:tc>
        <w:tc>
          <w:tcPr>
            <w:tcW w:w="1422" w:type="dxa"/>
          </w:tcPr>
          <w:p w:rsidR="002C4DDF" w:rsidP="002C4DDF" w14:paraId="6489D099" w14:textId="16B9AAC2">
            <w:pPr>
              <w:keepNext/>
              <w:keepLines/>
              <w:jc w:val="center"/>
              <w:rPr>
                <w:b/>
                <w:bCs/>
                <w:szCs w:val="22"/>
              </w:rPr>
            </w:pPr>
            <w:r w:rsidRPr="00487A2B">
              <w:t>1176</w:t>
            </w:r>
          </w:p>
        </w:tc>
        <w:tc>
          <w:tcPr>
            <w:tcW w:w="1507" w:type="dxa"/>
          </w:tcPr>
          <w:p w:rsidR="002C4DDF" w:rsidP="002C4DDF" w14:paraId="16147013" w14:textId="6BD896DC">
            <w:pPr>
              <w:keepNext/>
              <w:keepLines/>
              <w:jc w:val="center"/>
              <w:rPr>
                <w:b/>
                <w:bCs/>
                <w:szCs w:val="22"/>
              </w:rPr>
            </w:pPr>
            <w:r w:rsidRPr="00487A2B">
              <w:t>0000138662</w:t>
            </w:r>
          </w:p>
        </w:tc>
      </w:tr>
      <w:tr w14:paraId="3E1F09CC" w14:textId="77777777" w:rsidTr="004C223E">
        <w:tblPrEx>
          <w:tblW w:w="0" w:type="auto"/>
          <w:tblLook w:val="04A0"/>
        </w:tblPrEx>
        <w:tc>
          <w:tcPr>
            <w:tcW w:w="1462" w:type="dxa"/>
          </w:tcPr>
          <w:p w:rsidR="002C4DDF" w:rsidRPr="00487A2B" w:rsidP="002C4DDF" w14:paraId="76000DEC" w14:textId="6F207393">
            <w:pPr>
              <w:keepNext/>
              <w:keepLines/>
              <w:jc w:val="center"/>
            </w:pPr>
            <w:r w:rsidRPr="00487A2B">
              <w:t>KKUU</w:t>
            </w:r>
          </w:p>
        </w:tc>
        <w:tc>
          <w:tcPr>
            <w:tcW w:w="1416" w:type="dxa"/>
          </w:tcPr>
          <w:p w:rsidR="002C4DDF" w:rsidRPr="00487A2B" w:rsidP="002C4DDF" w14:paraId="7B2318CE" w14:textId="4AFEBFC5">
            <w:pPr>
              <w:keepNext/>
              <w:keepLines/>
              <w:jc w:val="center"/>
            </w:pPr>
            <w:r w:rsidRPr="00487A2B">
              <w:t>FM</w:t>
            </w:r>
          </w:p>
        </w:tc>
        <w:tc>
          <w:tcPr>
            <w:tcW w:w="2172" w:type="dxa"/>
          </w:tcPr>
          <w:p w:rsidR="002C4DDF" w:rsidRPr="00487A2B" w:rsidP="002C4DDF" w14:paraId="0C7BA3A1" w14:textId="2A0FBBAA">
            <w:pPr>
              <w:keepNext/>
              <w:keepLines/>
              <w:jc w:val="center"/>
            </w:pPr>
            <w:r w:rsidRPr="00487A2B">
              <w:t>INDIO</w:t>
            </w:r>
          </w:p>
        </w:tc>
        <w:tc>
          <w:tcPr>
            <w:tcW w:w="1371" w:type="dxa"/>
          </w:tcPr>
          <w:p w:rsidR="002C4DDF" w:rsidRPr="00487A2B" w:rsidP="002C4DDF" w14:paraId="7E4116A6" w14:textId="389F2D18">
            <w:pPr>
              <w:keepNext/>
              <w:keepLines/>
              <w:jc w:val="center"/>
            </w:pPr>
            <w:r w:rsidRPr="00487A2B">
              <w:t xml:space="preserve"> CA</w:t>
            </w:r>
          </w:p>
        </w:tc>
        <w:tc>
          <w:tcPr>
            <w:tcW w:w="1422" w:type="dxa"/>
          </w:tcPr>
          <w:p w:rsidR="002C4DDF" w:rsidRPr="00487A2B" w:rsidP="002C4DDF" w14:paraId="220EE33B" w14:textId="4D91BE5F">
            <w:pPr>
              <w:keepNext/>
              <w:keepLines/>
              <w:jc w:val="center"/>
            </w:pPr>
            <w:r w:rsidRPr="00487A2B">
              <w:t>11658</w:t>
            </w:r>
          </w:p>
        </w:tc>
        <w:tc>
          <w:tcPr>
            <w:tcW w:w="1507" w:type="dxa"/>
          </w:tcPr>
          <w:p w:rsidR="002C4DDF" w:rsidRPr="00487A2B" w:rsidP="002C4DDF" w14:paraId="30300AE7" w14:textId="6B411561">
            <w:pPr>
              <w:keepNext/>
              <w:keepLines/>
              <w:jc w:val="center"/>
            </w:pPr>
            <w:r w:rsidRPr="00487A2B">
              <w:t>0000138663</w:t>
            </w:r>
          </w:p>
        </w:tc>
      </w:tr>
      <w:tr w14:paraId="2B8E4E8A" w14:textId="77777777" w:rsidTr="004C223E">
        <w:tblPrEx>
          <w:tblW w:w="0" w:type="auto"/>
          <w:tblLook w:val="04A0"/>
        </w:tblPrEx>
        <w:tc>
          <w:tcPr>
            <w:tcW w:w="1462" w:type="dxa"/>
          </w:tcPr>
          <w:p w:rsidR="002C4DDF" w:rsidRPr="00487A2B" w:rsidP="002C4DDF" w14:paraId="66F21B7A" w14:textId="3ADE2665">
            <w:pPr>
              <w:keepNext/>
              <w:keepLines/>
              <w:jc w:val="center"/>
            </w:pPr>
            <w:r w:rsidRPr="00487A2B">
              <w:t>KMRN</w:t>
            </w:r>
          </w:p>
        </w:tc>
        <w:tc>
          <w:tcPr>
            <w:tcW w:w="1416" w:type="dxa"/>
          </w:tcPr>
          <w:p w:rsidR="002C4DDF" w:rsidRPr="00487A2B" w:rsidP="002C4DDF" w14:paraId="711514E6" w14:textId="7773C9C7">
            <w:pPr>
              <w:keepNext/>
              <w:keepLines/>
              <w:jc w:val="center"/>
            </w:pPr>
            <w:r w:rsidRPr="00487A2B">
              <w:t>AM</w:t>
            </w:r>
          </w:p>
        </w:tc>
        <w:tc>
          <w:tcPr>
            <w:tcW w:w="2172" w:type="dxa"/>
          </w:tcPr>
          <w:p w:rsidR="002C4DDF" w:rsidRPr="00487A2B" w:rsidP="002C4DDF" w14:paraId="50CFA5E1" w14:textId="3010D65F">
            <w:pPr>
              <w:keepNext/>
              <w:keepLines/>
              <w:jc w:val="center"/>
            </w:pPr>
            <w:r w:rsidRPr="00487A2B">
              <w:t>CAMERON</w:t>
            </w:r>
          </w:p>
        </w:tc>
        <w:tc>
          <w:tcPr>
            <w:tcW w:w="1371" w:type="dxa"/>
          </w:tcPr>
          <w:p w:rsidR="002C4DDF" w:rsidRPr="00487A2B" w:rsidP="002C4DDF" w14:paraId="491B78FC" w14:textId="10FCD6C0">
            <w:pPr>
              <w:keepNext/>
              <w:keepLines/>
              <w:jc w:val="center"/>
            </w:pPr>
            <w:r w:rsidRPr="00487A2B">
              <w:t xml:space="preserve"> MO</w:t>
            </w:r>
          </w:p>
        </w:tc>
        <w:tc>
          <w:tcPr>
            <w:tcW w:w="1422" w:type="dxa"/>
          </w:tcPr>
          <w:p w:rsidR="002C4DDF" w:rsidRPr="00487A2B" w:rsidP="002C4DDF" w14:paraId="3DFD49FE" w14:textId="4EC74E3A">
            <w:pPr>
              <w:keepNext/>
              <w:keepLines/>
              <w:jc w:val="center"/>
            </w:pPr>
            <w:r w:rsidRPr="00487A2B">
              <w:t>50744</w:t>
            </w:r>
          </w:p>
        </w:tc>
        <w:tc>
          <w:tcPr>
            <w:tcW w:w="1507" w:type="dxa"/>
          </w:tcPr>
          <w:p w:rsidR="002C4DDF" w:rsidRPr="00487A2B" w:rsidP="002C4DDF" w14:paraId="390C6513" w14:textId="4F10F60A">
            <w:pPr>
              <w:keepNext/>
              <w:keepLines/>
              <w:jc w:val="center"/>
            </w:pPr>
            <w:r w:rsidRPr="00487A2B">
              <w:t>0000138664</w:t>
            </w:r>
          </w:p>
        </w:tc>
      </w:tr>
      <w:tr w14:paraId="15DDC7AB" w14:textId="77777777" w:rsidTr="004C223E">
        <w:tblPrEx>
          <w:tblW w:w="0" w:type="auto"/>
          <w:tblLook w:val="04A0"/>
        </w:tblPrEx>
        <w:tc>
          <w:tcPr>
            <w:tcW w:w="1462" w:type="dxa"/>
          </w:tcPr>
          <w:p w:rsidR="002C4DDF" w:rsidRPr="00487A2B" w:rsidP="002C4DDF" w14:paraId="3011D4C1" w14:textId="58BBB7D8">
            <w:pPr>
              <w:keepNext/>
              <w:keepLines/>
              <w:jc w:val="center"/>
            </w:pPr>
            <w:r w:rsidRPr="00487A2B">
              <w:t>KJFF</w:t>
            </w:r>
          </w:p>
        </w:tc>
        <w:tc>
          <w:tcPr>
            <w:tcW w:w="1416" w:type="dxa"/>
          </w:tcPr>
          <w:p w:rsidR="002C4DDF" w:rsidRPr="00487A2B" w:rsidP="002C4DDF" w14:paraId="371BC622" w14:textId="3488CDFC">
            <w:pPr>
              <w:keepNext/>
              <w:keepLines/>
              <w:jc w:val="center"/>
            </w:pPr>
            <w:r w:rsidRPr="00487A2B">
              <w:t>AM</w:t>
            </w:r>
          </w:p>
        </w:tc>
        <w:tc>
          <w:tcPr>
            <w:tcW w:w="2172" w:type="dxa"/>
          </w:tcPr>
          <w:p w:rsidR="002C4DDF" w:rsidRPr="00487A2B" w:rsidP="002C4DDF" w14:paraId="3F8CCDE9" w14:textId="7F530154">
            <w:pPr>
              <w:keepNext/>
              <w:keepLines/>
              <w:jc w:val="center"/>
            </w:pPr>
            <w:r w:rsidRPr="00487A2B">
              <w:t>FESTUS</w:t>
            </w:r>
          </w:p>
        </w:tc>
        <w:tc>
          <w:tcPr>
            <w:tcW w:w="1371" w:type="dxa"/>
          </w:tcPr>
          <w:p w:rsidR="002C4DDF" w:rsidRPr="00487A2B" w:rsidP="002C4DDF" w14:paraId="17C42908" w14:textId="2E66E9FB">
            <w:pPr>
              <w:keepNext/>
              <w:keepLines/>
              <w:jc w:val="center"/>
            </w:pPr>
            <w:r w:rsidRPr="00487A2B">
              <w:t xml:space="preserve"> MO</w:t>
            </w:r>
          </w:p>
        </w:tc>
        <w:tc>
          <w:tcPr>
            <w:tcW w:w="1422" w:type="dxa"/>
          </w:tcPr>
          <w:p w:rsidR="002C4DDF" w:rsidRPr="00487A2B" w:rsidP="002C4DDF" w14:paraId="5B66D306" w14:textId="3D2AFC67">
            <w:pPr>
              <w:keepNext/>
              <w:keepLines/>
              <w:jc w:val="center"/>
            </w:pPr>
            <w:r w:rsidRPr="00487A2B">
              <w:t>35532</w:t>
            </w:r>
          </w:p>
        </w:tc>
        <w:tc>
          <w:tcPr>
            <w:tcW w:w="1507" w:type="dxa"/>
          </w:tcPr>
          <w:p w:rsidR="002C4DDF" w:rsidRPr="00487A2B" w:rsidP="002C4DDF" w14:paraId="12BA7316" w14:textId="3521DA6E">
            <w:pPr>
              <w:keepNext/>
              <w:keepLines/>
              <w:jc w:val="center"/>
            </w:pPr>
            <w:r w:rsidRPr="00487A2B">
              <w:t>0000138665</w:t>
            </w:r>
          </w:p>
        </w:tc>
      </w:tr>
      <w:tr w14:paraId="7A442943" w14:textId="77777777" w:rsidTr="004C223E">
        <w:tblPrEx>
          <w:tblW w:w="0" w:type="auto"/>
          <w:tblLook w:val="04A0"/>
        </w:tblPrEx>
        <w:tc>
          <w:tcPr>
            <w:tcW w:w="1462" w:type="dxa"/>
          </w:tcPr>
          <w:p w:rsidR="002C4DDF" w:rsidRPr="00487A2B" w:rsidP="002C4DDF" w14:paraId="40FC2363" w14:textId="6EC56DB9">
            <w:pPr>
              <w:keepNext/>
              <w:keepLines/>
              <w:jc w:val="center"/>
            </w:pPr>
            <w:r w:rsidRPr="00487A2B">
              <w:t>WDLD</w:t>
            </w:r>
          </w:p>
        </w:tc>
        <w:tc>
          <w:tcPr>
            <w:tcW w:w="1416" w:type="dxa"/>
          </w:tcPr>
          <w:p w:rsidR="002C4DDF" w:rsidRPr="00487A2B" w:rsidP="002C4DDF" w14:paraId="23E675A4" w14:textId="270F4227">
            <w:pPr>
              <w:keepNext/>
              <w:keepLines/>
              <w:jc w:val="center"/>
            </w:pPr>
            <w:r w:rsidRPr="00487A2B">
              <w:t>FM</w:t>
            </w:r>
          </w:p>
        </w:tc>
        <w:tc>
          <w:tcPr>
            <w:tcW w:w="2172" w:type="dxa"/>
          </w:tcPr>
          <w:p w:rsidR="002C4DDF" w:rsidRPr="00487A2B" w:rsidP="002C4DDF" w14:paraId="5B3BE4E6" w14:textId="0F699409">
            <w:pPr>
              <w:keepNext/>
              <w:keepLines/>
              <w:jc w:val="center"/>
            </w:pPr>
            <w:r w:rsidRPr="00487A2B">
              <w:t>HALFWAY</w:t>
            </w:r>
          </w:p>
        </w:tc>
        <w:tc>
          <w:tcPr>
            <w:tcW w:w="1371" w:type="dxa"/>
          </w:tcPr>
          <w:p w:rsidR="002C4DDF" w:rsidRPr="00487A2B" w:rsidP="002C4DDF" w14:paraId="23C940F8" w14:textId="6060C3C8">
            <w:pPr>
              <w:keepNext/>
              <w:keepLines/>
              <w:jc w:val="center"/>
            </w:pPr>
            <w:r w:rsidRPr="00487A2B">
              <w:t xml:space="preserve"> MD</w:t>
            </w:r>
          </w:p>
        </w:tc>
        <w:tc>
          <w:tcPr>
            <w:tcW w:w="1422" w:type="dxa"/>
          </w:tcPr>
          <w:p w:rsidR="002C4DDF" w:rsidRPr="00487A2B" w:rsidP="002C4DDF" w14:paraId="7ACE35C5" w14:textId="7B43B76E">
            <w:pPr>
              <w:keepNext/>
              <w:keepLines/>
              <w:jc w:val="center"/>
            </w:pPr>
            <w:r w:rsidRPr="00487A2B">
              <w:t>23469</w:t>
            </w:r>
          </w:p>
        </w:tc>
        <w:tc>
          <w:tcPr>
            <w:tcW w:w="1507" w:type="dxa"/>
          </w:tcPr>
          <w:p w:rsidR="002C4DDF" w:rsidRPr="00487A2B" w:rsidP="002C4DDF" w14:paraId="53F1B1F0" w14:textId="6FE0E6C0">
            <w:pPr>
              <w:keepNext/>
              <w:keepLines/>
              <w:jc w:val="center"/>
            </w:pPr>
            <w:r w:rsidRPr="00487A2B">
              <w:t>0000138666</w:t>
            </w:r>
          </w:p>
        </w:tc>
      </w:tr>
      <w:tr w14:paraId="78ABA2E8" w14:textId="77777777" w:rsidTr="004C223E">
        <w:tblPrEx>
          <w:tblW w:w="0" w:type="auto"/>
          <w:tblLook w:val="04A0"/>
        </w:tblPrEx>
        <w:tc>
          <w:tcPr>
            <w:tcW w:w="1462" w:type="dxa"/>
          </w:tcPr>
          <w:p w:rsidR="002C4DDF" w:rsidRPr="00487A2B" w:rsidP="002C4DDF" w14:paraId="72C08955" w14:textId="22015441">
            <w:pPr>
              <w:keepNext/>
              <w:keepLines/>
              <w:jc w:val="center"/>
            </w:pPr>
            <w:r w:rsidRPr="00487A2B">
              <w:t>KTSA</w:t>
            </w:r>
          </w:p>
        </w:tc>
        <w:tc>
          <w:tcPr>
            <w:tcW w:w="1416" w:type="dxa"/>
          </w:tcPr>
          <w:p w:rsidR="002C4DDF" w:rsidRPr="00487A2B" w:rsidP="002C4DDF" w14:paraId="5F6184B4" w14:textId="280A08DF">
            <w:pPr>
              <w:keepNext/>
              <w:keepLines/>
              <w:jc w:val="center"/>
            </w:pPr>
            <w:r w:rsidRPr="00487A2B">
              <w:t>AM</w:t>
            </w:r>
          </w:p>
        </w:tc>
        <w:tc>
          <w:tcPr>
            <w:tcW w:w="2172" w:type="dxa"/>
          </w:tcPr>
          <w:p w:rsidR="002C4DDF" w:rsidRPr="00487A2B" w:rsidP="002C4DDF" w14:paraId="3B2CCCED" w14:textId="240322E3">
            <w:pPr>
              <w:keepNext/>
              <w:keepLines/>
              <w:jc w:val="center"/>
            </w:pPr>
            <w:r w:rsidRPr="00487A2B">
              <w:t>SAN ANTONIO</w:t>
            </w:r>
          </w:p>
        </w:tc>
        <w:tc>
          <w:tcPr>
            <w:tcW w:w="1371" w:type="dxa"/>
          </w:tcPr>
          <w:p w:rsidR="002C4DDF" w:rsidRPr="00487A2B" w:rsidP="002C4DDF" w14:paraId="40BE6A47" w14:textId="275E2A12">
            <w:pPr>
              <w:keepNext/>
              <w:keepLines/>
              <w:jc w:val="center"/>
            </w:pPr>
            <w:r w:rsidRPr="00487A2B">
              <w:t xml:space="preserve"> TX</w:t>
            </w:r>
          </w:p>
        </w:tc>
        <w:tc>
          <w:tcPr>
            <w:tcW w:w="1422" w:type="dxa"/>
          </w:tcPr>
          <w:p w:rsidR="002C4DDF" w:rsidRPr="00487A2B" w:rsidP="002C4DDF" w14:paraId="63FFF8E3" w14:textId="6280B294">
            <w:pPr>
              <w:keepNext/>
              <w:keepLines/>
              <w:jc w:val="center"/>
            </w:pPr>
            <w:r w:rsidRPr="00487A2B">
              <w:t>71087</w:t>
            </w:r>
          </w:p>
        </w:tc>
        <w:tc>
          <w:tcPr>
            <w:tcW w:w="1507" w:type="dxa"/>
          </w:tcPr>
          <w:p w:rsidR="002C4DDF" w:rsidRPr="00487A2B" w:rsidP="002C4DDF" w14:paraId="6DFC0729" w14:textId="7E4FC0E3">
            <w:pPr>
              <w:keepNext/>
              <w:keepLines/>
              <w:jc w:val="center"/>
            </w:pPr>
            <w:r w:rsidRPr="00487A2B">
              <w:t>0000138667</w:t>
            </w:r>
          </w:p>
        </w:tc>
      </w:tr>
      <w:tr w14:paraId="10BAA091" w14:textId="77777777" w:rsidTr="004C223E">
        <w:tblPrEx>
          <w:tblW w:w="0" w:type="auto"/>
          <w:tblLook w:val="04A0"/>
        </w:tblPrEx>
        <w:tc>
          <w:tcPr>
            <w:tcW w:w="1462" w:type="dxa"/>
          </w:tcPr>
          <w:p w:rsidR="002C4DDF" w:rsidRPr="00487A2B" w:rsidP="002C4DDF" w14:paraId="7832656C" w14:textId="54A7BE99">
            <w:pPr>
              <w:keepNext/>
              <w:keepLines/>
              <w:jc w:val="center"/>
            </w:pPr>
            <w:r w:rsidRPr="00487A2B">
              <w:t>KNZR</w:t>
            </w:r>
          </w:p>
        </w:tc>
        <w:tc>
          <w:tcPr>
            <w:tcW w:w="1416" w:type="dxa"/>
          </w:tcPr>
          <w:p w:rsidR="002C4DDF" w:rsidRPr="00487A2B" w:rsidP="002C4DDF" w14:paraId="4069C803" w14:textId="4247D06B">
            <w:pPr>
              <w:keepNext/>
              <w:keepLines/>
              <w:jc w:val="center"/>
            </w:pPr>
            <w:r w:rsidRPr="00487A2B">
              <w:t>AM</w:t>
            </w:r>
          </w:p>
        </w:tc>
        <w:tc>
          <w:tcPr>
            <w:tcW w:w="2172" w:type="dxa"/>
          </w:tcPr>
          <w:p w:rsidR="002C4DDF" w:rsidRPr="00487A2B" w:rsidP="002C4DDF" w14:paraId="352AE498" w14:textId="581374BB">
            <w:pPr>
              <w:keepNext/>
              <w:keepLines/>
              <w:jc w:val="center"/>
            </w:pPr>
            <w:r w:rsidRPr="00487A2B">
              <w:t>BAKERSFIELD</w:t>
            </w:r>
          </w:p>
        </w:tc>
        <w:tc>
          <w:tcPr>
            <w:tcW w:w="1371" w:type="dxa"/>
          </w:tcPr>
          <w:p w:rsidR="002C4DDF" w:rsidRPr="00487A2B" w:rsidP="002C4DDF" w14:paraId="49907C53" w14:textId="7D721E4B">
            <w:pPr>
              <w:keepNext/>
              <w:keepLines/>
              <w:jc w:val="center"/>
            </w:pPr>
            <w:r w:rsidRPr="00487A2B">
              <w:t xml:space="preserve"> CA</w:t>
            </w:r>
          </w:p>
        </w:tc>
        <w:tc>
          <w:tcPr>
            <w:tcW w:w="1422" w:type="dxa"/>
          </w:tcPr>
          <w:p w:rsidR="002C4DDF" w:rsidRPr="00487A2B" w:rsidP="002C4DDF" w14:paraId="46FE6594" w14:textId="1E0126D3">
            <w:pPr>
              <w:keepNext/>
              <w:keepLines/>
              <w:jc w:val="center"/>
            </w:pPr>
            <w:r w:rsidRPr="00487A2B">
              <w:t>7715</w:t>
            </w:r>
          </w:p>
        </w:tc>
        <w:tc>
          <w:tcPr>
            <w:tcW w:w="1507" w:type="dxa"/>
          </w:tcPr>
          <w:p w:rsidR="002C4DDF" w:rsidRPr="00487A2B" w:rsidP="002C4DDF" w14:paraId="288BA80C" w14:textId="2D3B1EA2">
            <w:pPr>
              <w:keepNext/>
              <w:keepLines/>
              <w:jc w:val="center"/>
            </w:pPr>
            <w:r w:rsidRPr="00487A2B">
              <w:t>0000138668</w:t>
            </w:r>
          </w:p>
        </w:tc>
      </w:tr>
      <w:tr w14:paraId="20A55DB8" w14:textId="77777777" w:rsidTr="004C223E">
        <w:tblPrEx>
          <w:tblW w:w="0" w:type="auto"/>
          <w:tblLook w:val="04A0"/>
        </w:tblPrEx>
        <w:tc>
          <w:tcPr>
            <w:tcW w:w="1462" w:type="dxa"/>
          </w:tcPr>
          <w:p w:rsidR="002C4DDF" w:rsidRPr="00487A2B" w:rsidP="002C4DDF" w14:paraId="3C5D4496" w14:textId="39B2E66C">
            <w:pPr>
              <w:keepNext/>
              <w:keepLines/>
              <w:jc w:val="center"/>
            </w:pPr>
            <w:r w:rsidRPr="00487A2B">
              <w:t>WGZB-FM</w:t>
            </w:r>
          </w:p>
        </w:tc>
        <w:tc>
          <w:tcPr>
            <w:tcW w:w="1416" w:type="dxa"/>
          </w:tcPr>
          <w:p w:rsidR="002C4DDF" w:rsidRPr="00487A2B" w:rsidP="002C4DDF" w14:paraId="611CFB4B" w14:textId="1F3EA2FD">
            <w:pPr>
              <w:keepNext/>
              <w:keepLines/>
              <w:jc w:val="center"/>
            </w:pPr>
            <w:r w:rsidRPr="00487A2B">
              <w:t>FM</w:t>
            </w:r>
          </w:p>
        </w:tc>
        <w:tc>
          <w:tcPr>
            <w:tcW w:w="2172" w:type="dxa"/>
          </w:tcPr>
          <w:p w:rsidR="002C4DDF" w:rsidRPr="00487A2B" w:rsidP="002C4DDF" w14:paraId="2FE14D0E" w14:textId="40FF9103">
            <w:pPr>
              <w:keepNext/>
              <w:keepLines/>
              <w:jc w:val="center"/>
            </w:pPr>
            <w:r w:rsidRPr="00487A2B">
              <w:t>LANESVILLE</w:t>
            </w:r>
          </w:p>
        </w:tc>
        <w:tc>
          <w:tcPr>
            <w:tcW w:w="1371" w:type="dxa"/>
          </w:tcPr>
          <w:p w:rsidR="002C4DDF" w:rsidRPr="00487A2B" w:rsidP="002C4DDF" w14:paraId="7155DFA2" w14:textId="276AF669">
            <w:pPr>
              <w:keepNext/>
              <w:keepLines/>
              <w:jc w:val="center"/>
            </w:pPr>
            <w:r w:rsidRPr="00487A2B">
              <w:t xml:space="preserve"> IN</w:t>
            </w:r>
          </w:p>
        </w:tc>
        <w:tc>
          <w:tcPr>
            <w:tcW w:w="1422" w:type="dxa"/>
          </w:tcPr>
          <w:p w:rsidR="002C4DDF" w:rsidRPr="00487A2B" w:rsidP="002C4DDF" w14:paraId="067149FC" w14:textId="4D7BD736">
            <w:pPr>
              <w:keepNext/>
              <w:keepLines/>
              <w:jc w:val="center"/>
            </w:pPr>
            <w:r w:rsidRPr="00487A2B">
              <w:t>53202</w:t>
            </w:r>
          </w:p>
        </w:tc>
        <w:tc>
          <w:tcPr>
            <w:tcW w:w="1507" w:type="dxa"/>
          </w:tcPr>
          <w:p w:rsidR="002C4DDF" w:rsidRPr="00487A2B" w:rsidP="002C4DDF" w14:paraId="432FED09" w14:textId="22FC0DE2">
            <w:pPr>
              <w:keepNext/>
              <w:keepLines/>
              <w:jc w:val="center"/>
            </w:pPr>
            <w:r w:rsidRPr="00487A2B">
              <w:t>0000138669</w:t>
            </w:r>
          </w:p>
        </w:tc>
      </w:tr>
      <w:tr w14:paraId="428832D5" w14:textId="77777777" w:rsidTr="004C223E">
        <w:tblPrEx>
          <w:tblW w:w="0" w:type="auto"/>
          <w:tblLook w:val="04A0"/>
        </w:tblPrEx>
        <w:tc>
          <w:tcPr>
            <w:tcW w:w="1462" w:type="dxa"/>
          </w:tcPr>
          <w:p w:rsidR="002C4DDF" w:rsidP="002C4DDF" w14:paraId="3E6A02B3" w14:textId="48A34644">
            <w:pPr>
              <w:keepNext/>
              <w:keepLines/>
              <w:jc w:val="center"/>
              <w:rPr>
                <w:b/>
                <w:bCs/>
                <w:szCs w:val="22"/>
              </w:rPr>
            </w:pPr>
            <w:r w:rsidRPr="00487A2B">
              <w:t>KBTE</w:t>
            </w:r>
          </w:p>
        </w:tc>
        <w:tc>
          <w:tcPr>
            <w:tcW w:w="1416" w:type="dxa"/>
          </w:tcPr>
          <w:p w:rsidR="002C4DDF" w:rsidP="002C4DDF" w14:paraId="03F6636C" w14:textId="3ACB8BB9">
            <w:pPr>
              <w:keepNext/>
              <w:keepLines/>
              <w:jc w:val="center"/>
              <w:rPr>
                <w:b/>
                <w:bCs/>
                <w:szCs w:val="22"/>
              </w:rPr>
            </w:pPr>
            <w:r w:rsidRPr="00487A2B">
              <w:t>FM</w:t>
            </w:r>
          </w:p>
        </w:tc>
        <w:tc>
          <w:tcPr>
            <w:tcW w:w="2172" w:type="dxa"/>
          </w:tcPr>
          <w:p w:rsidR="002C4DDF" w:rsidP="002C4DDF" w14:paraId="1E50EA46" w14:textId="2DBC1D10">
            <w:pPr>
              <w:keepNext/>
              <w:keepLines/>
              <w:jc w:val="center"/>
              <w:rPr>
                <w:b/>
                <w:bCs/>
                <w:szCs w:val="22"/>
              </w:rPr>
            </w:pPr>
            <w:r w:rsidRPr="00487A2B">
              <w:t>TULIA</w:t>
            </w:r>
          </w:p>
        </w:tc>
        <w:tc>
          <w:tcPr>
            <w:tcW w:w="1371" w:type="dxa"/>
          </w:tcPr>
          <w:p w:rsidR="002C4DDF" w:rsidP="002C4DDF" w14:paraId="21383036" w14:textId="24B3B506">
            <w:pPr>
              <w:keepNext/>
              <w:keepLines/>
              <w:jc w:val="center"/>
              <w:rPr>
                <w:b/>
                <w:bCs/>
                <w:szCs w:val="22"/>
              </w:rPr>
            </w:pPr>
            <w:r w:rsidRPr="00487A2B">
              <w:t xml:space="preserve"> TX</w:t>
            </w:r>
          </w:p>
        </w:tc>
        <w:tc>
          <w:tcPr>
            <w:tcW w:w="1422" w:type="dxa"/>
          </w:tcPr>
          <w:p w:rsidR="002C4DDF" w:rsidP="002C4DDF" w14:paraId="039E449D" w14:textId="1D34623A">
            <w:pPr>
              <w:keepNext/>
              <w:keepLines/>
              <w:jc w:val="center"/>
              <w:rPr>
                <w:b/>
                <w:bCs/>
                <w:szCs w:val="22"/>
              </w:rPr>
            </w:pPr>
            <w:r w:rsidRPr="00487A2B">
              <w:t>1302</w:t>
            </w:r>
          </w:p>
        </w:tc>
        <w:tc>
          <w:tcPr>
            <w:tcW w:w="1507" w:type="dxa"/>
          </w:tcPr>
          <w:p w:rsidR="002C4DDF" w:rsidP="002C4DDF" w14:paraId="69BAE8F7" w14:textId="7DA903A3">
            <w:pPr>
              <w:keepNext/>
              <w:keepLines/>
              <w:jc w:val="center"/>
              <w:rPr>
                <w:b/>
                <w:bCs/>
                <w:szCs w:val="22"/>
              </w:rPr>
            </w:pPr>
            <w:r w:rsidRPr="00487A2B">
              <w:t>0000138670</w:t>
            </w:r>
          </w:p>
        </w:tc>
      </w:tr>
      <w:tr w14:paraId="70CE6E74" w14:textId="77777777" w:rsidTr="004C223E">
        <w:tblPrEx>
          <w:tblW w:w="0" w:type="auto"/>
          <w:tblLook w:val="04A0"/>
        </w:tblPrEx>
        <w:tc>
          <w:tcPr>
            <w:tcW w:w="1462" w:type="dxa"/>
          </w:tcPr>
          <w:p w:rsidR="002C4DDF" w:rsidP="002C4DDF" w14:paraId="7E12ECD1" w14:textId="57FD89BC">
            <w:pPr>
              <w:keepNext/>
              <w:keepLines/>
              <w:jc w:val="center"/>
              <w:rPr>
                <w:b/>
                <w:bCs/>
                <w:szCs w:val="22"/>
              </w:rPr>
            </w:pPr>
            <w:r w:rsidRPr="00487A2B">
              <w:t>WGCO</w:t>
            </w:r>
          </w:p>
        </w:tc>
        <w:tc>
          <w:tcPr>
            <w:tcW w:w="1416" w:type="dxa"/>
          </w:tcPr>
          <w:p w:rsidR="002C4DDF" w:rsidP="002C4DDF" w14:paraId="37140D28" w14:textId="3499E583">
            <w:pPr>
              <w:keepNext/>
              <w:keepLines/>
              <w:jc w:val="center"/>
              <w:rPr>
                <w:b/>
                <w:bCs/>
                <w:szCs w:val="22"/>
              </w:rPr>
            </w:pPr>
            <w:r w:rsidRPr="00487A2B">
              <w:t>FM</w:t>
            </w:r>
          </w:p>
        </w:tc>
        <w:tc>
          <w:tcPr>
            <w:tcW w:w="2172" w:type="dxa"/>
          </w:tcPr>
          <w:p w:rsidR="002C4DDF" w:rsidP="002C4DDF" w14:paraId="17497B7E" w14:textId="0F06A1DE">
            <w:pPr>
              <w:keepNext/>
              <w:keepLines/>
              <w:jc w:val="center"/>
              <w:rPr>
                <w:b/>
                <w:bCs/>
                <w:szCs w:val="22"/>
              </w:rPr>
            </w:pPr>
            <w:r w:rsidRPr="00487A2B">
              <w:t>MIDWAY</w:t>
            </w:r>
          </w:p>
        </w:tc>
        <w:tc>
          <w:tcPr>
            <w:tcW w:w="1371" w:type="dxa"/>
          </w:tcPr>
          <w:p w:rsidR="002C4DDF" w:rsidP="002C4DDF" w14:paraId="791360F2" w14:textId="0C7C7BDF">
            <w:pPr>
              <w:keepNext/>
              <w:keepLines/>
              <w:jc w:val="center"/>
              <w:rPr>
                <w:b/>
                <w:bCs/>
                <w:szCs w:val="22"/>
              </w:rPr>
            </w:pPr>
            <w:r w:rsidRPr="00487A2B">
              <w:t xml:space="preserve"> GA</w:t>
            </w:r>
          </w:p>
        </w:tc>
        <w:tc>
          <w:tcPr>
            <w:tcW w:w="1422" w:type="dxa"/>
          </w:tcPr>
          <w:p w:rsidR="002C4DDF" w:rsidP="002C4DDF" w14:paraId="777B0B63" w14:textId="1EA8D2A9">
            <w:pPr>
              <w:keepNext/>
              <w:keepLines/>
              <w:jc w:val="center"/>
              <w:rPr>
                <w:b/>
                <w:bCs/>
                <w:szCs w:val="22"/>
              </w:rPr>
            </w:pPr>
            <w:r w:rsidRPr="00487A2B">
              <w:t>11674</w:t>
            </w:r>
          </w:p>
        </w:tc>
        <w:tc>
          <w:tcPr>
            <w:tcW w:w="1507" w:type="dxa"/>
          </w:tcPr>
          <w:p w:rsidR="002C4DDF" w:rsidP="002C4DDF" w14:paraId="4670CF53" w14:textId="4DA65D28">
            <w:pPr>
              <w:keepNext/>
              <w:keepLines/>
              <w:jc w:val="center"/>
              <w:rPr>
                <w:b/>
                <w:bCs/>
                <w:szCs w:val="22"/>
              </w:rPr>
            </w:pPr>
            <w:r w:rsidRPr="00487A2B">
              <w:t>0000138671</w:t>
            </w:r>
          </w:p>
        </w:tc>
      </w:tr>
      <w:tr w14:paraId="5361302B" w14:textId="77777777" w:rsidTr="004C223E">
        <w:tblPrEx>
          <w:tblW w:w="0" w:type="auto"/>
          <w:tblLook w:val="04A0"/>
        </w:tblPrEx>
        <w:tc>
          <w:tcPr>
            <w:tcW w:w="1462" w:type="dxa"/>
          </w:tcPr>
          <w:p w:rsidR="002C4DDF" w:rsidP="002C4DDF" w14:paraId="3A704709" w14:textId="0250B77A">
            <w:pPr>
              <w:keepNext/>
              <w:keepLines/>
              <w:jc w:val="center"/>
              <w:rPr>
                <w:b/>
                <w:bCs/>
                <w:szCs w:val="22"/>
              </w:rPr>
            </w:pPr>
            <w:r w:rsidRPr="00AF56EF">
              <w:t>KHAR</w:t>
            </w:r>
          </w:p>
        </w:tc>
        <w:tc>
          <w:tcPr>
            <w:tcW w:w="1416" w:type="dxa"/>
          </w:tcPr>
          <w:p w:rsidR="002C4DDF" w:rsidP="002C4DDF" w14:paraId="0061F785" w14:textId="6D9B8508">
            <w:pPr>
              <w:keepNext/>
              <w:keepLines/>
              <w:jc w:val="center"/>
              <w:rPr>
                <w:b/>
                <w:bCs/>
                <w:szCs w:val="22"/>
              </w:rPr>
            </w:pPr>
            <w:r w:rsidRPr="00AF56EF">
              <w:t>AM</w:t>
            </w:r>
          </w:p>
        </w:tc>
        <w:tc>
          <w:tcPr>
            <w:tcW w:w="2172" w:type="dxa"/>
          </w:tcPr>
          <w:p w:rsidR="002C4DDF" w:rsidP="002C4DDF" w14:paraId="49615539" w14:textId="024B6937">
            <w:pPr>
              <w:keepNext/>
              <w:keepLines/>
              <w:jc w:val="center"/>
              <w:rPr>
                <w:b/>
                <w:bCs/>
                <w:szCs w:val="22"/>
              </w:rPr>
            </w:pPr>
            <w:r w:rsidRPr="00AF56EF">
              <w:t>ANCHORAGE</w:t>
            </w:r>
          </w:p>
        </w:tc>
        <w:tc>
          <w:tcPr>
            <w:tcW w:w="1371" w:type="dxa"/>
          </w:tcPr>
          <w:p w:rsidR="002C4DDF" w:rsidP="002C4DDF" w14:paraId="360F567B" w14:textId="22101D5A">
            <w:pPr>
              <w:keepNext/>
              <w:keepLines/>
              <w:jc w:val="center"/>
              <w:rPr>
                <w:b/>
                <w:bCs/>
                <w:szCs w:val="22"/>
              </w:rPr>
            </w:pPr>
            <w:r w:rsidRPr="00AF56EF">
              <w:t xml:space="preserve"> AK</w:t>
            </w:r>
          </w:p>
        </w:tc>
        <w:tc>
          <w:tcPr>
            <w:tcW w:w="1422" w:type="dxa"/>
          </w:tcPr>
          <w:p w:rsidR="002C4DDF" w:rsidP="002C4DDF" w14:paraId="05758EB2" w14:textId="5F42CC47">
            <w:pPr>
              <w:keepNext/>
              <w:keepLines/>
              <w:jc w:val="center"/>
              <w:rPr>
                <w:b/>
                <w:bCs/>
                <w:szCs w:val="22"/>
              </w:rPr>
            </w:pPr>
            <w:r w:rsidRPr="00AF56EF">
              <w:t>60914</w:t>
            </w:r>
          </w:p>
        </w:tc>
        <w:tc>
          <w:tcPr>
            <w:tcW w:w="1507" w:type="dxa"/>
          </w:tcPr>
          <w:p w:rsidR="002C4DDF" w:rsidP="002C4DDF" w14:paraId="09EFE642" w14:textId="20A3B4AF">
            <w:pPr>
              <w:keepNext/>
              <w:keepLines/>
              <w:jc w:val="center"/>
              <w:rPr>
                <w:b/>
                <w:bCs/>
                <w:szCs w:val="22"/>
              </w:rPr>
            </w:pPr>
            <w:r w:rsidRPr="00AF56EF">
              <w:t>0000138678</w:t>
            </w:r>
          </w:p>
        </w:tc>
      </w:tr>
      <w:tr w14:paraId="6AAB1C38" w14:textId="77777777" w:rsidTr="004C223E">
        <w:tblPrEx>
          <w:tblW w:w="0" w:type="auto"/>
          <w:tblLook w:val="04A0"/>
        </w:tblPrEx>
        <w:tc>
          <w:tcPr>
            <w:tcW w:w="1462" w:type="dxa"/>
          </w:tcPr>
          <w:p w:rsidR="002C4DDF" w:rsidP="002C4DDF" w14:paraId="5281B251" w14:textId="43575ED6">
            <w:pPr>
              <w:keepNext/>
              <w:keepLines/>
              <w:jc w:val="center"/>
              <w:rPr>
                <w:b/>
                <w:bCs/>
                <w:szCs w:val="22"/>
              </w:rPr>
            </w:pPr>
            <w:r w:rsidRPr="00487A2B">
              <w:t>KDUT-FM3</w:t>
            </w:r>
          </w:p>
        </w:tc>
        <w:tc>
          <w:tcPr>
            <w:tcW w:w="1416" w:type="dxa"/>
          </w:tcPr>
          <w:p w:rsidR="002C4DDF" w:rsidP="002C4DDF" w14:paraId="54A2BF51" w14:textId="09DE199A">
            <w:pPr>
              <w:keepNext/>
              <w:keepLines/>
              <w:jc w:val="center"/>
              <w:rPr>
                <w:b/>
                <w:bCs/>
                <w:szCs w:val="22"/>
              </w:rPr>
            </w:pPr>
            <w:r w:rsidRPr="00487A2B">
              <w:t>FB</w:t>
            </w:r>
          </w:p>
        </w:tc>
        <w:tc>
          <w:tcPr>
            <w:tcW w:w="2172" w:type="dxa"/>
          </w:tcPr>
          <w:p w:rsidR="002C4DDF" w:rsidP="002C4DDF" w14:paraId="029263DE" w14:textId="2888E4F7">
            <w:pPr>
              <w:keepNext/>
              <w:keepLines/>
              <w:jc w:val="center"/>
              <w:rPr>
                <w:b/>
                <w:bCs/>
                <w:szCs w:val="22"/>
              </w:rPr>
            </w:pPr>
            <w:r w:rsidRPr="00487A2B">
              <w:t>OGDEN</w:t>
            </w:r>
          </w:p>
        </w:tc>
        <w:tc>
          <w:tcPr>
            <w:tcW w:w="1371" w:type="dxa"/>
          </w:tcPr>
          <w:p w:rsidR="002C4DDF" w:rsidP="002C4DDF" w14:paraId="450DDC2B" w14:textId="26C49E2A">
            <w:pPr>
              <w:keepNext/>
              <w:keepLines/>
              <w:jc w:val="center"/>
              <w:rPr>
                <w:b/>
                <w:bCs/>
                <w:szCs w:val="22"/>
              </w:rPr>
            </w:pPr>
            <w:r w:rsidRPr="00487A2B">
              <w:t xml:space="preserve"> UT</w:t>
            </w:r>
          </w:p>
        </w:tc>
        <w:tc>
          <w:tcPr>
            <w:tcW w:w="1422" w:type="dxa"/>
          </w:tcPr>
          <w:p w:rsidR="002C4DDF" w:rsidP="002C4DDF" w14:paraId="3FC43105" w14:textId="5FF48134">
            <w:pPr>
              <w:keepNext/>
              <w:keepLines/>
              <w:jc w:val="center"/>
              <w:rPr>
                <w:b/>
                <w:bCs/>
                <w:szCs w:val="22"/>
              </w:rPr>
            </w:pPr>
            <w:r w:rsidRPr="00487A2B">
              <w:t>123370</w:t>
            </w:r>
          </w:p>
        </w:tc>
        <w:tc>
          <w:tcPr>
            <w:tcW w:w="1507" w:type="dxa"/>
          </w:tcPr>
          <w:p w:rsidR="002C4DDF" w:rsidP="002C4DDF" w14:paraId="64995DAA" w14:textId="420DA0D3">
            <w:pPr>
              <w:keepNext/>
              <w:keepLines/>
              <w:jc w:val="center"/>
              <w:rPr>
                <w:b/>
                <w:bCs/>
                <w:szCs w:val="22"/>
              </w:rPr>
            </w:pPr>
            <w:r w:rsidRPr="00487A2B">
              <w:t>0000138679</w:t>
            </w:r>
          </w:p>
        </w:tc>
      </w:tr>
      <w:tr w14:paraId="3DFE5C57" w14:textId="77777777" w:rsidTr="004C223E">
        <w:tblPrEx>
          <w:tblW w:w="0" w:type="auto"/>
          <w:tblLook w:val="04A0"/>
        </w:tblPrEx>
        <w:tc>
          <w:tcPr>
            <w:tcW w:w="1462" w:type="dxa"/>
          </w:tcPr>
          <w:p w:rsidR="002C4DDF" w:rsidP="002C4DDF" w14:paraId="41668BE7" w14:textId="1FDF9EF0">
            <w:pPr>
              <w:keepNext/>
              <w:keepLines/>
              <w:jc w:val="center"/>
              <w:rPr>
                <w:b/>
                <w:bCs/>
                <w:szCs w:val="22"/>
              </w:rPr>
            </w:pPr>
            <w:r w:rsidRPr="00487A2B">
              <w:t>K232ED</w:t>
            </w:r>
          </w:p>
        </w:tc>
        <w:tc>
          <w:tcPr>
            <w:tcW w:w="1416" w:type="dxa"/>
          </w:tcPr>
          <w:p w:rsidR="002C4DDF" w:rsidP="002C4DDF" w14:paraId="1611E48D" w14:textId="60E12052">
            <w:pPr>
              <w:keepNext/>
              <w:keepLines/>
              <w:jc w:val="center"/>
              <w:rPr>
                <w:b/>
                <w:bCs/>
                <w:szCs w:val="22"/>
              </w:rPr>
            </w:pPr>
            <w:r w:rsidRPr="00487A2B">
              <w:t>FX</w:t>
            </w:r>
          </w:p>
        </w:tc>
        <w:tc>
          <w:tcPr>
            <w:tcW w:w="2172" w:type="dxa"/>
          </w:tcPr>
          <w:p w:rsidR="002C4DDF" w:rsidP="002C4DDF" w14:paraId="4779C193" w14:textId="37A1E067">
            <w:pPr>
              <w:keepNext/>
              <w:keepLines/>
              <w:jc w:val="center"/>
              <w:rPr>
                <w:b/>
                <w:bCs/>
                <w:szCs w:val="22"/>
              </w:rPr>
            </w:pPr>
            <w:r w:rsidRPr="00487A2B">
              <w:t>WENATCHEE</w:t>
            </w:r>
          </w:p>
        </w:tc>
        <w:tc>
          <w:tcPr>
            <w:tcW w:w="1371" w:type="dxa"/>
          </w:tcPr>
          <w:p w:rsidR="002C4DDF" w:rsidP="002C4DDF" w14:paraId="250401C4" w14:textId="582A977F">
            <w:pPr>
              <w:keepNext/>
              <w:keepLines/>
              <w:jc w:val="center"/>
              <w:rPr>
                <w:b/>
                <w:bCs/>
                <w:szCs w:val="22"/>
              </w:rPr>
            </w:pPr>
            <w:r w:rsidRPr="00487A2B">
              <w:t xml:space="preserve"> WA</w:t>
            </w:r>
          </w:p>
        </w:tc>
        <w:tc>
          <w:tcPr>
            <w:tcW w:w="1422" w:type="dxa"/>
          </w:tcPr>
          <w:p w:rsidR="002C4DDF" w:rsidP="002C4DDF" w14:paraId="25C47C1E" w14:textId="7502D94C">
            <w:pPr>
              <w:keepNext/>
              <w:keepLines/>
              <w:jc w:val="center"/>
              <w:rPr>
                <w:b/>
                <w:bCs/>
                <w:szCs w:val="22"/>
              </w:rPr>
            </w:pPr>
            <w:r w:rsidRPr="00487A2B">
              <w:t>139114</w:t>
            </w:r>
          </w:p>
        </w:tc>
        <w:tc>
          <w:tcPr>
            <w:tcW w:w="1507" w:type="dxa"/>
          </w:tcPr>
          <w:p w:rsidR="002C4DDF" w:rsidP="002C4DDF" w14:paraId="7DDA6269" w14:textId="0957239C">
            <w:pPr>
              <w:keepNext/>
              <w:keepLines/>
              <w:jc w:val="center"/>
              <w:rPr>
                <w:b/>
                <w:bCs/>
                <w:szCs w:val="22"/>
              </w:rPr>
            </w:pPr>
            <w:r w:rsidRPr="00487A2B">
              <w:t>0000138680</w:t>
            </w:r>
          </w:p>
        </w:tc>
      </w:tr>
      <w:tr w14:paraId="49F063A8" w14:textId="77777777" w:rsidTr="004C223E">
        <w:tblPrEx>
          <w:tblW w:w="0" w:type="auto"/>
          <w:tblLook w:val="04A0"/>
        </w:tblPrEx>
        <w:tc>
          <w:tcPr>
            <w:tcW w:w="1462" w:type="dxa"/>
          </w:tcPr>
          <w:p w:rsidR="002C4DDF" w:rsidP="002C4DDF" w14:paraId="62295BBB" w14:textId="6EFDD9D5">
            <w:pPr>
              <w:keepNext/>
              <w:keepLines/>
              <w:jc w:val="center"/>
              <w:rPr>
                <w:b/>
                <w:bCs/>
                <w:szCs w:val="22"/>
              </w:rPr>
            </w:pPr>
            <w:r w:rsidRPr="00487A2B">
              <w:t>W292EX</w:t>
            </w:r>
          </w:p>
        </w:tc>
        <w:tc>
          <w:tcPr>
            <w:tcW w:w="1416" w:type="dxa"/>
          </w:tcPr>
          <w:p w:rsidR="002C4DDF" w:rsidP="002C4DDF" w14:paraId="67B104E0" w14:textId="1B9AA922">
            <w:pPr>
              <w:keepNext/>
              <w:keepLines/>
              <w:jc w:val="center"/>
              <w:rPr>
                <w:b/>
                <w:bCs/>
                <w:szCs w:val="22"/>
              </w:rPr>
            </w:pPr>
            <w:r w:rsidRPr="00487A2B">
              <w:t>FX</w:t>
            </w:r>
          </w:p>
        </w:tc>
        <w:tc>
          <w:tcPr>
            <w:tcW w:w="2172" w:type="dxa"/>
          </w:tcPr>
          <w:p w:rsidR="002C4DDF" w:rsidP="002C4DDF" w14:paraId="0D14ED74" w14:textId="17572E6F">
            <w:pPr>
              <w:keepNext/>
              <w:keepLines/>
              <w:jc w:val="center"/>
              <w:rPr>
                <w:b/>
                <w:bCs/>
                <w:szCs w:val="22"/>
              </w:rPr>
            </w:pPr>
            <w:r w:rsidRPr="00487A2B">
              <w:t>JACKSON</w:t>
            </w:r>
          </w:p>
        </w:tc>
        <w:tc>
          <w:tcPr>
            <w:tcW w:w="1371" w:type="dxa"/>
          </w:tcPr>
          <w:p w:rsidR="002C4DDF" w:rsidP="002C4DDF" w14:paraId="76E63A14" w14:textId="069D0AD4">
            <w:pPr>
              <w:keepNext/>
              <w:keepLines/>
              <w:jc w:val="center"/>
              <w:rPr>
                <w:b/>
                <w:bCs/>
                <w:szCs w:val="22"/>
              </w:rPr>
            </w:pPr>
            <w:r w:rsidRPr="00487A2B">
              <w:t xml:space="preserve"> MS</w:t>
            </w:r>
          </w:p>
        </w:tc>
        <w:tc>
          <w:tcPr>
            <w:tcW w:w="1422" w:type="dxa"/>
          </w:tcPr>
          <w:p w:rsidR="002C4DDF" w:rsidP="002C4DDF" w14:paraId="794F0148" w14:textId="51B52AD3">
            <w:pPr>
              <w:keepNext/>
              <w:keepLines/>
              <w:jc w:val="center"/>
              <w:rPr>
                <w:b/>
                <w:bCs/>
                <w:szCs w:val="22"/>
              </w:rPr>
            </w:pPr>
            <w:r w:rsidRPr="00487A2B">
              <w:t>85887</w:t>
            </w:r>
          </w:p>
        </w:tc>
        <w:tc>
          <w:tcPr>
            <w:tcW w:w="1507" w:type="dxa"/>
          </w:tcPr>
          <w:p w:rsidR="002C4DDF" w:rsidP="002C4DDF" w14:paraId="66F11646" w14:textId="2E38C941">
            <w:pPr>
              <w:keepNext/>
              <w:keepLines/>
              <w:jc w:val="center"/>
              <w:rPr>
                <w:b/>
                <w:bCs/>
                <w:szCs w:val="22"/>
              </w:rPr>
            </w:pPr>
            <w:r w:rsidRPr="00487A2B">
              <w:t>0000138681</w:t>
            </w:r>
          </w:p>
        </w:tc>
      </w:tr>
      <w:tr w14:paraId="3E33D435" w14:textId="77777777" w:rsidTr="004C223E">
        <w:tblPrEx>
          <w:tblW w:w="0" w:type="auto"/>
          <w:tblLook w:val="04A0"/>
        </w:tblPrEx>
        <w:tc>
          <w:tcPr>
            <w:tcW w:w="1462" w:type="dxa"/>
          </w:tcPr>
          <w:p w:rsidR="002C4DDF" w:rsidRPr="00487A2B" w:rsidP="002C4DDF" w14:paraId="5980BDCB" w14:textId="6560CFC4">
            <w:pPr>
              <w:keepNext/>
              <w:keepLines/>
              <w:jc w:val="center"/>
            </w:pPr>
            <w:r w:rsidRPr="00487A2B">
              <w:t>K296GK</w:t>
            </w:r>
          </w:p>
        </w:tc>
        <w:tc>
          <w:tcPr>
            <w:tcW w:w="1416" w:type="dxa"/>
          </w:tcPr>
          <w:p w:rsidR="002C4DDF" w:rsidRPr="00487A2B" w:rsidP="002C4DDF" w14:paraId="3AFE0B35" w14:textId="4E0F7C3A">
            <w:pPr>
              <w:keepNext/>
              <w:keepLines/>
              <w:jc w:val="center"/>
            </w:pPr>
            <w:r w:rsidRPr="00487A2B">
              <w:t>FX</w:t>
            </w:r>
          </w:p>
        </w:tc>
        <w:tc>
          <w:tcPr>
            <w:tcW w:w="2172" w:type="dxa"/>
          </w:tcPr>
          <w:p w:rsidR="002C4DDF" w:rsidRPr="00487A2B" w:rsidP="002C4DDF" w14:paraId="3F00D0C3" w14:textId="431D97BC">
            <w:pPr>
              <w:keepNext/>
              <w:keepLines/>
              <w:jc w:val="center"/>
            </w:pPr>
            <w:r w:rsidRPr="00487A2B">
              <w:t>SAN ANTONIO</w:t>
            </w:r>
          </w:p>
        </w:tc>
        <w:tc>
          <w:tcPr>
            <w:tcW w:w="1371" w:type="dxa"/>
          </w:tcPr>
          <w:p w:rsidR="002C4DDF" w:rsidRPr="00487A2B" w:rsidP="002C4DDF" w14:paraId="1D55A0E2" w14:textId="6152D8E4">
            <w:pPr>
              <w:keepNext/>
              <w:keepLines/>
              <w:jc w:val="center"/>
            </w:pPr>
            <w:r w:rsidRPr="00487A2B">
              <w:t xml:space="preserve"> TX</w:t>
            </w:r>
          </w:p>
        </w:tc>
        <w:tc>
          <w:tcPr>
            <w:tcW w:w="1422" w:type="dxa"/>
          </w:tcPr>
          <w:p w:rsidR="002C4DDF" w:rsidRPr="00487A2B" w:rsidP="002C4DDF" w14:paraId="7909C1FC" w14:textId="42579B9D">
            <w:pPr>
              <w:keepNext/>
              <w:keepLines/>
              <w:jc w:val="center"/>
            </w:pPr>
            <w:r w:rsidRPr="00487A2B">
              <w:t>140646</w:t>
            </w:r>
          </w:p>
        </w:tc>
        <w:tc>
          <w:tcPr>
            <w:tcW w:w="1507" w:type="dxa"/>
          </w:tcPr>
          <w:p w:rsidR="002C4DDF" w:rsidRPr="00487A2B" w:rsidP="002C4DDF" w14:paraId="0663D01E" w14:textId="35F9A862">
            <w:pPr>
              <w:keepNext/>
              <w:keepLines/>
              <w:jc w:val="center"/>
            </w:pPr>
            <w:r w:rsidRPr="00487A2B">
              <w:t>0000138682</w:t>
            </w:r>
          </w:p>
        </w:tc>
      </w:tr>
      <w:tr w14:paraId="2AF07F48" w14:textId="77777777" w:rsidTr="004C223E">
        <w:tblPrEx>
          <w:tblW w:w="0" w:type="auto"/>
          <w:tblLook w:val="04A0"/>
        </w:tblPrEx>
        <w:tc>
          <w:tcPr>
            <w:tcW w:w="1462" w:type="dxa"/>
          </w:tcPr>
          <w:p w:rsidR="002C4DDF" w:rsidRPr="00487A2B" w:rsidP="002C4DDF" w14:paraId="5297EE36" w14:textId="674FC4E5">
            <w:pPr>
              <w:keepNext/>
              <w:keepLines/>
              <w:jc w:val="center"/>
            </w:pPr>
            <w:r w:rsidRPr="00487A2B">
              <w:t>K291CH</w:t>
            </w:r>
          </w:p>
        </w:tc>
        <w:tc>
          <w:tcPr>
            <w:tcW w:w="1416" w:type="dxa"/>
          </w:tcPr>
          <w:p w:rsidR="002C4DDF" w:rsidRPr="00487A2B" w:rsidP="002C4DDF" w14:paraId="299A704D" w14:textId="7A4179ED">
            <w:pPr>
              <w:keepNext/>
              <w:keepLines/>
              <w:jc w:val="center"/>
            </w:pPr>
            <w:r w:rsidRPr="00487A2B">
              <w:t>FX</w:t>
            </w:r>
          </w:p>
        </w:tc>
        <w:tc>
          <w:tcPr>
            <w:tcW w:w="2172" w:type="dxa"/>
          </w:tcPr>
          <w:p w:rsidR="002C4DDF" w:rsidRPr="00487A2B" w:rsidP="002C4DDF" w14:paraId="24D2F5EB" w14:textId="3CEF7927">
            <w:pPr>
              <w:keepNext/>
              <w:keepLines/>
              <w:jc w:val="center"/>
            </w:pPr>
            <w:r w:rsidRPr="00487A2B">
              <w:t>TYLER</w:t>
            </w:r>
          </w:p>
        </w:tc>
        <w:tc>
          <w:tcPr>
            <w:tcW w:w="1371" w:type="dxa"/>
          </w:tcPr>
          <w:p w:rsidR="002C4DDF" w:rsidRPr="00487A2B" w:rsidP="002C4DDF" w14:paraId="4C30F7D6" w14:textId="4A0790FA">
            <w:pPr>
              <w:keepNext/>
              <w:keepLines/>
              <w:jc w:val="center"/>
            </w:pPr>
            <w:r w:rsidRPr="00487A2B">
              <w:t xml:space="preserve"> TX</w:t>
            </w:r>
          </w:p>
        </w:tc>
        <w:tc>
          <w:tcPr>
            <w:tcW w:w="1422" w:type="dxa"/>
          </w:tcPr>
          <w:p w:rsidR="002C4DDF" w:rsidRPr="00487A2B" w:rsidP="002C4DDF" w14:paraId="0DA0A0D1" w14:textId="1F51AF6C">
            <w:pPr>
              <w:keepNext/>
              <w:keepLines/>
              <w:jc w:val="center"/>
            </w:pPr>
            <w:r w:rsidRPr="00487A2B">
              <w:t>156984</w:t>
            </w:r>
          </w:p>
        </w:tc>
        <w:tc>
          <w:tcPr>
            <w:tcW w:w="1507" w:type="dxa"/>
          </w:tcPr>
          <w:p w:rsidR="002C4DDF" w:rsidRPr="00487A2B" w:rsidP="002C4DDF" w14:paraId="66461DC2" w14:textId="1BC38B97">
            <w:pPr>
              <w:keepNext/>
              <w:keepLines/>
              <w:jc w:val="center"/>
            </w:pPr>
            <w:r w:rsidRPr="00487A2B">
              <w:t>0000138683</w:t>
            </w:r>
          </w:p>
        </w:tc>
      </w:tr>
      <w:tr w14:paraId="4C8B68F7" w14:textId="77777777" w:rsidTr="004C223E">
        <w:tblPrEx>
          <w:tblW w:w="0" w:type="auto"/>
          <w:tblLook w:val="04A0"/>
        </w:tblPrEx>
        <w:tc>
          <w:tcPr>
            <w:tcW w:w="1462" w:type="dxa"/>
          </w:tcPr>
          <w:p w:rsidR="002C4DDF" w:rsidRPr="00487A2B" w:rsidP="002C4DDF" w14:paraId="112D3CE3" w14:textId="1B46A3EC">
            <w:pPr>
              <w:keepNext/>
              <w:keepLines/>
              <w:jc w:val="center"/>
            </w:pPr>
            <w:r w:rsidRPr="00487A2B">
              <w:t>W243EO</w:t>
            </w:r>
          </w:p>
        </w:tc>
        <w:tc>
          <w:tcPr>
            <w:tcW w:w="1416" w:type="dxa"/>
          </w:tcPr>
          <w:p w:rsidR="002C4DDF" w:rsidRPr="00487A2B" w:rsidP="002C4DDF" w14:paraId="0F8578DB" w14:textId="000B668F">
            <w:pPr>
              <w:keepNext/>
              <w:keepLines/>
              <w:jc w:val="center"/>
            </w:pPr>
            <w:r w:rsidRPr="00487A2B">
              <w:t>FX</w:t>
            </w:r>
          </w:p>
        </w:tc>
        <w:tc>
          <w:tcPr>
            <w:tcW w:w="2172" w:type="dxa"/>
          </w:tcPr>
          <w:p w:rsidR="002C4DDF" w:rsidRPr="00487A2B" w:rsidP="002C4DDF" w14:paraId="0E7A195E" w14:textId="506A3CE9">
            <w:pPr>
              <w:keepNext/>
              <w:keepLines/>
              <w:jc w:val="center"/>
            </w:pPr>
            <w:r w:rsidRPr="00487A2B">
              <w:t>FRANKENMUTH</w:t>
            </w:r>
          </w:p>
        </w:tc>
        <w:tc>
          <w:tcPr>
            <w:tcW w:w="1371" w:type="dxa"/>
          </w:tcPr>
          <w:p w:rsidR="002C4DDF" w:rsidRPr="00487A2B" w:rsidP="002C4DDF" w14:paraId="7D2BDA46" w14:textId="16AFA2FF">
            <w:pPr>
              <w:keepNext/>
              <w:keepLines/>
              <w:jc w:val="center"/>
            </w:pPr>
            <w:r w:rsidRPr="00487A2B">
              <w:t xml:space="preserve"> MI</w:t>
            </w:r>
          </w:p>
        </w:tc>
        <w:tc>
          <w:tcPr>
            <w:tcW w:w="1422" w:type="dxa"/>
          </w:tcPr>
          <w:p w:rsidR="002C4DDF" w:rsidRPr="00487A2B" w:rsidP="002C4DDF" w14:paraId="1661B94D" w14:textId="6B0CC469">
            <w:pPr>
              <w:keepNext/>
              <w:keepLines/>
              <w:jc w:val="center"/>
            </w:pPr>
            <w:r w:rsidRPr="00487A2B">
              <w:t>202766</w:t>
            </w:r>
          </w:p>
        </w:tc>
        <w:tc>
          <w:tcPr>
            <w:tcW w:w="1507" w:type="dxa"/>
          </w:tcPr>
          <w:p w:rsidR="002C4DDF" w:rsidRPr="00487A2B" w:rsidP="002C4DDF" w14:paraId="3E0E7AD7" w14:textId="63D7DDB0">
            <w:pPr>
              <w:keepNext/>
              <w:keepLines/>
              <w:jc w:val="center"/>
            </w:pPr>
            <w:r w:rsidRPr="00487A2B">
              <w:t>0000138684</w:t>
            </w:r>
          </w:p>
        </w:tc>
      </w:tr>
      <w:tr w14:paraId="5DEB1C43" w14:textId="77777777" w:rsidTr="004C223E">
        <w:tblPrEx>
          <w:tblW w:w="0" w:type="auto"/>
          <w:tblLook w:val="04A0"/>
        </w:tblPrEx>
        <w:tc>
          <w:tcPr>
            <w:tcW w:w="1462" w:type="dxa"/>
          </w:tcPr>
          <w:p w:rsidR="002C4DDF" w:rsidRPr="00487A2B" w:rsidP="002C4DDF" w14:paraId="1FCAA91B" w14:textId="1FA8192C">
            <w:pPr>
              <w:keepNext/>
              <w:keepLines/>
              <w:jc w:val="center"/>
            </w:pPr>
            <w:r w:rsidRPr="00487A2B">
              <w:t>W235CH</w:t>
            </w:r>
          </w:p>
        </w:tc>
        <w:tc>
          <w:tcPr>
            <w:tcW w:w="1416" w:type="dxa"/>
          </w:tcPr>
          <w:p w:rsidR="002C4DDF" w:rsidRPr="00487A2B" w:rsidP="002C4DDF" w14:paraId="3CC637C4" w14:textId="0EDA76DE">
            <w:pPr>
              <w:keepNext/>
              <w:keepLines/>
              <w:jc w:val="center"/>
            </w:pPr>
            <w:r w:rsidRPr="00487A2B">
              <w:t>FX</w:t>
            </w:r>
          </w:p>
        </w:tc>
        <w:tc>
          <w:tcPr>
            <w:tcW w:w="2172" w:type="dxa"/>
          </w:tcPr>
          <w:p w:rsidR="002C4DDF" w:rsidRPr="00487A2B" w:rsidP="002C4DDF" w14:paraId="1B563492" w14:textId="6E0ED9DE">
            <w:pPr>
              <w:keepNext/>
              <w:keepLines/>
              <w:jc w:val="center"/>
            </w:pPr>
            <w:r w:rsidRPr="00487A2B">
              <w:t>ST. MATTHEWS</w:t>
            </w:r>
          </w:p>
        </w:tc>
        <w:tc>
          <w:tcPr>
            <w:tcW w:w="1371" w:type="dxa"/>
          </w:tcPr>
          <w:p w:rsidR="002C4DDF" w:rsidRPr="00487A2B" w:rsidP="002C4DDF" w14:paraId="552B7AC3" w14:textId="4AC914D5">
            <w:pPr>
              <w:keepNext/>
              <w:keepLines/>
              <w:jc w:val="center"/>
            </w:pPr>
            <w:r w:rsidRPr="00487A2B">
              <w:t xml:space="preserve"> SC</w:t>
            </w:r>
          </w:p>
        </w:tc>
        <w:tc>
          <w:tcPr>
            <w:tcW w:w="1422" w:type="dxa"/>
          </w:tcPr>
          <w:p w:rsidR="002C4DDF" w:rsidRPr="00487A2B" w:rsidP="002C4DDF" w14:paraId="00116DC0" w14:textId="1F30FA89">
            <w:pPr>
              <w:keepNext/>
              <w:keepLines/>
              <w:jc w:val="center"/>
            </w:pPr>
            <w:r w:rsidRPr="00487A2B">
              <w:t>142014</w:t>
            </w:r>
          </w:p>
        </w:tc>
        <w:tc>
          <w:tcPr>
            <w:tcW w:w="1507" w:type="dxa"/>
          </w:tcPr>
          <w:p w:rsidR="002C4DDF" w:rsidRPr="00487A2B" w:rsidP="002C4DDF" w14:paraId="37AC093C" w14:textId="3508145D">
            <w:pPr>
              <w:keepNext/>
              <w:keepLines/>
              <w:jc w:val="center"/>
            </w:pPr>
            <w:r w:rsidRPr="00487A2B">
              <w:t>0000138685</w:t>
            </w:r>
          </w:p>
        </w:tc>
      </w:tr>
      <w:tr w14:paraId="68511278" w14:textId="77777777" w:rsidTr="004C223E">
        <w:tblPrEx>
          <w:tblW w:w="0" w:type="auto"/>
          <w:tblLook w:val="04A0"/>
        </w:tblPrEx>
        <w:tc>
          <w:tcPr>
            <w:tcW w:w="1462" w:type="dxa"/>
          </w:tcPr>
          <w:p w:rsidR="002C4DDF" w:rsidRPr="00487A2B" w:rsidP="002C4DDF" w14:paraId="444D3079" w14:textId="093E8580">
            <w:pPr>
              <w:keepNext/>
              <w:keepLines/>
              <w:jc w:val="center"/>
            </w:pPr>
            <w:r w:rsidRPr="00487A2B">
              <w:t>W278BW</w:t>
            </w:r>
          </w:p>
        </w:tc>
        <w:tc>
          <w:tcPr>
            <w:tcW w:w="1416" w:type="dxa"/>
          </w:tcPr>
          <w:p w:rsidR="002C4DDF" w:rsidRPr="00487A2B" w:rsidP="002C4DDF" w14:paraId="60495F35" w14:textId="3E94354D">
            <w:pPr>
              <w:keepNext/>
              <w:keepLines/>
              <w:jc w:val="center"/>
            </w:pPr>
            <w:r w:rsidRPr="00487A2B">
              <w:t>FX</w:t>
            </w:r>
          </w:p>
        </w:tc>
        <w:tc>
          <w:tcPr>
            <w:tcW w:w="2172" w:type="dxa"/>
          </w:tcPr>
          <w:p w:rsidR="002C4DDF" w:rsidRPr="00487A2B" w:rsidP="002C4DDF" w14:paraId="79D65881" w14:textId="56CD8E7B">
            <w:pPr>
              <w:keepNext/>
              <w:keepLines/>
              <w:jc w:val="center"/>
            </w:pPr>
            <w:r w:rsidRPr="00487A2B">
              <w:t>JACKSON</w:t>
            </w:r>
          </w:p>
        </w:tc>
        <w:tc>
          <w:tcPr>
            <w:tcW w:w="1371" w:type="dxa"/>
          </w:tcPr>
          <w:p w:rsidR="002C4DDF" w:rsidRPr="00487A2B" w:rsidP="002C4DDF" w14:paraId="2F0E4E6A" w14:textId="26DFF7C6">
            <w:pPr>
              <w:keepNext/>
              <w:keepLines/>
              <w:jc w:val="center"/>
            </w:pPr>
            <w:r w:rsidRPr="00487A2B">
              <w:t xml:space="preserve"> MS</w:t>
            </w:r>
          </w:p>
        </w:tc>
        <w:tc>
          <w:tcPr>
            <w:tcW w:w="1422" w:type="dxa"/>
          </w:tcPr>
          <w:p w:rsidR="002C4DDF" w:rsidRPr="00487A2B" w:rsidP="002C4DDF" w14:paraId="52E31498" w14:textId="793140C4">
            <w:pPr>
              <w:keepNext/>
              <w:keepLines/>
              <w:jc w:val="center"/>
            </w:pPr>
            <w:r w:rsidRPr="00487A2B">
              <w:t>155142</w:t>
            </w:r>
          </w:p>
        </w:tc>
        <w:tc>
          <w:tcPr>
            <w:tcW w:w="1507" w:type="dxa"/>
          </w:tcPr>
          <w:p w:rsidR="002C4DDF" w:rsidRPr="00487A2B" w:rsidP="002C4DDF" w14:paraId="6C99EE1F" w14:textId="718E973C">
            <w:pPr>
              <w:keepNext/>
              <w:keepLines/>
              <w:jc w:val="center"/>
            </w:pPr>
            <w:r w:rsidRPr="00487A2B">
              <w:t>0000138686</w:t>
            </w:r>
          </w:p>
        </w:tc>
      </w:tr>
      <w:tr w14:paraId="3DECAB55" w14:textId="77777777" w:rsidTr="004C223E">
        <w:tblPrEx>
          <w:tblW w:w="0" w:type="auto"/>
          <w:tblLook w:val="04A0"/>
        </w:tblPrEx>
        <w:tc>
          <w:tcPr>
            <w:tcW w:w="1462" w:type="dxa"/>
          </w:tcPr>
          <w:p w:rsidR="002C4DDF" w:rsidRPr="00487A2B" w:rsidP="002C4DDF" w14:paraId="52B77B89" w14:textId="3B75A72F">
            <w:pPr>
              <w:keepNext/>
              <w:keepLines/>
              <w:jc w:val="center"/>
            </w:pPr>
            <w:r w:rsidRPr="00487A2B">
              <w:t>K233DB</w:t>
            </w:r>
          </w:p>
        </w:tc>
        <w:tc>
          <w:tcPr>
            <w:tcW w:w="1416" w:type="dxa"/>
          </w:tcPr>
          <w:p w:rsidR="002C4DDF" w:rsidRPr="00487A2B" w:rsidP="002C4DDF" w14:paraId="640B06DE" w14:textId="2B9B7E9B">
            <w:pPr>
              <w:keepNext/>
              <w:keepLines/>
              <w:jc w:val="center"/>
            </w:pPr>
            <w:r w:rsidRPr="00487A2B">
              <w:t>FX</w:t>
            </w:r>
          </w:p>
        </w:tc>
        <w:tc>
          <w:tcPr>
            <w:tcW w:w="2172" w:type="dxa"/>
          </w:tcPr>
          <w:p w:rsidR="002C4DDF" w:rsidRPr="00487A2B" w:rsidP="002C4DDF" w14:paraId="16135329" w14:textId="0754D38F">
            <w:pPr>
              <w:keepNext/>
              <w:keepLines/>
              <w:jc w:val="center"/>
            </w:pPr>
            <w:r w:rsidRPr="00487A2B">
              <w:t>SAN ANTONIO</w:t>
            </w:r>
          </w:p>
        </w:tc>
        <w:tc>
          <w:tcPr>
            <w:tcW w:w="1371" w:type="dxa"/>
          </w:tcPr>
          <w:p w:rsidR="002C4DDF" w:rsidRPr="00487A2B" w:rsidP="002C4DDF" w14:paraId="7E69FD92" w14:textId="5C44C0DB">
            <w:pPr>
              <w:keepNext/>
              <w:keepLines/>
              <w:jc w:val="center"/>
            </w:pPr>
            <w:r w:rsidRPr="00487A2B">
              <w:t xml:space="preserve"> TX</w:t>
            </w:r>
          </w:p>
        </w:tc>
        <w:tc>
          <w:tcPr>
            <w:tcW w:w="1422" w:type="dxa"/>
          </w:tcPr>
          <w:p w:rsidR="002C4DDF" w:rsidRPr="00487A2B" w:rsidP="002C4DDF" w14:paraId="4331B44A" w14:textId="54A77C55">
            <w:pPr>
              <w:keepNext/>
              <w:keepLines/>
              <w:jc w:val="center"/>
            </w:pPr>
            <w:r w:rsidRPr="00487A2B">
              <w:t>142569</w:t>
            </w:r>
          </w:p>
        </w:tc>
        <w:tc>
          <w:tcPr>
            <w:tcW w:w="1507" w:type="dxa"/>
          </w:tcPr>
          <w:p w:rsidR="002C4DDF" w:rsidRPr="00487A2B" w:rsidP="002C4DDF" w14:paraId="64DE443C" w14:textId="38599C80">
            <w:pPr>
              <w:keepNext/>
              <w:keepLines/>
              <w:jc w:val="center"/>
            </w:pPr>
            <w:r w:rsidRPr="00487A2B">
              <w:t>0000138687</w:t>
            </w:r>
          </w:p>
        </w:tc>
      </w:tr>
      <w:tr w14:paraId="3BC4C559" w14:textId="77777777" w:rsidTr="004C223E">
        <w:tblPrEx>
          <w:tblW w:w="0" w:type="auto"/>
          <w:tblLook w:val="04A0"/>
        </w:tblPrEx>
        <w:tc>
          <w:tcPr>
            <w:tcW w:w="1462" w:type="dxa"/>
          </w:tcPr>
          <w:p w:rsidR="002C4DDF" w:rsidRPr="00487A2B" w:rsidP="002C4DDF" w14:paraId="23B88E16" w14:textId="66CBC808">
            <w:pPr>
              <w:keepNext/>
              <w:keepLines/>
              <w:jc w:val="center"/>
            </w:pPr>
            <w:r w:rsidRPr="00487A2B">
              <w:t>W245AH</w:t>
            </w:r>
          </w:p>
        </w:tc>
        <w:tc>
          <w:tcPr>
            <w:tcW w:w="1416" w:type="dxa"/>
          </w:tcPr>
          <w:p w:rsidR="002C4DDF" w:rsidRPr="00487A2B" w:rsidP="002C4DDF" w14:paraId="7A2FB04A" w14:textId="32C5D99C">
            <w:pPr>
              <w:keepNext/>
              <w:keepLines/>
              <w:jc w:val="center"/>
            </w:pPr>
            <w:r w:rsidRPr="00487A2B">
              <w:t>FX</w:t>
            </w:r>
          </w:p>
        </w:tc>
        <w:tc>
          <w:tcPr>
            <w:tcW w:w="2172" w:type="dxa"/>
          </w:tcPr>
          <w:p w:rsidR="002C4DDF" w:rsidRPr="00487A2B" w:rsidP="002C4DDF" w14:paraId="128AFFF8" w14:textId="6B3A156E">
            <w:pPr>
              <w:keepNext/>
              <w:keepLines/>
              <w:jc w:val="center"/>
            </w:pPr>
            <w:r w:rsidRPr="00487A2B">
              <w:t>JACKSON</w:t>
            </w:r>
          </w:p>
        </w:tc>
        <w:tc>
          <w:tcPr>
            <w:tcW w:w="1371" w:type="dxa"/>
          </w:tcPr>
          <w:p w:rsidR="002C4DDF" w:rsidRPr="00487A2B" w:rsidP="002C4DDF" w14:paraId="798A94F2" w14:textId="2E54FC0C">
            <w:pPr>
              <w:keepNext/>
              <w:keepLines/>
              <w:jc w:val="center"/>
            </w:pPr>
            <w:r w:rsidRPr="00487A2B">
              <w:t xml:space="preserve"> MS</w:t>
            </w:r>
          </w:p>
        </w:tc>
        <w:tc>
          <w:tcPr>
            <w:tcW w:w="1422" w:type="dxa"/>
          </w:tcPr>
          <w:p w:rsidR="002C4DDF" w:rsidRPr="00487A2B" w:rsidP="002C4DDF" w14:paraId="54810F89" w14:textId="0D561F2C">
            <w:pPr>
              <w:keepNext/>
              <w:keepLines/>
              <w:jc w:val="center"/>
            </w:pPr>
            <w:r w:rsidRPr="00487A2B">
              <w:t>139924</w:t>
            </w:r>
          </w:p>
        </w:tc>
        <w:tc>
          <w:tcPr>
            <w:tcW w:w="1507" w:type="dxa"/>
          </w:tcPr>
          <w:p w:rsidR="002C4DDF" w:rsidRPr="00487A2B" w:rsidP="002C4DDF" w14:paraId="763DCBEA" w14:textId="3BF6810C">
            <w:pPr>
              <w:keepNext/>
              <w:keepLines/>
              <w:jc w:val="center"/>
            </w:pPr>
            <w:r w:rsidRPr="00487A2B">
              <w:t>0000138688</w:t>
            </w:r>
          </w:p>
        </w:tc>
      </w:tr>
      <w:tr w14:paraId="014D6E0E" w14:textId="77777777" w:rsidTr="004C223E">
        <w:tblPrEx>
          <w:tblW w:w="0" w:type="auto"/>
          <w:tblLook w:val="04A0"/>
        </w:tblPrEx>
        <w:tc>
          <w:tcPr>
            <w:tcW w:w="1462" w:type="dxa"/>
          </w:tcPr>
          <w:p w:rsidR="002C4DDF" w:rsidRPr="00487A2B" w:rsidP="002C4DDF" w14:paraId="18B3C392" w14:textId="7AC18DAF">
            <w:pPr>
              <w:keepNext/>
              <w:keepLines/>
              <w:jc w:val="center"/>
            </w:pPr>
            <w:r w:rsidRPr="00487A2B">
              <w:t>K279CO</w:t>
            </w:r>
          </w:p>
        </w:tc>
        <w:tc>
          <w:tcPr>
            <w:tcW w:w="1416" w:type="dxa"/>
          </w:tcPr>
          <w:p w:rsidR="002C4DDF" w:rsidRPr="00487A2B" w:rsidP="002C4DDF" w14:paraId="4362721C" w14:textId="6E657B17">
            <w:pPr>
              <w:keepNext/>
              <w:keepLines/>
              <w:jc w:val="center"/>
            </w:pPr>
            <w:r w:rsidRPr="00487A2B">
              <w:t>FX</w:t>
            </w:r>
          </w:p>
        </w:tc>
        <w:tc>
          <w:tcPr>
            <w:tcW w:w="2172" w:type="dxa"/>
          </w:tcPr>
          <w:p w:rsidR="002C4DDF" w:rsidRPr="00487A2B" w:rsidP="002C4DDF" w14:paraId="32C06D3F" w14:textId="46301FC2">
            <w:pPr>
              <w:keepNext/>
              <w:keepLines/>
              <w:jc w:val="center"/>
            </w:pPr>
            <w:r w:rsidRPr="00487A2B">
              <w:t>YUCCA VALLEY</w:t>
            </w:r>
          </w:p>
        </w:tc>
        <w:tc>
          <w:tcPr>
            <w:tcW w:w="1371" w:type="dxa"/>
          </w:tcPr>
          <w:p w:rsidR="002C4DDF" w:rsidRPr="00487A2B" w:rsidP="002C4DDF" w14:paraId="1B2BD1E5" w14:textId="3F3F3FCD">
            <w:pPr>
              <w:keepNext/>
              <w:keepLines/>
              <w:jc w:val="center"/>
            </w:pPr>
            <w:r w:rsidRPr="00487A2B">
              <w:t xml:space="preserve"> CA</w:t>
            </w:r>
          </w:p>
        </w:tc>
        <w:tc>
          <w:tcPr>
            <w:tcW w:w="1422" w:type="dxa"/>
          </w:tcPr>
          <w:p w:rsidR="002C4DDF" w:rsidRPr="00487A2B" w:rsidP="002C4DDF" w14:paraId="7B200705" w14:textId="787F6BA5">
            <w:pPr>
              <w:keepNext/>
              <w:keepLines/>
              <w:jc w:val="center"/>
            </w:pPr>
            <w:r w:rsidRPr="00487A2B">
              <w:t>145443</w:t>
            </w:r>
          </w:p>
        </w:tc>
        <w:tc>
          <w:tcPr>
            <w:tcW w:w="1507" w:type="dxa"/>
          </w:tcPr>
          <w:p w:rsidR="002C4DDF" w:rsidRPr="00487A2B" w:rsidP="002C4DDF" w14:paraId="16BA39F0" w14:textId="4B51806B">
            <w:pPr>
              <w:keepNext/>
              <w:keepLines/>
              <w:jc w:val="center"/>
            </w:pPr>
            <w:r w:rsidRPr="00487A2B">
              <w:t>0000138689</w:t>
            </w:r>
          </w:p>
        </w:tc>
      </w:tr>
      <w:tr w14:paraId="3F195C2D" w14:textId="77777777" w:rsidTr="004C223E">
        <w:tblPrEx>
          <w:tblW w:w="0" w:type="auto"/>
          <w:tblLook w:val="04A0"/>
        </w:tblPrEx>
        <w:tc>
          <w:tcPr>
            <w:tcW w:w="1462" w:type="dxa"/>
          </w:tcPr>
          <w:p w:rsidR="002C4DDF" w:rsidRPr="00487A2B" w:rsidP="002C4DDF" w14:paraId="685B28A0" w14:textId="10B85CDE">
            <w:pPr>
              <w:keepNext/>
              <w:keepLines/>
              <w:jc w:val="center"/>
            </w:pPr>
            <w:r w:rsidRPr="00487A2B">
              <w:t>KDUT-FM2</w:t>
            </w:r>
          </w:p>
        </w:tc>
        <w:tc>
          <w:tcPr>
            <w:tcW w:w="1416" w:type="dxa"/>
          </w:tcPr>
          <w:p w:rsidR="002C4DDF" w:rsidRPr="00487A2B" w:rsidP="002C4DDF" w14:paraId="0C3269FB" w14:textId="0BCF7BE1">
            <w:pPr>
              <w:keepNext/>
              <w:keepLines/>
              <w:jc w:val="center"/>
            </w:pPr>
            <w:r w:rsidRPr="00487A2B">
              <w:t>FB</w:t>
            </w:r>
          </w:p>
        </w:tc>
        <w:tc>
          <w:tcPr>
            <w:tcW w:w="2172" w:type="dxa"/>
          </w:tcPr>
          <w:p w:rsidR="002C4DDF" w:rsidRPr="00487A2B" w:rsidP="002C4DDF" w14:paraId="05186C39" w14:textId="31D0284D">
            <w:pPr>
              <w:keepNext/>
              <w:keepLines/>
              <w:jc w:val="center"/>
            </w:pPr>
            <w:r w:rsidRPr="00487A2B">
              <w:t>SALT LAKE CITY</w:t>
            </w:r>
          </w:p>
        </w:tc>
        <w:tc>
          <w:tcPr>
            <w:tcW w:w="1371" w:type="dxa"/>
          </w:tcPr>
          <w:p w:rsidR="002C4DDF" w:rsidRPr="00487A2B" w:rsidP="002C4DDF" w14:paraId="14FC765D" w14:textId="19A6E957">
            <w:pPr>
              <w:keepNext/>
              <w:keepLines/>
              <w:jc w:val="center"/>
            </w:pPr>
            <w:r w:rsidRPr="00487A2B">
              <w:t xml:space="preserve"> UT</w:t>
            </w:r>
          </w:p>
        </w:tc>
        <w:tc>
          <w:tcPr>
            <w:tcW w:w="1422" w:type="dxa"/>
          </w:tcPr>
          <w:p w:rsidR="002C4DDF" w:rsidRPr="00487A2B" w:rsidP="002C4DDF" w14:paraId="34559558" w14:textId="33528081">
            <w:pPr>
              <w:keepNext/>
              <w:keepLines/>
              <w:jc w:val="center"/>
            </w:pPr>
            <w:r w:rsidRPr="00487A2B">
              <w:t>122078</w:t>
            </w:r>
          </w:p>
        </w:tc>
        <w:tc>
          <w:tcPr>
            <w:tcW w:w="1507" w:type="dxa"/>
          </w:tcPr>
          <w:p w:rsidR="002C4DDF" w:rsidRPr="00487A2B" w:rsidP="002C4DDF" w14:paraId="524F165A" w14:textId="7F189CCA">
            <w:pPr>
              <w:keepNext/>
              <w:keepLines/>
              <w:jc w:val="center"/>
            </w:pPr>
            <w:r w:rsidRPr="00487A2B">
              <w:t>0000138690</w:t>
            </w:r>
          </w:p>
        </w:tc>
      </w:tr>
      <w:tr w14:paraId="323304A5" w14:textId="77777777" w:rsidTr="004C223E">
        <w:tblPrEx>
          <w:tblW w:w="0" w:type="auto"/>
          <w:tblLook w:val="04A0"/>
        </w:tblPrEx>
        <w:tc>
          <w:tcPr>
            <w:tcW w:w="1462" w:type="dxa"/>
          </w:tcPr>
          <w:p w:rsidR="002C4DDF" w:rsidRPr="00487A2B" w:rsidP="002C4DDF" w14:paraId="75D949DF" w14:textId="6E43FFF8">
            <w:pPr>
              <w:keepNext/>
              <w:keepLines/>
              <w:jc w:val="center"/>
            </w:pPr>
            <w:r w:rsidRPr="00487A2B">
              <w:t>K285GL</w:t>
            </w:r>
          </w:p>
        </w:tc>
        <w:tc>
          <w:tcPr>
            <w:tcW w:w="1416" w:type="dxa"/>
          </w:tcPr>
          <w:p w:rsidR="002C4DDF" w:rsidRPr="00487A2B" w:rsidP="002C4DDF" w14:paraId="2BF3F5D6" w14:textId="41BFC069">
            <w:pPr>
              <w:keepNext/>
              <w:keepLines/>
              <w:jc w:val="center"/>
            </w:pPr>
            <w:r w:rsidRPr="00487A2B">
              <w:t>FX</w:t>
            </w:r>
          </w:p>
        </w:tc>
        <w:tc>
          <w:tcPr>
            <w:tcW w:w="2172" w:type="dxa"/>
          </w:tcPr>
          <w:p w:rsidR="002C4DDF" w:rsidRPr="00487A2B" w:rsidP="002C4DDF" w14:paraId="492AD61A" w14:textId="74454499">
            <w:pPr>
              <w:keepNext/>
              <w:keepLines/>
              <w:jc w:val="center"/>
            </w:pPr>
            <w:r w:rsidRPr="00487A2B">
              <w:t>TOPEKA</w:t>
            </w:r>
          </w:p>
        </w:tc>
        <w:tc>
          <w:tcPr>
            <w:tcW w:w="1371" w:type="dxa"/>
          </w:tcPr>
          <w:p w:rsidR="002C4DDF" w:rsidRPr="00487A2B" w:rsidP="002C4DDF" w14:paraId="0B64889A" w14:textId="20659439">
            <w:pPr>
              <w:keepNext/>
              <w:keepLines/>
              <w:jc w:val="center"/>
            </w:pPr>
            <w:r w:rsidRPr="00487A2B">
              <w:t xml:space="preserve"> KS</w:t>
            </w:r>
          </w:p>
        </w:tc>
        <w:tc>
          <w:tcPr>
            <w:tcW w:w="1422" w:type="dxa"/>
          </w:tcPr>
          <w:p w:rsidR="002C4DDF" w:rsidRPr="00487A2B" w:rsidP="002C4DDF" w14:paraId="2AD937AA" w14:textId="73F4253F">
            <w:pPr>
              <w:keepNext/>
              <w:keepLines/>
              <w:jc w:val="center"/>
            </w:pPr>
            <w:r w:rsidRPr="00487A2B">
              <w:t>156451</w:t>
            </w:r>
          </w:p>
        </w:tc>
        <w:tc>
          <w:tcPr>
            <w:tcW w:w="1507" w:type="dxa"/>
          </w:tcPr>
          <w:p w:rsidR="002C4DDF" w:rsidRPr="00487A2B" w:rsidP="002C4DDF" w14:paraId="6A3945AE" w14:textId="7845DA38">
            <w:pPr>
              <w:keepNext/>
              <w:keepLines/>
              <w:jc w:val="center"/>
            </w:pPr>
            <w:r w:rsidRPr="00487A2B">
              <w:t>0000138691</w:t>
            </w:r>
          </w:p>
        </w:tc>
      </w:tr>
      <w:tr w14:paraId="5932D3AE" w14:textId="77777777" w:rsidTr="004C223E">
        <w:tblPrEx>
          <w:tblW w:w="0" w:type="auto"/>
          <w:tblLook w:val="04A0"/>
        </w:tblPrEx>
        <w:tc>
          <w:tcPr>
            <w:tcW w:w="1462" w:type="dxa"/>
          </w:tcPr>
          <w:p w:rsidR="002C4DDF" w:rsidRPr="00487A2B" w:rsidP="002C4DDF" w14:paraId="1D6878B5" w14:textId="2AD18BC2">
            <w:pPr>
              <w:keepNext/>
              <w:keepLines/>
              <w:jc w:val="center"/>
            </w:pPr>
            <w:r w:rsidRPr="00487A2B">
              <w:t>KKIQ-FM2</w:t>
            </w:r>
          </w:p>
        </w:tc>
        <w:tc>
          <w:tcPr>
            <w:tcW w:w="1416" w:type="dxa"/>
          </w:tcPr>
          <w:p w:rsidR="002C4DDF" w:rsidRPr="00487A2B" w:rsidP="002C4DDF" w14:paraId="4BEB80CF" w14:textId="43EB5D3B">
            <w:pPr>
              <w:keepNext/>
              <w:keepLines/>
              <w:jc w:val="center"/>
            </w:pPr>
            <w:r w:rsidRPr="00487A2B">
              <w:t>FB</w:t>
            </w:r>
          </w:p>
        </w:tc>
        <w:tc>
          <w:tcPr>
            <w:tcW w:w="2172" w:type="dxa"/>
          </w:tcPr>
          <w:p w:rsidR="002C4DDF" w:rsidRPr="00487A2B" w:rsidP="002C4DDF" w14:paraId="24B962DD" w14:textId="37646C69">
            <w:pPr>
              <w:keepNext/>
              <w:keepLines/>
              <w:jc w:val="center"/>
            </w:pPr>
            <w:r w:rsidRPr="00487A2B">
              <w:t>TRACY</w:t>
            </w:r>
          </w:p>
        </w:tc>
        <w:tc>
          <w:tcPr>
            <w:tcW w:w="1371" w:type="dxa"/>
          </w:tcPr>
          <w:p w:rsidR="002C4DDF" w:rsidRPr="00487A2B" w:rsidP="002C4DDF" w14:paraId="77126DB5" w14:textId="229FD907">
            <w:pPr>
              <w:keepNext/>
              <w:keepLines/>
              <w:jc w:val="center"/>
            </w:pPr>
            <w:r w:rsidRPr="00487A2B">
              <w:t xml:space="preserve"> CA</w:t>
            </w:r>
          </w:p>
        </w:tc>
        <w:tc>
          <w:tcPr>
            <w:tcW w:w="1422" w:type="dxa"/>
          </w:tcPr>
          <w:p w:rsidR="002C4DDF" w:rsidRPr="00487A2B" w:rsidP="002C4DDF" w14:paraId="1907A627" w14:textId="6955B60F">
            <w:pPr>
              <w:keepNext/>
              <w:keepLines/>
              <w:jc w:val="center"/>
            </w:pPr>
            <w:r w:rsidRPr="00487A2B">
              <w:t>67820</w:t>
            </w:r>
          </w:p>
        </w:tc>
        <w:tc>
          <w:tcPr>
            <w:tcW w:w="1507" w:type="dxa"/>
          </w:tcPr>
          <w:p w:rsidR="002C4DDF" w:rsidRPr="00487A2B" w:rsidP="002C4DDF" w14:paraId="557DE123" w14:textId="18365975">
            <w:pPr>
              <w:keepNext/>
              <w:keepLines/>
              <w:jc w:val="center"/>
            </w:pPr>
            <w:r w:rsidRPr="00487A2B">
              <w:t>0000138692</w:t>
            </w:r>
          </w:p>
        </w:tc>
      </w:tr>
      <w:tr w14:paraId="5C4E9956" w14:textId="77777777" w:rsidTr="004C223E">
        <w:tblPrEx>
          <w:tblW w:w="0" w:type="auto"/>
          <w:tblLook w:val="04A0"/>
        </w:tblPrEx>
        <w:tc>
          <w:tcPr>
            <w:tcW w:w="1462" w:type="dxa"/>
          </w:tcPr>
          <w:p w:rsidR="002C4DDF" w:rsidRPr="00487A2B" w:rsidP="002C4DDF" w14:paraId="0B7AA0FB" w14:textId="7812A894">
            <w:pPr>
              <w:keepNext/>
              <w:keepLines/>
              <w:jc w:val="center"/>
            </w:pPr>
            <w:r w:rsidRPr="00487A2B">
              <w:t>KDUT-FM1</w:t>
            </w:r>
          </w:p>
        </w:tc>
        <w:tc>
          <w:tcPr>
            <w:tcW w:w="1416" w:type="dxa"/>
          </w:tcPr>
          <w:p w:rsidR="002C4DDF" w:rsidRPr="00487A2B" w:rsidP="002C4DDF" w14:paraId="7A7E71C8" w14:textId="7EDA361D">
            <w:pPr>
              <w:keepNext/>
              <w:keepLines/>
              <w:jc w:val="center"/>
            </w:pPr>
            <w:r w:rsidRPr="00487A2B">
              <w:t>FB</w:t>
            </w:r>
          </w:p>
        </w:tc>
        <w:tc>
          <w:tcPr>
            <w:tcW w:w="2172" w:type="dxa"/>
          </w:tcPr>
          <w:p w:rsidR="002C4DDF" w:rsidRPr="00487A2B" w:rsidP="002C4DDF" w14:paraId="5FDFF320" w14:textId="145AFC96">
            <w:pPr>
              <w:keepNext/>
              <w:keepLines/>
              <w:jc w:val="center"/>
            </w:pPr>
            <w:r w:rsidRPr="00487A2B">
              <w:t>BOUNTIFUL</w:t>
            </w:r>
          </w:p>
        </w:tc>
        <w:tc>
          <w:tcPr>
            <w:tcW w:w="1371" w:type="dxa"/>
          </w:tcPr>
          <w:p w:rsidR="002C4DDF" w:rsidRPr="00487A2B" w:rsidP="002C4DDF" w14:paraId="2D7EFB00" w14:textId="0198B853">
            <w:pPr>
              <w:keepNext/>
              <w:keepLines/>
              <w:jc w:val="center"/>
            </w:pPr>
            <w:r w:rsidRPr="00487A2B">
              <w:t xml:space="preserve"> UT</w:t>
            </w:r>
          </w:p>
        </w:tc>
        <w:tc>
          <w:tcPr>
            <w:tcW w:w="1422" w:type="dxa"/>
          </w:tcPr>
          <w:p w:rsidR="002C4DDF" w:rsidRPr="00487A2B" w:rsidP="002C4DDF" w14:paraId="7B7009CF" w14:textId="5AE3F39C">
            <w:pPr>
              <w:keepNext/>
              <w:keepLines/>
              <w:jc w:val="center"/>
            </w:pPr>
            <w:r w:rsidRPr="00487A2B">
              <w:t>122076</w:t>
            </w:r>
          </w:p>
        </w:tc>
        <w:tc>
          <w:tcPr>
            <w:tcW w:w="1507" w:type="dxa"/>
          </w:tcPr>
          <w:p w:rsidR="002C4DDF" w:rsidRPr="00487A2B" w:rsidP="002C4DDF" w14:paraId="14355019" w14:textId="76058EFF">
            <w:pPr>
              <w:keepNext/>
              <w:keepLines/>
              <w:jc w:val="center"/>
            </w:pPr>
            <w:r w:rsidRPr="00487A2B">
              <w:t>0000138693</w:t>
            </w:r>
          </w:p>
        </w:tc>
      </w:tr>
      <w:tr w14:paraId="079CCD88" w14:textId="77777777" w:rsidTr="004C223E">
        <w:tblPrEx>
          <w:tblW w:w="0" w:type="auto"/>
          <w:tblLook w:val="04A0"/>
        </w:tblPrEx>
        <w:tc>
          <w:tcPr>
            <w:tcW w:w="1462" w:type="dxa"/>
          </w:tcPr>
          <w:p w:rsidR="002C4DDF" w:rsidRPr="00487A2B" w:rsidP="002C4DDF" w14:paraId="77CE1C93" w14:textId="4E4BC472">
            <w:pPr>
              <w:keepNext/>
              <w:keepLines/>
              <w:jc w:val="center"/>
            </w:pPr>
            <w:r w:rsidRPr="00487A2B">
              <w:t>K248DE</w:t>
            </w:r>
          </w:p>
        </w:tc>
        <w:tc>
          <w:tcPr>
            <w:tcW w:w="1416" w:type="dxa"/>
          </w:tcPr>
          <w:p w:rsidR="002C4DDF" w:rsidRPr="00487A2B" w:rsidP="002C4DDF" w14:paraId="392B1E8D" w14:textId="4BBC3456">
            <w:pPr>
              <w:keepNext/>
              <w:keepLines/>
              <w:jc w:val="center"/>
            </w:pPr>
            <w:r w:rsidRPr="00487A2B">
              <w:t>FX</w:t>
            </w:r>
          </w:p>
        </w:tc>
        <w:tc>
          <w:tcPr>
            <w:tcW w:w="2172" w:type="dxa"/>
          </w:tcPr>
          <w:p w:rsidR="002C4DDF" w:rsidRPr="00487A2B" w:rsidP="002C4DDF" w14:paraId="463FD779" w14:textId="0E30A8CD">
            <w:pPr>
              <w:keepNext/>
              <w:keepLines/>
              <w:jc w:val="center"/>
            </w:pPr>
            <w:r w:rsidRPr="00487A2B">
              <w:t>AMARILLO</w:t>
            </w:r>
          </w:p>
        </w:tc>
        <w:tc>
          <w:tcPr>
            <w:tcW w:w="1371" w:type="dxa"/>
          </w:tcPr>
          <w:p w:rsidR="002C4DDF" w:rsidRPr="00487A2B" w:rsidP="002C4DDF" w14:paraId="1A3A050A" w14:textId="7BC886FA">
            <w:pPr>
              <w:keepNext/>
              <w:keepLines/>
              <w:jc w:val="center"/>
            </w:pPr>
            <w:r w:rsidRPr="00487A2B">
              <w:t xml:space="preserve"> TX</w:t>
            </w:r>
          </w:p>
        </w:tc>
        <w:tc>
          <w:tcPr>
            <w:tcW w:w="1422" w:type="dxa"/>
          </w:tcPr>
          <w:p w:rsidR="002C4DDF" w:rsidRPr="00487A2B" w:rsidP="002C4DDF" w14:paraId="3EE0206F" w14:textId="56EF2219">
            <w:pPr>
              <w:keepNext/>
              <w:keepLines/>
              <w:jc w:val="center"/>
            </w:pPr>
            <w:r w:rsidRPr="00487A2B">
              <w:t>147975</w:t>
            </w:r>
          </w:p>
        </w:tc>
        <w:tc>
          <w:tcPr>
            <w:tcW w:w="1507" w:type="dxa"/>
          </w:tcPr>
          <w:p w:rsidR="002C4DDF" w:rsidRPr="00487A2B" w:rsidP="002C4DDF" w14:paraId="374906F6" w14:textId="2EFC0DE6">
            <w:pPr>
              <w:keepNext/>
              <w:keepLines/>
              <w:jc w:val="center"/>
            </w:pPr>
            <w:r w:rsidRPr="00487A2B">
              <w:t>0000138695</w:t>
            </w:r>
          </w:p>
        </w:tc>
      </w:tr>
      <w:tr w14:paraId="08BE09FB" w14:textId="77777777" w:rsidTr="004C223E">
        <w:tblPrEx>
          <w:tblW w:w="0" w:type="auto"/>
          <w:tblLook w:val="04A0"/>
        </w:tblPrEx>
        <w:tc>
          <w:tcPr>
            <w:tcW w:w="1462" w:type="dxa"/>
          </w:tcPr>
          <w:p w:rsidR="002C4DDF" w:rsidRPr="00487A2B" w:rsidP="002C4DDF" w14:paraId="54B0F90D" w14:textId="16ADEADA">
            <w:pPr>
              <w:keepNext/>
              <w:keepLines/>
              <w:jc w:val="center"/>
            </w:pPr>
            <w:r w:rsidRPr="00487A2B">
              <w:t>K286CA</w:t>
            </w:r>
          </w:p>
        </w:tc>
        <w:tc>
          <w:tcPr>
            <w:tcW w:w="1416" w:type="dxa"/>
          </w:tcPr>
          <w:p w:rsidR="002C4DDF" w:rsidRPr="00487A2B" w:rsidP="002C4DDF" w14:paraId="244F44EF" w14:textId="29176CD0">
            <w:pPr>
              <w:keepNext/>
              <w:keepLines/>
              <w:jc w:val="center"/>
            </w:pPr>
            <w:r w:rsidRPr="00487A2B">
              <w:t>FX</w:t>
            </w:r>
          </w:p>
        </w:tc>
        <w:tc>
          <w:tcPr>
            <w:tcW w:w="2172" w:type="dxa"/>
          </w:tcPr>
          <w:p w:rsidR="002C4DDF" w:rsidRPr="00487A2B" w:rsidP="002C4DDF" w14:paraId="10145D2B" w14:textId="02B62336">
            <w:pPr>
              <w:keepNext/>
              <w:keepLines/>
              <w:jc w:val="center"/>
            </w:pPr>
            <w:r w:rsidRPr="00487A2B">
              <w:t>EAST WENATCHEE</w:t>
            </w:r>
          </w:p>
        </w:tc>
        <w:tc>
          <w:tcPr>
            <w:tcW w:w="1371" w:type="dxa"/>
          </w:tcPr>
          <w:p w:rsidR="002C4DDF" w:rsidRPr="00487A2B" w:rsidP="002C4DDF" w14:paraId="7846F403" w14:textId="20717236">
            <w:pPr>
              <w:keepNext/>
              <w:keepLines/>
              <w:jc w:val="center"/>
            </w:pPr>
            <w:r w:rsidRPr="00487A2B">
              <w:t xml:space="preserve"> WA</w:t>
            </w:r>
          </w:p>
        </w:tc>
        <w:tc>
          <w:tcPr>
            <w:tcW w:w="1422" w:type="dxa"/>
          </w:tcPr>
          <w:p w:rsidR="002C4DDF" w:rsidRPr="00487A2B" w:rsidP="002C4DDF" w14:paraId="550C1C89" w14:textId="3B373FD0">
            <w:pPr>
              <w:keepNext/>
              <w:keepLines/>
              <w:jc w:val="center"/>
            </w:pPr>
            <w:r w:rsidRPr="00487A2B">
              <w:t>138704</w:t>
            </w:r>
          </w:p>
        </w:tc>
        <w:tc>
          <w:tcPr>
            <w:tcW w:w="1507" w:type="dxa"/>
          </w:tcPr>
          <w:p w:rsidR="002C4DDF" w:rsidRPr="00487A2B" w:rsidP="002C4DDF" w14:paraId="4CAFA0F1" w14:textId="5197CFE6">
            <w:pPr>
              <w:keepNext/>
              <w:keepLines/>
              <w:jc w:val="center"/>
            </w:pPr>
            <w:r w:rsidRPr="00487A2B">
              <w:t>0000138696</w:t>
            </w:r>
          </w:p>
        </w:tc>
      </w:tr>
      <w:tr w14:paraId="5310336B" w14:textId="77777777" w:rsidTr="004C223E">
        <w:tblPrEx>
          <w:tblW w:w="0" w:type="auto"/>
          <w:tblLook w:val="04A0"/>
        </w:tblPrEx>
        <w:tc>
          <w:tcPr>
            <w:tcW w:w="1462" w:type="dxa"/>
          </w:tcPr>
          <w:p w:rsidR="002C4DDF" w:rsidRPr="00487A2B" w:rsidP="002C4DDF" w14:paraId="020BBA1E" w14:textId="480F9361">
            <w:pPr>
              <w:keepNext/>
              <w:keepLines/>
              <w:jc w:val="center"/>
            </w:pPr>
            <w:r w:rsidRPr="00487A2B">
              <w:t>KKIQ-FM1</w:t>
            </w:r>
          </w:p>
        </w:tc>
        <w:tc>
          <w:tcPr>
            <w:tcW w:w="1416" w:type="dxa"/>
          </w:tcPr>
          <w:p w:rsidR="002C4DDF" w:rsidRPr="00487A2B" w:rsidP="002C4DDF" w14:paraId="16EFB252" w14:textId="1895CE80">
            <w:pPr>
              <w:keepNext/>
              <w:keepLines/>
              <w:jc w:val="center"/>
            </w:pPr>
            <w:r w:rsidRPr="00487A2B">
              <w:t>FB</w:t>
            </w:r>
          </w:p>
        </w:tc>
        <w:tc>
          <w:tcPr>
            <w:tcW w:w="2172" w:type="dxa"/>
          </w:tcPr>
          <w:p w:rsidR="002C4DDF" w:rsidRPr="00487A2B" w:rsidP="002C4DDF" w14:paraId="0498A7B8" w14:textId="461FCB4F">
            <w:pPr>
              <w:keepNext/>
              <w:keepLines/>
              <w:jc w:val="center"/>
            </w:pPr>
            <w:r w:rsidRPr="00487A2B">
              <w:t>HAYWARD</w:t>
            </w:r>
          </w:p>
        </w:tc>
        <w:tc>
          <w:tcPr>
            <w:tcW w:w="1371" w:type="dxa"/>
          </w:tcPr>
          <w:p w:rsidR="002C4DDF" w:rsidRPr="00487A2B" w:rsidP="002C4DDF" w14:paraId="6F670399" w14:textId="4CC76220">
            <w:pPr>
              <w:keepNext/>
              <w:keepLines/>
              <w:jc w:val="center"/>
            </w:pPr>
            <w:r w:rsidRPr="00487A2B">
              <w:t xml:space="preserve"> CA</w:t>
            </w:r>
          </w:p>
        </w:tc>
        <w:tc>
          <w:tcPr>
            <w:tcW w:w="1422" w:type="dxa"/>
          </w:tcPr>
          <w:p w:rsidR="002C4DDF" w:rsidRPr="00487A2B" w:rsidP="002C4DDF" w14:paraId="5E0208E7" w14:textId="180C49F5">
            <w:pPr>
              <w:keepNext/>
              <w:keepLines/>
              <w:jc w:val="center"/>
            </w:pPr>
            <w:r w:rsidRPr="00487A2B">
              <w:t>67660</w:t>
            </w:r>
          </w:p>
        </w:tc>
        <w:tc>
          <w:tcPr>
            <w:tcW w:w="1507" w:type="dxa"/>
          </w:tcPr>
          <w:p w:rsidR="002C4DDF" w:rsidRPr="00487A2B" w:rsidP="002C4DDF" w14:paraId="0F1C7DBB" w14:textId="2A7DF7CC">
            <w:pPr>
              <w:keepNext/>
              <w:keepLines/>
              <w:jc w:val="center"/>
            </w:pPr>
            <w:r w:rsidRPr="00487A2B">
              <w:t>0000138697</w:t>
            </w:r>
          </w:p>
        </w:tc>
      </w:tr>
      <w:tr w14:paraId="7DAB35BB" w14:textId="77777777" w:rsidTr="004C223E">
        <w:tblPrEx>
          <w:tblW w:w="0" w:type="auto"/>
          <w:tblLook w:val="04A0"/>
        </w:tblPrEx>
        <w:tc>
          <w:tcPr>
            <w:tcW w:w="1462" w:type="dxa"/>
          </w:tcPr>
          <w:p w:rsidR="002C4DDF" w:rsidRPr="00487A2B" w:rsidP="002C4DDF" w14:paraId="3C940CC4" w14:textId="3D982500">
            <w:pPr>
              <w:keepNext/>
              <w:keepLines/>
              <w:jc w:val="center"/>
            </w:pPr>
            <w:r w:rsidRPr="00487A2B">
              <w:t>K260CE</w:t>
            </w:r>
          </w:p>
        </w:tc>
        <w:tc>
          <w:tcPr>
            <w:tcW w:w="1416" w:type="dxa"/>
          </w:tcPr>
          <w:p w:rsidR="002C4DDF" w:rsidRPr="00487A2B" w:rsidP="002C4DDF" w14:paraId="16BA9BF1" w14:textId="10D04D51">
            <w:pPr>
              <w:keepNext/>
              <w:keepLines/>
              <w:jc w:val="center"/>
            </w:pPr>
            <w:r w:rsidRPr="00487A2B">
              <w:t>FX</w:t>
            </w:r>
          </w:p>
        </w:tc>
        <w:tc>
          <w:tcPr>
            <w:tcW w:w="2172" w:type="dxa"/>
          </w:tcPr>
          <w:p w:rsidR="002C4DDF" w:rsidRPr="00487A2B" w:rsidP="002C4DDF" w14:paraId="0FFD23C7" w14:textId="2232C783">
            <w:pPr>
              <w:keepNext/>
              <w:keepLines/>
              <w:jc w:val="center"/>
            </w:pPr>
            <w:r w:rsidRPr="00487A2B">
              <w:t>LONGVIEW</w:t>
            </w:r>
          </w:p>
        </w:tc>
        <w:tc>
          <w:tcPr>
            <w:tcW w:w="1371" w:type="dxa"/>
          </w:tcPr>
          <w:p w:rsidR="002C4DDF" w:rsidRPr="00487A2B" w:rsidP="002C4DDF" w14:paraId="7D5237BF" w14:textId="111CB114">
            <w:pPr>
              <w:keepNext/>
              <w:keepLines/>
              <w:jc w:val="center"/>
            </w:pPr>
            <w:r w:rsidRPr="00487A2B">
              <w:t xml:space="preserve"> TX</w:t>
            </w:r>
          </w:p>
        </w:tc>
        <w:tc>
          <w:tcPr>
            <w:tcW w:w="1422" w:type="dxa"/>
          </w:tcPr>
          <w:p w:rsidR="002C4DDF" w:rsidRPr="00487A2B" w:rsidP="002C4DDF" w14:paraId="56318BE7" w14:textId="14C2007E">
            <w:pPr>
              <w:keepNext/>
              <w:keepLines/>
              <w:jc w:val="center"/>
            </w:pPr>
            <w:r w:rsidRPr="00487A2B">
              <w:t>156991</w:t>
            </w:r>
          </w:p>
        </w:tc>
        <w:tc>
          <w:tcPr>
            <w:tcW w:w="1507" w:type="dxa"/>
          </w:tcPr>
          <w:p w:rsidR="002C4DDF" w:rsidRPr="00487A2B" w:rsidP="002C4DDF" w14:paraId="45D0FDF3" w14:textId="7199AC66">
            <w:pPr>
              <w:keepNext/>
              <w:keepLines/>
              <w:jc w:val="center"/>
            </w:pPr>
            <w:r w:rsidRPr="00487A2B">
              <w:t>0000138698</w:t>
            </w:r>
          </w:p>
        </w:tc>
      </w:tr>
      <w:tr w14:paraId="00946E6E" w14:textId="77777777" w:rsidTr="004C223E">
        <w:tblPrEx>
          <w:tblW w:w="0" w:type="auto"/>
          <w:tblLook w:val="04A0"/>
        </w:tblPrEx>
        <w:tc>
          <w:tcPr>
            <w:tcW w:w="1462" w:type="dxa"/>
          </w:tcPr>
          <w:p w:rsidR="002C4DDF" w:rsidRPr="00487A2B" w:rsidP="002C4DDF" w14:paraId="595813EE" w14:textId="2F77C1F6">
            <w:pPr>
              <w:keepNext/>
              <w:keepLines/>
              <w:jc w:val="center"/>
            </w:pPr>
            <w:r w:rsidRPr="00487A2B">
              <w:t>KBMG-FM4</w:t>
            </w:r>
          </w:p>
        </w:tc>
        <w:tc>
          <w:tcPr>
            <w:tcW w:w="1416" w:type="dxa"/>
          </w:tcPr>
          <w:p w:rsidR="002C4DDF" w:rsidRPr="00487A2B" w:rsidP="002C4DDF" w14:paraId="23016F33" w14:textId="2058CC6A">
            <w:pPr>
              <w:keepNext/>
              <w:keepLines/>
              <w:jc w:val="center"/>
            </w:pPr>
            <w:r w:rsidRPr="00487A2B">
              <w:t>FB</w:t>
            </w:r>
          </w:p>
        </w:tc>
        <w:tc>
          <w:tcPr>
            <w:tcW w:w="2172" w:type="dxa"/>
          </w:tcPr>
          <w:p w:rsidR="002C4DDF" w:rsidRPr="00487A2B" w:rsidP="002C4DDF" w14:paraId="0913B3EC" w14:textId="09A6D461">
            <w:pPr>
              <w:keepNext/>
              <w:keepLines/>
              <w:jc w:val="center"/>
            </w:pPr>
            <w:r w:rsidRPr="00487A2B">
              <w:t>OGDEN</w:t>
            </w:r>
          </w:p>
        </w:tc>
        <w:tc>
          <w:tcPr>
            <w:tcW w:w="1371" w:type="dxa"/>
          </w:tcPr>
          <w:p w:rsidR="002C4DDF" w:rsidRPr="00487A2B" w:rsidP="002C4DDF" w14:paraId="53EA27A5" w14:textId="602E46DB">
            <w:pPr>
              <w:keepNext/>
              <w:keepLines/>
              <w:jc w:val="center"/>
            </w:pPr>
            <w:r w:rsidRPr="00487A2B">
              <w:t xml:space="preserve"> UT</w:t>
            </w:r>
          </w:p>
        </w:tc>
        <w:tc>
          <w:tcPr>
            <w:tcW w:w="1422" w:type="dxa"/>
          </w:tcPr>
          <w:p w:rsidR="002C4DDF" w:rsidRPr="00487A2B" w:rsidP="002C4DDF" w14:paraId="58FFC6A6" w14:textId="6A61338C">
            <w:pPr>
              <w:keepNext/>
              <w:keepLines/>
              <w:jc w:val="center"/>
            </w:pPr>
            <w:r w:rsidRPr="00487A2B">
              <w:t>161733</w:t>
            </w:r>
          </w:p>
        </w:tc>
        <w:tc>
          <w:tcPr>
            <w:tcW w:w="1507" w:type="dxa"/>
          </w:tcPr>
          <w:p w:rsidR="002C4DDF" w:rsidRPr="00487A2B" w:rsidP="002C4DDF" w14:paraId="6774A2BF" w14:textId="2E036298">
            <w:pPr>
              <w:keepNext/>
              <w:keepLines/>
              <w:jc w:val="center"/>
            </w:pPr>
            <w:r w:rsidRPr="00487A2B">
              <w:t>0000138699</w:t>
            </w:r>
          </w:p>
        </w:tc>
      </w:tr>
      <w:tr w14:paraId="7E4015D3" w14:textId="77777777" w:rsidTr="004C223E">
        <w:tblPrEx>
          <w:tblW w:w="0" w:type="auto"/>
          <w:tblLook w:val="04A0"/>
        </w:tblPrEx>
        <w:tc>
          <w:tcPr>
            <w:tcW w:w="1462" w:type="dxa"/>
          </w:tcPr>
          <w:p w:rsidR="002C4DDF" w:rsidRPr="00487A2B" w:rsidP="002C4DDF" w14:paraId="7824D1B4" w14:textId="52EA27CD">
            <w:pPr>
              <w:keepNext/>
              <w:keepLines/>
              <w:jc w:val="center"/>
            </w:pPr>
            <w:r w:rsidRPr="00487A2B">
              <w:t>K221BI</w:t>
            </w:r>
          </w:p>
        </w:tc>
        <w:tc>
          <w:tcPr>
            <w:tcW w:w="1416" w:type="dxa"/>
          </w:tcPr>
          <w:p w:rsidR="002C4DDF" w:rsidRPr="00487A2B" w:rsidP="002C4DDF" w14:paraId="378DE133" w14:textId="7C05C15B">
            <w:pPr>
              <w:keepNext/>
              <w:keepLines/>
              <w:jc w:val="center"/>
            </w:pPr>
            <w:r w:rsidRPr="00487A2B">
              <w:t>FX</w:t>
            </w:r>
          </w:p>
        </w:tc>
        <w:tc>
          <w:tcPr>
            <w:tcW w:w="2172" w:type="dxa"/>
          </w:tcPr>
          <w:p w:rsidR="002C4DDF" w:rsidRPr="00487A2B" w:rsidP="002C4DDF" w14:paraId="59053047" w14:textId="03D7B0C1">
            <w:pPr>
              <w:keepNext/>
              <w:keepLines/>
              <w:jc w:val="center"/>
            </w:pPr>
            <w:r w:rsidRPr="00487A2B">
              <w:t>WENATCHEE</w:t>
            </w:r>
          </w:p>
        </w:tc>
        <w:tc>
          <w:tcPr>
            <w:tcW w:w="1371" w:type="dxa"/>
          </w:tcPr>
          <w:p w:rsidR="002C4DDF" w:rsidRPr="00487A2B" w:rsidP="002C4DDF" w14:paraId="3719E9F6" w14:textId="04A496C9">
            <w:pPr>
              <w:keepNext/>
              <w:keepLines/>
              <w:jc w:val="center"/>
            </w:pPr>
            <w:r w:rsidRPr="00487A2B">
              <w:t xml:space="preserve"> WA</w:t>
            </w:r>
          </w:p>
        </w:tc>
        <w:tc>
          <w:tcPr>
            <w:tcW w:w="1422" w:type="dxa"/>
          </w:tcPr>
          <w:p w:rsidR="002C4DDF" w:rsidRPr="00487A2B" w:rsidP="002C4DDF" w14:paraId="783157DB" w14:textId="3939591D">
            <w:pPr>
              <w:keepNext/>
              <w:keepLines/>
              <w:jc w:val="center"/>
            </w:pPr>
            <w:r w:rsidRPr="00487A2B">
              <w:t>28633</w:t>
            </w:r>
          </w:p>
        </w:tc>
        <w:tc>
          <w:tcPr>
            <w:tcW w:w="1507" w:type="dxa"/>
          </w:tcPr>
          <w:p w:rsidR="002C4DDF" w:rsidRPr="00487A2B" w:rsidP="002C4DDF" w14:paraId="1804766E" w14:textId="681C7AEF">
            <w:pPr>
              <w:keepNext/>
              <w:keepLines/>
              <w:jc w:val="center"/>
            </w:pPr>
            <w:r w:rsidRPr="00487A2B">
              <w:t>0000138700</w:t>
            </w:r>
          </w:p>
        </w:tc>
      </w:tr>
      <w:tr w14:paraId="359CF678" w14:textId="77777777" w:rsidTr="004C223E">
        <w:tblPrEx>
          <w:tblW w:w="0" w:type="auto"/>
          <w:tblLook w:val="04A0"/>
        </w:tblPrEx>
        <w:tc>
          <w:tcPr>
            <w:tcW w:w="1462" w:type="dxa"/>
          </w:tcPr>
          <w:p w:rsidR="002C4DDF" w:rsidRPr="00487A2B" w:rsidP="002C4DDF" w14:paraId="0F9FDC2B" w14:textId="27A51504">
            <w:pPr>
              <w:keepNext/>
              <w:keepLines/>
              <w:jc w:val="center"/>
            </w:pPr>
            <w:r w:rsidRPr="00487A2B">
              <w:t>W259CL</w:t>
            </w:r>
          </w:p>
        </w:tc>
        <w:tc>
          <w:tcPr>
            <w:tcW w:w="1416" w:type="dxa"/>
          </w:tcPr>
          <w:p w:rsidR="002C4DDF" w:rsidRPr="00487A2B" w:rsidP="002C4DDF" w14:paraId="02CE0470" w14:textId="03240D67">
            <w:pPr>
              <w:keepNext/>
              <w:keepLines/>
              <w:jc w:val="center"/>
            </w:pPr>
            <w:r w:rsidRPr="00487A2B">
              <w:t>FX</w:t>
            </w:r>
          </w:p>
        </w:tc>
        <w:tc>
          <w:tcPr>
            <w:tcW w:w="2172" w:type="dxa"/>
          </w:tcPr>
          <w:p w:rsidR="002C4DDF" w:rsidRPr="00487A2B" w:rsidP="002C4DDF" w14:paraId="348CF39C" w14:textId="1922DED2">
            <w:pPr>
              <w:keepNext/>
              <w:keepLines/>
              <w:jc w:val="center"/>
            </w:pPr>
            <w:r w:rsidRPr="00487A2B">
              <w:t>COLUMBIA</w:t>
            </w:r>
          </w:p>
        </w:tc>
        <w:tc>
          <w:tcPr>
            <w:tcW w:w="1371" w:type="dxa"/>
          </w:tcPr>
          <w:p w:rsidR="002C4DDF" w:rsidRPr="00487A2B" w:rsidP="002C4DDF" w14:paraId="1E6A86FC" w14:textId="69CACCD2">
            <w:pPr>
              <w:keepNext/>
              <w:keepLines/>
              <w:jc w:val="center"/>
            </w:pPr>
            <w:r w:rsidRPr="00487A2B">
              <w:t xml:space="preserve"> SC</w:t>
            </w:r>
          </w:p>
        </w:tc>
        <w:tc>
          <w:tcPr>
            <w:tcW w:w="1422" w:type="dxa"/>
          </w:tcPr>
          <w:p w:rsidR="002C4DDF" w:rsidRPr="00487A2B" w:rsidP="002C4DDF" w14:paraId="77C93DD2" w14:textId="24207D6A">
            <w:pPr>
              <w:keepNext/>
              <w:keepLines/>
              <w:jc w:val="center"/>
            </w:pPr>
            <w:r w:rsidRPr="00487A2B">
              <w:t>142011</w:t>
            </w:r>
          </w:p>
        </w:tc>
        <w:tc>
          <w:tcPr>
            <w:tcW w:w="1507" w:type="dxa"/>
          </w:tcPr>
          <w:p w:rsidR="002C4DDF" w:rsidRPr="00487A2B" w:rsidP="002C4DDF" w14:paraId="7E559E0B" w14:textId="0D781F48">
            <w:pPr>
              <w:keepNext/>
              <w:keepLines/>
              <w:jc w:val="center"/>
            </w:pPr>
            <w:r w:rsidRPr="00487A2B">
              <w:t>0000138701</w:t>
            </w:r>
          </w:p>
        </w:tc>
      </w:tr>
      <w:tr w14:paraId="779EF52D" w14:textId="77777777" w:rsidTr="004C223E">
        <w:tblPrEx>
          <w:tblW w:w="0" w:type="auto"/>
          <w:tblLook w:val="04A0"/>
        </w:tblPrEx>
        <w:tc>
          <w:tcPr>
            <w:tcW w:w="1462" w:type="dxa"/>
          </w:tcPr>
          <w:p w:rsidR="002C4DDF" w:rsidRPr="00487A2B" w:rsidP="002C4DDF" w14:paraId="35DBFDF0" w14:textId="2830B55D">
            <w:pPr>
              <w:keepNext/>
              <w:keepLines/>
              <w:jc w:val="center"/>
            </w:pPr>
            <w:r w:rsidRPr="00487A2B">
              <w:t>KBMG-FM3</w:t>
            </w:r>
          </w:p>
        </w:tc>
        <w:tc>
          <w:tcPr>
            <w:tcW w:w="1416" w:type="dxa"/>
          </w:tcPr>
          <w:p w:rsidR="002C4DDF" w:rsidRPr="00487A2B" w:rsidP="002C4DDF" w14:paraId="53A9A3D9" w14:textId="6FAA678E">
            <w:pPr>
              <w:keepNext/>
              <w:keepLines/>
              <w:jc w:val="center"/>
            </w:pPr>
            <w:r w:rsidRPr="00487A2B">
              <w:t>FB</w:t>
            </w:r>
          </w:p>
        </w:tc>
        <w:tc>
          <w:tcPr>
            <w:tcW w:w="2172" w:type="dxa"/>
          </w:tcPr>
          <w:p w:rsidR="002C4DDF" w:rsidRPr="00487A2B" w:rsidP="002C4DDF" w14:paraId="2DFF967F" w14:textId="7753AA51">
            <w:pPr>
              <w:keepNext/>
              <w:keepLines/>
              <w:jc w:val="center"/>
            </w:pPr>
            <w:r w:rsidRPr="00487A2B">
              <w:t>PROVO</w:t>
            </w:r>
          </w:p>
        </w:tc>
        <w:tc>
          <w:tcPr>
            <w:tcW w:w="1371" w:type="dxa"/>
          </w:tcPr>
          <w:p w:rsidR="002C4DDF" w:rsidRPr="00487A2B" w:rsidP="002C4DDF" w14:paraId="413D57BC" w14:textId="5FB9EFD1">
            <w:pPr>
              <w:keepNext/>
              <w:keepLines/>
              <w:jc w:val="center"/>
            </w:pPr>
            <w:r w:rsidRPr="00487A2B">
              <w:t xml:space="preserve"> UT</w:t>
            </w:r>
          </w:p>
        </w:tc>
        <w:tc>
          <w:tcPr>
            <w:tcW w:w="1422" w:type="dxa"/>
          </w:tcPr>
          <w:p w:rsidR="002C4DDF" w:rsidRPr="00487A2B" w:rsidP="002C4DDF" w14:paraId="695B99B7" w14:textId="7B3211A5">
            <w:pPr>
              <w:keepNext/>
              <w:keepLines/>
              <w:jc w:val="center"/>
            </w:pPr>
            <w:r w:rsidRPr="00487A2B">
              <w:t>161809</w:t>
            </w:r>
          </w:p>
        </w:tc>
        <w:tc>
          <w:tcPr>
            <w:tcW w:w="1507" w:type="dxa"/>
          </w:tcPr>
          <w:p w:rsidR="002C4DDF" w:rsidRPr="00487A2B" w:rsidP="002C4DDF" w14:paraId="7A24FA30" w14:textId="4ADBD649">
            <w:pPr>
              <w:keepNext/>
              <w:keepLines/>
              <w:jc w:val="center"/>
            </w:pPr>
            <w:r w:rsidRPr="00487A2B">
              <w:t>0000138702</w:t>
            </w:r>
          </w:p>
        </w:tc>
      </w:tr>
      <w:tr w14:paraId="67EE2BC1" w14:textId="77777777" w:rsidTr="004C223E">
        <w:tblPrEx>
          <w:tblW w:w="0" w:type="auto"/>
          <w:tblLook w:val="04A0"/>
        </w:tblPrEx>
        <w:tc>
          <w:tcPr>
            <w:tcW w:w="1462" w:type="dxa"/>
          </w:tcPr>
          <w:p w:rsidR="002C4DDF" w:rsidRPr="00487A2B" w:rsidP="002C4DDF" w14:paraId="6472C1CA" w14:textId="53015791">
            <w:pPr>
              <w:keepNext/>
              <w:keepLines/>
              <w:jc w:val="center"/>
            </w:pPr>
            <w:r w:rsidRPr="00487A2B">
              <w:t>K277CX</w:t>
            </w:r>
          </w:p>
        </w:tc>
        <w:tc>
          <w:tcPr>
            <w:tcW w:w="1416" w:type="dxa"/>
          </w:tcPr>
          <w:p w:rsidR="002C4DDF" w:rsidRPr="00487A2B" w:rsidP="002C4DDF" w14:paraId="218141D8" w14:textId="75894A69">
            <w:pPr>
              <w:keepNext/>
              <w:keepLines/>
              <w:jc w:val="center"/>
            </w:pPr>
            <w:r w:rsidRPr="00487A2B">
              <w:t>FX</w:t>
            </w:r>
          </w:p>
        </w:tc>
        <w:tc>
          <w:tcPr>
            <w:tcW w:w="2172" w:type="dxa"/>
          </w:tcPr>
          <w:p w:rsidR="002C4DDF" w:rsidRPr="00487A2B" w:rsidP="002C4DDF" w14:paraId="76C7BEAD" w14:textId="2EF89E33">
            <w:pPr>
              <w:keepNext/>
              <w:keepLines/>
              <w:jc w:val="center"/>
            </w:pPr>
            <w:r w:rsidRPr="00487A2B">
              <w:t>TERRELL WELLS</w:t>
            </w:r>
          </w:p>
        </w:tc>
        <w:tc>
          <w:tcPr>
            <w:tcW w:w="1371" w:type="dxa"/>
          </w:tcPr>
          <w:p w:rsidR="002C4DDF" w:rsidRPr="00487A2B" w:rsidP="002C4DDF" w14:paraId="67EAF06D" w14:textId="12D9CE57">
            <w:pPr>
              <w:keepNext/>
              <w:keepLines/>
              <w:jc w:val="center"/>
            </w:pPr>
            <w:r w:rsidRPr="00487A2B">
              <w:t xml:space="preserve"> TX</w:t>
            </w:r>
          </w:p>
        </w:tc>
        <w:tc>
          <w:tcPr>
            <w:tcW w:w="1422" w:type="dxa"/>
          </w:tcPr>
          <w:p w:rsidR="002C4DDF" w:rsidRPr="00487A2B" w:rsidP="002C4DDF" w14:paraId="3B166FEC" w14:textId="48CDA1D8">
            <w:pPr>
              <w:keepNext/>
              <w:keepLines/>
              <w:jc w:val="center"/>
            </w:pPr>
            <w:r w:rsidRPr="00487A2B">
              <w:t>147527</w:t>
            </w:r>
          </w:p>
        </w:tc>
        <w:tc>
          <w:tcPr>
            <w:tcW w:w="1507" w:type="dxa"/>
          </w:tcPr>
          <w:p w:rsidR="002C4DDF" w:rsidRPr="00487A2B" w:rsidP="002C4DDF" w14:paraId="66D080E8" w14:textId="13C6A4D4">
            <w:pPr>
              <w:keepNext/>
              <w:keepLines/>
              <w:jc w:val="center"/>
            </w:pPr>
            <w:r w:rsidRPr="00487A2B">
              <w:t>0000138703</w:t>
            </w:r>
          </w:p>
        </w:tc>
      </w:tr>
      <w:tr w14:paraId="55D686D1" w14:textId="77777777" w:rsidTr="004C223E">
        <w:tblPrEx>
          <w:tblW w:w="0" w:type="auto"/>
          <w:tblLook w:val="04A0"/>
        </w:tblPrEx>
        <w:tc>
          <w:tcPr>
            <w:tcW w:w="1462" w:type="dxa"/>
          </w:tcPr>
          <w:p w:rsidR="002C4DDF" w:rsidRPr="00487A2B" w:rsidP="002C4DDF" w14:paraId="3F6926F4" w14:textId="46AE05D3">
            <w:pPr>
              <w:keepNext/>
              <w:keepLines/>
              <w:jc w:val="center"/>
            </w:pPr>
            <w:r w:rsidRPr="00487A2B">
              <w:t>KDUT-FM5</w:t>
            </w:r>
          </w:p>
        </w:tc>
        <w:tc>
          <w:tcPr>
            <w:tcW w:w="1416" w:type="dxa"/>
          </w:tcPr>
          <w:p w:rsidR="002C4DDF" w:rsidRPr="00487A2B" w:rsidP="002C4DDF" w14:paraId="40083D20" w14:textId="1D223AF5">
            <w:pPr>
              <w:keepNext/>
              <w:keepLines/>
              <w:jc w:val="center"/>
            </w:pPr>
            <w:r w:rsidRPr="00487A2B">
              <w:t>FB</w:t>
            </w:r>
          </w:p>
        </w:tc>
        <w:tc>
          <w:tcPr>
            <w:tcW w:w="2172" w:type="dxa"/>
          </w:tcPr>
          <w:p w:rsidR="002C4DDF" w:rsidRPr="00487A2B" w:rsidP="002C4DDF" w14:paraId="171DD057" w14:textId="453C9189">
            <w:pPr>
              <w:keepNext/>
              <w:keepLines/>
              <w:jc w:val="center"/>
            </w:pPr>
            <w:r w:rsidRPr="00487A2B">
              <w:t>PROVO</w:t>
            </w:r>
          </w:p>
        </w:tc>
        <w:tc>
          <w:tcPr>
            <w:tcW w:w="1371" w:type="dxa"/>
          </w:tcPr>
          <w:p w:rsidR="002C4DDF" w:rsidRPr="00487A2B" w:rsidP="002C4DDF" w14:paraId="6DCE59AB" w14:textId="3FA80804">
            <w:pPr>
              <w:keepNext/>
              <w:keepLines/>
              <w:jc w:val="center"/>
            </w:pPr>
            <w:r w:rsidRPr="00487A2B">
              <w:t xml:space="preserve"> UT</w:t>
            </w:r>
          </w:p>
        </w:tc>
        <w:tc>
          <w:tcPr>
            <w:tcW w:w="1422" w:type="dxa"/>
          </w:tcPr>
          <w:p w:rsidR="002C4DDF" w:rsidRPr="00487A2B" w:rsidP="002C4DDF" w14:paraId="2052DA94" w14:textId="2C4853BA">
            <w:pPr>
              <w:keepNext/>
              <w:keepLines/>
              <w:jc w:val="center"/>
            </w:pPr>
            <w:r w:rsidRPr="00487A2B">
              <w:t>131424</w:t>
            </w:r>
          </w:p>
        </w:tc>
        <w:tc>
          <w:tcPr>
            <w:tcW w:w="1507" w:type="dxa"/>
          </w:tcPr>
          <w:p w:rsidR="002C4DDF" w:rsidRPr="00487A2B" w:rsidP="002C4DDF" w14:paraId="25981125" w14:textId="6DC0CAFA">
            <w:pPr>
              <w:keepNext/>
              <w:keepLines/>
              <w:jc w:val="center"/>
            </w:pPr>
            <w:r w:rsidRPr="00487A2B">
              <w:t>0000138704</w:t>
            </w:r>
          </w:p>
        </w:tc>
      </w:tr>
      <w:tr w14:paraId="55CD6983" w14:textId="77777777" w:rsidTr="004C223E">
        <w:tblPrEx>
          <w:tblW w:w="0" w:type="auto"/>
          <w:tblLook w:val="04A0"/>
        </w:tblPrEx>
        <w:tc>
          <w:tcPr>
            <w:tcW w:w="1462" w:type="dxa"/>
          </w:tcPr>
          <w:p w:rsidR="002C4DDF" w:rsidRPr="00487A2B" w:rsidP="002C4DDF" w14:paraId="6B500C13" w14:textId="1837D2CE">
            <w:pPr>
              <w:keepNext/>
              <w:keepLines/>
              <w:jc w:val="center"/>
            </w:pPr>
            <w:r w:rsidRPr="00487A2B">
              <w:t>KKDV-FM3</w:t>
            </w:r>
          </w:p>
        </w:tc>
        <w:tc>
          <w:tcPr>
            <w:tcW w:w="1416" w:type="dxa"/>
          </w:tcPr>
          <w:p w:rsidR="002C4DDF" w:rsidRPr="00487A2B" w:rsidP="002C4DDF" w14:paraId="78EC2CA2" w14:textId="309EF796">
            <w:pPr>
              <w:keepNext/>
              <w:keepLines/>
              <w:jc w:val="center"/>
            </w:pPr>
            <w:r w:rsidRPr="00487A2B">
              <w:t>FB</w:t>
            </w:r>
          </w:p>
        </w:tc>
        <w:tc>
          <w:tcPr>
            <w:tcW w:w="2172" w:type="dxa"/>
          </w:tcPr>
          <w:p w:rsidR="002C4DDF" w:rsidRPr="00487A2B" w:rsidP="002C4DDF" w14:paraId="17794D3F" w14:textId="5D8D0BA9">
            <w:pPr>
              <w:keepNext/>
              <w:keepLines/>
              <w:jc w:val="center"/>
            </w:pPr>
            <w:r w:rsidRPr="00487A2B">
              <w:t>MARTINEZ</w:t>
            </w:r>
          </w:p>
        </w:tc>
        <w:tc>
          <w:tcPr>
            <w:tcW w:w="1371" w:type="dxa"/>
          </w:tcPr>
          <w:p w:rsidR="002C4DDF" w:rsidRPr="00487A2B" w:rsidP="002C4DDF" w14:paraId="2395303F" w14:textId="070527E4">
            <w:pPr>
              <w:keepNext/>
              <w:keepLines/>
              <w:jc w:val="center"/>
            </w:pPr>
            <w:r w:rsidRPr="00487A2B">
              <w:t xml:space="preserve"> CA</w:t>
            </w:r>
          </w:p>
        </w:tc>
        <w:tc>
          <w:tcPr>
            <w:tcW w:w="1422" w:type="dxa"/>
          </w:tcPr>
          <w:p w:rsidR="002C4DDF" w:rsidRPr="00487A2B" w:rsidP="002C4DDF" w14:paraId="2D68A9DE" w14:textId="6BD812F8">
            <w:pPr>
              <w:keepNext/>
              <w:keepLines/>
              <w:jc w:val="center"/>
            </w:pPr>
            <w:r w:rsidRPr="00487A2B">
              <w:t>36033</w:t>
            </w:r>
          </w:p>
        </w:tc>
        <w:tc>
          <w:tcPr>
            <w:tcW w:w="1507" w:type="dxa"/>
          </w:tcPr>
          <w:p w:rsidR="002C4DDF" w:rsidRPr="00487A2B" w:rsidP="002C4DDF" w14:paraId="23498058" w14:textId="5B5C9653">
            <w:pPr>
              <w:keepNext/>
              <w:keepLines/>
              <w:jc w:val="center"/>
            </w:pPr>
            <w:r w:rsidRPr="00487A2B">
              <w:t>0000138705</w:t>
            </w:r>
          </w:p>
        </w:tc>
      </w:tr>
      <w:tr w14:paraId="3072F4B0" w14:textId="77777777" w:rsidTr="004C223E">
        <w:tblPrEx>
          <w:tblW w:w="0" w:type="auto"/>
          <w:tblLook w:val="04A0"/>
        </w:tblPrEx>
        <w:tc>
          <w:tcPr>
            <w:tcW w:w="1462" w:type="dxa"/>
          </w:tcPr>
          <w:p w:rsidR="002C4DDF" w:rsidRPr="00487A2B" w:rsidP="002C4DDF" w14:paraId="006F3A88" w14:textId="09FFCD17">
            <w:pPr>
              <w:keepNext/>
              <w:keepLines/>
              <w:jc w:val="center"/>
            </w:pPr>
            <w:r w:rsidRPr="00487A2B">
              <w:t>K279BG</w:t>
            </w:r>
          </w:p>
        </w:tc>
        <w:tc>
          <w:tcPr>
            <w:tcW w:w="1416" w:type="dxa"/>
          </w:tcPr>
          <w:p w:rsidR="002C4DDF" w:rsidRPr="00487A2B" w:rsidP="002C4DDF" w14:paraId="462534BE" w14:textId="356BA427">
            <w:pPr>
              <w:keepNext/>
              <w:keepLines/>
              <w:jc w:val="center"/>
            </w:pPr>
            <w:r w:rsidRPr="00487A2B">
              <w:t>FX</w:t>
            </w:r>
          </w:p>
        </w:tc>
        <w:tc>
          <w:tcPr>
            <w:tcW w:w="2172" w:type="dxa"/>
          </w:tcPr>
          <w:p w:rsidR="002C4DDF" w:rsidRPr="00487A2B" w:rsidP="002C4DDF" w14:paraId="1C6545DA" w14:textId="7D8539DD">
            <w:pPr>
              <w:keepNext/>
              <w:keepLines/>
              <w:jc w:val="center"/>
            </w:pPr>
            <w:r w:rsidRPr="00487A2B">
              <w:t>ANCHORAGE</w:t>
            </w:r>
          </w:p>
        </w:tc>
        <w:tc>
          <w:tcPr>
            <w:tcW w:w="1371" w:type="dxa"/>
          </w:tcPr>
          <w:p w:rsidR="002C4DDF" w:rsidRPr="00487A2B" w:rsidP="002C4DDF" w14:paraId="74357F8E" w14:textId="7B09E159">
            <w:pPr>
              <w:keepNext/>
              <w:keepLines/>
              <w:jc w:val="center"/>
            </w:pPr>
            <w:r w:rsidRPr="00487A2B">
              <w:t xml:space="preserve"> AK</w:t>
            </w:r>
          </w:p>
        </w:tc>
        <w:tc>
          <w:tcPr>
            <w:tcW w:w="1422" w:type="dxa"/>
          </w:tcPr>
          <w:p w:rsidR="002C4DDF" w:rsidRPr="00487A2B" w:rsidP="002C4DDF" w14:paraId="436B4FBD" w14:textId="4516FC28">
            <w:pPr>
              <w:keepNext/>
              <w:keepLines/>
              <w:jc w:val="center"/>
            </w:pPr>
            <w:r w:rsidRPr="00487A2B">
              <w:t>139589</w:t>
            </w:r>
          </w:p>
        </w:tc>
        <w:tc>
          <w:tcPr>
            <w:tcW w:w="1507" w:type="dxa"/>
          </w:tcPr>
          <w:p w:rsidR="002C4DDF" w:rsidRPr="00487A2B" w:rsidP="002C4DDF" w14:paraId="06DEE7E5" w14:textId="1DD468DE">
            <w:pPr>
              <w:keepNext/>
              <w:keepLines/>
              <w:jc w:val="center"/>
            </w:pPr>
            <w:r w:rsidRPr="00487A2B">
              <w:t>0000138706</w:t>
            </w:r>
          </w:p>
        </w:tc>
      </w:tr>
      <w:tr w14:paraId="24309C90" w14:textId="77777777" w:rsidTr="004C223E">
        <w:tblPrEx>
          <w:tblW w:w="0" w:type="auto"/>
          <w:tblLook w:val="04A0"/>
        </w:tblPrEx>
        <w:tc>
          <w:tcPr>
            <w:tcW w:w="1462" w:type="dxa"/>
          </w:tcPr>
          <w:p w:rsidR="002C4DDF" w:rsidRPr="00487A2B" w:rsidP="002C4DDF" w14:paraId="057D90F0" w14:textId="78C7DA6C">
            <w:pPr>
              <w:keepNext/>
              <w:keepLines/>
              <w:jc w:val="center"/>
            </w:pPr>
            <w:r w:rsidRPr="00487A2B">
              <w:t>KSAH-FM1</w:t>
            </w:r>
          </w:p>
        </w:tc>
        <w:tc>
          <w:tcPr>
            <w:tcW w:w="1416" w:type="dxa"/>
          </w:tcPr>
          <w:p w:rsidR="002C4DDF" w:rsidRPr="00487A2B" w:rsidP="002C4DDF" w14:paraId="3D2DF5B8" w14:textId="26134FE8">
            <w:pPr>
              <w:keepNext/>
              <w:keepLines/>
              <w:jc w:val="center"/>
            </w:pPr>
            <w:r w:rsidRPr="00487A2B">
              <w:t>FB</w:t>
            </w:r>
          </w:p>
        </w:tc>
        <w:tc>
          <w:tcPr>
            <w:tcW w:w="2172" w:type="dxa"/>
          </w:tcPr>
          <w:p w:rsidR="002C4DDF" w:rsidRPr="00487A2B" w:rsidP="002C4DDF" w14:paraId="273865F8" w14:textId="4DED35B2">
            <w:pPr>
              <w:keepNext/>
              <w:keepLines/>
              <w:jc w:val="center"/>
            </w:pPr>
            <w:r w:rsidRPr="00487A2B">
              <w:t>PEARSALL</w:t>
            </w:r>
          </w:p>
        </w:tc>
        <w:tc>
          <w:tcPr>
            <w:tcW w:w="1371" w:type="dxa"/>
          </w:tcPr>
          <w:p w:rsidR="002C4DDF" w:rsidRPr="00487A2B" w:rsidP="002C4DDF" w14:paraId="39AC9191" w14:textId="2031D345">
            <w:pPr>
              <w:keepNext/>
              <w:keepLines/>
              <w:jc w:val="center"/>
            </w:pPr>
            <w:r w:rsidRPr="00487A2B">
              <w:t xml:space="preserve"> TX</w:t>
            </w:r>
          </w:p>
        </w:tc>
        <w:tc>
          <w:tcPr>
            <w:tcW w:w="1422" w:type="dxa"/>
          </w:tcPr>
          <w:p w:rsidR="002C4DDF" w:rsidRPr="00487A2B" w:rsidP="002C4DDF" w14:paraId="2C59438A" w14:textId="3282BD3B">
            <w:pPr>
              <w:keepNext/>
              <w:keepLines/>
              <w:jc w:val="center"/>
            </w:pPr>
            <w:r w:rsidRPr="00487A2B">
              <w:t>161921</w:t>
            </w:r>
          </w:p>
        </w:tc>
        <w:tc>
          <w:tcPr>
            <w:tcW w:w="1507" w:type="dxa"/>
          </w:tcPr>
          <w:p w:rsidR="002C4DDF" w:rsidRPr="00487A2B" w:rsidP="002C4DDF" w14:paraId="7780D321" w14:textId="5CA25EFE">
            <w:pPr>
              <w:keepNext/>
              <w:keepLines/>
              <w:jc w:val="center"/>
            </w:pPr>
            <w:r w:rsidRPr="00487A2B">
              <w:t>0000138707</w:t>
            </w:r>
          </w:p>
        </w:tc>
      </w:tr>
      <w:tr w14:paraId="6F285F5F" w14:textId="77777777" w:rsidTr="004C223E">
        <w:tblPrEx>
          <w:tblW w:w="0" w:type="auto"/>
          <w:tblLook w:val="04A0"/>
        </w:tblPrEx>
        <w:tc>
          <w:tcPr>
            <w:tcW w:w="1462" w:type="dxa"/>
          </w:tcPr>
          <w:p w:rsidR="002C4DDF" w:rsidRPr="00487A2B" w:rsidP="002C4DDF" w14:paraId="01B5F1B5" w14:textId="5C2318F4">
            <w:pPr>
              <w:keepNext/>
              <w:keepLines/>
              <w:jc w:val="center"/>
            </w:pPr>
            <w:r w:rsidRPr="00487A2B">
              <w:t>W241CV</w:t>
            </w:r>
          </w:p>
        </w:tc>
        <w:tc>
          <w:tcPr>
            <w:tcW w:w="1416" w:type="dxa"/>
          </w:tcPr>
          <w:p w:rsidR="002C4DDF" w:rsidRPr="00487A2B" w:rsidP="002C4DDF" w14:paraId="3C065F08" w14:textId="49812AF2">
            <w:pPr>
              <w:keepNext/>
              <w:keepLines/>
              <w:jc w:val="center"/>
            </w:pPr>
            <w:r w:rsidRPr="00487A2B">
              <w:t>FX</w:t>
            </w:r>
          </w:p>
        </w:tc>
        <w:tc>
          <w:tcPr>
            <w:tcW w:w="2172" w:type="dxa"/>
          </w:tcPr>
          <w:p w:rsidR="002C4DDF" w:rsidRPr="00487A2B" w:rsidP="002C4DDF" w14:paraId="5B788B2D" w14:textId="7B596BBD">
            <w:pPr>
              <w:keepNext/>
              <w:keepLines/>
              <w:jc w:val="center"/>
            </w:pPr>
            <w:r w:rsidRPr="00487A2B">
              <w:t>HILTON HEAD ISLAND</w:t>
            </w:r>
          </w:p>
        </w:tc>
        <w:tc>
          <w:tcPr>
            <w:tcW w:w="1371" w:type="dxa"/>
          </w:tcPr>
          <w:p w:rsidR="002C4DDF" w:rsidRPr="00487A2B" w:rsidP="002C4DDF" w14:paraId="3A8022F3" w14:textId="30872C18">
            <w:pPr>
              <w:keepNext/>
              <w:keepLines/>
              <w:jc w:val="center"/>
            </w:pPr>
            <w:r w:rsidRPr="00487A2B">
              <w:t xml:space="preserve"> SC</w:t>
            </w:r>
          </w:p>
        </w:tc>
        <w:tc>
          <w:tcPr>
            <w:tcW w:w="1422" w:type="dxa"/>
          </w:tcPr>
          <w:p w:rsidR="002C4DDF" w:rsidRPr="00487A2B" w:rsidP="002C4DDF" w14:paraId="60C9A9CE" w14:textId="4CB36711">
            <w:pPr>
              <w:keepNext/>
              <w:keepLines/>
              <w:jc w:val="center"/>
            </w:pPr>
            <w:r w:rsidRPr="00487A2B">
              <w:t>153405</w:t>
            </w:r>
          </w:p>
        </w:tc>
        <w:tc>
          <w:tcPr>
            <w:tcW w:w="1507" w:type="dxa"/>
          </w:tcPr>
          <w:p w:rsidR="002C4DDF" w:rsidRPr="00487A2B" w:rsidP="002C4DDF" w14:paraId="33842266" w14:textId="1985C28E">
            <w:pPr>
              <w:keepNext/>
              <w:keepLines/>
              <w:jc w:val="center"/>
            </w:pPr>
            <w:r w:rsidRPr="00487A2B">
              <w:t>0000138708</w:t>
            </w:r>
          </w:p>
        </w:tc>
      </w:tr>
    </w:tbl>
    <w:p w:rsidR="00265279" w:rsidP="004A427D" w14:paraId="33903EE1" w14:textId="3FC908BE">
      <w:pPr>
        <w:keepNext/>
        <w:keepLines/>
        <w:jc w:val="cente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374"/>
        <w:gridCol w:w="2172"/>
        <w:gridCol w:w="1375"/>
        <w:gridCol w:w="1429"/>
        <w:gridCol w:w="1535"/>
      </w:tblGrid>
      <w:tr w14:paraId="7052BE45" w14:textId="77777777" w:rsidTr="00330E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65" w:type="dxa"/>
            <w:shd w:val="clear" w:color="auto" w:fill="auto"/>
          </w:tcPr>
          <w:p w:rsidR="004C0478" w:rsidRPr="00487A2B" w:rsidP="004C0478" w14:paraId="40BE188F" w14:textId="309D18EB">
            <w:pPr>
              <w:keepNext/>
              <w:keepLines/>
              <w:jc w:val="center"/>
            </w:pPr>
            <w:r w:rsidRPr="00104B32">
              <w:rPr>
                <w:b/>
                <w:bCs/>
              </w:rPr>
              <w:t>Call Sign</w:t>
            </w:r>
          </w:p>
        </w:tc>
        <w:tc>
          <w:tcPr>
            <w:tcW w:w="1374" w:type="dxa"/>
            <w:shd w:val="clear" w:color="auto" w:fill="auto"/>
          </w:tcPr>
          <w:p w:rsidR="004C0478" w:rsidRPr="00487A2B" w:rsidP="004C0478" w14:paraId="57C0EE8E" w14:textId="15D1B50F">
            <w:pPr>
              <w:keepNext/>
              <w:keepLines/>
              <w:jc w:val="center"/>
            </w:pPr>
            <w:r w:rsidRPr="00104B32">
              <w:rPr>
                <w:b/>
                <w:bCs/>
              </w:rPr>
              <w:t>Service</w:t>
            </w:r>
          </w:p>
        </w:tc>
        <w:tc>
          <w:tcPr>
            <w:tcW w:w="2172" w:type="dxa"/>
            <w:shd w:val="clear" w:color="auto" w:fill="auto"/>
          </w:tcPr>
          <w:p w:rsidR="004C0478" w:rsidRPr="00487A2B" w:rsidP="004C0478" w14:paraId="1F8C97CD" w14:textId="291BB114">
            <w:pPr>
              <w:keepNext/>
              <w:keepLines/>
              <w:jc w:val="center"/>
            </w:pPr>
            <w:r w:rsidRPr="00104B32">
              <w:rPr>
                <w:b/>
                <w:bCs/>
              </w:rPr>
              <w:t>City</w:t>
            </w:r>
          </w:p>
        </w:tc>
        <w:tc>
          <w:tcPr>
            <w:tcW w:w="1375" w:type="dxa"/>
            <w:shd w:val="clear" w:color="auto" w:fill="auto"/>
          </w:tcPr>
          <w:p w:rsidR="004C0478" w:rsidRPr="00487A2B" w:rsidP="004C0478" w14:paraId="6FA8619F" w14:textId="266521B0">
            <w:pPr>
              <w:keepNext/>
              <w:keepLines/>
              <w:jc w:val="center"/>
            </w:pPr>
            <w:r w:rsidRPr="00104B32">
              <w:rPr>
                <w:b/>
                <w:bCs/>
              </w:rPr>
              <w:t>State</w:t>
            </w:r>
          </w:p>
        </w:tc>
        <w:tc>
          <w:tcPr>
            <w:tcW w:w="1429" w:type="dxa"/>
            <w:shd w:val="clear" w:color="auto" w:fill="auto"/>
          </w:tcPr>
          <w:p w:rsidR="004C0478" w:rsidRPr="00487A2B" w:rsidP="004C0478" w14:paraId="29B5FBE9" w14:textId="10CA131D">
            <w:pPr>
              <w:keepNext/>
              <w:keepLines/>
              <w:jc w:val="center"/>
            </w:pPr>
            <w:r w:rsidRPr="00104B32">
              <w:rPr>
                <w:b/>
                <w:bCs/>
              </w:rPr>
              <w:t>Facility ID</w:t>
            </w:r>
          </w:p>
        </w:tc>
        <w:tc>
          <w:tcPr>
            <w:tcW w:w="1535" w:type="dxa"/>
            <w:shd w:val="clear" w:color="auto" w:fill="auto"/>
          </w:tcPr>
          <w:p w:rsidR="004C0478" w:rsidRPr="00487A2B" w:rsidP="004C0478" w14:paraId="458DE9E5" w14:textId="334BFF86">
            <w:pPr>
              <w:keepNext/>
              <w:keepLines/>
              <w:jc w:val="center"/>
            </w:pPr>
            <w:r w:rsidRPr="00104B32">
              <w:rPr>
                <w:b/>
                <w:bCs/>
              </w:rPr>
              <w:t>File Number</w:t>
            </w:r>
          </w:p>
        </w:tc>
      </w:tr>
      <w:tr w14:paraId="593FF7D2" w14:textId="77777777" w:rsidTr="00330EC4">
        <w:tblPrEx>
          <w:tblW w:w="0" w:type="auto"/>
          <w:tblLook w:val="04A0"/>
        </w:tblPrEx>
        <w:tc>
          <w:tcPr>
            <w:tcW w:w="1465" w:type="dxa"/>
            <w:shd w:val="clear" w:color="auto" w:fill="auto"/>
          </w:tcPr>
          <w:p w:rsidR="002C4DDF" w:rsidRPr="00487A2B" w:rsidP="002C4DDF" w14:paraId="66B0C874" w14:textId="3492A138">
            <w:pPr>
              <w:keepNext/>
              <w:keepLines/>
              <w:jc w:val="center"/>
            </w:pPr>
            <w:r w:rsidRPr="00487A2B">
              <w:t>K244EG</w:t>
            </w:r>
          </w:p>
        </w:tc>
        <w:tc>
          <w:tcPr>
            <w:tcW w:w="1374" w:type="dxa"/>
            <w:shd w:val="clear" w:color="auto" w:fill="auto"/>
          </w:tcPr>
          <w:p w:rsidR="002C4DDF" w:rsidRPr="00487A2B" w:rsidP="002C4DDF" w14:paraId="2706F3A4" w14:textId="783FB39D">
            <w:pPr>
              <w:keepNext/>
              <w:keepLines/>
              <w:jc w:val="center"/>
            </w:pPr>
            <w:r w:rsidRPr="00487A2B">
              <w:t>FX</w:t>
            </w:r>
          </w:p>
        </w:tc>
        <w:tc>
          <w:tcPr>
            <w:tcW w:w="2172" w:type="dxa"/>
            <w:shd w:val="clear" w:color="auto" w:fill="auto"/>
          </w:tcPr>
          <w:p w:rsidR="002C4DDF" w:rsidRPr="00487A2B" w:rsidP="002C4DDF" w14:paraId="50BDAAD3" w14:textId="3EDA78CF">
            <w:pPr>
              <w:keepNext/>
              <w:keepLines/>
              <w:jc w:val="center"/>
            </w:pPr>
            <w:r w:rsidRPr="00487A2B">
              <w:t>ANCHORAGE</w:t>
            </w:r>
          </w:p>
        </w:tc>
        <w:tc>
          <w:tcPr>
            <w:tcW w:w="1375" w:type="dxa"/>
            <w:shd w:val="clear" w:color="auto" w:fill="auto"/>
          </w:tcPr>
          <w:p w:rsidR="002C4DDF" w:rsidRPr="00487A2B" w:rsidP="002C4DDF" w14:paraId="174F4F19" w14:textId="5E5970E5">
            <w:pPr>
              <w:keepNext/>
              <w:keepLines/>
              <w:jc w:val="center"/>
            </w:pPr>
            <w:r w:rsidRPr="00487A2B">
              <w:t xml:space="preserve"> AK</w:t>
            </w:r>
          </w:p>
        </w:tc>
        <w:tc>
          <w:tcPr>
            <w:tcW w:w="1429" w:type="dxa"/>
            <w:shd w:val="clear" w:color="auto" w:fill="auto"/>
          </w:tcPr>
          <w:p w:rsidR="002C4DDF" w:rsidRPr="00487A2B" w:rsidP="002C4DDF" w14:paraId="589A41E1" w14:textId="284CD6E9">
            <w:pPr>
              <w:keepNext/>
              <w:keepLines/>
              <w:jc w:val="center"/>
            </w:pPr>
            <w:r w:rsidRPr="00487A2B">
              <w:t>139580</w:t>
            </w:r>
          </w:p>
        </w:tc>
        <w:tc>
          <w:tcPr>
            <w:tcW w:w="1535" w:type="dxa"/>
            <w:shd w:val="clear" w:color="auto" w:fill="auto"/>
          </w:tcPr>
          <w:p w:rsidR="002C4DDF" w:rsidRPr="00487A2B" w:rsidP="002C4DDF" w14:paraId="30DE3FBD" w14:textId="26DD7AB1">
            <w:pPr>
              <w:keepNext/>
              <w:keepLines/>
              <w:jc w:val="center"/>
            </w:pPr>
            <w:r w:rsidRPr="00487A2B">
              <w:t>0000138709</w:t>
            </w:r>
          </w:p>
        </w:tc>
      </w:tr>
      <w:tr w14:paraId="7645C2F9" w14:textId="77777777" w:rsidTr="00330EC4">
        <w:tblPrEx>
          <w:tblW w:w="0" w:type="auto"/>
          <w:tblLook w:val="04A0"/>
        </w:tblPrEx>
        <w:tc>
          <w:tcPr>
            <w:tcW w:w="1465" w:type="dxa"/>
            <w:shd w:val="clear" w:color="auto" w:fill="auto"/>
          </w:tcPr>
          <w:p w:rsidR="002C4DDF" w:rsidRPr="00487A2B" w:rsidP="002C4DDF" w14:paraId="294E25A5" w14:textId="19B8AE2C">
            <w:pPr>
              <w:keepNext/>
              <w:keepLines/>
              <w:jc w:val="center"/>
            </w:pPr>
            <w:r w:rsidRPr="00487A2B">
              <w:t>W242BY</w:t>
            </w:r>
          </w:p>
        </w:tc>
        <w:tc>
          <w:tcPr>
            <w:tcW w:w="1374" w:type="dxa"/>
            <w:shd w:val="clear" w:color="auto" w:fill="auto"/>
          </w:tcPr>
          <w:p w:rsidR="002C4DDF" w:rsidRPr="00487A2B" w:rsidP="002C4DDF" w14:paraId="3606EDB4" w14:textId="5CFE879A">
            <w:pPr>
              <w:keepNext/>
              <w:keepLines/>
              <w:jc w:val="center"/>
            </w:pPr>
            <w:r w:rsidRPr="00487A2B">
              <w:t>FX</w:t>
            </w:r>
          </w:p>
        </w:tc>
        <w:tc>
          <w:tcPr>
            <w:tcW w:w="2172" w:type="dxa"/>
            <w:shd w:val="clear" w:color="auto" w:fill="auto"/>
          </w:tcPr>
          <w:p w:rsidR="002C4DDF" w:rsidRPr="00487A2B" w:rsidP="002C4DDF" w14:paraId="42D9E629" w14:textId="2BA512F0">
            <w:pPr>
              <w:keepNext/>
              <w:keepLines/>
              <w:jc w:val="center"/>
            </w:pPr>
            <w:r w:rsidRPr="00487A2B">
              <w:t>CHAMBERSBURG</w:t>
            </w:r>
          </w:p>
        </w:tc>
        <w:tc>
          <w:tcPr>
            <w:tcW w:w="1375" w:type="dxa"/>
            <w:shd w:val="clear" w:color="auto" w:fill="auto"/>
          </w:tcPr>
          <w:p w:rsidR="002C4DDF" w:rsidRPr="00487A2B" w:rsidP="002C4DDF" w14:paraId="3C5F8F95" w14:textId="76D43B8E">
            <w:pPr>
              <w:keepNext/>
              <w:keepLines/>
              <w:jc w:val="center"/>
            </w:pPr>
            <w:r w:rsidRPr="00487A2B">
              <w:t xml:space="preserve"> PA</w:t>
            </w:r>
          </w:p>
        </w:tc>
        <w:tc>
          <w:tcPr>
            <w:tcW w:w="1429" w:type="dxa"/>
            <w:shd w:val="clear" w:color="auto" w:fill="auto"/>
          </w:tcPr>
          <w:p w:rsidR="002C4DDF" w:rsidRPr="00487A2B" w:rsidP="002C4DDF" w14:paraId="3914150E" w14:textId="46FDA388">
            <w:pPr>
              <w:keepNext/>
              <w:keepLines/>
              <w:jc w:val="center"/>
            </w:pPr>
            <w:r w:rsidRPr="00487A2B">
              <w:t>145587</w:t>
            </w:r>
          </w:p>
        </w:tc>
        <w:tc>
          <w:tcPr>
            <w:tcW w:w="1535" w:type="dxa"/>
            <w:shd w:val="clear" w:color="auto" w:fill="auto"/>
          </w:tcPr>
          <w:p w:rsidR="002C4DDF" w:rsidRPr="00487A2B" w:rsidP="002C4DDF" w14:paraId="52789054" w14:textId="0B777672">
            <w:pPr>
              <w:keepNext/>
              <w:keepLines/>
              <w:jc w:val="center"/>
            </w:pPr>
            <w:r w:rsidRPr="00487A2B">
              <w:t>0000138710</w:t>
            </w:r>
          </w:p>
        </w:tc>
      </w:tr>
      <w:tr w14:paraId="3C83CF7B" w14:textId="77777777" w:rsidTr="00330EC4">
        <w:tblPrEx>
          <w:tblW w:w="0" w:type="auto"/>
          <w:tblLook w:val="04A0"/>
        </w:tblPrEx>
        <w:tc>
          <w:tcPr>
            <w:tcW w:w="1465" w:type="dxa"/>
            <w:shd w:val="clear" w:color="auto" w:fill="auto"/>
          </w:tcPr>
          <w:p w:rsidR="002C4DDF" w:rsidRPr="00487A2B" w:rsidP="002C4DDF" w14:paraId="6FE3E6EB" w14:textId="0107A552">
            <w:pPr>
              <w:keepNext/>
              <w:keepLines/>
              <w:jc w:val="center"/>
            </w:pPr>
            <w:r w:rsidRPr="00487A2B">
              <w:t>K257GU</w:t>
            </w:r>
          </w:p>
        </w:tc>
        <w:tc>
          <w:tcPr>
            <w:tcW w:w="1374" w:type="dxa"/>
            <w:shd w:val="clear" w:color="auto" w:fill="auto"/>
          </w:tcPr>
          <w:p w:rsidR="002C4DDF" w:rsidRPr="00487A2B" w:rsidP="002C4DDF" w14:paraId="151EBD42" w14:textId="1D5DED38">
            <w:pPr>
              <w:keepNext/>
              <w:keepLines/>
              <w:jc w:val="center"/>
            </w:pPr>
            <w:r w:rsidRPr="00487A2B">
              <w:t>FX</w:t>
            </w:r>
          </w:p>
        </w:tc>
        <w:tc>
          <w:tcPr>
            <w:tcW w:w="2172" w:type="dxa"/>
            <w:shd w:val="clear" w:color="auto" w:fill="auto"/>
          </w:tcPr>
          <w:p w:rsidR="002C4DDF" w:rsidRPr="00487A2B" w:rsidP="002C4DDF" w14:paraId="574F586E" w14:textId="37623A30">
            <w:pPr>
              <w:keepNext/>
              <w:keepLines/>
              <w:jc w:val="center"/>
            </w:pPr>
            <w:r w:rsidRPr="00487A2B">
              <w:t>CAMERON</w:t>
            </w:r>
          </w:p>
        </w:tc>
        <w:tc>
          <w:tcPr>
            <w:tcW w:w="1375" w:type="dxa"/>
            <w:shd w:val="clear" w:color="auto" w:fill="auto"/>
          </w:tcPr>
          <w:p w:rsidR="002C4DDF" w:rsidRPr="00487A2B" w:rsidP="002C4DDF" w14:paraId="1A004A6E" w14:textId="4E5F154C">
            <w:pPr>
              <w:keepNext/>
              <w:keepLines/>
              <w:jc w:val="center"/>
            </w:pPr>
            <w:r w:rsidRPr="00487A2B">
              <w:t xml:space="preserve"> MO</w:t>
            </w:r>
          </w:p>
        </w:tc>
        <w:tc>
          <w:tcPr>
            <w:tcW w:w="1429" w:type="dxa"/>
            <w:shd w:val="clear" w:color="auto" w:fill="auto"/>
          </w:tcPr>
          <w:p w:rsidR="002C4DDF" w:rsidRPr="00487A2B" w:rsidP="002C4DDF" w14:paraId="183428F8" w14:textId="30C0DC47">
            <w:pPr>
              <w:keepNext/>
              <w:keepLines/>
              <w:jc w:val="center"/>
            </w:pPr>
            <w:r w:rsidRPr="00487A2B">
              <w:t>202765</w:t>
            </w:r>
          </w:p>
        </w:tc>
        <w:tc>
          <w:tcPr>
            <w:tcW w:w="1535" w:type="dxa"/>
            <w:shd w:val="clear" w:color="auto" w:fill="auto"/>
          </w:tcPr>
          <w:p w:rsidR="002C4DDF" w:rsidRPr="00487A2B" w:rsidP="002C4DDF" w14:paraId="24145EC1" w14:textId="71CF5732">
            <w:pPr>
              <w:keepNext/>
              <w:keepLines/>
              <w:jc w:val="center"/>
            </w:pPr>
            <w:r w:rsidRPr="00487A2B">
              <w:t>0000138711</w:t>
            </w:r>
          </w:p>
        </w:tc>
      </w:tr>
      <w:tr w14:paraId="6CFE0B9C" w14:textId="77777777" w:rsidTr="00330EC4">
        <w:tblPrEx>
          <w:tblW w:w="0" w:type="auto"/>
          <w:tblLook w:val="04A0"/>
        </w:tblPrEx>
        <w:tc>
          <w:tcPr>
            <w:tcW w:w="1465" w:type="dxa"/>
            <w:shd w:val="clear" w:color="auto" w:fill="auto"/>
          </w:tcPr>
          <w:p w:rsidR="002C4DDF" w:rsidRPr="00487A2B" w:rsidP="002C4DDF" w14:paraId="10CD83F9" w14:textId="3A511D57">
            <w:pPr>
              <w:keepNext/>
              <w:keepLines/>
              <w:jc w:val="center"/>
            </w:pPr>
            <w:r w:rsidRPr="00487A2B">
              <w:t>K280CV</w:t>
            </w:r>
          </w:p>
        </w:tc>
        <w:tc>
          <w:tcPr>
            <w:tcW w:w="1374" w:type="dxa"/>
            <w:shd w:val="clear" w:color="auto" w:fill="auto"/>
          </w:tcPr>
          <w:p w:rsidR="002C4DDF" w:rsidRPr="00487A2B" w:rsidP="002C4DDF" w14:paraId="374C8EA5" w14:textId="54DF55F7">
            <w:pPr>
              <w:keepNext/>
              <w:keepLines/>
              <w:jc w:val="center"/>
            </w:pPr>
            <w:r w:rsidRPr="00487A2B">
              <w:t>FX</w:t>
            </w:r>
          </w:p>
        </w:tc>
        <w:tc>
          <w:tcPr>
            <w:tcW w:w="2172" w:type="dxa"/>
            <w:shd w:val="clear" w:color="auto" w:fill="auto"/>
          </w:tcPr>
          <w:p w:rsidR="002C4DDF" w:rsidRPr="00487A2B" w:rsidP="002C4DDF" w14:paraId="0F0929B5" w14:textId="16F1C9E3">
            <w:pPr>
              <w:keepNext/>
              <w:keepLines/>
              <w:jc w:val="center"/>
            </w:pPr>
            <w:r w:rsidRPr="00487A2B">
              <w:t>CATHEDRAL CITY</w:t>
            </w:r>
          </w:p>
        </w:tc>
        <w:tc>
          <w:tcPr>
            <w:tcW w:w="1375" w:type="dxa"/>
            <w:shd w:val="clear" w:color="auto" w:fill="auto"/>
          </w:tcPr>
          <w:p w:rsidR="002C4DDF" w:rsidRPr="00487A2B" w:rsidP="002C4DDF" w14:paraId="6D91CF74" w14:textId="54DAC52F">
            <w:pPr>
              <w:keepNext/>
              <w:keepLines/>
              <w:jc w:val="center"/>
            </w:pPr>
            <w:r w:rsidRPr="00487A2B">
              <w:t xml:space="preserve"> CA</w:t>
            </w:r>
          </w:p>
        </w:tc>
        <w:tc>
          <w:tcPr>
            <w:tcW w:w="1429" w:type="dxa"/>
            <w:shd w:val="clear" w:color="auto" w:fill="auto"/>
          </w:tcPr>
          <w:p w:rsidR="002C4DDF" w:rsidRPr="00487A2B" w:rsidP="002C4DDF" w14:paraId="0DD09905" w14:textId="67CB6CFF">
            <w:pPr>
              <w:keepNext/>
              <w:keepLines/>
              <w:jc w:val="center"/>
            </w:pPr>
            <w:r w:rsidRPr="00487A2B">
              <w:t>14060</w:t>
            </w:r>
          </w:p>
        </w:tc>
        <w:tc>
          <w:tcPr>
            <w:tcW w:w="1535" w:type="dxa"/>
            <w:shd w:val="clear" w:color="auto" w:fill="auto"/>
          </w:tcPr>
          <w:p w:rsidR="002C4DDF" w:rsidRPr="00487A2B" w:rsidP="002C4DDF" w14:paraId="168AFC4E" w14:textId="02215313">
            <w:pPr>
              <w:keepNext/>
              <w:keepLines/>
              <w:jc w:val="center"/>
            </w:pPr>
            <w:r w:rsidRPr="00487A2B">
              <w:t>0000138712</w:t>
            </w:r>
          </w:p>
        </w:tc>
      </w:tr>
      <w:tr w14:paraId="2E78D226" w14:textId="77777777" w:rsidTr="00330EC4">
        <w:tblPrEx>
          <w:tblW w:w="0" w:type="auto"/>
          <w:tblLook w:val="04A0"/>
        </w:tblPrEx>
        <w:tc>
          <w:tcPr>
            <w:tcW w:w="1465" w:type="dxa"/>
            <w:shd w:val="clear" w:color="auto" w:fill="auto"/>
          </w:tcPr>
          <w:p w:rsidR="002C4DDF" w:rsidRPr="00487A2B" w:rsidP="002C4DDF" w14:paraId="74D9B7E7" w14:textId="537CAA9C">
            <w:pPr>
              <w:keepNext/>
              <w:keepLines/>
              <w:jc w:val="center"/>
            </w:pPr>
            <w:r w:rsidRPr="00487A2B">
              <w:t>KUIC-FM2</w:t>
            </w:r>
          </w:p>
        </w:tc>
        <w:tc>
          <w:tcPr>
            <w:tcW w:w="1374" w:type="dxa"/>
            <w:shd w:val="clear" w:color="auto" w:fill="auto"/>
          </w:tcPr>
          <w:p w:rsidR="002C4DDF" w:rsidRPr="00487A2B" w:rsidP="002C4DDF" w14:paraId="5F71160C" w14:textId="70AA110A">
            <w:pPr>
              <w:keepNext/>
              <w:keepLines/>
              <w:jc w:val="center"/>
            </w:pPr>
            <w:r w:rsidRPr="00487A2B">
              <w:t>FB</w:t>
            </w:r>
          </w:p>
        </w:tc>
        <w:tc>
          <w:tcPr>
            <w:tcW w:w="2172" w:type="dxa"/>
            <w:shd w:val="clear" w:color="auto" w:fill="auto"/>
          </w:tcPr>
          <w:p w:rsidR="002C4DDF" w:rsidRPr="00487A2B" w:rsidP="002C4DDF" w14:paraId="1067B164" w14:textId="475CB2D4">
            <w:pPr>
              <w:keepNext/>
              <w:keepLines/>
              <w:jc w:val="center"/>
            </w:pPr>
            <w:r w:rsidRPr="00487A2B">
              <w:t>VALLEJO</w:t>
            </w:r>
          </w:p>
        </w:tc>
        <w:tc>
          <w:tcPr>
            <w:tcW w:w="1375" w:type="dxa"/>
            <w:shd w:val="clear" w:color="auto" w:fill="auto"/>
          </w:tcPr>
          <w:p w:rsidR="002C4DDF" w:rsidRPr="00487A2B" w:rsidP="002C4DDF" w14:paraId="750CF36F" w14:textId="4A455525">
            <w:pPr>
              <w:keepNext/>
              <w:keepLines/>
              <w:jc w:val="center"/>
            </w:pPr>
            <w:r w:rsidRPr="00487A2B">
              <w:t xml:space="preserve"> CA</w:t>
            </w:r>
          </w:p>
        </w:tc>
        <w:tc>
          <w:tcPr>
            <w:tcW w:w="1429" w:type="dxa"/>
            <w:shd w:val="clear" w:color="auto" w:fill="auto"/>
          </w:tcPr>
          <w:p w:rsidR="002C4DDF" w:rsidRPr="00487A2B" w:rsidP="002C4DDF" w14:paraId="0CE3ECAD" w14:textId="60E03605">
            <w:pPr>
              <w:keepNext/>
              <w:keepLines/>
              <w:jc w:val="center"/>
            </w:pPr>
            <w:r w:rsidRPr="00487A2B">
              <w:t>54262</w:t>
            </w:r>
          </w:p>
        </w:tc>
        <w:tc>
          <w:tcPr>
            <w:tcW w:w="1535" w:type="dxa"/>
            <w:shd w:val="clear" w:color="auto" w:fill="auto"/>
          </w:tcPr>
          <w:p w:rsidR="002C4DDF" w:rsidRPr="00487A2B" w:rsidP="002C4DDF" w14:paraId="1EFB6C5C" w14:textId="148545E5">
            <w:pPr>
              <w:keepNext/>
              <w:keepLines/>
              <w:jc w:val="center"/>
            </w:pPr>
            <w:r w:rsidRPr="00487A2B">
              <w:t>0000138713</w:t>
            </w:r>
          </w:p>
        </w:tc>
      </w:tr>
      <w:tr w14:paraId="728673E1" w14:textId="77777777" w:rsidTr="00330EC4">
        <w:tblPrEx>
          <w:tblW w:w="0" w:type="auto"/>
          <w:tblLook w:val="04A0"/>
        </w:tblPrEx>
        <w:tc>
          <w:tcPr>
            <w:tcW w:w="1465" w:type="dxa"/>
            <w:shd w:val="clear" w:color="auto" w:fill="auto"/>
          </w:tcPr>
          <w:p w:rsidR="002C4DDF" w:rsidRPr="00487A2B" w:rsidP="002C4DDF" w14:paraId="6B61E474" w14:textId="37DCB2A1">
            <w:pPr>
              <w:keepNext/>
              <w:keepLines/>
              <w:jc w:val="center"/>
            </w:pPr>
            <w:r w:rsidRPr="00487A2B">
              <w:t>KDGL-FM1</w:t>
            </w:r>
          </w:p>
        </w:tc>
        <w:tc>
          <w:tcPr>
            <w:tcW w:w="1374" w:type="dxa"/>
            <w:shd w:val="clear" w:color="auto" w:fill="auto"/>
          </w:tcPr>
          <w:p w:rsidR="002C4DDF" w:rsidRPr="00487A2B" w:rsidP="002C4DDF" w14:paraId="25862363" w14:textId="28BDA9A6">
            <w:pPr>
              <w:keepNext/>
              <w:keepLines/>
              <w:jc w:val="center"/>
            </w:pPr>
            <w:r w:rsidRPr="00487A2B">
              <w:t>FB</w:t>
            </w:r>
          </w:p>
        </w:tc>
        <w:tc>
          <w:tcPr>
            <w:tcW w:w="2172" w:type="dxa"/>
            <w:shd w:val="clear" w:color="auto" w:fill="auto"/>
          </w:tcPr>
          <w:p w:rsidR="002C4DDF" w:rsidRPr="00487A2B" w:rsidP="002C4DDF" w14:paraId="26086083" w14:textId="0F221302">
            <w:pPr>
              <w:keepNext/>
              <w:keepLines/>
              <w:jc w:val="center"/>
            </w:pPr>
            <w:r w:rsidRPr="00487A2B">
              <w:t>PALM SPRINGS</w:t>
            </w:r>
          </w:p>
        </w:tc>
        <w:tc>
          <w:tcPr>
            <w:tcW w:w="1375" w:type="dxa"/>
            <w:shd w:val="clear" w:color="auto" w:fill="auto"/>
          </w:tcPr>
          <w:p w:rsidR="002C4DDF" w:rsidRPr="00487A2B" w:rsidP="002C4DDF" w14:paraId="2A6B495F" w14:textId="293FF511">
            <w:pPr>
              <w:keepNext/>
              <w:keepLines/>
              <w:jc w:val="center"/>
            </w:pPr>
            <w:r w:rsidRPr="00487A2B">
              <w:t xml:space="preserve"> CA</w:t>
            </w:r>
          </w:p>
        </w:tc>
        <w:tc>
          <w:tcPr>
            <w:tcW w:w="1429" w:type="dxa"/>
            <w:shd w:val="clear" w:color="auto" w:fill="auto"/>
          </w:tcPr>
          <w:p w:rsidR="002C4DDF" w:rsidRPr="00487A2B" w:rsidP="002C4DDF" w14:paraId="70EA9BCC" w14:textId="15A94FA4">
            <w:pPr>
              <w:keepNext/>
              <w:keepLines/>
              <w:jc w:val="center"/>
            </w:pPr>
            <w:r w:rsidRPr="00487A2B">
              <w:t>93956</w:t>
            </w:r>
          </w:p>
        </w:tc>
        <w:tc>
          <w:tcPr>
            <w:tcW w:w="1535" w:type="dxa"/>
            <w:shd w:val="clear" w:color="auto" w:fill="auto"/>
          </w:tcPr>
          <w:p w:rsidR="002C4DDF" w:rsidRPr="00487A2B" w:rsidP="002C4DDF" w14:paraId="7367DC97" w14:textId="1B60FE7A">
            <w:pPr>
              <w:keepNext/>
              <w:keepLines/>
              <w:jc w:val="center"/>
            </w:pPr>
            <w:r w:rsidRPr="00487A2B">
              <w:t>0000138714</w:t>
            </w:r>
          </w:p>
        </w:tc>
      </w:tr>
      <w:tr w14:paraId="7A5E18D6" w14:textId="77777777" w:rsidTr="00330EC4">
        <w:tblPrEx>
          <w:tblW w:w="0" w:type="auto"/>
          <w:tblLook w:val="04A0"/>
        </w:tblPrEx>
        <w:tc>
          <w:tcPr>
            <w:tcW w:w="1465" w:type="dxa"/>
            <w:shd w:val="clear" w:color="auto" w:fill="auto"/>
          </w:tcPr>
          <w:p w:rsidR="002C4DDF" w:rsidRPr="00487A2B" w:rsidP="002C4DDF" w14:paraId="027B9AA1" w14:textId="4A0E299E">
            <w:pPr>
              <w:keepNext/>
              <w:keepLines/>
              <w:jc w:val="center"/>
            </w:pPr>
            <w:r w:rsidRPr="00487A2B">
              <w:t>K269FT</w:t>
            </w:r>
          </w:p>
        </w:tc>
        <w:tc>
          <w:tcPr>
            <w:tcW w:w="1374" w:type="dxa"/>
            <w:shd w:val="clear" w:color="auto" w:fill="auto"/>
          </w:tcPr>
          <w:p w:rsidR="002C4DDF" w:rsidRPr="00487A2B" w:rsidP="002C4DDF" w14:paraId="5AE7BE05" w14:textId="1C5F5E01">
            <w:pPr>
              <w:keepNext/>
              <w:keepLines/>
              <w:jc w:val="center"/>
            </w:pPr>
            <w:r w:rsidRPr="00487A2B">
              <w:t>FX</w:t>
            </w:r>
          </w:p>
        </w:tc>
        <w:tc>
          <w:tcPr>
            <w:tcW w:w="2172" w:type="dxa"/>
            <w:shd w:val="clear" w:color="auto" w:fill="auto"/>
          </w:tcPr>
          <w:p w:rsidR="002C4DDF" w:rsidRPr="00487A2B" w:rsidP="002C4DDF" w14:paraId="0771B41E" w14:textId="11A60A68">
            <w:pPr>
              <w:keepNext/>
              <w:keepLines/>
              <w:jc w:val="center"/>
            </w:pPr>
            <w:r w:rsidRPr="00487A2B">
              <w:t>HOQUIAM</w:t>
            </w:r>
          </w:p>
        </w:tc>
        <w:tc>
          <w:tcPr>
            <w:tcW w:w="1375" w:type="dxa"/>
            <w:shd w:val="clear" w:color="auto" w:fill="auto"/>
          </w:tcPr>
          <w:p w:rsidR="002C4DDF" w:rsidRPr="00487A2B" w:rsidP="002C4DDF" w14:paraId="30179567" w14:textId="29E9FA8B">
            <w:pPr>
              <w:keepNext/>
              <w:keepLines/>
              <w:jc w:val="center"/>
            </w:pPr>
            <w:r w:rsidRPr="00487A2B">
              <w:t xml:space="preserve"> WA</w:t>
            </w:r>
          </w:p>
        </w:tc>
        <w:tc>
          <w:tcPr>
            <w:tcW w:w="1429" w:type="dxa"/>
            <w:shd w:val="clear" w:color="auto" w:fill="auto"/>
          </w:tcPr>
          <w:p w:rsidR="002C4DDF" w:rsidRPr="00487A2B" w:rsidP="002C4DDF" w14:paraId="13CB543B" w14:textId="103D7A45">
            <w:pPr>
              <w:keepNext/>
              <w:keepLines/>
              <w:jc w:val="center"/>
            </w:pPr>
            <w:r w:rsidRPr="00487A2B">
              <w:t>144004</w:t>
            </w:r>
          </w:p>
        </w:tc>
        <w:tc>
          <w:tcPr>
            <w:tcW w:w="1535" w:type="dxa"/>
            <w:shd w:val="clear" w:color="auto" w:fill="auto"/>
          </w:tcPr>
          <w:p w:rsidR="002C4DDF" w:rsidRPr="00487A2B" w:rsidP="002C4DDF" w14:paraId="7A6B1DAB" w14:textId="21885F64">
            <w:pPr>
              <w:keepNext/>
              <w:keepLines/>
              <w:jc w:val="center"/>
            </w:pPr>
            <w:r w:rsidRPr="00487A2B">
              <w:t>0000138715</w:t>
            </w:r>
          </w:p>
        </w:tc>
      </w:tr>
      <w:tr w14:paraId="55C3241D" w14:textId="77777777" w:rsidTr="00330EC4">
        <w:tblPrEx>
          <w:tblW w:w="0" w:type="auto"/>
          <w:tblLook w:val="04A0"/>
        </w:tblPrEx>
        <w:tc>
          <w:tcPr>
            <w:tcW w:w="1465" w:type="dxa"/>
            <w:shd w:val="clear" w:color="auto" w:fill="auto"/>
          </w:tcPr>
          <w:p w:rsidR="002C4DDF" w:rsidRPr="00487A2B" w:rsidP="002C4DDF" w14:paraId="67226624" w14:textId="07C04D42">
            <w:pPr>
              <w:keepNext/>
              <w:keepLines/>
              <w:jc w:val="center"/>
            </w:pPr>
            <w:r w:rsidRPr="00487A2B">
              <w:t>K227CY</w:t>
            </w:r>
          </w:p>
        </w:tc>
        <w:tc>
          <w:tcPr>
            <w:tcW w:w="1374" w:type="dxa"/>
            <w:shd w:val="clear" w:color="auto" w:fill="auto"/>
          </w:tcPr>
          <w:p w:rsidR="002C4DDF" w:rsidRPr="00487A2B" w:rsidP="002C4DDF" w14:paraId="2DB5547D" w14:textId="77608CDA">
            <w:pPr>
              <w:keepNext/>
              <w:keepLines/>
              <w:jc w:val="center"/>
            </w:pPr>
            <w:r w:rsidRPr="00487A2B">
              <w:t>FX</w:t>
            </w:r>
          </w:p>
        </w:tc>
        <w:tc>
          <w:tcPr>
            <w:tcW w:w="2172" w:type="dxa"/>
            <w:shd w:val="clear" w:color="auto" w:fill="auto"/>
          </w:tcPr>
          <w:p w:rsidR="002C4DDF" w:rsidRPr="00487A2B" w:rsidP="002C4DDF" w14:paraId="2076F7FC" w14:textId="4E088A05">
            <w:pPr>
              <w:keepNext/>
              <w:keepLines/>
              <w:jc w:val="center"/>
            </w:pPr>
            <w:r w:rsidRPr="00487A2B">
              <w:t>SHREVEPORT</w:t>
            </w:r>
          </w:p>
        </w:tc>
        <w:tc>
          <w:tcPr>
            <w:tcW w:w="1375" w:type="dxa"/>
            <w:shd w:val="clear" w:color="auto" w:fill="auto"/>
          </w:tcPr>
          <w:p w:rsidR="002C4DDF" w:rsidRPr="00487A2B" w:rsidP="002C4DDF" w14:paraId="0F143759" w14:textId="38A3C15A">
            <w:pPr>
              <w:keepNext/>
              <w:keepLines/>
              <w:jc w:val="center"/>
            </w:pPr>
            <w:r w:rsidRPr="00487A2B">
              <w:t xml:space="preserve"> LA</w:t>
            </w:r>
          </w:p>
        </w:tc>
        <w:tc>
          <w:tcPr>
            <w:tcW w:w="1429" w:type="dxa"/>
            <w:shd w:val="clear" w:color="auto" w:fill="auto"/>
          </w:tcPr>
          <w:p w:rsidR="002C4DDF" w:rsidRPr="00487A2B" w:rsidP="002C4DDF" w14:paraId="159BF8AC" w14:textId="7D3D63DF">
            <w:pPr>
              <w:keepNext/>
              <w:keepLines/>
              <w:jc w:val="center"/>
            </w:pPr>
            <w:r w:rsidRPr="00487A2B">
              <w:t>156362</w:t>
            </w:r>
          </w:p>
        </w:tc>
        <w:tc>
          <w:tcPr>
            <w:tcW w:w="1535" w:type="dxa"/>
            <w:shd w:val="clear" w:color="auto" w:fill="auto"/>
          </w:tcPr>
          <w:p w:rsidR="002C4DDF" w:rsidRPr="00487A2B" w:rsidP="002C4DDF" w14:paraId="1B9F9FD3" w14:textId="372D5B79">
            <w:pPr>
              <w:keepNext/>
              <w:keepLines/>
              <w:jc w:val="center"/>
            </w:pPr>
            <w:r w:rsidRPr="00487A2B">
              <w:t>0000138716</w:t>
            </w:r>
          </w:p>
        </w:tc>
      </w:tr>
      <w:tr w14:paraId="5AEEE6E2" w14:textId="77777777" w:rsidTr="00330EC4">
        <w:tblPrEx>
          <w:tblW w:w="0" w:type="auto"/>
          <w:tblLook w:val="04A0"/>
        </w:tblPrEx>
        <w:tc>
          <w:tcPr>
            <w:tcW w:w="1465" w:type="dxa"/>
            <w:shd w:val="clear" w:color="auto" w:fill="auto"/>
          </w:tcPr>
          <w:p w:rsidR="002C4DDF" w:rsidRPr="00487A2B" w:rsidP="002C4DDF" w14:paraId="1B912145" w14:textId="621AF55D">
            <w:pPr>
              <w:keepNext/>
              <w:keepLines/>
              <w:jc w:val="center"/>
            </w:pPr>
            <w:r w:rsidRPr="00487A2B">
              <w:t>W243BS</w:t>
            </w:r>
          </w:p>
        </w:tc>
        <w:tc>
          <w:tcPr>
            <w:tcW w:w="1374" w:type="dxa"/>
            <w:shd w:val="clear" w:color="auto" w:fill="auto"/>
          </w:tcPr>
          <w:p w:rsidR="002C4DDF" w:rsidRPr="00487A2B" w:rsidP="002C4DDF" w14:paraId="29B61DDF" w14:textId="3F43EAC5">
            <w:pPr>
              <w:keepNext/>
              <w:keepLines/>
              <w:jc w:val="center"/>
            </w:pPr>
            <w:r w:rsidRPr="00487A2B">
              <w:t>FX</w:t>
            </w:r>
          </w:p>
        </w:tc>
        <w:tc>
          <w:tcPr>
            <w:tcW w:w="2172" w:type="dxa"/>
            <w:shd w:val="clear" w:color="auto" w:fill="auto"/>
          </w:tcPr>
          <w:p w:rsidR="002C4DDF" w:rsidRPr="00487A2B" w:rsidP="002C4DDF" w14:paraId="4AA4CAA1" w14:textId="2B925651">
            <w:pPr>
              <w:keepNext/>
              <w:keepLines/>
              <w:jc w:val="center"/>
            </w:pPr>
            <w:r w:rsidRPr="00487A2B">
              <w:t>FREDERICKSBURG</w:t>
            </w:r>
          </w:p>
        </w:tc>
        <w:tc>
          <w:tcPr>
            <w:tcW w:w="1375" w:type="dxa"/>
            <w:shd w:val="clear" w:color="auto" w:fill="auto"/>
          </w:tcPr>
          <w:p w:rsidR="002C4DDF" w:rsidRPr="00487A2B" w:rsidP="002C4DDF" w14:paraId="2EFE5B6E" w14:textId="28063798">
            <w:pPr>
              <w:keepNext/>
              <w:keepLines/>
              <w:jc w:val="center"/>
            </w:pPr>
            <w:r w:rsidRPr="00487A2B">
              <w:t xml:space="preserve"> VA</w:t>
            </w:r>
          </w:p>
        </w:tc>
        <w:tc>
          <w:tcPr>
            <w:tcW w:w="1429" w:type="dxa"/>
            <w:shd w:val="clear" w:color="auto" w:fill="auto"/>
          </w:tcPr>
          <w:p w:rsidR="002C4DDF" w:rsidRPr="00487A2B" w:rsidP="002C4DDF" w14:paraId="6F0655BD" w14:textId="118F97B7">
            <w:pPr>
              <w:keepNext/>
              <w:keepLines/>
              <w:jc w:val="center"/>
            </w:pPr>
            <w:r w:rsidRPr="00487A2B">
              <w:t>142774</w:t>
            </w:r>
          </w:p>
        </w:tc>
        <w:tc>
          <w:tcPr>
            <w:tcW w:w="1535" w:type="dxa"/>
            <w:shd w:val="clear" w:color="auto" w:fill="auto"/>
          </w:tcPr>
          <w:p w:rsidR="002C4DDF" w:rsidRPr="00487A2B" w:rsidP="002C4DDF" w14:paraId="61141823" w14:textId="4CBC049F">
            <w:pPr>
              <w:keepNext/>
              <w:keepLines/>
              <w:jc w:val="center"/>
            </w:pPr>
            <w:r w:rsidRPr="00487A2B">
              <w:t>0000138717</w:t>
            </w:r>
          </w:p>
        </w:tc>
      </w:tr>
      <w:tr w14:paraId="0C01DABC" w14:textId="77777777" w:rsidTr="00330EC4">
        <w:tblPrEx>
          <w:tblW w:w="0" w:type="auto"/>
          <w:tblLook w:val="04A0"/>
        </w:tblPrEx>
        <w:tc>
          <w:tcPr>
            <w:tcW w:w="1465" w:type="dxa"/>
            <w:shd w:val="clear" w:color="auto" w:fill="auto"/>
          </w:tcPr>
          <w:p w:rsidR="002C4DDF" w:rsidRPr="00487A2B" w:rsidP="002C4DDF" w14:paraId="4DCAF8AC" w14:textId="640A29FE">
            <w:pPr>
              <w:keepNext/>
              <w:keepLines/>
              <w:jc w:val="center"/>
            </w:pPr>
            <w:r w:rsidRPr="00487A2B">
              <w:t>K292FY</w:t>
            </w:r>
          </w:p>
        </w:tc>
        <w:tc>
          <w:tcPr>
            <w:tcW w:w="1374" w:type="dxa"/>
            <w:shd w:val="clear" w:color="auto" w:fill="auto"/>
          </w:tcPr>
          <w:p w:rsidR="002C4DDF" w:rsidRPr="00487A2B" w:rsidP="002C4DDF" w14:paraId="7EB2C3C9" w14:textId="74F9D421">
            <w:pPr>
              <w:keepNext/>
              <w:keepLines/>
              <w:jc w:val="center"/>
            </w:pPr>
            <w:r w:rsidRPr="00487A2B">
              <w:t>FX</w:t>
            </w:r>
          </w:p>
        </w:tc>
        <w:tc>
          <w:tcPr>
            <w:tcW w:w="2172" w:type="dxa"/>
            <w:shd w:val="clear" w:color="auto" w:fill="auto"/>
          </w:tcPr>
          <w:p w:rsidR="002C4DDF" w:rsidRPr="00487A2B" w:rsidP="002C4DDF" w14:paraId="2B0DE60A" w14:textId="2F4BF48B">
            <w:pPr>
              <w:keepNext/>
              <w:keepLines/>
              <w:jc w:val="center"/>
            </w:pPr>
            <w:r w:rsidRPr="00487A2B">
              <w:t>ANCHORAGE</w:t>
            </w:r>
          </w:p>
        </w:tc>
        <w:tc>
          <w:tcPr>
            <w:tcW w:w="1375" w:type="dxa"/>
            <w:shd w:val="clear" w:color="auto" w:fill="auto"/>
          </w:tcPr>
          <w:p w:rsidR="002C4DDF" w:rsidRPr="00487A2B" w:rsidP="002C4DDF" w14:paraId="4F3ED663" w14:textId="0FF14A65">
            <w:pPr>
              <w:keepNext/>
              <w:keepLines/>
              <w:jc w:val="center"/>
            </w:pPr>
            <w:r w:rsidRPr="00487A2B">
              <w:t xml:space="preserve"> AK</w:t>
            </w:r>
          </w:p>
        </w:tc>
        <w:tc>
          <w:tcPr>
            <w:tcW w:w="1429" w:type="dxa"/>
            <w:shd w:val="clear" w:color="auto" w:fill="auto"/>
          </w:tcPr>
          <w:p w:rsidR="002C4DDF" w:rsidRPr="00487A2B" w:rsidP="002C4DDF" w14:paraId="38B37C1E" w14:textId="36BFCCA0">
            <w:pPr>
              <w:keepNext/>
              <w:keepLines/>
              <w:jc w:val="center"/>
            </w:pPr>
            <w:r w:rsidRPr="00487A2B">
              <w:t>139586</w:t>
            </w:r>
          </w:p>
        </w:tc>
        <w:tc>
          <w:tcPr>
            <w:tcW w:w="1535" w:type="dxa"/>
            <w:shd w:val="clear" w:color="auto" w:fill="auto"/>
          </w:tcPr>
          <w:p w:rsidR="002C4DDF" w:rsidRPr="00487A2B" w:rsidP="002C4DDF" w14:paraId="58AD50CE" w14:textId="7719D7FC">
            <w:pPr>
              <w:keepNext/>
              <w:keepLines/>
              <w:jc w:val="center"/>
            </w:pPr>
            <w:r w:rsidRPr="00487A2B">
              <w:t>0000138718</w:t>
            </w:r>
          </w:p>
        </w:tc>
      </w:tr>
      <w:tr w14:paraId="75B85673" w14:textId="77777777" w:rsidTr="00330EC4">
        <w:tblPrEx>
          <w:tblW w:w="0" w:type="auto"/>
          <w:tblLook w:val="04A0"/>
        </w:tblPrEx>
        <w:tc>
          <w:tcPr>
            <w:tcW w:w="1465" w:type="dxa"/>
            <w:shd w:val="clear" w:color="auto" w:fill="auto"/>
          </w:tcPr>
          <w:p w:rsidR="002C4DDF" w:rsidRPr="00487A2B" w:rsidP="002C4DDF" w14:paraId="790CC2FA" w14:textId="357FD1CA">
            <w:pPr>
              <w:keepNext/>
              <w:keepLines/>
              <w:jc w:val="center"/>
            </w:pPr>
            <w:r w:rsidRPr="00487A2B">
              <w:t>K279AP</w:t>
            </w:r>
          </w:p>
        </w:tc>
        <w:tc>
          <w:tcPr>
            <w:tcW w:w="1374" w:type="dxa"/>
            <w:shd w:val="clear" w:color="auto" w:fill="auto"/>
          </w:tcPr>
          <w:p w:rsidR="002C4DDF" w:rsidRPr="00487A2B" w:rsidP="002C4DDF" w14:paraId="79A0DB24" w14:textId="039FF3F3">
            <w:pPr>
              <w:keepNext/>
              <w:keepLines/>
              <w:jc w:val="center"/>
            </w:pPr>
            <w:r w:rsidRPr="00487A2B">
              <w:t>FX</w:t>
            </w:r>
          </w:p>
        </w:tc>
        <w:tc>
          <w:tcPr>
            <w:tcW w:w="2172" w:type="dxa"/>
            <w:shd w:val="clear" w:color="auto" w:fill="auto"/>
          </w:tcPr>
          <w:p w:rsidR="002C4DDF" w:rsidRPr="00487A2B" w:rsidP="002C4DDF" w14:paraId="2B03EAB1" w14:textId="2A5E6248">
            <w:pPr>
              <w:keepNext/>
              <w:keepLines/>
              <w:jc w:val="center"/>
            </w:pPr>
            <w:r w:rsidRPr="00487A2B">
              <w:t>BETHANY</w:t>
            </w:r>
          </w:p>
        </w:tc>
        <w:tc>
          <w:tcPr>
            <w:tcW w:w="1375" w:type="dxa"/>
            <w:shd w:val="clear" w:color="auto" w:fill="auto"/>
          </w:tcPr>
          <w:p w:rsidR="002C4DDF" w:rsidRPr="00487A2B" w:rsidP="002C4DDF" w14:paraId="504F5075" w14:textId="01ED360F">
            <w:pPr>
              <w:keepNext/>
              <w:keepLines/>
              <w:jc w:val="center"/>
            </w:pPr>
            <w:r w:rsidRPr="00487A2B">
              <w:t xml:space="preserve"> MO</w:t>
            </w:r>
          </w:p>
        </w:tc>
        <w:tc>
          <w:tcPr>
            <w:tcW w:w="1429" w:type="dxa"/>
            <w:shd w:val="clear" w:color="auto" w:fill="auto"/>
          </w:tcPr>
          <w:p w:rsidR="002C4DDF" w:rsidRPr="00487A2B" w:rsidP="002C4DDF" w14:paraId="0DCE6F46" w14:textId="043F7F05">
            <w:pPr>
              <w:keepNext/>
              <w:keepLines/>
              <w:jc w:val="center"/>
            </w:pPr>
            <w:r w:rsidRPr="00487A2B">
              <w:t>152444</w:t>
            </w:r>
          </w:p>
        </w:tc>
        <w:tc>
          <w:tcPr>
            <w:tcW w:w="1535" w:type="dxa"/>
            <w:shd w:val="clear" w:color="auto" w:fill="auto"/>
          </w:tcPr>
          <w:p w:rsidR="002C4DDF" w:rsidRPr="00487A2B" w:rsidP="002C4DDF" w14:paraId="438F90F1" w14:textId="12F8A4AF">
            <w:pPr>
              <w:keepNext/>
              <w:keepLines/>
              <w:jc w:val="center"/>
            </w:pPr>
            <w:r w:rsidRPr="00487A2B">
              <w:t>0000138719</w:t>
            </w:r>
          </w:p>
        </w:tc>
      </w:tr>
      <w:tr w14:paraId="1B4B113B" w14:textId="77777777" w:rsidTr="00330EC4">
        <w:tblPrEx>
          <w:tblW w:w="0" w:type="auto"/>
          <w:tblLook w:val="04A0"/>
        </w:tblPrEx>
        <w:tc>
          <w:tcPr>
            <w:tcW w:w="1465" w:type="dxa"/>
            <w:shd w:val="clear" w:color="auto" w:fill="auto"/>
          </w:tcPr>
          <w:p w:rsidR="002C4DDF" w:rsidRPr="00487A2B" w:rsidP="002C4DDF" w14:paraId="27D10188" w14:textId="67D28B14">
            <w:pPr>
              <w:keepNext/>
              <w:keepLines/>
              <w:jc w:val="center"/>
            </w:pPr>
            <w:r w:rsidRPr="00487A2B">
              <w:t>KBMG-FM2</w:t>
            </w:r>
          </w:p>
        </w:tc>
        <w:tc>
          <w:tcPr>
            <w:tcW w:w="1374" w:type="dxa"/>
            <w:shd w:val="clear" w:color="auto" w:fill="auto"/>
          </w:tcPr>
          <w:p w:rsidR="002C4DDF" w:rsidRPr="00487A2B" w:rsidP="002C4DDF" w14:paraId="183495ED" w14:textId="132E7418">
            <w:pPr>
              <w:keepNext/>
              <w:keepLines/>
              <w:jc w:val="center"/>
            </w:pPr>
            <w:r w:rsidRPr="00487A2B">
              <w:t>FB</w:t>
            </w:r>
          </w:p>
        </w:tc>
        <w:tc>
          <w:tcPr>
            <w:tcW w:w="2172" w:type="dxa"/>
            <w:shd w:val="clear" w:color="auto" w:fill="auto"/>
          </w:tcPr>
          <w:p w:rsidR="002C4DDF" w:rsidRPr="00487A2B" w:rsidP="002C4DDF" w14:paraId="34685E92" w14:textId="78287536">
            <w:pPr>
              <w:keepNext/>
              <w:keepLines/>
              <w:jc w:val="center"/>
            </w:pPr>
            <w:r w:rsidRPr="00487A2B">
              <w:t>SALT LAKE CITY</w:t>
            </w:r>
          </w:p>
        </w:tc>
        <w:tc>
          <w:tcPr>
            <w:tcW w:w="1375" w:type="dxa"/>
            <w:shd w:val="clear" w:color="auto" w:fill="auto"/>
          </w:tcPr>
          <w:p w:rsidR="002C4DDF" w:rsidRPr="00487A2B" w:rsidP="002C4DDF" w14:paraId="2300C6BB" w14:textId="4325972C">
            <w:pPr>
              <w:keepNext/>
              <w:keepLines/>
              <w:jc w:val="center"/>
            </w:pPr>
            <w:r w:rsidRPr="00487A2B">
              <w:t xml:space="preserve"> UT</w:t>
            </w:r>
          </w:p>
        </w:tc>
        <w:tc>
          <w:tcPr>
            <w:tcW w:w="1429" w:type="dxa"/>
            <w:shd w:val="clear" w:color="auto" w:fill="auto"/>
          </w:tcPr>
          <w:p w:rsidR="002C4DDF" w:rsidRPr="00487A2B" w:rsidP="002C4DDF" w14:paraId="6FD4B68B" w14:textId="142544E2">
            <w:pPr>
              <w:keepNext/>
              <w:keepLines/>
              <w:jc w:val="center"/>
            </w:pPr>
            <w:r w:rsidRPr="00487A2B">
              <w:t>161730</w:t>
            </w:r>
          </w:p>
        </w:tc>
        <w:tc>
          <w:tcPr>
            <w:tcW w:w="1535" w:type="dxa"/>
            <w:shd w:val="clear" w:color="auto" w:fill="auto"/>
          </w:tcPr>
          <w:p w:rsidR="002C4DDF" w:rsidRPr="00487A2B" w:rsidP="002C4DDF" w14:paraId="4E6BDEB1" w14:textId="74D05A08">
            <w:pPr>
              <w:keepNext/>
              <w:keepLines/>
              <w:jc w:val="center"/>
            </w:pPr>
            <w:r w:rsidRPr="00487A2B">
              <w:t>0000138720</w:t>
            </w:r>
          </w:p>
        </w:tc>
      </w:tr>
      <w:tr w14:paraId="26F44B47" w14:textId="77777777" w:rsidTr="00330EC4">
        <w:tblPrEx>
          <w:tblW w:w="0" w:type="auto"/>
          <w:tblLook w:val="04A0"/>
        </w:tblPrEx>
        <w:tc>
          <w:tcPr>
            <w:tcW w:w="1465" w:type="dxa"/>
            <w:shd w:val="clear" w:color="auto" w:fill="auto"/>
          </w:tcPr>
          <w:p w:rsidR="002C4DDF" w:rsidRPr="00487A2B" w:rsidP="002C4DDF" w14:paraId="7C9F3490" w14:textId="781ACD21">
            <w:pPr>
              <w:keepNext/>
              <w:keepLines/>
              <w:jc w:val="center"/>
            </w:pPr>
            <w:r w:rsidRPr="00487A2B">
              <w:t>K284CR</w:t>
            </w:r>
          </w:p>
        </w:tc>
        <w:tc>
          <w:tcPr>
            <w:tcW w:w="1374" w:type="dxa"/>
            <w:shd w:val="clear" w:color="auto" w:fill="auto"/>
          </w:tcPr>
          <w:p w:rsidR="002C4DDF" w:rsidRPr="00487A2B" w:rsidP="002C4DDF" w14:paraId="02B069AF" w14:textId="373C5E4E">
            <w:pPr>
              <w:keepNext/>
              <w:keepLines/>
              <w:jc w:val="center"/>
            </w:pPr>
            <w:r w:rsidRPr="00487A2B">
              <w:t>FX</w:t>
            </w:r>
          </w:p>
        </w:tc>
        <w:tc>
          <w:tcPr>
            <w:tcW w:w="2172" w:type="dxa"/>
            <w:shd w:val="clear" w:color="auto" w:fill="auto"/>
          </w:tcPr>
          <w:p w:rsidR="002C4DDF" w:rsidRPr="00487A2B" w:rsidP="002C4DDF" w14:paraId="44D30B4E" w14:textId="21FA9ECB">
            <w:pPr>
              <w:keepNext/>
              <w:keepLines/>
              <w:jc w:val="center"/>
            </w:pPr>
            <w:r w:rsidRPr="00487A2B">
              <w:t>PALM SPRINGS</w:t>
            </w:r>
          </w:p>
        </w:tc>
        <w:tc>
          <w:tcPr>
            <w:tcW w:w="1375" w:type="dxa"/>
            <w:shd w:val="clear" w:color="auto" w:fill="auto"/>
          </w:tcPr>
          <w:p w:rsidR="002C4DDF" w:rsidRPr="00487A2B" w:rsidP="002C4DDF" w14:paraId="6F659A09" w14:textId="26AA9E06">
            <w:pPr>
              <w:keepNext/>
              <w:keepLines/>
              <w:jc w:val="center"/>
            </w:pPr>
            <w:r w:rsidRPr="00487A2B">
              <w:t xml:space="preserve"> CA</w:t>
            </w:r>
          </w:p>
        </w:tc>
        <w:tc>
          <w:tcPr>
            <w:tcW w:w="1429" w:type="dxa"/>
            <w:shd w:val="clear" w:color="auto" w:fill="auto"/>
          </w:tcPr>
          <w:p w:rsidR="002C4DDF" w:rsidRPr="00487A2B" w:rsidP="002C4DDF" w14:paraId="27D32EED" w14:textId="7A7D2292">
            <w:pPr>
              <w:keepNext/>
              <w:keepLines/>
              <w:jc w:val="center"/>
            </w:pPr>
            <w:r w:rsidRPr="00487A2B">
              <w:t>20995</w:t>
            </w:r>
          </w:p>
        </w:tc>
        <w:tc>
          <w:tcPr>
            <w:tcW w:w="1535" w:type="dxa"/>
            <w:shd w:val="clear" w:color="auto" w:fill="auto"/>
          </w:tcPr>
          <w:p w:rsidR="002C4DDF" w:rsidRPr="00487A2B" w:rsidP="002C4DDF" w14:paraId="6BBC040D" w14:textId="2DA42570">
            <w:pPr>
              <w:keepNext/>
              <w:keepLines/>
              <w:jc w:val="center"/>
            </w:pPr>
            <w:r w:rsidRPr="00487A2B">
              <w:t>0000138721</w:t>
            </w:r>
          </w:p>
        </w:tc>
      </w:tr>
      <w:tr w14:paraId="7F185C04" w14:textId="77777777" w:rsidTr="00330EC4">
        <w:tblPrEx>
          <w:tblW w:w="0" w:type="auto"/>
          <w:tblLook w:val="04A0"/>
        </w:tblPrEx>
        <w:tc>
          <w:tcPr>
            <w:tcW w:w="1465" w:type="dxa"/>
            <w:shd w:val="clear" w:color="auto" w:fill="auto"/>
          </w:tcPr>
          <w:p w:rsidR="002C4DDF" w:rsidRPr="00487A2B" w:rsidP="002C4DDF" w14:paraId="608283BA" w14:textId="77777777">
            <w:pPr>
              <w:keepNext/>
              <w:keepLines/>
              <w:jc w:val="center"/>
            </w:pPr>
            <w:r w:rsidRPr="00487A2B">
              <w:t>K279CI</w:t>
            </w:r>
          </w:p>
        </w:tc>
        <w:tc>
          <w:tcPr>
            <w:tcW w:w="1374" w:type="dxa"/>
            <w:shd w:val="clear" w:color="auto" w:fill="auto"/>
          </w:tcPr>
          <w:p w:rsidR="002C4DDF" w:rsidRPr="00487A2B" w:rsidP="002C4DDF" w14:paraId="0A045AFA" w14:textId="77777777">
            <w:pPr>
              <w:keepNext/>
              <w:keepLines/>
              <w:jc w:val="center"/>
            </w:pPr>
            <w:r w:rsidRPr="00487A2B">
              <w:t>FX</w:t>
            </w:r>
          </w:p>
        </w:tc>
        <w:tc>
          <w:tcPr>
            <w:tcW w:w="2172" w:type="dxa"/>
            <w:shd w:val="clear" w:color="auto" w:fill="auto"/>
          </w:tcPr>
          <w:p w:rsidR="002C4DDF" w:rsidRPr="00487A2B" w:rsidP="002C4DDF" w14:paraId="6422EB94" w14:textId="77777777">
            <w:pPr>
              <w:keepNext/>
              <w:keepLines/>
              <w:jc w:val="center"/>
            </w:pPr>
            <w:r w:rsidRPr="00487A2B">
              <w:t>LONGVIEW</w:t>
            </w:r>
          </w:p>
        </w:tc>
        <w:tc>
          <w:tcPr>
            <w:tcW w:w="1375" w:type="dxa"/>
            <w:shd w:val="clear" w:color="auto" w:fill="auto"/>
          </w:tcPr>
          <w:p w:rsidR="002C4DDF" w:rsidRPr="00487A2B" w:rsidP="002C4DDF" w14:paraId="2AB486E6" w14:textId="77777777">
            <w:pPr>
              <w:keepNext/>
              <w:keepLines/>
              <w:jc w:val="center"/>
            </w:pPr>
            <w:r w:rsidRPr="00487A2B">
              <w:t xml:space="preserve"> TX</w:t>
            </w:r>
          </w:p>
        </w:tc>
        <w:tc>
          <w:tcPr>
            <w:tcW w:w="1429" w:type="dxa"/>
            <w:shd w:val="clear" w:color="auto" w:fill="auto"/>
          </w:tcPr>
          <w:p w:rsidR="002C4DDF" w:rsidRPr="00487A2B" w:rsidP="002C4DDF" w14:paraId="6AA8023D" w14:textId="77777777">
            <w:pPr>
              <w:keepNext/>
              <w:keepLines/>
              <w:jc w:val="center"/>
            </w:pPr>
            <w:r w:rsidRPr="00487A2B">
              <w:t>156836</w:t>
            </w:r>
          </w:p>
        </w:tc>
        <w:tc>
          <w:tcPr>
            <w:tcW w:w="1535" w:type="dxa"/>
            <w:shd w:val="clear" w:color="auto" w:fill="auto"/>
          </w:tcPr>
          <w:p w:rsidR="002C4DDF" w:rsidRPr="00487A2B" w:rsidP="002C4DDF" w14:paraId="4A6AD273" w14:textId="77777777">
            <w:pPr>
              <w:keepNext/>
              <w:keepLines/>
              <w:jc w:val="center"/>
            </w:pPr>
            <w:r w:rsidRPr="00487A2B">
              <w:t>0000138722</w:t>
            </w:r>
          </w:p>
        </w:tc>
      </w:tr>
      <w:tr w14:paraId="55944AC3" w14:textId="77777777" w:rsidTr="00330EC4">
        <w:tblPrEx>
          <w:tblW w:w="0" w:type="auto"/>
          <w:tblLook w:val="04A0"/>
        </w:tblPrEx>
        <w:tc>
          <w:tcPr>
            <w:tcW w:w="1465" w:type="dxa"/>
            <w:shd w:val="clear" w:color="auto" w:fill="auto"/>
          </w:tcPr>
          <w:p w:rsidR="002C4DDF" w:rsidRPr="00487A2B" w:rsidP="002C4DDF" w14:paraId="648F0847" w14:textId="77777777">
            <w:pPr>
              <w:keepNext/>
              <w:keepLines/>
              <w:jc w:val="center"/>
            </w:pPr>
            <w:r w:rsidRPr="00487A2B">
              <w:t>K232CX</w:t>
            </w:r>
          </w:p>
        </w:tc>
        <w:tc>
          <w:tcPr>
            <w:tcW w:w="1374" w:type="dxa"/>
            <w:shd w:val="clear" w:color="auto" w:fill="auto"/>
          </w:tcPr>
          <w:p w:rsidR="002C4DDF" w:rsidRPr="00487A2B" w:rsidP="002C4DDF" w14:paraId="5E3D6B53" w14:textId="77777777">
            <w:pPr>
              <w:keepNext/>
              <w:keepLines/>
              <w:jc w:val="center"/>
            </w:pPr>
            <w:r w:rsidRPr="00487A2B">
              <w:t>FX</w:t>
            </w:r>
          </w:p>
        </w:tc>
        <w:tc>
          <w:tcPr>
            <w:tcW w:w="2172" w:type="dxa"/>
            <w:shd w:val="clear" w:color="auto" w:fill="auto"/>
          </w:tcPr>
          <w:p w:rsidR="002C4DDF" w:rsidRPr="00487A2B" w:rsidP="002C4DDF" w14:paraId="754B3FB1" w14:textId="77777777">
            <w:pPr>
              <w:keepNext/>
              <w:keepLines/>
              <w:jc w:val="center"/>
            </w:pPr>
            <w:r w:rsidRPr="00487A2B">
              <w:t>DESERT HOT SPRINGS</w:t>
            </w:r>
          </w:p>
        </w:tc>
        <w:tc>
          <w:tcPr>
            <w:tcW w:w="1375" w:type="dxa"/>
            <w:shd w:val="clear" w:color="auto" w:fill="auto"/>
          </w:tcPr>
          <w:p w:rsidR="002C4DDF" w:rsidRPr="00487A2B" w:rsidP="002C4DDF" w14:paraId="62D762C2" w14:textId="77777777">
            <w:pPr>
              <w:keepNext/>
              <w:keepLines/>
              <w:jc w:val="center"/>
            </w:pPr>
            <w:r w:rsidRPr="00487A2B">
              <w:t xml:space="preserve"> CA</w:t>
            </w:r>
          </w:p>
        </w:tc>
        <w:tc>
          <w:tcPr>
            <w:tcW w:w="1429" w:type="dxa"/>
            <w:shd w:val="clear" w:color="auto" w:fill="auto"/>
          </w:tcPr>
          <w:p w:rsidR="002C4DDF" w:rsidRPr="00487A2B" w:rsidP="002C4DDF" w14:paraId="7BF4973F" w14:textId="77777777">
            <w:pPr>
              <w:keepNext/>
              <w:keepLines/>
              <w:jc w:val="center"/>
            </w:pPr>
            <w:r w:rsidRPr="00487A2B">
              <w:t>14059</w:t>
            </w:r>
          </w:p>
        </w:tc>
        <w:tc>
          <w:tcPr>
            <w:tcW w:w="1535" w:type="dxa"/>
            <w:shd w:val="clear" w:color="auto" w:fill="auto"/>
          </w:tcPr>
          <w:p w:rsidR="002C4DDF" w:rsidRPr="00487A2B" w:rsidP="002C4DDF" w14:paraId="715B45DE" w14:textId="77777777">
            <w:pPr>
              <w:keepNext/>
              <w:keepLines/>
              <w:jc w:val="center"/>
            </w:pPr>
            <w:r w:rsidRPr="00487A2B">
              <w:t>0000138723</w:t>
            </w:r>
          </w:p>
        </w:tc>
      </w:tr>
      <w:tr w14:paraId="12A125B3" w14:textId="77777777" w:rsidTr="00330EC4">
        <w:tblPrEx>
          <w:tblW w:w="0" w:type="auto"/>
          <w:tblLook w:val="04A0"/>
        </w:tblPrEx>
        <w:tc>
          <w:tcPr>
            <w:tcW w:w="1465" w:type="dxa"/>
            <w:shd w:val="clear" w:color="auto" w:fill="auto"/>
          </w:tcPr>
          <w:p w:rsidR="002C4DDF" w:rsidRPr="00487A2B" w:rsidP="002C4DDF" w14:paraId="3504F115" w14:textId="77777777">
            <w:pPr>
              <w:keepNext/>
              <w:keepLines/>
              <w:jc w:val="center"/>
            </w:pPr>
            <w:r w:rsidRPr="00487A2B">
              <w:t>KBMG-FM1</w:t>
            </w:r>
          </w:p>
        </w:tc>
        <w:tc>
          <w:tcPr>
            <w:tcW w:w="1374" w:type="dxa"/>
            <w:shd w:val="clear" w:color="auto" w:fill="auto"/>
          </w:tcPr>
          <w:p w:rsidR="002C4DDF" w:rsidRPr="00487A2B" w:rsidP="002C4DDF" w14:paraId="19A18F18" w14:textId="77777777">
            <w:pPr>
              <w:keepNext/>
              <w:keepLines/>
              <w:jc w:val="center"/>
            </w:pPr>
            <w:r w:rsidRPr="00487A2B">
              <w:t>FB</w:t>
            </w:r>
          </w:p>
        </w:tc>
        <w:tc>
          <w:tcPr>
            <w:tcW w:w="2172" w:type="dxa"/>
            <w:shd w:val="clear" w:color="auto" w:fill="auto"/>
          </w:tcPr>
          <w:p w:rsidR="002C4DDF" w:rsidRPr="00487A2B" w:rsidP="002C4DDF" w14:paraId="65FB44BD" w14:textId="77777777">
            <w:pPr>
              <w:keepNext/>
              <w:keepLines/>
              <w:jc w:val="center"/>
            </w:pPr>
            <w:r w:rsidRPr="00487A2B">
              <w:t>BOUNTIFUL</w:t>
            </w:r>
          </w:p>
        </w:tc>
        <w:tc>
          <w:tcPr>
            <w:tcW w:w="1375" w:type="dxa"/>
            <w:shd w:val="clear" w:color="auto" w:fill="auto"/>
          </w:tcPr>
          <w:p w:rsidR="002C4DDF" w:rsidRPr="00487A2B" w:rsidP="002C4DDF" w14:paraId="7388E943" w14:textId="77777777">
            <w:pPr>
              <w:keepNext/>
              <w:keepLines/>
              <w:jc w:val="center"/>
            </w:pPr>
            <w:r w:rsidRPr="00487A2B">
              <w:t xml:space="preserve"> UT</w:t>
            </w:r>
          </w:p>
        </w:tc>
        <w:tc>
          <w:tcPr>
            <w:tcW w:w="1429" w:type="dxa"/>
            <w:shd w:val="clear" w:color="auto" w:fill="auto"/>
          </w:tcPr>
          <w:p w:rsidR="002C4DDF" w:rsidRPr="00487A2B" w:rsidP="002C4DDF" w14:paraId="6669B10A" w14:textId="77777777">
            <w:pPr>
              <w:keepNext/>
              <w:keepLines/>
              <w:jc w:val="center"/>
            </w:pPr>
            <w:r w:rsidRPr="00487A2B">
              <w:t>161732</w:t>
            </w:r>
          </w:p>
        </w:tc>
        <w:tc>
          <w:tcPr>
            <w:tcW w:w="1535" w:type="dxa"/>
            <w:shd w:val="clear" w:color="auto" w:fill="auto"/>
          </w:tcPr>
          <w:p w:rsidR="002C4DDF" w:rsidRPr="00487A2B" w:rsidP="002C4DDF" w14:paraId="7FB9B6A7" w14:textId="77777777">
            <w:pPr>
              <w:keepNext/>
              <w:keepLines/>
              <w:jc w:val="center"/>
            </w:pPr>
            <w:r w:rsidRPr="00487A2B">
              <w:t>0000138724</w:t>
            </w:r>
          </w:p>
        </w:tc>
      </w:tr>
    </w:tbl>
    <w:p w:rsidR="00B8129A" w:rsidP="004A427D" w14:paraId="59725126" w14:textId="3E8E7D43">
      <w:pPr>
        <w:keepNext/>
        <w:keepLines/>
        <w:jc w:val="center"/>
        <w:rPr>
          <w:b/>
          <w:bCs/>
          <w:szCs w:val="22"/>
        </w:rPr>
      </w:pPr>
    </w:p>
    <w:p w:rsidR="00517CC7" w:rsidP="004A427D" w14:paraId="7B683B7E" w14:textId="68BF4DE7">
      <w:pPr>
        <w:keepNext/>
        <w:keepLines/>
        <w:jc w:val="center"/>
        <w:rPr>
          <w:b/>
          <w:bCs/>
          <w:szCs w:val="22"/>
        </w:rPr>
      </w:pPr>
    </w:p>
    <w:p w:rsidR="00517CC7" w:rsidP="004A427D" w14:paraId="0E1C7DF3" w14:textId="76187D62">
      <w:pPr>
        <w:keepNext/>
        <w:keepLines/>
        <w:jc w:val="center"/>
        <w:rPr>
          <w:b/>
          <w:bCs/>
          <w:szCs w:val="22"/>
        </w:rPr>
      </w:pPr>
    </w:p>
    <w:p w:rsidR="00517CC7" w:rsidP="004A427D" w14:paraId="248F1BF4" w14:textId="77777777">
      <w:pPr>
        <w:keepNext/>
        <w:keepLines/>
        <w:jc w:val="center"/>
        <w:rPr>
          <w:b/>
          <w:bCs/>
          <w:szCs w:val="22"/>
        </w:rPr>
      </w:pPr>
    </w:p>
    <w:p w:rsidR="00B8129A" w:rsidP="004A427D" w14:paraId="41F5B966" w14:textId="77777777">
      <w:pPr>
        <w:keepNext/>
        <w:keepLines/>
        <w:jc w:val="center"/>
        <w:rPr>
          <w:b/>
          <w:bCs/>
          <w:szCs w:val="22"/>
        </w:rPr>
      </w:pPr>
    </w:p>
    <w:p w:rsidR="00B8129A" w:rsidP="004A427D" w14:paraId="35092B78" w14:textId="119FFE91">
      <w:pPr>
        <w:keepNext/>
        <w:keepLines/>
        <w:jc w:val="center"/>
        <w:rPr>
          <w:b/>
          <w:bCs/>
          <w:szCs w:val="22"/>
        </w:rPr>
        <w:sectPr w:rsidSect="00104B32">
          <w:footerReference w:type="default" r:id="rId10"/>
          <w:endnotePr>
            <w:numFmt w:val="decimal"/>
          </w:endnotePr>
          <w:pgSz w:w="12240" w:h="15840"/>
          <w:pgMar w:top="1440" w:right="1440" w:bottom="720" w:left="1440" w:header="720" w:footer="720" w:gutter="0"/>
          <w:cols w:space="720"/>
          <w:noEndnote/>
          <w:titlePg/>
        </w:sectPr>
      </w:pPr>
    </w:p>
    <w:p w:rsidR="00E61F24" w:rsidP="004A427D" w14:paraId="58530823" w14:textId="77777777">
      <w:pPr>
        <w:keepNext/>
        <w:keepLines/>
        <w:jc w:val="center"/>
        <w:rPr>
          <w:b/>
          <w:bCs/>
          <w:szCs w:val="22"/>
        </w:rPr>
      </w:pPr>
      <w:r>
        <w:rPr>
          <w:b/>
          <w:bCs/>
          <w:szCs w:val="22"/>
        </w:rPr>
        <w:t>Appendix B</w:t>
      </w:r>
    </w:p>
    <w:p w:rsidR="000D42C3" w:rsidP="004A427D" w14:paraId="40340A21" w14:textId="56199A5A">
      <w:pPr>
        <w:keepNext/>
        <w:keepLines/>
        <w:jc w:val="center"/>
      </w:pPr>
      <w:r>
        <w:t>Alpha 3E Licensee LLC, Debtor-in-Possession Stations</w:t>
      </w:r>
    </w:p>
    <w:p w:rsidR="002C4DDF" w:rsidP="004A427D" w14:paraId="2F435D37" w14:textId="465BDDBF">
      <w:pPr>
        <w:keepNext/>
        <w:keepLines/>
        <w:jc w:val="center"/>
      </w:pPr>
    </w:p>
    <w:tbl>
      <w:tblPr>
        <w:tblStyle w:val="TableGrid"/>
        <w:tblW w:w="0" w:type="auto"/>
        <w:tblLook w:val="04A0"/>
      </w:tblPr>
      <w:tblGrid>
        <w:gridCol w:w="1537"/>
        <w:gridCol w:w="1536"/>
        <w:gridCol w:w="1659"/>
        <w:gridCol w:w="1529"/>
        <w:gridCol w:w="1538"/>
        <w:gridCol w:w="1551"/>
      </w:tblGrid>
      <w:tr w14:paraId="77EA785C" w14:textId="77777777" w:rsidTr="002C4DDF">
        <w:tblPrEx>
          <w:tblW w:w="0" w:type="auto"/>
          <w:tblLook w:val="04A0"/>
        </w:tblPrEx>
        <w:tc>
          <w:tcPr>
            <w:tcW w:w="1537" w:type="dxa"/>
          </w:tcPr>
          <w:p w:rsidR="002C4DDF" w:rsidP="002C4DDF" w14:paraId="3F7F7F91" w14:textId="58D69083">
            <w:pPr>
              <w:keepNext/>
              <w:keepLines/>
              <w:jc w:val="center"/>
            </w:pPr>
            <w:r w:rsidRPr="00104B32">
              <w:rPr>
                <w:b/>
                <w:bCs/>
              </w:rPr>
              <w:t>Call Sign</w:t>
            </w:r>
          </w:p>
        </w:tc>
        <w:tc>
          <w:tcPr>
            <w:tcW w:w="1536" w:type="dxa"/>
          </w:tcPr>
          <w:p w:rsidR="002C4DDF" w:rsidP="002C4DDF" w14:paraId="194DC29B" w14:textId="3A72D984">
            <w:pPr>
              <w:keepNext/>
              <w:keepLines/>
              <w:jc w:val="center"/>
            </w:pPr>
            <w:r w:rsidRPr="00104B32">
              <w:rPr>
                <w:b/>
                <w:bCs/>
              </w:rPr>
              <w:t>Service</w:t>
            </w:r>
          </w:p>
        </w:tc>
        <w:tc>
          <w:tcPr>
            <w:tcW w:w="1659" w:type="dxa"/>
          </w:tcPr>
          <w:p w:rsidR="002C4DDF" w:rsidP="002C4DDF" w14:paraId="572F817C" w14:textId="630F7451">
            <w:pPr>
              <w:keepNext/>
              <w:keepLines/>
              <w:jc w:val="center"/>
            </w:pPr>
            <w:r w:rsidRPr="00104B32">
              <w:rPr>
                <w:b/>
                <w:bCs/>
              </w:rPr>
              <w:t>City</w:t>
            </w:r>
          </w:p>
        </w:tc>
        <w:tc>
          <w:tcPr>
            <w:tcW w:w="1529" w:type="dxa"/>
          </w:tcPr>
          <w:p w:rsidR="002C4DDF" w:rsidP="002C4DDF" w14:paraId="54874F55" w14:textId="62EE3FAF">
            <w:pPr>
              <w:keepNext/>
              <w:keepLines/>
              <w:jc w:val="center"/>
            </w:pPr>
            <w:r w:rsidRPr="00104B32">
              <w:rPr>
                <w:b/>
                <w:bCs/>
              </w:rPr>
              <w:t>State</w:t>
            </w:r>
          </w:p>
        </w:tc>
        <w:tc>
          <w:tcPr>
            <w:tcW w:w="1538" w:type="dxa"/>
          </w:tcPr>
          <w:p w:rsidR="002C4DDF" w:rsidP="002C4DDF" w14:paraId="65FB4F30" w14:textId="690E0ADE">
            <w:pPr>
              <w:keepNext/>
              <w:keepLines/>
              <w:jc w:val="center"/>
            </w:pPr>
            <w:r w:rsidRPr="00104B32">
              <w:rPr>
                <w:b/>
                <w:bCs/>
              </w:rPr>
              <w:t>Facility ID</w:t>
            </w:r>
          </w:p>
        </w:tc>
        <w:tc>
          <w:tcPr>
            <w:tcW w:w="1551" w:type="dxa"/>
          </w:tcPr>
          <w:p w:rsidR="002C4DDF" w:rsidP="002C4DDF" w14:paraId="7519C012" w14:textId="5AC3CEDF">
            <w:pPr>
              <w:keepNext/>
              <w:keepLines/>
              <w:jc w:val="center"/>
            </w:pPr>
            <w:r w:rsidRPr="00104B32">
              <w:rPr>
                <w:b/>
                <w:bCs/>
              </w:rPr>
              <w:t>File Number</w:t>
            </w:r>
          </w:p>
        </w:tc>
      </w:tr>
      <w:tr w14:paraId="195C7CD0" w14:textId="77777777" w:rsidTr="002C4DDF">
        <w:tblPrEx>
          <w:tblW w:w="0" w:type="auto"/>
          <w:tblLook w:val="04A0"/>
        </w:tblPrEx>
        <w:tc>
          <w:tcPr>
            <w:tcW w:w="1537" w:type="dxa"/>
          </w:tcPr>
          <w:p w:rsidR="002C4DDF" w:rsidP="002C4DDF" w14:paraId="79184B24" w14:textId="24E43441">
            <w:pPr>
              <w:keepNext/>
              <w:keepLines/>
              <w:jc w:val="center"/>
            </w:pPr>
            <w:r w:rsidRPr="00AF56EF">
              <w:t>KATE</w:t>
            </w:r>
          </w:p>
        </w:tc>
        <w:tc>
          <w:tcPr>
            <w:tcW w:w="1536" w:type="dxa"/>
          </w:tcPr>
          <w:p w:rsidR="002C4DDF" w:rsidP="002C4DDF" w14:paraId="3407AFAC" w14:textId="61B56306">
            <w:pPr>
              <w:keepNext/>
              <w:keepLines/>
              <w:jc w:val="center"/>
            </w:pPr>
            <w:r w:rsidRPr="00AF56EF">
              <w:t>AM</w:t>
            </w:r>
          </w:p>
        </w:tc>
        <w:tc>
          <w:tcPr>
            <w:tcW w:w="1659" w:type="dxa"/>
          </w:tcPr>
          <w:p w:rsidR="002C4DDF" w:rsidP="002C4DDF" w14:paraId="25EB1C3F" w14:textId="06A4CCFA">
            <w:pPr>
              <w:keepNext/>
              <w:keepLines/>
              <w:jc w:val="center"/>
            </w:pPr>
            <w:r w:rsidRPr="00AF56EF">
              <w:t>ALBERT LEA</w:t>
            </w:r>
          </w:p>
        </w:tc>
        <w:tc>
          <w:tcPr>
            <w:tcW w:w="1529" w:type="dxa"/>
          </w:tcPr>
          <w:p w:rsidR="002C4DDF" w:rsidP="002C4DDF" w14:paraId="47A770A8" w14:textId="7B584698">
            <w:pPr>
              <w:keepNext/>
              <w:keepLines/>
              <w:jc w:val="center"/>
            </w:pPr>
            <w:r w:rsidRPr="00AF56EF">
              <w:t xml:space="preserve"> MN</w:t>
            </w:r>
          </w:p>
        </w:tc>
        <w:tc>
          <w:tcPr>
            <w:tcW w:w="1538" w:type="dxa"/>
          </w:tcPr>
          <w:p w:rsidR="002C4DDF" w:rsidP="002C4DDF" w14:paraId="7D99B9B7" w14:textId="049922C5">
            <w:pPr>
              <w:keepNext/>
              <w:keepLines/>
              <w:jc w:val="center"/>
            </w:pPr>
            <w:r w:rsidRPr="00AF56EF">
              <w:t>12670</w:t>
            </w:r>
          </w:p>
        </w:tc>
        <w:tc>
          <w:tcPr>
            <w:tcW w:w="1551" w:type="dxa"/>
          </w:tcPr>
          <w:p w:rsidR="002C4DDF" w:rsidP="002C4DDF" w14:paraId="0D7695C6" w14:textId="01D78243">
            <w:pPr>
              <w:keepNext/>
              <w:keepLines/>
              <w:jc w:val="center"/>
            </w:pPr>
            <w:r w:rsidRPr="00AF56EF">
              <w:t>0000138727</w:t>
            </w:r>
          </w:p>
        </w:tc>
      </w:tr>
      <w:tr w14:paraId="433661A1" w14:textId="77777777" w:rsidTr="002C4DDF">
        <w:tblPrEx>
          <w:tblW w:w="0" w:type="auto"/>
          <w:tblLook w:val="04A0"/>
        </w:tblPrEx>
        <w:tc>
          <w:tcPr>
            <w:tcW w:w="1537" w:type="dxa"/>
          </w:tcPr>
          <w:p w:rsidR="002C4DDF" w:rsidP="002C4DDF" w14:paraId="0C2CEDAA" w14:textId="43ACFBA3">
            <w:pPr>
              <w:keepNext/>
              <w:keepLines/>
              <w:jc w:val="center"/>
            </w:pPr>
            <w:r w:rsidRPr="00487A2B">
              <w:t>KLGR-FM</w:t>
            </w:r>
          </w:p>
        </w:tc>
        <w:tc>
          <w:tcPr>
            <w:tcW w:w="1536" w:type="dxa"/>
          </w:tcPr>
          <w:p w:rsidR="002C4DDF" w:rsidP="002C4DDF" w14:paraId="32A64BC8" w14:textId="5E3E7801">
            <w:pPr>
              <w:keepNext/>
              <w:keepLines/>
              <w:jc w:val="center"/>
            </w:pPr>
            <w:r w:rsidRPr="00487A2B">
              <w:t>FM</w:t>
            </w:r>
          </w:p>
        </w:tc>
        <w:tc>
          <w:tcPr>
            <w:tcW w:w="1659" w:type="dxa"/>
          </w:tcPr>
          <w:p w:rsidR="002C4DDF" w:rsidP="002C4DDF" w14:paraId="30B5F3E6" w14:textId="1D8E9C67">
            <w:pPr>
              <w:keepNext/>
              <w:keepLines/>
              <w:jc w:val="center"/>
            </w:pPr>
            <w:r w:rsidRPr="00487A2B">
              <w:t>REDWOOD FALLS</w:t>
            </w:r>
          </w:p>
        </w:tc>
        <w:tc>
          <w:tcPr>
            <w:tcW w:w="1529" w:type="dxa"/>
          </w:tcPr>
          <w:p w:rsidR="002C4DDF" w:rsidP="002C4DDF" w14:paraId="4F5A99E4" w14:textId="0312CD53">
            <w:pPr>
              <w:keepNext/>
              <w:keepLines/>
              <w:jc w:val="center"/>
            </w:pPr>
            <w:r w:rsidRPr="00487A2B">
              <w:t xml:space="preserve"> MN</w:t>
            </w:r>
          </w:p>
        </w:tc>
        <w:tc>
          <w:tcPr>
            <w:tcW w:w="1538" w:type="dxa"/>
          </w:tcPr>
          <w:p w:rsidR="002C4DDF" w:rsidP="002C4DDF" w14:paraId="61CEA9C6" w14:textId="035B9B95">
            <w:pPr>
              <w:keepNext/>
              <w:keepLines/>
              <w:jc w:val="center"/>
            </w:pPr>
            <w:r w:rsidRPr="00487A2B">
              <w:t>9654</w:t>
            </w:r>
          </w:p>
        </w:tc>
        <w:tc>
          <w:tcPr>
            <w:tcW w:w="1551" w:type="dxa"/>
          </w:tcPr>
          <w:p w:rsidR="002C4DDF" w:rsidP="002C4DDF" w14:paraId="50540AFD" w14:textId="6C6C5FF8">
            <w:pPr>
              <w:keepNext/>
              <w:keepLines/>
              <w:jc w:val="center"/>
            </w:pPr>
            <w:r w:rsidRPr="00487A2B">
              <w:t>0000138728</w:t>
            </w:r>
          </w:p>
        </w:tc>
      </w:tr>
      <w:tr w14:paraId="266E9F63" w14:textId="77777777" w:rsidTr="002C4DDF">
        <w:tblPrEx>
          <w:tblW w:w="0" w:type="auto"/>
          <w:tblLook w:val="04A0"/>
        </w:tblPrEx>
        <w:tc>
          <w:tcPr>
            <w:tcW w:w="1537" w:type="dxa"/>
          </w:tcPr>
          <w:p w:rsidR="002C4DDF" w:rsidP="002C4DDF" w14:paraId="184C2F8A" w14:textId="14AAB0D0">
            <w:pPr>
              <w:keepNext/>
              <w:keepLines/>
              <w:jc w:val="center"/>
            </w:pPr>
            <w:r w:rsidRPr="00487A2B">
              <w:t>KZLB</w:t>
            </w:r>
          </w:p>
        </w:tc>
        <w:tc>
          <w:tcPr>
            <w:tcW w:w="1536" w:type="dxa"/>
          </w:tcPr>
          <w:p w:rsidR="002C4DDF" w:rsidP="002C4DDF" w14:paraId="3DC870A3" w14:textId="734DCC57">
            <w:pPr>
              <w:keepNext/>
              <w:keepLines/>
              <w:jc w:val="center"/>
            </w:pPr>
            <w:r w:rsidRPr="00487A2B">
              <w:t>FM</w:t>
            </w:r>
          </w:p>
        </w:tc>
        <w:tc>
          <w:tcPr>
            <w:tcW w:w="1659" w:type="dxa"/>
          </w:tcPr>
          <w:p w:rsidR="002C4DDF" w:rsidP="002C4DDF" w14:paraId="4D95FD33" w14:textId="0AA508F7">
            <w:pPr>
              <w:keepNext/>
              <w:keepLines/>
              <w:jc w:val="center"/>
            </w:pPr>
            <w:r w:rsidRPr="00487A2B">
              <w:t>FORT DODGE</w:t>
            </w:r>
          </w:p>
        </w:tc>
        <w:tc>
          <w:tcPr>
            <w:tcW w:w="1529" w:type="dxa"/>
          </w:tcPr>
          <w:p w:rsidR="002C4DDF" w:rsidP="002C4DDF" w14:paraId="0E1F5B28" w14:textId="785599CF">
            <w:pPr>
              <w:keepNext/>
              <w:keepLines/>
              <w:jc w:val="center"/>
            </w:pPr>
            <w:r w:rsidRPr="00487A2B">
              <w:t xml:space="preserve"> IA</w:t>
            </w:r>
          </w:p>
        </w:tc>
        <w:tc>
          <w:tcPr>
            <w:tcW w:w="1538" w:type="dxa"/>
          </w:tcPr>
          <w:p w:rsidR="002C4DDF" w:rsidP="002C4DDF" w14:paraId="63F8C7E6" w14:textId="06FA8F3E">
            <w:pPr>
              <w:keepNext/>
              <w:keepLines/>
              <w:jc w:val="center"/>
            </w:pPr>
            <w:r w:rsidRPr="00487A2B">
              <w:t>60859</w:t>
            </w:r>
          </w:p>
        </w:tc>
        <w:tc>
          <w:tcPr>
            <w:tcW w:w="1551" w:type="dxa"/>
          </w:tcPr>
          <w:p w:rsidR="002C4DDF" w:rsidP="002C4DDF" w14:paraId="5A19AF80" w14:textId="5555E682">
            <w:pPr>
              <w:keepNext/>
              <w:keepLines/>
              <w:jc w:val="center"/>
            </w:pPr>
            <w:r w:rsidRPr="00487A2B">
              <w:t>0000138729</w:t>
            </w:r>
          </w:p>
        </w:tc>
      </w:tr>
      <w:tr w14:paraId="196215C3" w14:textId="77777777" w:rsidTr="002C4DDF">
        <w:tblPrEx>
          <w:tblW w:w="0" w:type="auto"/>
          <w:tblLook w:val="04A0"/>
        </w:tblPrEx>
        <w:tc>
          <w:tcPr>
            <w:tcW w:w="1537" w:type="dxa"/>
          </w:tcPr>
          <w:p w:rsidR="002C4DDF" w:rsidP="002C4DDF" w14:paraId="7CE5634A" w14:textId="5B78F0C7">
            <w:pPr>
              <w:keepNext/>
              <w:keepLines/>
              <w:jc w:val="center"/>
            </w:pPr>
            <w:r w:rsidRPr="00487A2B">
              <w:t>KYTC</w:t>
            </w:r>
          </w:p>
        </w:tc>
        <w:tc>
          <w:tcPr>
            <w:tcW w:w="1536" w:type="dxa"/>
          </w:tcPr>
          <w:p w:rsidR="002C4DDF" w:rsidP="002C4DDF" w14:paraId="071F1548" w14:textId="49B9DD2E">
            <w:pPr>
              <w:keepNext/>
              <w:keepLines/>
              <w:jc w:val="center"/>
            </w:pPr>
            <w:r w:rsidRPr="00487A2B">
              <w:t>FM</w:t>
            </w:r>
          </w:p>
        </w:tc>
        <w:tc>
          <w:tcPr>
            <w:tcW w:w="1659" w:type="dxa"/>
          </w:tcPr>
          <w:p w:rsidR="002C4DDF" w:rsidP="002C4DDF" w14:paraId="4E802753" w14:textId="7A671436">
            <w:pPr>
              <w:keepNext/>
              <w:keepLines/>
              <w:jc w:val="center"/>
            </w:pPr>
            <w:r w:rsidRPr="00487A2B">
              <w:t>NORTHWOOD</w:t>
            </w:r>
          </w:p>
        </w:tc>
        <w:tc>
          <w:tcPr>
            <w:tcW w:w="1529" w:type="dxa"/>
          </w:tcPr>
          <w:p w:rsidR="002C4DDF" w:rsidP="002C4DDF" w14:paraId="25716F86" w14:textId="5F7F4809">
            <w:pPr>
              <w:keepNext/>
              <w:keepLines/>
              <w:jc w:val="center"/>
            </w:pPr>
            <w:r w:rsidRPr="00487A2B">
              <w:t xml:space="preserve"> IA</w:t>
            </w:r>
          </w:p>
        </w:tc>
        <w:tc>
          <w:tcPr>
            <w:tcW w:w="1538" w:type="dxa"/>
          </w:tcPr>
          <w:p w:rsidR="002C4DDF" w:rsidP="002C4DDF" w14:paraId="0BD02F64" w14:textId="30FB7B2E">
            <w:pPr>
              <w:keepNext/>
              <w:keepLines/>
              <w:jc w:val="center"/>
            </w:pPr>
            <w:r w:rsidRPr="00487A2B">
              <w:t>49798</w:t>
            </w:r>
          </w:p>
        </w:tc>
        <w:tc>
          <w:tcPr>
            <w:tcW w:w="1551" w:type="dxa"/>
          </w:tcPr>
          <w:p w:rsidR="002C4DDF" w:rsidP="002C4DDF" w14:paraId="4CB6BC49" w14:textId="3AB15B7E">
            <w:pPr>
              <w:keepNext/>
              <w:keepLines/>
              <w:jc w:val="center"/>
            </w:pPr>
            <w:r w:rsidRPr="00487A2B">
              <w:t>0000138730</w:t>
            </w:r>
          </w:p>
        </w:tc>
      </w:tr>
      <w:tr w14:paraId="4564FF91" w14:textId="77777777" w:rsidTr="002C4DDF">
        <w:tblPrEx>
          <w:tblW w:w="0" w:type="auto"/>
          <w:tblLook w:val="04A0"/>
        </w:tblPrEx>
        <w:tc>
          <w:tcPr>
            <w:tcW w:w="1537" w:type="dxa"/>
          </w:tcPr>
          <w:p w:rsidR="002C4DDF" w:rsidP="002C4DDF" w14:paraId="62E99A20" w14:textId="410FCB10">
            <w:pPr>
              <w:keepNext/>
              <w:keepLines/>
              <w:jc w:val="center"/>
            </w:pPr>
            <w:r w:rsidRPr="00487A2B">
              <w:t>KTGL</w:t>
            </w:r>
          </w:p>
        </w:tc>
        <w:tc>
          <w:tcPr>
            <w:tcW w:w="1536" w:type="dxa"/>
          </w:tcPr>
          <w:p w:rsidR="002C4DDF" w:rsidP="002C4DDF" w14:paraId="36CAB7FC" w14:textId="15EDF9EF">
            <w:pPr>
              <w:keepNext/>
              <w:keepLines/>
              <w:jc w:val="center"/>
            </w:pPr>
            <w:r w:rsidRPr="00487A2B">
              <w:t>FM</w:t>
            </w:r>
          </w:p>
        </w:tc>
        <w:tc>
          <w:tcPr>
            <w:tcW w:w="1659" w:type="dxa"/>
          </w:tcPr>
          <w:p w:rsidR="002C4DDF" w:rsidP="002C4DDF" w14:paraId="1A0109C7" w14:textId="659A067C">
            <w:pPr>
              <w:keepNext/>
              <w:keepLines/>
              <w:jc w:val="center"/>
            </w:pPr>
            <w:r w:rsidRPr="00487A2B">
              <w:t>BEATRICE</w:t>
            </w:r>
          </w:p>
        </w:tc>
        <w:tc>
          <w:tcPr>
            <w:tcW w:w="1529" w:type="dxa"/>
          </w:tcPr>
          <w:p w:rsidR="002C4DDF" w:rsidP="002C4DDF" w14:paraId="34E0D8DB" w14:textId="60F7B9E2">
            <w:pPr>
              <w:keepNext/>
              <w:keepLines/>
              <w:jc w:val="center"/>
            </w:pPr>
            <w:r w:rsidRPr="00487A2B">
              <w:t xml:space="preserve"> NE</w:t>
            </w:r>
          </w:p>
        </w:tc>
        <w:tc>
          <w:tcPr>
            <w:tcW w:w="1538" w:type="dxa"/>
          </w:tcPr>
          <w:p w:rsidR="002C4DDF" w:rsidP="002C4DDF" w14:paraId="30EC20ED" w14:textId="1AA2F017">
            <w:pPr>
              <w:keepNext/>
              <w:keepLines/>
              <w:jc w:val="center"/>
            </w:pPr>
            <w:r w:rsidRPr="00487A2B">
              <w:t>53141</w:t>
            </w:r>
          </w:p>
        </w:tc>
        <w:tc>
          <w:tcPr>
            <w:tcW w:w="1551" w:type="dxa"/>
          </w:tcPr>
          <w:p w:rsidR="002C4DDF" w:rsidP="002C4DDF" w14:paraId="6DB7F5FE" w14:textId="77E165CA">
            <w:pPr>
              <w:keepNext/>
              <w:keepLines/>
              <w:jc w:val="center"/>
            </w:pPr>
            <w:r w:rsidRPr="00487A2B">
              <w:t>0000138731</w:t>
            </w:r>
          </w:p>
        </w:tc>
      </w:tr>
      <w:tr w14:paraId="6EFCD1CA" w14:textId="77777777" w:rsidTr="002C4DDF">
        <w:tblPrEx>
          <w:tblW w:w="0" w:type="auto"/>
          <w:tblLook w:val="04A0"/>
        </w:tblPrEx>
        <w:tc>
          <w:tcPr>
            <w:tcW w:w="1537" w:type="dxa"/>
          </w:tcPr>
          <w:p w:rsidR="002C4DDF" w:rsidP="002C4DDF" w14:paraId="4EAD45E7" w14:textId="1D0AE282">
            <w:pPr>
              <w:keepNext/>
              <w:keepLines/>
              <w:jc w:val="center"/>
            </w:pPr>
            <w:r w:rsidRPr="00487A2B">
              <w:t>KDBX</w:t>
            </w:r>
          </w:p>
        </w:tc>
        <w:tc>
          <w:tcPr>
            <w:tcW w:w="1536" w:type="dxa"/>
          </w:tcPr>
          <w:p w:rsidR="002C4DDF" w:rsidP="002C4DDF" w14:paraId="685F7BCB" w14:textId="45A04CE6">
            <w:pPr>
              <w:keepNext/>
              <w:keepLines/>
              <w:jc w:val="center"/>
            </w:pPr>
            <w:r w:rsidRPr="00487A2B">
              <w:t>FM</w:t>
            </w:r>
          </w:p>
        </w:tc>
        <w:tc>
          <w:tcPr>
            <w:tcW w:w="1659" w:type="dxa"/>
          </w:tcPr>
          <w:p w:rsidR="002C4DDF" w:rsidP="002C4DDF" w14:paraId="321D0286" w14:textId="31B2EBD2">
            <w:pPr>
              <w:keepNext/>
              <w:keepLines/>
              <w:jc w:val="center"/>
            </w:pPr>
            <w:r w:rsidRPr="00487A2B">
              <w:t>CLEAR LAKE</w:t>
            </w:r>
          </w:p>
        </w:tc>
        <w:tc>
          <w:tcPr>
            <w:tcW w:w="1529" w:type="dxa"/>
          </w:tcPr>
          <w:p w:rsidR="002C4DDF" w:rsidP="002C4DDF" w14:paraId="1DF6981D" w14:textId="380DB014">
            <w:pPr>
              <w:keepNext/>
              <w:keepLines/>
              <w:jc w:val="center"/>
            </w:pPr>
            <w:r w:rsidRPr="00487A2B">
              <w:t xml:space="preserve"> SD</w:t>
            </w:r>
          </w:p>
        </w:tc>
        <w:tc>
          <w:tcPr>
            <w:tcW w:w="1538" w:type="dxa"/>
          </w:tcPr>
          <w:p w:rsidR="002C4DDF" w:rsidP="002C4DDF" w14:paraId="18364450" w14:textId="0028D27A">
            <w:pPr>
              <w:keepNext/>
              <w:keepLines/>
              <w:jc w:val="center"/>
            </w:pPr>
            <w:r w:rsidRPr="00487A2B">
              <w:t>87411</w:t>
            </w:r>
          </w:p>
        </w:tc>
        <w:tc>
          <w:tcPr>
            <w:tcW w:w="1551" w:type="dxa"/>
          </w:tcPr>
          <w:p w:rsidR="002C4DDF" w:rsidP="002C4DDF" w14:paraId="74E7783E" w14:textId="391F3251">
            <w:pPr>
              <w:keepNext/>
              <w:keepLines/>
              <w:jc w:val="center"/>
            </w:pPr>
            <w:r w:rsidRPr="00487A2B">
              <w:t>0000138732</w:t>
            </w:r>
          </w:p>
        </w:tc>
      </w:tr>
      <w:tr w14:paraId="2BEB5E79" w14:textId="77777777" w:rsidTr="002C4DDF">
        <w:tblPrEx>
          <w:tblW w:w="0" w:type="auto"/>
          <w:tblLook w:val="04A0"/>
        </w:tblPrEx>
        <w:tc>
          <w:tcPr>
            <w:tcW w:w="1537" w:type="dxa"/>
          </w:tcPr>
          <w:p w:rsidR="002C4DDF" w:rsidP="002C4DDF" w14:paraId="7409288B" w14:textId="7CDA1667">
            <w:pPr>
              <w:keepNext/>
              <w:keepLines/>
              <w:jc w:val="center"/>
            </w:pPr>
            <w:r w:rsidRPr="00487A2B">
              <w:t>KTLB</w:t>
            </w:r>
          </w:p>
        </w:tc>
        <w:tc>
          <w:tcPr>
            <w:tcW w:w="1536" w:type="dxa"/>
          </w:tcPr>
          <w:p w:rsidR="002C4DDF" w:rsidP="002C4DDF" w14:paraId="1E654792" w14:textId="559A78DC">
            <w:pPr>
              <w:keepNext/>
              <w:keepLines/>
              <w:jc w:val="center"/>
            </w:pPr>
            <w:r w:rsidRPr="00487A2B">
              <w:t>FM</w:t>
            </w:r>
          </w:p>
        </w:tc>
        <w:tc>
          <w:tcPr>
            <w:tcW w:w="1659" w:type="dxa"/>
          </w:tcPr>
          <w:p w:rsidR="002C4DDF" w:rsidP="002C4DDF" w14:paraId="2E77753F" w14:textId="221B6B1D">
            <w:pPr>
              <w:keepNext/>
              <w:keepLines/>
              <w:jc w:val="center"/>
            </w:pPr>
            <w:r w:rsidRPr="00487A2B">
              <w:t>TWIN LAKES</w:t>
            </w:r>
          </w:p>
        </w:tc>
        <w:tc>
          <w:tcPr>
            <w:tcW w:w="1529" w:type="dxa"/>
          </w:tcPr>
          <w:p w:rsidR="002C4DDF" w:rsidP="002C4DDF" w14:paraId="37D9B71F" w14:textId="10E8ED30">
            <w:pPr>
              <w:keepNext/>
              <w:keepLines/>
              <w:jc w:val="center"/>
            </w:pPr>
            <w:r w:rsidRPr="00487A2B">
              <w:t xml:space="preserve"> IA</w:t>
            </w:r>
          </w:p>
        </w:tc>
        <w:tc>
          <w:tcPr>
            <w:tcW w:w="1538" w:type="dxa"/>
          </w:tcPr>
          <w:p w:rsidR="002C4DDF" w:rsidP="002C4DDF" w14:paraId="3652F3CF" w14:textId="52E00003">
            <w:pPr>
              <w:keepNext/>
              <w:keepLines/>
              <w:jc w:val="center"/>
            </w:pPr>
            <w:r w:rsidRPr="00487A2B">
              <w:t>28657</w:t>
            </w:r>
          </w:p>
        </w:tc>
        <w:tc>
          <w:tcPr>
            <w:tcW w:w="1551" w:type="dxa"/>
          </w:tcPr>
          <w:p w:rsidR="002C4DDF" w:rsidP="002C4DDF" w14:paraId="276013FB" w14:textId="766D480E">
            <w:pPr>
              <w:keepNext/>
              <w:keepLines/>
              <w:jc w:val="center"/>
            </w:pPr>
            <w:r w:rsidRPr="00487A2B">
              <w:t>0000138733</w:t>
            </w:r>
          </w:p>
        </w:tc>
      </w:tr>
      <w:tr w14:paraId="6BC9928E" w14:textId="77777777" w:rsidTr="002C4DDF">
        <w:tblPrEx>
          <w:tblW w:w="0" w:type="auto"/>
          <w:tblLook w:val="04A0"/>
        </w:tblPrEx>
        <w:tc>
          <w:tcPr>
            <w:tcW w:w="1537" w:type="dxa"/>
          </w:tcPr>
          <w:p w:rsidR="002C4DDF" w:rsidRPr="00487A2B" w:rsidP="002C4DDF" w14:paraId="1A160994" w14:textId="2F083B29">
            <w:pPr>
              <w:keepNext/>
              <w:keepLines/>
              <w:jc w:val="center"/>
            </w:pPr>
            <w:r w:rsidRPr="00487A2B">
              <w:t>KLSS-FM</w:t>
            </w:r>
          </w:p>
        </w:tc>
        <w:tc>
          <w:tcPr>
            <w:tcW w:w="1536" w:type="dxa"/>
          </w:tcPr>
          <w:p w:rsidR="002C4DDF" w:rsidRPr="00487A2B" w:rsidP="002C4DDF" w14:paraId="5A7A3154" w14:textId="69D26B2F">
            <w:pPr>
              <w:keepNext/>
              <w:keepLines/>
              <w:jc w:val="center"/>
            </w:pPr>
            <w:r w:rsidRPr="00487A2B">
              <w:t>FM</w:t>
            </w:r>
          </w:p>
        </w:tc>
        <w:tc>
          <w:tcPr>
            <w:tcW w:w="1659" w:type="dxa"/>
          </w:tcPr>
          <w:p w:rsidR="002C4DDF" w:rsidRPr="00487A2B" w:rsidP="002C4DDF" w14:paraId="1CC3570F" w14:textId="4866DB5E">
            <w:pPr>
              <w:keepNext/>
              <w:keepLines/>
              <w:jc w:val="center"/>
            </w:pPr>
            <w:r w:rsidRPr="00487A2B">
              <w:t>MASON CITY</w:t>
            </w:r>
          </w:p>
        </w:tc>
        <w:tc>
          <w:tcPr>
            <w:tcW w:w="1529" w:type="dxa"/>
          </w:tcPr>
          <w:p w:rsidR="002C4DDF" w:rsidRPr="00487A2B" w:rsidP="002C4DDF" w14:paraId="0CEF9160" w14:textId="2CFA7134">
            <w:pPr>
              <w:keepNext/>
              <w:keepLines/>
              <w:jc w:val="center"/>
            </w:pPr>
            <w:r w:rsidRPr="00487A2B">
              <w:t xml:space="preserve"> IA</w:t>
            </w:r>
          </w:p>
        </w:tc>
        <w:tc>
          <w:tcPr>
            <w:tcW w:w="1538" w:type="dxa"/>
          </w:tcPr>
          <w:p w:rsidR="002C4DDF" w:rsidRPr="00487A2B" w:rsidP="002C4DDF" w14:paraId="5DA8C8D2" w14:textId="1ED59961">
            <w:pPr>
              <w:keepNext/>
              <w:keepLines/>
              <w:jc w:val="center"/>
            </w:pPr>
            <w:r w:rsidRPr="00487A2B">
              <w:t>47094</w:t>
            </w:r>
          </w:p>
        </w:tc>
        <w:tc>
          <w:tcPr>
            <w:tcW w:w="1551" w:type="dxa"/>
          </w:tcPr>
          <w:p w:rsidR="002C4DDF" w:rsidRPr="00487A2B" w:rsidP="002C4DDF" w14:paraId="2F2CFBED" w14:textId="0369EEA4">
            <w:pPr>
              <w:keepNext/>
              <w:keepLines/>
              <w:jc w:val="center"/>
            </w:pPr>
            <w:r w:rsidRPr="00487A2B">
              <w:t>0000138734</w:t>
            </w:r>
          </w:p>
        </w:tc>
      </w:tr>
      <w:tr w14:paraId="457D8D3F" w14:textId="77777777" w:rsidTr="002C4DDF">
        <w:tblPrEx>
          <w:tblW w:w="0" w:type="auto"/>
          <w:tblLook w:val="04A0"/>
        </w:tblPrEx>
        <w:tc>
          <w:tcPr>
            <w:tcW w:w="1537" w:type="dxa"/>
          </w:tcPr>
          <w:p w:rsidR="002C4DDF" w:rsidRPr="00487A2B" w:rsidP="002C4DDF" w14:paraId="1657A109" w14:textId="7CA0738A">
            <w:pPr>
              <w:keepNext/>
              <w:keepLines/>
              <w:jc w:val="center"/>
            </w:pPr>
            <w:r w:rsidRPr="00487A2B">
              <w:t>KSDR</w:t>
            </w:r>
          </w:p>
        </w:tc>
        <w:tc>
          <w:tcPr>
            <w:tcW w:w="1536" w:type="dxa"/>
          </w:tcPr>
          <w:p w:rsidR="002C4DDF" w:rsidRPr="00487A2B" w:rsidP="002C4DDF" w14:paraId="3AC98D6B" w14:textId="327D642D">
            <w:pPr>
              <w:keepNext/>
              <w:keepLines/>
              <w:jc w:val="center"/>
            </w:pPr>
            <w:r w:rsidRPr="00487A2B">
              <w:t>AM</w:t>
            </w:r>
          </w:p>
        </w:tc>
        <w:tc>
          <w:tcPr>
            <w:tcW w:w="1659" w:type="dxa"/>
          </w:tcPr>
          <w:p w:rsidR="002C4DDF" w:rsidRPr="00487A2B" w:rsidP="002C4DDF" w14:paraId="61430FB8" w14:textId="0F78F3AF">
            <w:pPr>
              <w:keepNext/>
              <w:keepLines/>
              <w:jc w:val="center"/>
            </w:pPr>
            <w:r w:rsidRPr="00487A2B">
              <w:t>WATERTOWN</w:t>
            </w:r>
          </w:p>
        </w:tc>
        <w:tc>
          <w:tcPr>
            <w:tcW w:w="1529" w:type="dxa"/>
          </w:tcPr>
          <w:p w:rsidR="002C4DDF" w:rsidRPr="00487A2B" w:rsidP="002C4DDF" w14:paraId="64BEFB7B" w14:textId="2E29322E">
            <w:pPr>
              <w:keepNext/>
              <w:keepLines/>
              <w:jc w:val="center"/>
            </w:pPr>
            <w:r w:rsidRPr="00487A2B">
              <w:t xml:space="preserve"> SD</w:t>
            </w:r>
          </w:p>
        </w:tc>
        <w:tc>
          <w:tcPr>
            <w:tcW w:w="1538" w:type="dxa"/>
          </w:tcPr>
          <w:p w:rsidR="002C4DDF" w:rsidRPr="00487A2B" w:rsidP="002C4DDF" w14:paraId="0DC27E45" w14:textId="7D76CBA0">
            <w:pPr>
              <w:keepNext/>
              <w:keepLines/>
              <w:jc w:val="center"/>
            </w:pPr>
            <w:r w:rsidRPr="00487A2B">
              <w:t>20432</w:t>
            </w:r>
          </w:p>
        </w:tc>
        <w:tc>
          <w:tcPr>
            <w:tcW w:w="1551" w:type="dxa"/>
          </w:tcPr>
          <w:p w:rsidR="002C4DDF" w:rsidRPr="00487A2B" w:rsidP="002C4DDF" w14:paraId="7972D5B6" w14:textId="516EACD0">
            <w:pPr>
              <w:keepNext/>
              <w:keepLines/>
              <w:jc w:val="center"/>
            </w:pPr>
            <w:r w:rsidRPr="00487A2B">
              <w:t>0000138735</w:t>
            </w:r>
          </w:p>
        </w:tc>
      </w:tr>
      <w:tr w14:paraId="7B38C596" w14:textId="77777777" w:rsidTr="002C4DDF">
        <w:tblPrEx>
          <w:tblW w:w="0" w:type="auto"/>
          <w:tblLook w:val="04A0"/>
        </w:tblPrEx>
        <w:tc>
          <w:tcPr>
            <w:tcW w:w="1537" w:type="dxa"/>
          </w:tcPr>
          <w:p w:rsidR="002C4DDF" w:rsidRPr="00487A2B" w:rsidP="002C4DDF" w14:paraId="4B8F393B" w14:textId="4C00FC8F">
            <w:pPr>
              <w:keepNext/>
              <w:keepLines/>
              <w:jc w:val="center"/>
            </w:pPr>
            <w:r w:rsidRPr="00487A2B">
              <w:t>KIAQ</w:t>
            </w:r>
          </w:p>
        </w:tc>
        <w:tc>
          <w:tcPr>
            <w:tcW w:w="1536" w:type="dxa"/>
          </w:tcPr>
          <w:p w:rsidR="002C4DDF" w:rsidRPr="00487A2B" w:rsidP="002C4DDF" w14:paraId="509371A9" w14:textId="5CE5D789">
            <w:pPr>
              <w:keepNext/>
              <w:keepLines/>
              <w:jc w:val="center"/>
            </w:pPr>
            <w:r w:rsidRPr="00487A2B">
              <w:t>FM</w:t>
            </w:r>
          </w:p>
        </w:tc>
        <w:tc>
          <w:tcPr>
            <w:tcW w:w="1659" w:type="dxa"/>
          </w:tcPr>
          <w:p w:rsidR="002C4DDF" w:rsidRPr="00487A2B" w:rsidP="002C4DDF" w14:paraId="437C4972" w14:textId="788A7796">
            <w:pPr>
              <w:keepNext/>
              <w:keepLines/>
              <w:jc w:val="center"/>
            </w:pPr>
            <w:r w:rsidRPr="00487A2B">
              <w:t>CLARION</w:t>
            </w:r>
          </w:p>
        </w:tc>
        <w:tc>
          <w:tcPr>
            <w:tcW w:w="1529" w:type="dxa"/>
          </w:tcPr>
          <w:p w:rsidR="002C4DDF" w:rsidRPr="00487A2B" w:rsidP="002C4DDF" w14:paraId="121A6738" w14:textId="731AA701">
            <w:pPr>
              <w:keepNext/>
              <w:keepLines/>
              <w:jc w:val="center"/>
            </w:pPr>
            <w:r w:rsidRPr="00487A2B">
              <w:t xml:space="preserve"> IA</w:t>
            </w:r>
          </w:p>
        </w:tc>
        <w:tc>
          <w:tcPr>
            <w:tcW w:w="1538" w:type="dxa"/>
          </w:tcPr>
          <w:p w:rsidR="002C4DDF" w:rsidRPr="00487A2B" w:rsidP="002C4DDF" w14:paraId="19F689CA" w14:textId="6085D8C2">
            <w:pPr>
              <w:keepNext/>
              <w:keepLines/>
              <w:jc w:val="center"/>
            </w:pPr>
            <w:r w:rsidRPr="00487A2B">
              <w:t>54641</w:t>
            </w:r>
          </w:p>
        </w:tc>
        <w:tc>
          <w:tcPr>
            <w:tcW w:w="1551" w:type="dxa"/>
          </w:tcPr>
          <w:p w:rsidR="002C4DDF" w:rsidRPr="00487A2B" w:rsidP="002C4DDF" w14:paraId="2210D7F0" w14:textId="09D96D03">
            <w:pPr>
              <w:keepNext/>
              <w:keepLines/>
              <w:jc w:val="center"/>
            </w:pPr>
            <w:r w:rsidRPr="00487A2B">
              <w:t>0000138736</w:t>
            </w:r>
          </w:p>
        </w:tc>
      </w:tr>
      <w:tr w14:paraId="344D6988" w14:textId="77777777" w:rsidTr="002C4DDF">
        <w:tblPrEx>
          <w:tblW w:w="0" w:type="auto"/>
          <w:tblLook w:val="04A0"/>
        </w:tblPrEx>
        <w:tc>
          <w:tcPr>
            <w:tcW w:w="1537" w:type="dxa"/>
          </w:tcPr>
          <w:p w:rsidR="002C4DDF" w:rsidRPr="00487A2B" w:rsidP="002C4DDF" w14:paraId="6D41E9B3" w14:textId="18D66438">
            <w:pPr>
              <w:keepNext/>
              <w:keepLines/>
              <w:jc w:val="center"/>
            </w:pPr>
            <w:r w:rsidRPr="00487A2B">
              <w:t>KRBI-FM</w:t>
            </w:r>
          </w:p>
        </w:tc>
        <w:tc>
          <w:tcPr>
            <w:tcW w:w="1536" w:type="dxa"/>
          </w:tcPr>
          <w:p w:rsidR="002C4DDF" w:rsidRPr="00487A2B" w:rsidP="002C4DDF" w14:paraId="14AF6E31" w14:textId="73CF7BB4">
            <w:pPr>
              <w:keepNext/>
              <w:keepLines/>
              <w:jc w:val="center"/>
            </w:pPr>
            <w:r w:rsidRPr="00487A2B">
              <w:t>FM</w:t>
            </w:r>
          </w:p>
        </w:tc>
        <w:tc>
          <w:tcPr>
            <w:tcW w:w="1659" w:type="dxa"/>
          </w:tcPr>
          <w:p w:rsidR="002C4DDF" w:rsidRPr="00487A2B" w:rsidP="002C4DDF" w14:paraId="29231283" w14:textId="79C98D8A">
            <w:pPr>
              <w:keepNext/>
              <w:keepLines/>
              <w:jc w:val="center"/>
            </w:pPr>
            <w:r w:rsidRPr="00487A2B">
              <w:t>ST. PETER</w:t>
            </w:r>
          </w:p>
        </w:tc>
        <w:tc>
          <w:tcPr>
            <w:tcW w:w="1529" w:type="dxa"/>
          </w:tcPr>
          <w:p w:rsidR="002C4DDF" w:rsidRPr="00487A2B" w:rsidP="002C4DDF" w14:paraId="4189F4B8" w14:textId="4447EFBA">
            <w:pPr>
              <w:keepNext/>
              <w:keepLines/>
              <w:jc w:val="center"/>
            </w:pPr>
            <w:r w:rsidRPr="00487A2B">
              <w:t xml:space="preserve"> MN</w:t>
            </w:r>
          </w:p>
        </w:tc>
        <w:tc>
          <w:tcPr>
            <w:tcW w:w="1538" w:type="dxa"/>
          </w:tcPr>
          <w:p w:rsidR="002C4DDF" w:rsidRPr="00487A2B" w:rsidP="002C4DDF" w14:paraId="647E1B78" w14:textId="16C49182">
            <w:pPr>
              <w:keepNext/>
              <w:keepLines/>
              <w:jc w:val="center"/>
            </w:pPr>
            <w:r w:rsidRPr="00487A2B">
              <w:t>31873</w:t>
            </w:r>
          </w:p>
        </w:tc>
        <w:tc>
          <w:tcPr>
            <w:tcW w:w="1551" w:type="dxa"/>
          </w:tcPr>
          <w:p w:rsidR="002C4DDF" w:rsidRPr="00487A2B" w:rsidP="002C4DDF" w14:paraId="54F0C89F" w14:textId="0E0EE107">
            <w:pPr>
              <w:keepNext/>
              <w:keepLines/>
              <w:jc w:val="center"/>
            </w:pPr>
            <w:r w:rsidRPr="00487A2B">
              <w:t>0000138737</w:t>
            </w:r>
          </w:p>
        </w:tc>
      </w:tr>
      <w:tr w14:paraId="1EAD0D97" w14:textId="77777777" w:rsidTr="002C4DDF">
        <w:tblPrEx>
          <w:tblW w:w="0" w:type="auto"/>
          <w:tblLook w:val="04A0"/>
        </w:tblPrEx>
        <w:tc>
          <w:tcPr>
            <w:tcW w:w="1537" w:type="dxa"/>
          </w:tcPr>
          <w:p w:rsidR="002C4DDF" w:rsidRPr="00487A2B" w:rsidP="002C4DDF" w14:paraId="164DB4B7" w14:textId="6FEF0C0E">
            <w:pPr>
              <w:keepNext/>
              <w:keepLines/>
              <w:jc w:val="center"/>
            </w:pPr>
            <w:r w:rsidRPr="00487A2B">
              <w:t>KQAD</w:t>
            </w:r>
          </w:p>
        </w:tc>
        <w:tc>
          <w:tcPr>
            <w:tcW w:w="1536" w:type="dxa"/>
          </w:tcPr>
          <w:p w:rsidR="002C4DDF" w:rsidRPr="00487A2B" w:rsidP="002C4DDF" w14:paraId="3E1A8C46" w14:textId="40AE69C0">
            <w:pPr>
              <w:keepNext/>
              <w:keepLines/>
              <w:jc w:val="center"/>
            </w:pPr>
            <w:r w:rsidRPr="00487A2B">
              <w:t>AM</w:t>
            </w:r>
          </w:p>
        </w:tc>
        <w:tc>
          <w:tcPr>
            <w:tcW w:w="1659" w:type="dxa"/>
          </w:tcPr>
          <w:p w:rsidR="002C4DDF" w:rsidRPr="00487A2B" w:rsidP="002C4DDF" w14:paraId="1B843153" w14:textId="7E1BBD8B">
            <w:pPr>
              <w:keepNext/>
              <w:keepLines/>
              <w:jc w:val="center"/>
            </w:pPr>
            <w:r w:rsidRPr="00487A2B">
              <w:t>LUVERNE</w:t>
            </w:r>
          </w:p>
        </w:tc>
        <w:tc>
          <w:tcPr>
            <w:tcW w:w="1529" w:type="dxa"/>
          </w:tcPr>
          <w:p w:rsidR="002C4DDF" w:rsidRPr="00487A2B" w:rsidP="002C4DDF" w14:paraId="3964F31A" w14:textId="094372B0">
            <w:pPr>
              <w:keepNext/>
              <w:keepLines/>
              <w:jc w:val="center"/>
            </w:pPr>
            <w:r w:rsidRPr="00487A2B">
              <w:t xml:space="preserve"> MN</w:t>
            </w:r>
          </w:p>
        </w:tc>
        <w:tc>
          <w:tcPr>
            <w:tcW w:w="1538" w:type="dxa"/>
          </w:tcPr>
          <w:p w:rsidR="002C4DDF" w:rsidRPr="00487A2B" w:rsidP="002C4DDF" w14:paraId="70CEFDE4" w14:textId="7B9380B5">
            <w:pPr>
              <w:keepNext/>
              <w:keepLines/>
              <w:jc w:val="center"/>
            </w:pPr>
            <w:r w:rsidRPr="00487A2B">
              <w:t>39259</w:t>
            </w:r>
          </w:p>
        </w:tc>
        <w:tc>
          <w:tcPr>
            <w:tcW w:w="1551" w:type="dxa"/>
          </w:tcPr>
          <w:p w:rsidR="002C4DDF" w:rsidRPr="00487A2B" w:rsidP="002C4DDF" w14:paraId="4FEEFEAD" w14:textId="64BD977D">
            <w:pPr>
              <w:keepNext/>
              <w:keepLines/>
              <w:jc w:val="center"/>
            </w:pPr>
            <w:r w:rsidRPr="00487A2B">
              <w:t>0000138738</w:t>
            </w:r>
          </w:p>
        </w:tc>
      </w:tr>
      <w:tr w14:paraId="16893A80" w14:textId="77777777" w:rsidTr="002C4DDF">
        <w:tblPrEx>
          <w:tblW w:w="0" w:type="auto"/>
          <w:tblLook w:val="04A0"/>
        </w:tblPrEx>
        <w:tc>
          <w:tcPr>
            <w:tcW w:w="1537" w:type="dxa"/>
          </w:tcPr>
          <w:p w:rsidR="002C4DDF" w:rsidRPr="00487A2B" w:rsidP="002C4DDF" w14:paraId="2D991381" w14:textId="2995FA7F">
            <w:pPr>
              <w:keepNext/>
              <w:keepLines/>
              <w:jc w:val="center"/>
            </w:pPr>
            <w:r w:rsidRPr="00487A2B">
              <w:t>KXFT</w:t>
            </w:r>
          </w:p>
        </w:tc>
        <w:tc>
          <w:tcPr>
            <w:tcW w:w="1536" w:type="dxa"/>
          </w:tcPr>
          <w:p w:rsidR="002C4DDF" w:rsidRPr="00487A2B" w:rsidP="002C4DDF" w14:paraId="648E0032" w14:textId="79B7A43D">
            <w:pPr>
              <w:keepNext/>
              <w:keepLines/>
              <w:jc w:val="center"/>
            </w:pPr>
            <w:r w:rsidRPr="00487A2B">
              <w:t>FM</w:t>
            </w:r>
          </w:p>
        </w:tc>
        <w:tc>
          <w:tcPr>
            <w:tcW w:w="1659" w:type="dxa"/>
          </w:tcPr>
          <w:p w:rsidR="002C4DDF" w:rsidRPr="00487A2B" w:rsidP="002C4DDF" w14:paraId="36AA712E" w14:textId="1524AAA7">
            <w:pPr>
              <w:keepNext/>
              <w:keepLines/>
              <w:jc w:val="center"/>
            </w:pPr>
            <w:r w:rsidRPr="00487A2B">
              <w:t>MANSON</w:t>
            </w:r>
          </w:p>
        </w:tc>
        <w:tc>
          <w:tcPr>
            <w:tcW w:w="1529" w:type="dxa"/>
          </w:tcPr>
          <w:p w:rsidR="002C4DDF" w:rsidRPr="00487A2B" w:rsidP="002C4DDF" w14:paraId="43C4C495" w14:textId="3AB39120">
            <w:pPr>
              <w:keepNext/>
              <w:keepLines/>
              <w:jc w:val="center"/>
            </w:pPr>
            <w:r w:rsidRPr="00487A2B">
              <w:t xml:space="preserve"> IA</w:t>
            </w:r>
          </w:p>
        </w:tc>
        <w:tc>
          <w:tcPr>
            <w:tcW w:w="1538" w:type="dxa"/>
          </w:tcPr>
          <w:p w:rsidR="002C4DDF" w:rsidRPr="00487A2B" w:rsidP="002C4DDF" w14:paraId="6EB65DEB" w14:textId="15D344E8">
            <w:pPr>
              <w:keepNext/>
              <w:keepLines/>
              <w:jc w:val="center"/>
            </w:pPr>
            <w:r w:rsidRPr="00487A2B">
              <w:t>162477</w:t>
            </w:r>
          </w:p>
        </w:tc>
        <w:tc>
          <w:tcPr>
            <w:tcW w:w="1551" w:type="dxa"/>
          </w:tcPr>
          <w:p w:rsidR="002C4DDF" w:rsidRPr="00487A2B" w:rsidP="002C4DDF" w14:paraId="653DFFBF" w14:textId="6507284F">
            <w:pPr>
              <w:keepNext/>
              <w:keepLines/>
              <w:jc w:val="center"/>
            </w:pPr>
            <w:r w:rsidRPr="00487A2B">
              <w:t>0000138739</w:t>
            </w:r>
          </w:p>
        </w:tc>
      </w:tr>
      <w:tr w14:paraId="29CC6C57" w14:textId="77777777" w:rsidTr="002C4DDF">
        <w:tblPrEx>
          <w:tblW w:w="0" w:type="auto"/>
          <w:tblLook w:val="04A0"/>
        </w:tblPrEx>
        <w:tc>
          <w:tcPr>
            <w:tcW w:w="1537" w:type="dxa"/>
          </w:tcPr>
          <w:p w:rsidR="002C4DDF" w:rsidRPr="00487A2B" w:rsidP="002C4DDF" w14:paraId="3E7CF9C0" w14:textId="22650A8B">
            <w:pPr>
              <w:keepNext/>
              <w:keepLines/>
              <w:jc w:val="center"/>
            </w:pPr>
            <w:r w:rsidRPr="00487A2B">
              <w:t>KAUS-FM</w:t>
            </w:r>
          </w:p>
        </w:tc>
        <w:tc>
          <w:tcPr>
            <w:tcW w:w="1536" w:type="dxa"/>
          </w:tcPr>
          <w:p w:rsidR="002C4DDF" w:rsidRPr="00487A2B" w:rsidP="002C4DDF" w14:paraId="5B85FEEF" w14:textId="19522E2C">
            <w:pPr>
              <w:keepNext/>
              <w:keepLines/>
              <w:jc w:val="center"/>
            </w:pPr>
            <w:r w:rsidRPr="00487A2B">
              <w:t>FM</w:t>
            </w:r>
          </w:p>
        </w:tc>
        <w:tc>
          <w:tcPr>
            <w:tcW w:w="1659" w:type="dxa"/>
          </w:tcPr>
          <w:p w:rsidR="002C4DDF" w:rsidRPr="00487A2B" w:rsidP="002C4DDF" w14:paraId="3E91FBE7" w14:textId="00C1FFE4">
            <w:pPr>
              <w:keepNext/>
              <w:keepLines/>
              <w:jc w:val="center"/>
            </w:pPr>
            <w:r w:rsidRPr="00487A2B">
              <w:t>AUSTIN</w:t>
            </w:r>
          </w:p>
        </w:tc>
        <w:tc>
          <w:tcPr>
            <w:tcW w:w="1529" w:type="dxa"/>
          </w:tcPr>
          <w:p w:rsidR="002C4DDF" w:rsidRPr="00487A2B" w:rsidP="002C4DDF" w14:paraId="0179A809" w14:textId="2D828042">
            <w:pPr>
              <w:keepNext/>
              <w:keepLines/>
              <w:jc w:val="center"/>
            </w:pPr>
            <w:r w:rsidRPr="00487A2B">
              <w:t xml:space="preserve"> MN</w:t>
            </w:r>
          </w:p>
        </w:tc>
        <w:tc>
          <w:tcPr>
            <w:tcW w:w="1538" w:type="dxa"/>
          </w:tcPr>
          <w:p w:rsidR="002C4DDF" w:rsidRPr="00487A2B" w:rsidP="002C4DDF" w14:paraId="33300FF3" w14:textId="027F20D3">
            <w:pPr>
              <w:keepNext/>
              <w:keepLines/>
              <w:jc w:val="center"/>
            </w:pPr>
            <w:r w:rsidRPr="00487A2B">
              <w:t>50660</w:t>
            </w:r>
          </w:p>
        </w:tc>
        <w:tc>
          <w:tcPr>
            <w:tcW w:w="1551" w:type="dxa"/>
          </w:tcPr>
          <w:p w:rsidR="002C4DDF" w:rsidRPr="00487A2B" w:rsidP="002C4DDF" w14:paraId="55E0BD56" w14:textId="621AEA25">
            <w:pPr>
              <w:keepNext/>
              <w:keepLines/>
              <w:jc w:val="center"/>
            </w:pPr>
            <w:r w:rsidRPr="00487A2B">
              <w:t>0000138740</w:t>
            </w:r>
          </w:p>
        </w:tc>
      </w:tr>
      <w:tr w14:paraId="28166145" w14:textId="77777777" w:rsidTr="002C4DDF">
        <w:tblPrEx>
          <w:tblW w:w="0" w:type="auto"/>
          <w:tblLook w:val="04A0"/>
        </w:tblPrEx>
        <w:tc>
          <w:tcPr>
            <w:tcW w:w="1537" w:type="dxa"/>
          </w:tcPr>
          <w:p w:rsidR="002C4DDF" w:rsidRPr="00487A2B" w:rsidP="002C4DDF" w14:paraId="44C7E3A1" w14:textId="7D9E56F9">
            <w:pPr>
              <w:keepNext/>
              <w:keepLines/>
              <w:jc w:val="center"/>
            </w:pPr>
            <w:r w:rsidRPr="00487A2B">
              <w:t>KKSD</w:t>
            </w:r>
          </w:p>
        </w:tc>
        <w:tc>
          <w:tcPr>
            <w:tcW w:w="1536" w:type="dxa"/>
          </w:tcPr>
          <w:p w:rsidR="002C4DDF" w:rsidRPr="00487A2B" w:rsidP="002C4DDF" w14:paraId="43747021" w14:textId="3E7B9687">
            <w:pPr>
              <w:keepNext/>
              <w:keepLines/>
              <w:jc w:val="center"/>
            </w:pPr>
            <w:r w:rsidRPr="00487A2B">
              <w:t>FM</w:t>
            </w:r>
          </w:p>
        </w:tc>
        <w:tc>
          <w:tcPr>
            <w:tcW w:w="1659" w:type="dxa"/>
          </w:tcPr>
          <w:p w:rsidR="002C4DDF" w:rsidRPr="00487A2B" w:rsidP="002C4DDF" w14:paraId="64FE7741" w14:textId="264A8D7D">
            <w:pPr>
              <w:keepNext/>
              <w:keepLines/>
              <w:jc w:val="center"/>
            </w:pPr>
            <w:r w:rsidRPr="00487A2B">
              <w:t>MILBANK</w:t>
            </w:r>
          </w:p>
        </w:tc>
        <w:tc>
          <w:tcPr>
            <w:tcW w:w="1529" w:type="dxa"/>
          </w:tcPr>
          <w:p w:rsidR="002C4DDF" w:rsidRPr="00487A2B" w:rsidP="002C4DDF" w14:paraId="1131ED94" w14:textId="1522C316">
            <w:pPr>
              <w:keepNext/>
              <w:keepLines/>
              <w:jc w:val="center"/>
            </w:pPr>
            <w:r w:rsidRPr="00487A2B">
              <w:t xml:space="preserve"> SD</w:t>
            </w:r>
          </w:p>
        </w:tc>
        <w:tc>
          <w:tcPr>
            <w:tcW w:w="1538" w:type="dxa"/>
          </w:tcPr>
          <w:p w:rsidR="002C4DDF" w:rsidRPr="00487A2B" w:rsidP="002C4DDF" w14:paraId="43740EFF" w14:textId="71A2F230">
            <w:pPr>
              <w:keepNext/>
              <w:keepLines/>
              <w:jc w:val="center"/>
            </w:pPr>
            <w:r w:rsidRPr="00487A2B">
              <w:t>63598</w:t>
            </w:r>
          </w:p>
        </w:tc>
        <w:tc>
          <w:tcPr>
            <w:tcW w:w="1551" w:type="dxa"/>
          </w:tcPr>
          <w:p w:rsidR="002C4DDF" w:rsidRPr="00487A2B" w:rsidP="002C4DDF" w14:paraId="56702A5F" w14:textId="13321B6B">
            <w:pPr>
              <w:keepNext/>
              <w:keepLines/>
              <w:jc w:val="center"/>
            </w:pPr>
            <w:r w:rsidRPr="00487A2B">
              <w:t>0000138741</w:t>
            </w:r>
          </w:p>
        </w:tc>
      </w:tr>
      <w:tr w14:paraId="50F230C6" w14:textId="77777777" w:rsidTr="002C4DDF">
        <w:tblPrEx>
          <w:tblW w:w="0" w:type="auto"/>
          <w:tblLook w:val="04A0"/>
        </w:tblPrEx>
        <w:tc>
          <w:tcPr>
            <w:tcW w:w="1537" w:type="dxa"/>
          </w:tcPr>
          <w:p w:rsidR="002C4DDF" w:rsidRPr="00487A2B" w:rsidP="002C4DDF" w14:paraId="1BB1574C" w14:textId="764607C0">
            <w:pPr>
              <w:keepNext/>
              <w:keepLines/>
              <w:jc w:val="center"/>
            </w:pPr>
            <w:r w:rsidRPr="00487A2B">
              <w:t>KJJQ</w:t>
            </w:r>
          </w:p>
        </w:tc>
        <w:tc>
          <w:tcPr>
            <w:tcW w:w="1536" w:type="dxa"/>
          </w:tcPr>
          <w:p w:rsidR="002C4DDF" w:rsidRPr="00487A2B" w:rsidP="002C4DDF" w14:paraId="7D6EC38A" w14:textId="77A43932">
            <w:pPr>
              <w:keepNext/>
              <w:keepLines/>
              <w:jc w:val="center"/>
            </w:pPr>
            <w:r w:rsidRPr="00487A2B">
              <w:t>AM</w:t>
            </w:r>
          </w:p>
        </w:tc>
        <w:tc>
          <w:tcPr>
            <w:tcW w:w="1659" w:type="dxa"/>
          </w:tcPr>
          <w:p w:rsidR="002C4DDF" w:rsidRPr="00487A2B" w:rsidP="002C4DDF" w14:paraId="1D508989" w14:textId="72333B75">
            <w:pPr>
              <w:keepNext/>
              <w:keepLines/>
              <w:jc w:val="center"/>
            </w:pPr>
            <w:r w:rsidRPr="00487A2B">
              <w:t>VOLGA</w:t>
            </w:r>
          </w:p>
        </w:tc>
        <w:tc>
          <w:tcPr>
            <w:tcW w:w="1529" w:type="dxa"/>
          </w:tcPr>
          <w:p w:rsidR="002C4DDF" w:rsidRPr="00487A2B" w:rsidP="002C4DDF" w14:paraId="35B8FEBF" w14:textId="327CE0EE">
            <w:pPr>
              <w:keepNext/>
              <w:keepLines/>
              <w:jc w:val="center"/>
            </w:pPr>
            <w:r w:rsidRPr="00487A2B">
              <w:t xml:space="preserve"> SD</w:t>
            </w:r>
          </w:p>
        </w:tc>
        <w:tc>
          <w:tcPr>
            <w:tcW w:w="1538" w:type="dxa"/>
          </w:tcPr>
          <w:p w:rsidR="002C4DDF" w:rsidRPr="00487A2B" w:rsidP="002C4DDF" w14:paraId="1511C526" w14:textId="7BCDD3D0">
            <w:pPr>
              <w:keepNext/>
              <w:keepLines/>
              <w:jc w:val="center"/>
            </w:pPr>
            <w:r w:rsidRPr="00487A2B">
              <w:t>9677</w:t>
            </w:r>
          </w:p>
        </w:tc>
        <w:tc>
          <w:tcPr>
            <w:tcW w:w="1551" w:type="dxa"/>
          </w:tcPr>
          <w:p w:rsidR="002C4DDF" w:rsidRPr="00487A2B" w:rsidP="002C4DDF" w14:paraId="65C4FB86" w14:textId="2243CC19">
            <w:pPr>
              <w:keepNext/>
              <w:keepLines/>
              <w:jc w:val="center"/>
            </w:pPr>
            <w:r w:rsidRPr="00487A2B">
              <w:t>0000138742</w:t>
            </w:r>
          </w:p>
        </w:tc>
      </w:tr>
      <w:tr w14:paraId="45367D9F" w14:textId="77777777" w:rsidTr="002C4DDF">
        <w:tblPrEx>
          <w:tblW w:w="0" w:type="auto"/>
          <w:tblLook w:val="04A0"/>
        </w:tblPrEx>
        <w:tc>
          <w:tcPr>
            <w:tcW w:w="1537" w:type="dxa"/>
          </w:tcPr>
          <w:p w:rsidR="002C4DDF" w:rsidRPr="00487A2B" w:rsidP="002C4DDF" w14:paraId="3B4155A3" w14:textId="567E109B">
            <w:pPr>
              <w:keepNext/>
              <w:keepLines/>
              <w:jc w:val="center"/>
            </w:pPr>
            <w:r w:rsidRPr="00487A2B">
              <w:t>KYSM-FM</w:t>
            </w:r>
          </w:p>
        </w:tc>
        <w:tc>
          <w:tcPr>
            <w:tcW w:w="1536" w:type="dxa"/>
          </w:tcPr>
          <w:p w:rsidR="002C4DDF" w:rsidRPr="00487A2B" w:rsidP="002C4DDF" w14:paraId="547F2787" w14:textId="3D4FEDF7">
            <w:pPr>
              <w:keepNext/>
              <w:keepLines/>
              <w:jc w:val="center"/>
            </w:pPr>
            <w:r w:rsidRPr="00487A2B">
              <w:t>FM</w:t>
            </w:r>
          </w:p>
        </w:tc>
        <w:tc>
          <w:tcPr>
            <w:tcW w:w="1659" w:type="dxa"/>
          </w:tcPr>
          <w:p w:rsidR="002C4DDF" w:rsidRPr="00487A2B" w:rsidP="002C4DDF" w14:paraId="2D1C53AA" w14:textId="3E68E689">
            <w:pPr>
              <w:keepNext/>
              <w:keepLines/>
              <w:jc w:val="center"/>
            </w:pPr>
            <w:r w:rsidRPr="00487A2B">
              <w:t>MANKATO</w:t>
            </w:r>
          </w:p>
        </w:tc>
        <w:tc>
          <w:tcPr>
            <w:tcW w:w="1529" w:type="dxa"/>
          </w:tcPr>
          <w:p w:rsidR="002C4DDF" w:rsidRPr="00487A2B" w:rsidP="002C4DDF" w14:paraId="32C270A2" w14:textId="5960EC63">
            <w:pPr>
              <w:keepNext/>
              <w:keepLines/>
              <w:jc w:val="center"/>
            </w:pPr>
            <w:r w:rsidRPr="00487A2B">
              <w:t xml:space="preserve"> MN</w:t>
            </w:r>
          </w:p>
        </w:tc>
        <w:tc>
          <w:tcPr>
            <w:tcW w:w="1538" w:type="dxa"/>
          </w:tcPr>
          <w:p w:rsidR="002C4DDF" w:rsidRPr="00487A2B" w:rsidP="002C4DDF" w14:paraId="6867C274" w14:textId="76596AE7">
            <w:pPr>
              <w:keepNext/>
              <w:keepLines/>
              <w:jc w:val="center"/>
            </w:pPr>
            <w:r w:rsidRPr="00487A2B">
              <w:t>20400</w:t>
            </w:r>
          </w:p>
        </w:tc>
        <w:tc>
          <w:tcPr>
            <w:tcW w:w="1551" w:type="dxa"/>
          </w:tcPr>
          <w:p w:rsidR="002C4DDF" w:rsidRPr="00487A2B" w:rsidP="002C4DDF" w14:paraId="6F9BC08B" w14:textId="5F67110F">
            <w:pPr>
              <w:keepNext/>
              <w:keepLines/>
              <w:jc w:val="center"/>
            </w:pPr>
            <w:r w:rsidRPr="00487A2B">
              <w:t>0000138743</w:t>
            </w:r>
          </w:p>
        </w:tc>
      </w:tr>
      <w:tr w14:paraId="1E08D00E" w14:textId="77777777" w:rsidTr="002C4DDF">
        <w:tblPrEx>
          <w:tblW w:w="0" w:type="auto"/>
          <w:tblLook w:val="04A0"/>
        </w:tblPrEx>
        <w:tc>
          <w:tcPr>
            <w:tcW w:w="1537" w:type="dxa"/>
          </w:tcPr>
          <w:p w:rsidR="002C4DDF" w:rsidRPr="00487A2B" w:rsidP="002C4DDF" w14:paraId="0DAA1BB8" w14:textId="53226AF2">
            <w:pPr>
              <w:keepNext/>
              <w:keepLines/>
              <w:jc w:val="center"/>
            </w:pPr>
            <w:r w:rsidRPr="00487A2B">
              <w:t>KMKO-FM</w:t>
            </w:r>
          </w:p>
        </w:tc>
        <w:tc>
          <w:tcPr>
            <w:tcW w:w="1536" w:type="dxa"/>
          </w:tcPr>
          <w:p w:rsidR="002C4DDF" w:rsidRPr="00487A2B" w:rsidP="002C4DDF" w14:paraId="51F60C67" w14:textId="6A6DB927">
            <w:pPr>
              <w:keepNext/>
              <w:keepLines/>
              <w:jc w:val="center"/>
            </w:pPr>
            <w:r w:rsidRPr="00487A2B">
              <w:t>FM</w:t>
            </w:r>
          </w:p>
        </w:tc>
        <w:tc>
          <w:tcPr>
            <w:tcW w:w="1659" w:type="dxa"/>
          </w:tcPr>
          <w:p w:rsidR="002C4DDF" w:rsidRPr="00487A2B" w:rsidP="002C4DDF" w14:paraId="6746ABD9" w14:textId="0E64F4F2">
            <w:pPr>
              <w:keepNext/>
              <w:keepLines/>
              <w:jc w:val="center"/>
            </w:pPr>
            <w:r w:rsidRPr="00487A2B">
              <w:t>LAKE CRYSTAL</w:t>
            </w:r>
          </w:p>
        </w:tc>
        <w:tc>
          <w:tcPr>
            <w:tcW w:w="1529" w:type="dxa"/>
          </w:tcPr>
          <w:p w:rsidR="002C4DDF" w:rsidRPr="00487A2B" w:rsidP="002C4DDF" w14:paraId="1D3B9B45" w14:textId="5215B158">
            <w:pPr>
              <w:keepNext/>
              <w:keepLines/>
              <w:jc w:val="center"/>
            </w:pPr>
            <w:r w:rsidRPr="00487A2B">
              <w:t xml:space="preserve"> MN</w:t>
            </w:r>
          </w:p>
        </w:tc>
        <w:tc>
          <w:tcPr>
            <w:tcW w:w="1538" w:type="dxa"/>
          </w:tcPr>
          <w:p w:rsidR="002C4DDF" w:rsidRPr="00487A2B" w:rsidP="002C4DDF" w14:paraId="12C06E13" w14:textId="2541571C">
            <w:pPr>
              <w:keepNext/>
              <w:keepLines/>
              <w:jc w:val="center"/>
            </w:pPr>
            <w:r w:rsidRPr="00487A2B">
              <w:t>164294</w:t>
            </w:r>
          </w:p>
        </w:tc>
        <w:tc>
          <w:tcPr>
            <w:tcW w:w="1551" w:type="dxa"/>
          </w:tcPr>
          <w:p w:rsidR="002C4DDF" w:rsidRPr="00487A2B" w:rsidP="002C4DDF" w14:paraId="7B4B97BB" w14:textId="56B7945A">
            <w:pPr>
              <w:keepNext/>
              <w:keepLines/>
              <w:jc w:val="center"/>
            </w:pPr>
            <w:r w:rsidRPr="00487A2B">
              <w:t>0000138744</w:t>
            </w:r>
          </w:p>
        </w:tc>
      </w:tr>
      <w:tr w14:paraId="08DD8C7F" w14:textId="77777777" w:rsidTr="002C4DDF">
        <w:tblPrEx>
          <w:tblW w:w="0" w:type="auto"/>
          <w:tblLook w:val="04A0"/>
        </w:tblPrEx>
        <w:tc>
          <w:tcPr>
            <w:tcW w:w="1537" w:type="dxa"/>
          </w:tcPr>
          <w:p w:rsidR="002C4DDF" w:rsidRPr="00487A2B" w:rsidP="002C4DDF" w14:paraId="1DCB9BCD" w14:textId="366392AB">
            <w:pPr>
              <w:keepNext/>
              <w:keepLines/>
              <w:jc w:val="center"/>
            </w:pPr>
            <w:r w:rsidRPr="00487A2B">
              <w:t>KLMS</w:t>
            </w:r>
          </w:p>
        </w:tc>
        <w:tc>
          <w:tcPr>
            <w:tcW w:w="1536" w:type="dxa"/>
          </w:tcPr>
          <w:p w:rsidR="002C4DDF" w:rsidRPr="00487A2B" w:rsidP="002C4DDF" w14:paraId="2724D1A7" w14:textId="24FE7C3F">
            <w:pPr>
              <w:keepNext/>
              <w:keepLines/>
              <w:jc w:val="center"/>
            </w:pPr>
            <w:r w:rsidRPr="00487A2B">
              <w:t>AM</w:t>
            </w:r>
          </w:p>
        </w:tc>
        <w:tc>
          <w:tcPr>
            <w:tcW w:w="1659" w:type="dxa"/>
          </w:tcPr>
          <w:p w:rsidR="002C4DDF" w:rsidRPr="00487A2B" w:rsidP="002C4DDF" w14:paraId="4A8BC6C3" w14:textId="51F1335C">
            <w:pPr>
              <w:keepNext/>
              <w:keepLines/>
              <w:jc w:val="center"/>
            </w:pPr>
            <w:r w:rsidRPr="00487A2B">
              <w:t>LINCOLN</w:t>
            </w:r>
          </w:p>
        </w:tc>
        <w:tc>
          <w:tcPr>
            <w:tcW w:w="1529" w:type="dxa"/>
          </w:tcPr>
          <w:p w:rsidR="002C4DDF" w:rsidRPr="00487A2B" w:rsidP="002C4DDF" w14:paraId="6F551189" w14:textId="2D4C2C49">
            <w:pPr>
              <w:keepNext/>
              <w:keepLines/>
              <w:jc w:val="center"/>
            </w:pPr>
            <w:r w:rsidRPr="00487A2B">
              <w:t xml:space="preserve"> NE</w:t>
            </w:r>
          </w:p>
        </w:tc>
        <w:tc>
          <w:tcPr>
            <w:tcW w:w="1538" w:type="dxa"/>
          </w:tcPr>
          <w:p w:rsidR="002C4DDF" w:rsidRPr="00487A2B" w:rsidP="002C4DDF" w14:paraId="2D8EA7C9" w14:textId="5E4BBA85">
            <w:pPr>
              <w:keepNext/>
              <w:keepLines/>
              <w:jc w:val="center"/>
            </w:pPr>
            <w:r w:rsidRPr="00487A2B">
              <w:t>54708</w:t>
            </w:r>
          </w:p>
        </w:tc>
        <w:tc>
          <w:tcPr>
            <w:tcW w:w="1551" w:type="dxa"/>
          </w:tcPr>
          <w:p w:rsidR="002C4DDF" w:rsidRPr="00487A2B" w:rsidP="002C4DDF" w14:paraId="54C79CF7" w14:textId="1A3F5D88">
            <w:pPr>
              <w:keepNext/>
              <w:keepLines/>
              <w:jc w:val="center"/>
            </w:pPr>
            <w:r w:rsidRPr="00487A2B">
              <w:t>0000138745</w:t>
            </w:r>
          </w:p>
        </w:tc>
      </w:tr>
      <w:tr w14:paraId="4BDFF7BF" w14:textId="77777777" w:rsidTr="002C4DDF">
        <w:tblPrEx>
          <w:tblW w:w="0" w:type="auto"/>
          <w:tblLook w:val="04A0"/>
        </w:tblPrEx>
        <w:tc>
          <w:tcPr>
            <w:tcW w:w="1537" w:type="dxa"/>
          </w:tcPr>
          <w:p w:rsidR="002C4DDF" w:rsidRPr="00487A2B" w:rsidP="002C4DDF" w14:paraId="3BB6503A" w14:textId="6A303C3E">
            <w:pPr>
              <w:keepNext/>
              <w:keepLines/>
              <w:jc w:val="center"/>
            </w:pPr>
            <w:r w:rsidRPr="00487A2B">
              <w:t>KJSK</w:t>
            </w:r>
          </w:p>
        </w:tc>
        <w:tc>
          <w:tcPr>
            <w:tcW w:w="1536" w:type="dxa"/>
          </w:tcPr>
          <w:p w:rsidR="002C4DDF" w:rsidRPr="00487A2B" w:rsidP="002C4DDF" w14:paraId="5C309C7B" w14:textId="5783F8E7">
            <w:pPr>
              <w:keepNext/>
              <w:keepLines/>
              <w:jc w:val="center"/>
            </w:pPr>
            <w:r w:rsidRPr="00487A2B">
              <w:t>AM</w:t>
            </w:r>
          </w:p>
        </w:tc>
        <w:tc>
          <w:tcPr>
            <w:tcW w:w="1659" w:type="dxa"/>
          </w:tcPr>
          <w:p w:rsidR="002C4DDF" w:rsidRPr="00487A2B" w:rsidP="002C4DDF" w14:paraId="4FF00B9A" w14:textId="7CF0A2B6">
            <w:pPr>
              <w:keepNext/>
              <w:keepLines/>
              <w:jc w:val="center"/>
            </w:pPr>
            <w:r w:rsidRPr="00487A2B">
              <w:t>COLUMBUS</w:t>
            </w:r>
          </w:p>
        </w:tc>
        <w:tc>
          <w:tcPr>
            <w:tcW w:w="1529" w:type="dxa"/>
          </w:tcPr>
          <w:p w:rsidR="002C4DDF" w:rsidRPr="00487A2B" w:rsidP="002C4DDF" w14:paraId="46F9E285" w14:textId="369F166E">
            <w:pPr>
              <w:keepNext/>
              <w:keepLines/>
              <w:jc w:val="center"/>
            </w:pPr>
            <w:r w:rsidRPr="00487A2B">
              <w:t xml:space="preserve"> NE</w:t>
            </w:r>
          </w:p>
        </w:tc>
        <w:tc>
          <w:tcPr>
            <w:tcW w:w="1538" w:type="dxa"/>
          </w:tcPr>
          <w:p w:rsidR="002C4DDF" w:rsidRPr="00487A2B" w:rsidP="002C4DDF" w14:paraId="7B73DE68" w14:textId="102C4C9C">
            <w:pPr>
              <w:keepNext/>
              <w:keepLines/>
              <w:jc w:val="center"/>
            </w:pPr>
            <w:r w:rsidRPr="00487A2B">
              <w:t>26628</w:t>
            </w:r>
          </w:p>
        </w:tc>
        <w:tc>
          <w:tcPr>
            <w:tcW w:w="1551" w:type="dxa"/>
          </w:tcPr>
          <w:p w:rsidR="002C4DDF" w:rsidRPr="00487A2B" w:rsidP="002C4DDF" w14:paraId="272830AC" w14:textId="0E83BD90">
            <w:pPr>
              <w:keepNext/>
              <w:keepLines/>
              <w:jc w:val="center"/>
            </w:pPr>
            <w:r w:rsidRPr="00487A2B">
              <w:t>0000138746</w:t>
            </w:r>
          </w:p>
        </w:tc>
      </w:tr>
      <w:tr w14:paraId="5DAEC7C1" w14:textId="77777777" w:rsidTr="002C4DDF">
        <w:tblPrEx>
          <w:tblW w:w="0" w:type="auto"/>
          <w:tblLook w:val="04A0"/>
        </w:tblPrEx>
        <w:tc>
          <w:tcPr>
            <w:tcW w:w="1537" w:type="dxa"/>
          </w:tcPr>
          <w:p w:rsidR="002C4DDF" w:rsidRPr="00487A2B" w:rsidP="002C4DDF" w14:paraId="530F43C3" w14:textId="5A440983">
            <w:pPr>
              <w:keepNext/>
              <w:keepLines/>
              <w:jc w:val="center"/>
            </w:pPr>
            <w:r w:rsidRPr="00487A2B">
              <w:t>KJAM-FM</w:t>
            </w:r>
          </w:p>
        </w:tc>
        <w:tc>
          <w:tcPr>
            <w:tcW w:w="1536" w:type="dxa"/>
          </w:tcPr>
          <w:p w:rsidR="002C4DDF" w:rsidRPr="00487A2B" w:rsidP="002C4DDF" w14:paraId="0BA76124" w14:textId="7F2DDC99">
            <w:pPr>
              <w:keepNext/>
              <w:keepLines/>
              <w:jc w:val="center"/>
            </w:pPr>
            <w:r w:rsidRPr="00487A2B">
              <w:t>FM</w:t>
            </w:r>
          </w:p>
        </w:tc>
        <w:tc>
          <w:tcPr>
            <w:tcW w:w="1659" w:type="dxa"/>
          </w:tcPr>
          <w:p w:rsidR="002C4DDF" w:rsidRPr="00487A2B" w:rsidP="002C4DDF" w14:paraId="2F4658A1" w14:textId="1D74DD02">
            <w:pPr>
              <w:keepNext/>
              <w:keepLines/>
              <w:jc w:val="center"/>
            </w:pPr>
            <w:r w:rsidRPr="00487A2B">
              <w:t>MADISON</w:t>
            </w:r>
          </w:p>
        </w:tc>
        <w:tc>
          <w:tcPr>
            <w:tcW w:w="1529" w:type="dxa"/>
          </w:tcPr>
          <w:p w:rsidR="002C4DDF" w:rsidRPr="00487A2B" w:rsidP="002C4DDF" w14:paraId="38C2D4F5" w14:textId="274F6048">
            <w:pPr>
              <w:keepNext/>
              <w:keepLines/>
              <w:jc w:val="center"/>
            </w:pPr>
            <w:r w:rsidRPr="00487A2B">
              <w:t xml:space="preserve"> SD</w:t>
            </w:r>
          </w:p>
        </w:tc>
        <w:tc>
          <w:tcPr>
            <w:tcW w:w="1538" w:type="dxa"/>
          </w:tcPr>
          <w:p w:rsidR="002C4DDF" w:rsidRPr="00487A2B" w:rsidP="002C4DDF" w14:paraId="257084E3" w14:textId="2B2D79BB">
            <w:pPr>
              <w:keepNext/>
              <w:keepLines/>
              <w:jc w:val="center"/>
            </w:pPr>
            <w:r w:rsidRPr="00487A2B">
              <w:t>39578</w:t>
            </w:r>
          </w:p>
        </w:tc>
        <w:tc>
          <w:tcPr>
            <w:tcW w:w="1551" w:type="dxa"/>
          </w:tcPr>
          <w:p w:rsidR="002C4DDF" w:rsidRPr="00487A2B" w:rsidP="002C4DDF" w14:paraId="68A6AFAF" w14:textId="0AA3D108">
            <w:pPr>
              <w:keepNext/>
              <w:keepLines/>
              <w:jc w:val="center"/>
            </w:pPr>
            <w:r w:rsidRPr="00487A2B">
              <w:t>0000138747</w:t>
            </w:r>
          </w:p>
        </w:tc>
      </w:tr>
      <w:tr w14:paraId="3FD692A2" w14:textId="77777777" w:rsidTr="002C4DDF">
        <w:tblPrEx>
          <w:tblW w:w="0" w:type="auto"/>
          <w:tblLook w:val="04A0"/>
        </w:tblPrEx>
        <w:tc>
          <w:tcPr>
            <w:tcW w:w="1537" w:type="dxa"/>
          </w:tcPr>
          <w:p w:rsidR="002C4DDF" w:rsidRPr="00487A2B" w:rsidP="002C4DDF" w14:paraId="17DE20E3" w14:textId="4996C811">
            <w:pPr>
              <w:keepNext/>
              <w:keepLines/>
              <w:jc w:val="center"/>
            </w:pPr>
            <w:r w:rsidRPr="00487A2B">
              <w:t>KDLO-FM</w:t>
            </w:r>
          </w:p>
        </w:tc>
        <w:tc>
          <w:tcPr>
            <w:tcW w:w="1536" w:type="dxa"/>
          </w:tcPr>
          <w:p w:rsidR="002C4DDF" w:rsidRPr="00487A2B" w:rsidP="002C4DDF" w14:paraId="3FA0511F" w14:textId="38861BCD">
            <w:pPr>
              <w:keepNext/>
              <w:keepLines/>
              <w:jc w:val="center"/>
            </w:pPr>
            <w:r w:rsidRPr="00487A2B">
              <w:t>FM</w:t>
            </w:r>
          </w:p>
        </w:tc>
        <w:tc>
          <w:tcPr>
            <w:tcW w:w="1659" w:type="dxa"/>
          </w:tcPr>
          <w:p w:rsidR="002C4DDF" w:rsidRPr="00487A2B" w:rsidP="002C4DDF" w14:paraId="0454F5FF" w14:textId="0BE56955">
            <w:pPr>
              <w:keepNext/>
              <w:keepLines/>
              <w:jc w:val="center"/>
            </w:pPr>
            <w:r w:rsidRPr="00487A2B">
              <w:t>WATERTOWN</w:t>
            </w:r>
          </w:p>
        </w:tc>
        <w:tc>
          <w:tcPr>
            <w:tcW w:w="1529" w:type="dxa"/>
          </w:tcPr>
          <w:p w:rsidR="002C4DDF" w:rsidRPr="00487A2B" w:rsidP="002C4DDF" w14:paraId="4A6DE20C" w14:textId="7B069DE5">
            <w:pPr>
              <w:keepNext/>
              <w:keepLines/>
              <w:jc w:val="center"/>
            </w:pPr>
            <w:r w:rsidRPr="00487A2B">
              <w:t xml:space="preserve"> SD</w:t>
            </w:r>
          </w:p>
        </w:tc>
        <w:tc>
          <w:tcPr>
            <w:tcW w:w="1538" w:type="dxa"/>
          </w:tcPr>
          <w:p w:rsidR="002C4DDF" w:rsidRPr="00487A2B" w:rsidP="002C4DDF" w14:paraId="7485B8DA" w14:textId="47E446FD">
            <w:pPr>
              <w:keepNext/>
              <w:keepLines/>
              <w:jc w:val="center"/>
            </w:pPr>
            <w:r w:rsidRPr="00487A2B">
              <w:t>60865</w:t>
            </w:r>
          </w:p>
        </w:tc>
        <w:tc>
          <w:tcPr>
            <w:tcW w:w="1551" w:type="dxa"/>
          </w:tcPr>
          <w:p w:rsidR="002C4DDF" w:rsidRPr="00487A2B" w:rsidP="002C4DDF" w14:paraId="491182DF" w14:textId="1B8427DC">
            <w:pPr>
              <w:keepNext/>
              <w:keepLines/>
              <w:jc w:val="center"/>
            </w:pPr>
            <w:r w:rsidRPr="00487A2B">
              <w:t>0000138748</w:t>
            </w:r>
          </w:p>
        </w:tc>
      </w:tr>
      <w:tr w14:paraId="42EC203F" w14:textId="77777777" w:rsidTr="002C4DDF">
        <w:tblPrEx>
          <w:tblW w:w="0" w:type="auto"/>
          <w:tblLook w:val="04A0"/>
        </w:tblPrEx>
        <w:tc>
          <w:tcPr>
            <w:tcW w:w="1537" w:type="dxa"/>
          </w:tcPr>
          <w:p w:rsidR="002C4DDF" w:rsidRPr="00487A2B" w:rsidP="002C4DDF" w14:paraId="06D82EFE" w14:textId="37F9F57E">
            <w:pPr>
              <w:keepNext/>
              <w:keepLines/>
              <w:jc w:val="center"/>
            </w:pPr>
            <w:r w:rsidRPr="00487A2B">
              <w:t>KBRK</w:t>
            </w:r>
          </w:p>
        </w:tc>
        <w:tc>
          <w:tcPr>
            <w:tcW w:w="1536" w:type="dxa"/>
          </w:tcPr>
          <w:p w:rsidR="002C4DDF" w:rsidRPr="00487A2B" w:rsidP="002C4DDF" w14:paraId="2E8F7627" w14:textId="0B4BC30F">
            <w:pPr>
              <w:keepNext/>
              <w:keepLines/>
              <w:jc w:val="center"/>
            </w:pPr>
            <w:r w:rsidRPr="00487A2B">
              <w:t>AM</w:t>
            </w:r>
          </w:p>
        </w:tc>
        <w:tc>
          <w:tcPr>
            <w:tcW w:w="1659" w:type="dxa"/>
          </w:tcPr>
          <w:p w:rsidR="002C4DDF" w:rsidRPr="00487A2B" w:rsidP="002C4DDF" w14:paraId="50B492A1" w14:textId="7486D995">
            <w:pPr>
              <w:keepNext/>
              <w:keepLines/>
              <w:jc w:val="center"/>
            </w:pPr>
            <w:r w:rsidRPr="00487A2B">
              <w:t>BROOKINGS</w:t>
            </w:r>
          </w:p>
        </w:tc>
        <w:tc>
          <w:tcPr>
            <w:tcW w:w="1529" w:type="dxa"/>
          </w:tcPr>
          <w:p w:rsidR="002C4DDF" w:rsidRPr="00487A2B" w:rsidP="002C4DDF" w14:paraId="3A6A09DF" w14:textId="74561FBD">
            <w:pPr>
              <w:keepNext/>
              <w:keepLines/>
              <w:jc w:val="center"/>
            </w:pPr>
            <w:r w:rsidRPr="00487A2B">
              <w:t xml:space="preserve"> SD</w:t>
            </w:r>
          </w:p>
        </w:tc>
        <w:tc>
          <w:tcPr>
            <w:tcW w:w="1538" w:type="dxa"/>
          </w:tcPr>
          <w:p w:rsidR="002C4DDF" w:rsidRPr="00487A2B" w:rsidP="002C4DDF" w14:paraId="1109929F" w14:textId="270C842E">
            <w:pPr>
              <w:keepNext/>
              <w:keepLines/>
              <w:jc w:val="center"/>
            </w:pPr>
            <w:r w:rsidRPr="00487A2B">
              <w:t>15263</w:t>
            </w:r>
          </w:p>
        </w:tc>
        <w:tc>
          <w:tcPr>
            <w:tcW w:w="1551" w:type="dxa"/>
          </w:tcPr>
          <w:p w:rsidR="002C4DDF" w:rsidRPr="00487A2B" w:rsidP="002C4DDF" w14:paraId="374A92BD" w14:textId="2637AF8E">
            <w:pPr>
              <w:keepNext/>
              <w:keepLines/>
              <w:jc w:val="center"/>
            </w:pPr>
            <w:r w:rsidRPr="00487A2B">
              <w:t>0000138749</w:t>
            </w:r>
          </w:p>
        </w:tc>
      </w:tr>
      <w:tr w14:paraId="4E381084" w14:textId="77777777" w:rsidTr="002C4DDF">
        <w:tblPrEx>
          <w:tblW w:w="0" w:type="auto"/>
          <w:tblLook w:val="04A0"/>
        </w:tblPrEx>
        <w:tc>
          <w:tcPr>
            <w:tcW w:w="1537" w:type="dxa"/>
          </w:tcPr>
          <w:p w:rsidR="002C4DDF" w:rsidRPr="00487A2B" w:rsidP="002C4DDF" w14:paraId="6A3ED7F2" w14:textId="4156A211">
            <w:pPr>
              <w:keepNext/>
              <w:keepLines/>
              <w:jc w:val="center"/>
            </w:pPr>
            <w:r w:rsidRPr="00487A2B">
              <w:t>KGLO</w:t>
            </w:r>
          </w:p>
        </w:tc>
        <w:tc>
          <w:tcPr>
            <w:tcW w:w="1536" w:type="dxa"/>
          </w:tcPr>
          <w:p w:rsidR="002C4DDF" w:rsidRPr="00487A2B" w:rsidP="002C4DDF" w14:paraId="07EF4858" w14:textId="33944AF5">
            <w:pPr>
              <w:keepNext/>
              <w:keepLines/>
              <w:jc w:val="center"/>
            </w:pPr>
            <w:r w:rsidRPr="00487A2B">
              <w:t>AM</w:t>
            </w:r>
          </w:p>
        </w:tc>
        <w:tc>
          <w:tcPr>
            <w:tcW w:w="1659" w:type="dxa"/>
          </w:tcPr>
          <w:p w:rsidR="002C4DDF" w:rsidRPr="00487A2B" w:rsidP="002C4DDF" w14:paraId="01B6FAE4" w14:textId="5B0C583E">
            <w:pPr>
              <w:keepNext/>
              <w:keepLines/>
              <w:jc w:val="center"/>
            </w:pPr>
            <w:r w:rsidRPr="00487A2B">
              <w:t>MASON CITY</w:t>
            </w:r>
          </w:p>
        </w:tc>
        <w:tc>
          <w:tcPr>
            <w:tcW w:w="1529" w:type="dxa"/>
          </w:tcPr>
          <w:p w:rsidR="002C4DDF" w:rsidRPr="00487A2B" w:rsidP="002C4DDF" w14:paraId="63C3A2AA" w14:textId="03A2280E">
            <w:pPr>
              <w:keepNext/>
              <w:keepLines/>
              <w:jc w:val="center"/>
            </w:pPr>
            <w:r w:rsidRPr="00487A2B">
              <w:t xml:space="preserve"> IA</w:t>
            </w:r>
          </w:p>
        </w:tc>
        <w:tc>
          <w:tcPr>
            <w:tcW w:w="1538" w:type="dxa"/>
          </w:tcPr>
          <w:p w:rsidR="002C4DDF" w:rsidRPr="00487A2B" w:rsidP="002C4DDF" w14:paraId="6344498C" w14:textId="7EE75947">
            <w:pPr>
              <w:keepNext/>
              <w:keepLines/>
              <w:jc w:val="center"/>
            </w:pPr>
            <w:r w:rsidRPr="00487A2B">
              <w:t>30114</w:t>
            </w:r>
          </w:p>
        </w:tc>
        <w:tc>
          <w:tcPr>
            <w:tcW w:w="1551" w:type="dxa"/>
          </w:tcPr>
          <w:p w:rsidR="002C4DDF" w:rsidRPr="00487A2B" w:rsidP="002C4DDF" w14:paraId="4DC65F05" w14:textId="0C5901D7">
            <w:pPr>
              <w:keepNext/>
              <w:keepLines/>
              <w:jc w:val="center"/>
            </w:pPr>
            <w:r w:rsidRPr="00487A2B">
              <w:t>0000138750</w:t>
            </w:r>
          </w:p>
        </w:tc>
      </w:tr>
      <w:tr w14:paraId="44A77999" w14:textId="77777777" w:rsidTr="002C4DDF">
        <w:tblPrEx>
          <w:tblW w:w="0" w:type="auto"/>
          <w:tblLook w:val="04A0"/>
        </w:tblPrEx>
        <w:tc>
          <w:tcPr>
            <w:tcW w:w="1537" w:type="dxa"/>
          </w:tcPr>
          <w:p w:rsidR="002C4DDF" w:rsidRPr="00487A2B" w:rsidP="002C4DDF" w14:paraId="5176F1A5" w14:textId="4DA8511F">
            <w:pPr>
              <w:keepNext/>
              <w:keepLines/>
              <w:jc w:val="center"/>
            </w:pPr>
            <w:r w:rsidRPr="00487A2B">
              <w:t>KRIB</w:t>
            </w:r>
          </w:p>
        </w:tc>
        <w:tc>
          <w:tcPr>
            <w:tcW w:w="1536" w:type="dxa"/>
          </w:tcPr>
          <w:p w:rsidR="002C4DDF" w:rsidRPr="00487A2B" w:rsidP="002C4DDF" w14:paraId="5B211ED5" w14:textId="4D3CFF0F">
            <w:pPr>
              <w:keepNext/>
              <w:keepLines/>
              <w:jc w:val="center"/>
            </w:pPr>
            <w:r w:rsidRPr="00487A2B">
              <w:t>AM</w:t>
            </w:r>
          </w:p>
        </w:tc>
        <w:tc>
          <w:tcPr>
            <w:tcW w:w="1659" w:type="dxa"/>
          </w:tcPr>
          <w:p w:rsidR="002C4DDF" w:rsidRPr="00487A2B" w:rsidP="002C4DDF" w14:paraId="20A8ADB1" w14:textId="3811B266">
            <w:pPr>
              <w:keepNext/>
              <w:keepLines/>
              <w:jc w:val="center"/>
            </w:pPr>
            <w:r w:rsidRPr="00487A2B">
              <w:t>MASON CITY</w:t>
            </w:r>
          </w:p>
        </w:tc>
        <w:tc>
          <w:tcPr>
            <w:tcW w:w="1529" w:type="dxa"/>
          </w:tcPr>
          <w:p w:rsidR="002C4DDF" w:rsidRPr="00487A2B" w:rsidP="002C4DDF" w14:paraId="021C30C0" w14:textId="19F5C5A1">
            <w:pPr>
              <w:keepNext/>
              <w:keepLines/>
              <w:jc w:val="center"/>
            </w:pPr>
            <w:r w:rsidRPr="00487A2B">
              <w:t xml:space="preserve"> IA</w:t>
            </w:r>
          </w:p>
        </w:tc>
        <w:tc>
          <w:tcPr>
            <w:tcW w:w="1538" w:type="dxa"/>
          </w:tcPr>
          <w:p w:rsidR="002C4DDF" w:rsidRPr="00487A2B" w:rsidP="002C4DDF" w14:paraId="0E86FA3D" w14:textId="04AB6B69">
            <w:pPr>
              <w:keepNext/>
              <w:keepLines/>
              <w:jc w:val="center"/>
            </w:pPr>
            <w:r w:rsidRPr="00487A2B">
              <w:t>47095</w:t>
            </w:r>
          </w:p>
        </w:tc>
        <w:tc>
          <w:tcPr>
            <w:tcW w:w="1551" w:type="dxa"/>
          </w:tcPr>
          <w:p w:rsidR="002C4DDF" w:rsidRPr="00487A2B" w:rsidP="002C4DDF" w14:paraId="6B3AAA63" w14:textId="3F445E48">
            <w:pPr>
              <w:keepNext/>
              <w:keepLines/>
              <w:jc w:val="center"/>
            </w:pPr>
            <w:r w:rsidRPr="00487A2B">
              <w:t>0000138751</w:t>
            </w:r>
          </w:p>
        </w:tc>
      </w:tr>
      <w:tr w14:paraId="7D4B4954" w14:textId="77777777" w:rsidTr="002C4DDF">
        <w:tblPrEx>
          <w:tblW w:w="0" w:type="auto"/>
          <w:tblLook w:val="04A0"/>
        </w:tblPrEx>
        <w:tc>
          <w:tcPr>
            <w:tcW w:w="1537" w:type="dxa"/>
          </w:tcPr>
          <w:p w:rsidR="002C4DDF" w:rsidRPr="00487A2B" w:rsidP="002C4DDF" w14:paraId="063E159D" w14:textId="3CE1C068">
            <w:pPr>
              <w:keepNext/>
              <w:keepLines/>
              <w:jc w:val="center"/>
            </w:pPr>
            <w:r w:rsidRPr="00487A2B">
              <w:t>KKOT</w:t>
            </w:r>
          </w:p>
        </w:tc>
        <w:tc>
          <w:tcPr>
            <w:tcW w:w="1536" w:type="dxa"/>
          </w:tcPr>
          <w:p w:rsidR="002C4DDF" w:rsidRPr="00487A2B" w:rsidP="002C4DDF" w14:paraId="16CFEEB2" w14:textId="3B9F1DDD">
            <w:pPr>
              <w:keepNext/>
              <w:keepLines/>
              <w:jc w:val="center"/>
            </w:pPr>
            <w:r w:rsidRPr="00487A2B">
              <w:t>FM</w:t>
            </w:r>
          </w:p>
        </w:tc>
        <w:tc>
          <w:tcPr>
            <w:tcW w:w="1659" w:type="dxa"/>
          </w:tcPr>
          <w:p w:rsidR="002C4DDF" w:rsidRPr="00487A2B" w:rsidP="002C4DDF" w14:paraId="4204E128" w14:textId="62497715">
            <w:pPr>
              <w:keepNext/>
              <w:keepLines/>
              <w:jc w:val="center"/>
            </w:pPr>
            <w:r w:rsidRPr="00487A2B">
              <w:t>COLUMBUS</w:t>
            </w:r>
          </w:p>
        </w:tc>
        <w:tc>
          <w:tcPr>
            <w:tcW w:w="1529" w:type="dxa"/>
          </w:tcPr>
          <w:p w:rsidR="002C4DDF" w:rsidRPr="00487A2B" w:rsidP="002C4DDF" w14:paraId="503E81BD" w14:textId="376A4BA1">
            <w:pPr>
              <w:keepNext/>
              <w:keepLines/>
              <w:jc w:val="center"/>
            </w:pPr>
            <w:r w:rsidRPr="00487A2B">
              <w:t xml:space="preserve"> NE</w:t>
            </w:r>
          </w:p>
        </w:tc>
        <w:tc>
          <w:tcPr>
            <w:tcW w:w="1538" w:type="dxa"/>
          </w:tcPr>
          <w:p w:rsidR="002C4DDF" w:rsidRPr="00487A2B" w:rsidP="002C4DDF" w14:paraId="09041112" w14:textId="03E421A7">
            <w:pPr>
              <w:keepNext/>
              <w:keepLines/>
              <w:jc w:val="center"/>
            </w:pPr>
            <w:r w:rsidRPr="00487A2B">
              <w:t>28149</w:t>
            </w:r>
          </w:p>
        </w:tc>
        <w:tc>
          <w:tcPr>
            <w:tcW w:w="1551" w:type="dxa"/>
          </w:tcPr>
          <w:p w:rsidR="002C4DDF" w:rsidRPr="00487A2B" w:rsidP="002C4DDF" w14:paraId="7C0F981B" w14:textId="61EBC60D">
            <w:pPr>
              <w:keepNext/>
              <w:keepLines/>
              <w:jc w:val="center"/>
            </w:pPr>
            <w:r w:rsidRPr="00487A2B">
              <w:t>0000138752</w:t>
            </w:r>
          </w:p>
        </w:tc>
      </w:tr>
      <w:tr w14:paraId="7225C9C6" w14:textId="77777777" w:rsidTr="002C4DDF">
        <w:tblPrEx>
          <w:tblW w:w="0" w:type="auto"/>
          <w:tblLook w:val="04A0"/>
        </w:tblPrEx>
        <w:tc>
          <w:tcPr>
            <w:tcW w:w="1537" w:type="dxa"/>
          </w:tcPr>
          <w:p w:rsidR="002C4DDF" w:rsidRPr="00487A2B" w:rsidP="002C4DDF" w14:paraId="67826768" w14:textId="2D19DE61">
            <w:pPr>
              <w:keepNext/>
              <w:keepLines/>
              <w:jc w:val="center"/>
            </w:pPr>
            <w:r w:rsidRPr="00487A2B">
              <w:t>KIBZ</w:t>
            </w:r>
          </w:p>
        </w:tc>
        <w:tc>
          <w:tcPr>
            <w:tcW w:w="1536" w:type="dxa"/>
          </w:tcPr>
          <w:p w:rsidR="002C4DDF" w:rsidRPr="00487A2B" w:rsidP="002C4DDF" w14:paraId="10C5E7F7" w14:textId="5474FA2A">
            <w:pPr>
              <w:keepNext/>
              <w:keepLines/>
              <w:jc w:val="center"/>
            </w:pPr>
            <w:r w:rsidRPr="00487A2B">
              <w:t>FM</w:t>
            </w:r>
          </w:p>
        </w:tc>
        <w:tc>
          <w:tcPr>
            <w:tcW w:w="1659" w:type="dxa"/>
          </w:tcPr>
          <w:p w:rsidR="002C4DDF" w:rsidRPr="00487A2B" w:rsidP="002C4DDF" w14:paraId="1360976B" w14:textId="26AE0FAD">
            <w:pPr>
              <w:keepNext/>
              <w:keepLines/>
              <w:jc w:val="center"/>
            </w:pPr>
            <w:r w:rsidRPr="00487A2B">
              <w:t>CRETE</w:t>
            </w:r>
          </w:p>
        </w:tc>
        <w:tc>
          <w:tcPr>
            <w:tcW w:w="1529" w:type="dxa"/>
          </w:tcPr>
          <w:p w:rsidR="002C4DDF" w:rsidRPr="00487A2B" w:rsidP="002C4DDF" w14:paraId="7B9DAF8C" w14:textId="7E9C2155">
            <w:pPr>
              <w:keepNext/>
              <w:keepLines/>
              <w:jc w:val="center"/>
            </w:pPr>
            <w:r w:rsidRPr="00487A2B">
              <w:t xml:space="preserve"> NE</w:t>
            </w:r>
          </w:p>
        </w:tc>
        <w:tc>
          <w:tcPr>
            <w:tcW w:w="1538" w:type="dxa"/>
          </w:tcPr>
          <w:p w:rsidR="002C4DDF" w:rsidRPr="00487A2B" w:rsidP="002C4DDF" w14:paraId="6B64793B" w14:textId="46B7B0A4">
            <w:pPr>
              <w:keepNext/>
              <w:keepLines/>
              <w:jc w:val="center"/>
            </w:pPr>
            <w:r w:rsidRPr="00487A2B">
              <w:t>640</w:t>
            </w:r>
          </w:p>
        </w:tc>
        <w:tc>
          <w:tcPr>
            <w:tcW w:w="1551" w:type="dxa"/>
          </w:tcPr>
          <w:p w:rsidR="002C4DDF" w:rsidRPr="00487A2B" w:rsidP="002C4DDF" w14:paraId="088BB184" w14:textId="100059AD">
            <w:pPr>
              <w:keepNext/>
              <w:keepLines/>
              <w:jc w:val="center"/>
            </w:pPr>
            <w:r w:rsidRPr="00487A2B">
              <w:t>0000138753</w:t>
            </w:r>
          </w:p>
        </w:tc>
      </w:tr>
      <w:tr w14:paraId="004797ED" w14:textId="77777777" w:rsidTr="002C4DDF">
        <w:tblPrEx>
          <w:tblW w:w="0" w:type="auto"/>
          <w:tblLook w:val="04A0"/>
        </w:tblPrEx>
        <w:tc>
          <w:tcPr>
            <w:tcW w:w="1537" w:type="dxa"/>
          </w:tcPr>
          <w:p w:rsidR="002C4DDF" w:rsidRPr="00487A2B" w:rsidP="002C4DDF" w14:paraId="7BFDB90B" w14:textId="787CEA02">
            <w:pPr>
              <w:keepNext/>
              <w:keepLines/>
              <w:jc w:val="center"/>
            </w:pPr>
            <w:r w:rsidRPr="00487A2B">
              <w:t>KWAT</w:t>
            </w:r>
          </w:p>
        </w:tc>
        <w:tc>
          <w:tcPr>
            <w:tcW w:w="1536" w:type="dxa"/>
          </w:tcPr>
          <w:p w:rsidR="002C4DDF" w:rsidRPr="00487A2B" w:rsidP="002C4DDF" w14:paraId="4FB0CA1D" w14:textId="6B2A365A">
            <w:pPr>
              <w:keepNext/>
              <w:keepLines/>
              <w:jc w:val="center"/>
            </w:pPr>
            <w:r w:rsidRPr="00487A2B">
              <w:t>AM</w:t>
            </w:r>
          </w:p>
        </w:tc>
        <w:tc>
          <w:tcPr>
            <w:tcW w:w="1659" w:type="dxa"/>
          </w:tcPr>
          <w:p w:rsidR="002C4DDF" w:rsidRPr="00487A2B" w:rsidP="002C4DDF" w14:paraId="4C46A2C3" w14:textId="4D73FCA0">
            <w:pPr>
              <w:keepNext/>
              <w:keepLines/>
              <w:jc w:val="center"/>
            </w:pPr>
            <w:r w:rsidRPr="00487A2B">
              <w:t>WATERTOWN</w:t>
            </w:r>
          </w:p>
        </w:tc>
        <w:tc>
          <w:tcPr>
            <w:tcW w:w="1529" w:type="dxa"/>
          </w:tcPr>
          <w:p w:rsidR="002C4DDF" w:rsidRPr="00487A2B" w:rsidP="002C4DDF" w14:paraId="4CDEDFB7" w14:textId="75AF6F8C">
            <w:pPr>
              <w:keepNext/>
              <w:keepLines/>
              <w:jc w:val="center"/>
            </w:pPr>
            <w:r w:rsidRPr="00487A2B">
              <w:t xml:space="preserve"> SD</w:t>
            </w:r>
          </w:p>
        </w:tc>
        <w:tc>
          <w:tcPr>
            <w:tcW w:w="1538" w:type="dxa"/>
          </w:tcPr>
          <w:p w:rsidR="002C4DDF" w:rsidRPr="00487A2B" w:rsidP="002C4DDF" w14:paraId="1D395742" w14:textId="66573D80">
            <w:pPr>
              <w:keepNext/>
              <w:keepLines/>
              <w:jc w:val="center"/>
            </w:pPr>
            <w:r w:rsidRPr="00487A2B">
              <w:t>60856</w:t>
            </w:r>
          </w:p>
        </w:tc>
        <w:tc>
          <w:tcPr>
            <w:tcW w:w="1551" w:type="dxa"/>
          </w:tcPr>
          <w:p w:rsidR="002C4DDF" w:rsidRPr="00487A2B" w:rsidP="002C4DDF" w14:paraId="3BD54868" w14:textId="3BDF4A37">
            <w:pPr>
              <w:keepNext/>
              <w:keepLines/>
              <w:jc w:val="center"/>
            </w:pPr>
            <w:r w:rsidRPr="00487A2B">
              <w:t>0000138754</w:t>
            </w:r>
          </w:p>
        </w:tc>
      </w:tr>
      <w:tr w14:paraId="548312C8" w14:textId="77777777" w:rsidTr="002C4DDF">
        <w:tblPrEx>
          <w:tblW w:w="0" w:type="auto"/>
          <w:tblLook w:val="04A0"/>
        </w:tblPrEx>
        <w:tc>
          <w:tcPr>
            <w:tcW w:w="1537" w:type="dxa"/>
          </w:tcPr>
          <w:p w:rsidR="002C4DDF" w:rsidRPr="00487A2B" w:rsidP="002C4DDF" w14:paraId="62FFA8CE" w14:textId="002EFD58">
            <w:pPr>
              <w:keepNext/>
              <w:keepLines/>
              <w:jc w:val="center"/>
            </w:pPr>
            <w:r w:rsidRPr="00487A2B">
              <w:t>KLQL</w:t>
            </w:r>
          </w:p>
        </w:tc>
        <w:tc>
          <w:tcPr>
            <w:tcW w:w="1536" w:type="dxa"/>
          </w:tcPr>
          <w:p w:rsidR="002C4DDF" w:rsidRPr="00487A2B" w:rsidP="002C4DDF" w14:paraId="04FBC04E" w14:textId="25B9D8E2">
            <w:pPr>
              <w:keepNext/>
              <w:keepLines/>
              <w:jc w:val="center"/>
            </w:pPr>
            <w:r w:rsidRPr="00487A2B">
              <w:t>FM</w:t>
            </w:r>
          </w:p>
        </w:tc>
        <w:tc>
          <w:tcPr>
            <w:tcW w:w="1659" w:type="dxa"/>
          </w:tcPr>
          <w:p w:rsidR="002C4DDF" w:rsidRPr="00487A2B" w:rsidP="002C4DDF" w14:paraId="490D1F2A" w14:textId="65C22D9E">
            <w:pPr>
              <w:keepNext/>
              <w:keepLines/>
              <w:jc w:val="center"/>
            </w:pPr>
            <w:r w:rsidRPr="00487A2B">
              <w:t>LUVERNE</w:t>
            </w:r>
          </w:p>
        </w:tc>
        <w:tc>
          <w:tcPr>
            <w:tcW w:w="1529" w:type="dxa"/>
          </w:tcPr>
          <w:p w:rsidR="002C4DDF" w:rsidRPr="00487A2B" w:rsidP="002C4DDF" w14:paraId="17717C41" w14:textId="655CF49E">
            <w:pPr>
              <w:keepNext/>
              <w:keepLines/>
              <w:jc w:val="center"/>
            </w:pPr>
            <w:r w:rsidRPr="00487A2B">
              <w:t xml:space="preserve"> MN</w:t>
            </w:r>
          </w:p>
        </w:tc>
        <w:tc>
          <w:tcPr>
            <w:tcW w:w="1538" w:type="dxa"/>
          </w:tcPr>
          <w:p w:rsidR="002C4DDF" w:rsidRPr="00487A2B" w:rsidP="002C4DDF" w14:paraId="77B895F6" w14:textId="3A2132A8">
            <w:pPr>
              <w:keepNext/>
              <w:keepLines/>
              <w:jc w:val="center"/>
            </w:pPr>
            <w:r w:rsidRPr="00487A2B">
              <w:t>39260</w:t>
            </w:r>
          </w:p>
        </w:tc>
        <w:tc>
          <w:tcPr>
            <w:tcW w:w="1551" w:type="dxa"/>
          </w:tcPr>
          <w:p w:rsidR="002C4DDF" w:rsidRPr="00487A2B" w:rsidP="002C4DDF" w14:paraId="7F5E0216" w14:textId="26A12808">
            <w:pPr>
              <w:keepNext/>
              <w:keepLines/>
              <w:jc w:val="center"/>
            </w:pPr>
            <w:r w:rsidRPr="00487A2B">
              <w:t>0000138755</w:t>
            </w:r>
          </w:p>
        </w:tc>
      </w:tr>
      <w:tr w14:paraId="6EDC9510" w14:textId="77777777" w:rsidTr="002C4DDF">
        <w:tblPrEx>
          <w:tblW w:w="0" w:type="auto"/>
          <w:tblLook w:val="04A0"/>
        </w:tblPrEx>
        <w:tc>
          <w:tcPr>
            <w:tcW w:w="1537" w:type="dxa"/>
          </w:tcPr>
          <w:p w:rsidR="002C4DDF" w:rsidRPr="00487A2B" w:rsidP="002C4DDF" w14:paraId="0FF758BF" w14:textId="0F897BF3">
            <w:pPr>
              <w:keepNext/>
              <w:keepLines/>
              <w:jc w:val="center"/>
            </w:pPr>
            <w:r w:rsidRPr="00487A2B">
              <w:t>KIXX</w:t>
            </w:r>
          </w:p>
        </w:tc>
        <w:tc>
          <w:tcPr>
            <w:tcW w:w="1536" w:type="dxa"/>
          </w:tcPr>
          <w:p w:rsidR="002C4DDF" w:rsidRPr="00487A2B" w:rsidP="002C4DDF" w14:paraId="1F1454E8" w14:textId="2864BFDE">
            <w:pPr>
              <w:keepNext/>
              <w:keepLines/>
              <w:jc w:val="center"/>
            </w:pPr>
            <w:r w:rsidRPr="00487A2B">
              <w:t>FM</w:t>
            </w:r>
          </w:p>
        </w:tc>
        <w:tc>
          <w:tcPr>
            <w:tcW w:w="1659" w:type="dxa"/>
          </w:tcPr>
          <w:p w:rsidR="002C4DDF" w:rsidRPr="00487A2B" w:rsidP="002C4DDF" w14:paraId="6A0A00A0" w14:textId="3C217008">
            <w:pPr>
              <w:keepNext/>
              <w:keepLines/>
              <w:jc w:val="center"/>
            </w:pPr>
            <w:r w:rsidRPr="00487A2B">
              <w:t>WATERTOWN</w:t>
            </w:r>
          </w:p>
        </w:tc>
        <w:tc>
          <w:tcPr>
            <w:tcW w:w="1529" w:type="dxa"/>
          </w:tcPr>
          <w:p w:rsidR="002C4DDF" w:rsidRPr="00487A2B" w:rsidP="002C4DDF" w14:paraId="1CC6EABF" w14:textId="69D3A836">
            <w:pPr>
              <w:keepNext/>
              <w:keepLines/>
              <w:jc w:val="center"/>
            </w:pPr>
            <w:r w:rsidRPr="00487A2B">
              <w:t xml:space="preserve"> SD</w:t>
            </w:r>
          </w:p>
        </w:tc>
        <w:tc>
          <w:tcPr>
            <w:tcW w:w="1538" w:type="dxa"/>
          </w:tcPr>
          <w:p w:rsidR="002C4DDF" w:rsidRPr="00487A2B" w:rsidP="002C4DDF" w14:paraId="16285517" w14:textId="77E9207E">
            <w:pPr>
              <w:keepNext/>
              <w:keepLines/>
              <w:jc w:val="center"/>
            </w:pPr>
            <w:r w:rsidRPr="00487A2B">
              <w:t>60861</w:t>
            </w:r>
          </w:p>
        </w:tc>
        <w:tc>
          <w:tcPr>
            <w:tcW w:w="1551" w:type="dxa"/>
          </w:tcPr>
          <w:p w:rsidR="002C4DDF" w:rsidRPr="00487A2B" w:rsidP="002C4DDF" w14:paraId="24551392" w14:textId="45906BCC">
            <w:pPr>
              <w:keepNext/>
              <w:keepLines/>
              <w:jc w:val="center"/>
            </w:pPr>
            <w:r w:rsidRPr="00487A2B">
              <w:t>0000138756</w:t>
            </w:r>
          </w:p>
        </w:tc>
      </w:tr>
      <w:tr w14:paraId="0B1D8FD8" w14:textId="77777777" w:rsidTr="002C4DDF">
        <w:tblPrEx>
          <w:tblW w:w="0" w:type="auto"/>
          <w:tblLook w:val="04A0"/>
        </w:tblPrEx>
        <w:tc>
          <w:tcPr>
            <w:tcW w:w="1537" w:type="dxa"/>
          </w:tcPr>
          <w:p w:rsidR="002C4DDF" w:rsidRPr="00487A2B" w:rsidP="002C4DDF" w14:paraId="266BA4EC" w14:textId="50844BD9">
            <w:pPr>
              <w:keepNext/>
              <w:keepLines/>
              <w:jc w:val="center"/>
            </w:pPr>
            <w:r w:rsidRPr="00487A2B">
              <w:t>KTTT</w:t>
            </w:r>
          </w:p>
        </w:tc>
        <w:tc>
          <w:tcPr>
            <w:tcW w:w="1536" w:type="dxa"/>
          </w:tcPr>
          <w:p w:rsidR="002C4DDF" w:rsidRPr="00487A2B" w:rsidP="002C4DDF" w14:paraId="0AA2ABCF" w14:textId="7E5E9C65">
            <w:pPr>
              <w:keepNext/>
              <w:keepLines/>
              <w:jc w:val="center"/>
            </w:pPr>
            <w:r w:rsidRPr="00487A2B">
              <w:t>AM</w:t>
            </w:r>
          </w:p>
        </w:tc>
        <w:tc>
          <w:tcPr>
            <w:tcW w:w="1659" w:type="dxa"/>
          </w:tcPr>
          <w:p w:rsidR="002C4DDF" w:rsidRPr="00487A2B" w:rsidP="002C4DDF" w14:paraId="1DA5CEE9" w14:textId="0EA2C35C">
            <w:pPr>
              <w:keepNext/>
              <w:keepLines/>
              <w:jc w:val="center"/>
            </w:pPr>
            <w:r w:rsidRPr="00487A2B">
              <w:t>COLUMBUS</w:t>
            </w:r>
          </w:p>
        </w:tc>
        <w:tc>
          <w:tcPr>
            <w:tcW w:w="1529" w:type="dxa"/>
          </w:tcPr>
          <w:p w:rsidR="002C4DDF" w:rsidRPr="00487A2B" w:rsidP="002C4DDF" w14:paraId="7CFF88A6" w14:textId="152D4CDB">
            <w:pPr>
              <w:keepNext/>
              <w:keepLines/>
              <w:jc w:val="center"/>
            </w:pPr>
            <w:r w:rsidRPr="00487A2B">
              <w:t xml:space="preserve"> NE</w:t>
            </w:r>
          </w:p>
        </w:tc>
        <w:tc>
          <w:tcPr>
            <w:tcW w:w="1538" w:type="dxa"/>
          </w:tcPr>
          <w:p w:rsidR="002C4DDF" w:rsidRPr="00487A2B" w:rsidP="002C4DDF" w14:paraId="722A377F" w14:textId="05EA3C63">
            <w:pPr>
              <w:keepNext/>
              <w:keepLines/>
              <w:jc w:val="center"/>
            </w:pPr>
            <w:r w:rsidRPr="00487A2B">
              <w:t>28148</w:t>
            </w:r>
          </w:p>
        </w:tc>
        <w:tc>
          <w:tcPr>
            <w:tcW w:w="1551" w:type="dxa"/>
          </w:tcPr>
          <w:p w:rsidR="002C4DDF" w:rsidRPr="00487A2B" w:rsidP="002C4DDF" w14:paraId="589FF241" w14:textId="061B58BE">
            <w:pPr>
              <w:keepNext/>
              <w:keepLines/>
              <w:jc w:val="center"/>
            </w:pPr>
            <w:r w:rsidRPr="00487A2B">
              <w:t>0000138757</w:t>
            </w:r>
          </w:p>
        </w:tc>
      </w:tr>
      <w:tr w14:paraId="554973C4" w14:textId="77777777" w:rsidTr="002C4DDF">
        <w:tblPrEx>
          <w:tblW w:w="0" w:type="auto"/>
          <w:tblLook w:val="04A0"/>
        </w:tblPrEx>
        <w:tc>
          <w:tcPr>
            <w:tcW w:w="1537" w:type="dxa"/>
          </w:tcPr>
          <w:p w:rsidR="002C4DDF" w:rsidRPr="00487A2B" w:rsidP="002C4DDF" w14:paraId="78104927" w14:textId="62281C08">
            <w:pPr>
              <w:keepNext/>
              <w:keepLines/>
              <w:jc w:val="center"/>
            </w:pPr>
            <w:r w:rsidRPr="00487A2B">
              <w:t>KBRK-FM</w:t>
            </w:r>
          </w:p>
        </w:tc>
        <w:tc>
          <w:tcPr>
            <w:tcW w:w="1536" w:type="dxa"/>
          </w:tcPr>
          <w:p w:rsidR="002C4DDF" w:rsidRPr="00487A2B" w:rsidP="002C4DDF" w14:paraId="23D36790" w14:textId="37C842C9">
            <w:pPr>
              <w:keepNext/>
              <w:keepLines/>
              <w:jc w:val="center"/>
            </w:pPr>
            <w:r w:rsidRPr="00487A2B">
              <w:t>FM</w:t>
            </w:r>
          </w:p>
        </w:tc>
        <w:tc>
          <w:tcPr>
            <w:tcW w:w="1659" w:type="dxa"/>
          </w:tcPr>
          <w:p w:rsidR="002C4DDF" w:rsidRPr="00487A2B" w:rsidP="002C4DDF" w14:paraId="0038C5AD" w14:textId="18B6F7BB">
            <w:pPr>
              <w:keepNext/>
              <w:keepLines/>
              <w:jc w:val="center"/>
            </w:pPr>
            <w:r w:rsidRPr="00487A2B">
              <w:t>BROOKINGS</w:t>
            </w:r>
          </w:p>
        </w:tc>
        <w:tc>
          <w:tcPr>
            <w:tcW w:w="1529" w:type="dxa"/>
          </w:tcPr>
          <w:p w:rsidR="002C4DDF" w:rsidRPr="00487A2B" w:rsidP="002C4DDF" w14:paraId="1D042078" w14:textId="3E4A8B30">
            <w:pPr>
              <w:keepNext/>
              <w:keepLines/>
              <w:jc w:val="center"/>
            </w:pPr>
            <w:r w:rsidRPr="00487A2B">
              <w:t xml:space="preserve"> SD</w:t>
            </w:r>
          </w:p>
        </w:tc>
        <w:tc>
          <w:tcPr>
            <w:tcW w:w="1538" w:type="dxa"/>
          </w:tcPr>
          <w:p w:rsidR="002C4DDF" w:rsidRPr="00487A2B" w:rsidP="002C4DDF" w14:paraId="425E4BED" w14:textId="4CCA8A80">
            <w:pPr>
              <w:keepNext/>
              <w:keepLines/>
              <w:jc w:val="center"/>
            </w:pPr>
            <w:r w:rsidRPr="00487A2B">
              <w:t>15261</w:t>
            </w:r>
          </w:p>
        </w:tc>
        <w:tc>
          <w:tcPr>
            <w:tcW w:w="1551" w:type="dxa"/>
          </w:tcPr>
          <w:p w:rsidR="002C4DDF" w:rsidRPr="00487A2B" w:rsidP="002C4DDF" w14:paraId="36938B08" w14:textId="11303714">
            <w:pPr>
              <w:keepNext/>
              <w:keepLines/>
              <w:jc w:val="center"/>
            </w:pPr>
            <w:r w:rsidRPr="00487A2B">
              <w:t>0000138758</w:t>
            </w:r>
          </w:p>
        </w:tc>
      </w:tr>
      <w:tr w14:paraId="7402330C" w14:textId="77777777" w:rsidTr="002C4DDF">
        <w:tblPrEx>
          <w:tblW w:w="0" w:type="auto"/>
          <w:tblLook w:val="04A0"/>
        </w:tblPrEx>
        <w:tc>
          <w:tcPr>
            <w:tcW w:w="1537" w:type="dxa"/>
          </w:tcPr>
          <w:p w:rsidR="002C4DDF" w:rsidRPr="00487A2B" w:rsidP="002C4DDF" w14:paraId="34A1450D" w14:textId="01BDC74C">
            <w:pPr>
              <w:keepNext/>
              <w:keepLines/>
              <w:jc w:val="center"/>
            </w:pPr>
            <w:r w:rsidRPr="00487A2B">
              <w:t>KSDR-FM</w:t>
            </w:r>
          </w:p>
        </w:tc>
        <w:tc>
          <w:tcPr>
            <w:tcW w:w="1536" w:type="dxa"/>
          </w:tcPr>
          <w:p w:rsidR="002C4DDF" w:rsidRPr="00487A2B" w:rsidP="002C4DDF" w14:paraId="29E2D326" w14:textId="68935798">
            <w:pPr>
              <w:keepNext/>
              <w:keepLines/>
              <w:jc w:val="center"/>
            </w:pPr>
            <w:r w:rsidRPr="00487A2B">
              <w:t>FM</w:t>
            </w:r>
          </w:p>
        </w:tc>
        <w:tc>
          <w:tcPr>
            <w:tcW w:w="1659" w:type="dxa"/>
          </w:tcPr>
          <w:p w:rsidR="002C4DDF" w:rsidRPr="00487A2B" w:rsidP="002C4DDF" w14:paraId="7DCB20F5" w14:textId="779449C5">
            <w:pPr>
              <w:keepNext/>
              <w:keepLines/>
              <w:jc w:val="center"/>
            </w:pPr>
            <w:r w:rsidRPr="00487A2B">
              <w:t>WATERTOWN</w:t>
            </w:r>
          </w:p>
        </w:tc>
        <w:tc>
          <w:tcPr>
            <w:tcW w:w="1529" w:type="dxa"/>
          </w:tcPr>
          <w:p w:rsidR="002C4DDF" w:rsidRPr="00487A2B" w:rsidP="002C4DDF" w14:paraId="74BC5422" w14:textId="0EDEFC76">
            <w:pPr>
              <w:keepNext/>
              <w:keepLines/>
              <w:jc w:val="center"/>
            </w:pPr>
            <w:r w:rsidRPr="00487A2B">
              <w:t xml:space="preserve"> SD</w:t>
            </w:r>
          </w:p>
        </w:tc>
        <w:tc>
          <w:tcPr>
            <w:tcW w:w="1538" w:type="dxa"/>
          </w:tcPr>
          <w:p w:rsidR="002C4DDF" w:rsidRPr="00487A2B" w:rsidP="002C4DDF" w14:paraId="77F48360" w14:textId="1B87F1F1">
            <w:pPr>
              <w:keepNext/>
              <w:keepLines/>
              <w:jc w:val="center"/>
            </w:pPr>
            <w:r w:rsidRPr="00487A2B">
              <w:t>20433</w:t>
            </w:r>
          </w:p>
        </w:tc>
        <w:tc>
          <w:tcPr>
            <w:tcW w:w="1551" w:type="dxa"/>
          </w:tcPr>
          <w:p w:rsidR="002C4DDF" w:rsidRPr="00487A2B" w:rsidP="002C4DDF" w14:paraId="7A60F0C8" w14:textId="4959716F">
            <w:pPr>
              <w:keepNext/>
              <w:keepLines/>
              <w:jc w:val="center"/>
            </w:pPr>
            <w:r w:rsidRPr="00487A2B">
              <w:t>0000138759</w:t>
            </w:r>
          </w:p>
        </w:tc>
      </w:tr>
      <w:tr w14:paraId="4D1CD339" w14:textId="77777777" w:rsidTr="002C4DDF">
        <w:tblPrEx>
          <w:tblW w:w="0" w:type="auto"/>
          <w:tblLook w:val="04A0"/>
        </w:tblPrEx>
        <w:tc>
          <w:tcPr>
            <w:tcW w:w="1537" w:type="dxa"/>
          </w:tcPr>
          <w:p w:rsidR="002C4DDF" w:rsidRPr="00487A2B" w:rsidP="002C4DDF" w14:paraId="44CEB5F2" w14:textId="076182B9">
            <w:pPr>
              <w:keepNext/>
              <w:keepLines/>
              <w:jc w:val="center"/>
            </w:pPr>
            <w:r w:rsidRPr="00487A2B">
              <w:t>KFRX</w:t>
            </w:r>
          </w:p>
        </w:tc>
        <w:tc>
          <w:tcPr>
            <w:tcW w:w="1536" w:type="dxa"/>
          </w:tcPr>
          <w:p w:rsidR="002C4DDF" w:rsidRPr="00487A2B" w:rsidP="002C4DDF" w14:paraId="4926E8A5" w14:textId="42E0AD0D">
            <w:pPr>
              <w:keepNext/>
              <w:keepLines/>
              <w:jc w:val="center"/>
            </w:pPr>
            <w:r w:rsidRPr="00487A2B">
              <w:t>FM</w:t>
            </w:r>
          </w:p>
        </w:tc>
        <w:tc>
          <w:tcPr>
            <w:tcW w:w="1659" w:type="dxa"/>
          </w:tcPr>
          <w:p w:rsidR="002C4DDF" w:rsidRPr="00487A2B" w:rsidP="002C4DDF" w14:paraId="74B7D2B6" w14:textId="405BAE41">
            <w:pPr>
              <w:keepNext/>
              <w:keepLines/>
              <w:jc w:val="center"/>
            </w:pPr>
            <w:r w:rsidRPr="00487A2B">
              <w:t>LINCOLN</w:t>
            </w:r>
          </w:p>
        </w:tc>
        <w:tc>
          <w:tcPr>
            <w:tcW w:w="1529" w:type="dxa"/>
          </w:tcPr>
          <w:p w:rsidR="002C4DDF" w:rsidRPr="00487A2B" w:rsidP="002C4DDF" w14:paraId="4B1B88FA" w14:textId="1838C7FC">
            <w:pPr>
              <w:keepNext/>
              <w:keepLines/>
              <w:jc w:val="center"/>
            </w:pPr>
            <w:r w:rsidRPr="00487A2B">
              <w:t xml:space="preserve"> NE</w:t>
            </w:r>
          </w:p>
        </w:tc>
        <w:tc>
          <w:tcPr>
            <w:tcW w:w="1538" w:type="dxa"/>
          </w:tcPr>
          <w:p w:rsidR="002C4DDF" w:rsidRPr="00487A2B" w:rsidP="002C4DDF" w14:paraId="7A62B835" w14:textId="555CD641">
            <w:pPr>
              <w:keepNext/>
              <w:keepLines/>
              <w:jc w:val="center"/>
            </w:pPr>
            <w:r w:rsidRPr="00487A2B">
              <w:t>57287</w:t>
            </w:r>
          </w:p>
        </w:tc>
        <w:tc>
          <w:tcPr>
            <w:tcW w:w="1551" w:type="dxa"/>
          </w:tcPr>
          <w:p w:rsidR="002C4DDF" w:rsidRPr="00487A2B" w:rsidP="002C4DDF" w14:paraId="3841BDD8" w14:textId="65944EEE">
            <w:pPr>
              <w:keepNext/>
              <w:keepLines/>
              <w:jc w:val="center"/>
            </w:pPr>
            <w:r w:rsidRPr="00487A2B">
              <w:t>0000138760</w:t>
            </w:r>
          </w:p>
        </w:tc>
      </w:tr>
      <w:tr w14:paraId="0177A8A7" w14:textId="77777777" w:rsidTr="002C4DDF">
        <w:tblPrEx>
          <w:tblW w:w="0" w:type="auto"/>
          <w:tblLook w:val="04A0"/>
        </w:tblPrEx>
        <w:tc>
          <w:tcPr>
            <w:tcW w:w="1537" w:type="dxa"/>
          </w:tcPr>
          <w:p w:rsidR="002C4DDF" w:rsidRPr="00487A2B" w:rsidP="002C4DDF" w14:paraId="45D30C6B" w14:textId="05A50011">
            <w:pPr>
              <w:keepNext/>
              <w:keepLines/>
              <w:jc w:val="center"/>
            </w:pPr>
            <w:r w:rsidRPr="00487A2B">
              <w:t>KAUS</w:t>
            </w:r>
          </w:p>
        </w:tc>
        <w:tc>
          <w:tcPr>
            <w:tcW w:w="1536" w:type="dxa"/>
          </w:tcPr>
          <w:p w:rsidR="002C4DDF" w:rsidRPr="00487A2B" w:rsidP="002C4DDF" w14:paraId="4C903CFC" w14:textId="26004C77">
            <w:pPr>
              <w:keepNext/>
              <w:keepLines/>
              <w:jc w:val="center"/>
            </w:pPr>
            <w:r w:rsidRPr="00487A2B">
              <w:t>AM</w:t>
            </w:r>
          </w:p>
        </w:tc>
        <w:tc>
          <w:tcPr>
            <w:tcW w:w="1659" w:type="dxa"/>
          </w:tcPr>
          <w:p w:rsidR="002C4DDF" w:rsidRPr="00487A2B" w:rsidP="002C4DDF" w14:paraId="548080C3" w14:textId="74824539">
            <w:pPr>
              <w:keepNext/>
              <w:keepLines/>
              <w:jc w:val="center"/>
            </w:pPr>
            <w:r w:rsidRPr="00487A2B">
              <w:t>AUSTIN</w:t>
            </w:r>
          </w:p>
        </w:tc>
        <w:tc>
          <w:tcPr>
            <w:tcW w:w="1529" w:type="dxa"/>
          </w:tcPr>
          <w:p w:rsidR="002C4DDF" w:rsidRPr="00487A2B" w:rsidP="002C4DDF" w14:paraId="60D8A449" w14:textId="44A68D4C">
            <w:pPr>
              <w:keepNext/>
              <w:keepLines/>
              <w:jc w:val="center"/>
            </w:pPr>
            <w:r w:rsidRPr="00487A2B">
              <w:t xml:space="preserve"> MN</w:t>
            </w:r>
          </w:p>
        </w:tc>
        <w:tc>
          <w:tcPr>
            <w:tcW w:w="1538" w:type="dxa"/>
          </w:tcPr>
          <w:p w:rsidR="002C4DDF" w:rsidRPr="00487A2B" w:rsidP="002C4DDF" w14:paraId="7223707D" w14:textId="44878489">
            <w:pPr>
              <w:keepNext/>
              <w:keepLines/>
              <w:jc w:val="center"/>
            </w:pPr>
            <w:r w:rsidRPr="00487A2B">
              <w:t>50677</w:t>
            </w:r>
          </w:p>
        </w:tc>
        <w:tc>
          <w:tcPr>
            <w:tcW w:w="1551" w:type="dxa"/>
          </w:tcPr>
          <w:p w:rsidR="002C4DDF" w:rsidRPr="00487A2B" w:rsidP="002C4DDF" w14:paraId="549F61CC" w14:textId="1DF45323">
            <w:pPr>
              <w:keepNext/>
              <w:keepLines/>
              <w:jc w:val="center"/>
            </w:pPr>
            <w:r w:rsidRPr="00487A2B">
              <w:t>0000138761</w:t>
            </w:r>
          </w:p>
        </w:tc>
      </w:tr>
      <w:tr w14:paraId="16CAEBD9" w14:textId="77777777" w:rsidTr="002C4DDF">
        <w:tblPrEx>
          <w:tblW w:w="0" w:type="auto"/>
          <w:tblLook w:val="04A0"/>
        </w:tblPrEx>
        <w:tc>
          <w:tcPr>
            <w:tcW w:w="1537" w:type="dxa"/>
          </w:tcPr>
          <w:p w:rsidR="002C4DDF" w:rsidRPr="00487A2B" w:rsidP="002C4DDF" w14:paraId="14460A1B" w14:textId="4126379D">
            <w:pPr>
              <w:keepNext/>
              <w:keepLines/>
              <w:jc w:val="center"/>
            </w:pPr>
            <w:r w:rsidRPr="00487A2B">
              <w:t>KLIR</w:t>
            </w:r>
          </w:p>
        </w:tc>
        <w:tc>
          <w:tcPr>
            <w:tcW w:w="1536" w:type="dxa"/>
          </w:tcPr>
          <w:p w:rsidR="002C4DDF" w:rsidRPr="00487A2B" w:rsidP="002C4DDF" w14:paraId="5DFE72BE" w14:textId="723049F7">
            <w:pPr>
              <w:keepNext/>
              <w:keepLines/>
              <w:jc w:val="center"/>
            </w:pPr>
            <w:r w:rsidRPr="00487A2B">
              <w:t>FM</w:t>
            </w:r>
          </w:p>
        </w:tc>
        <w:tc>
          <w:tcPr>
            <w:tcW w:w="1659" w:type="dxa"/>
          </w:tcPr>
          <w:p w:rsidR="002C4DDF" w:rsidRPr="00487A2B" w:rsidP="002C4DDF" w14:paraId="0584CF6E" w14:textId="419270F5">
            <w:pPr>
              <w:keepNext/>
              <w:keepLines/>
              <w:jc w:val="center"/>
            </w:pPr>
            <w:r w:rsidRPr="00487A2B">
              <w:t>COLUMBUS</w:t>
            </w:r>
          </w:p>
        </w:tc>
        <w:tc>
          <w:tcPr>
            <w:tcW w:w="1529" w:type="dxa"/>
          </w:tcPr>
          <w:p w:rsidR="002C4DDF" w:rsidRPr="00487A2B" w:rsidP="002C4DDF" w14:paraId="531663EF" w14:textId="2A0433F5">
            <w:pPr>
              <w:keepNext/>
              <w:keepLines/>
              <w:jc w:val="center"/>
            </w:pPr>
            <w:r w:rsidRPr="00487A2B">
              <w:t xml:space="preserve"> NE</w:t>
            </w:r>
          </w:p>
        </w:tc>
        <w:tc>
          <w:tcPr>
            <w:tcW w:w="1538" w:type="dxa"/>
          </w:tcPr>
          <w:p w:rsidR="002C4DDF" w:rsidRPr="00487A2B" w:rsidP="002C4DDF" w14:paraId="1D04B1C6" w14:textId="7E4A0662">
            <w:pPr>
              <w:keepNext/>
              <w:keepLines/>
              <w:jc w:val="center"/>
            </w:pPr>
            <w:r w:rsidRPr="00487A2B">
              <w:t>26627</w:t>
            </w:r>
          </w:p>
        </w:tc>
        <w:tc>
          <w:tcPr>
            <w:tcW w:w="1551" w:type="dxa"/>
          </w:tcPr>
          <w:p w:rsidR="002C4DDF" w:rsidRPr="00487A2B" w:rsidP="002C4DDF" w14:paraId="5824CCA0" w14:textId="78E3C945">
            <w:pPr>
              <w:keepNext/>
              <w:keepLines/>
              <w:jc w:val="center"/>
            </w:pPr>
            <w:r w:rsidRPr="00487A2B">
              <w:t>0000138762</w:t>
            </w:r>
          </w:p>
        </w:tc>
      </w:tr>
      <w:tr w14:paraId="7A74BB9F" w14:textId="77777777" w:rsidTr="002C4DDF">
        <w:tblPrEx>
          <w:tblW w:w="0" w:type="auto"/>
          <w:tblLook w:val="04A0"/>
        </w:tblPrEx>
        <w:tc>
          <w:tcPr>
            <w:tcW w:w="1537" w:type="dxa"/>
          </w:tcPr>
          <w:p w:rsidR="002C4DDF" w:rsidRPr="00487A2B" w:rsidP="002C4DDF" w14:paraId="258F870A" w14:textId="4E519A73">
            <w:pPr>
              <w:keepNext/>
              <w:keepLines/>
              <w:jc w:val="center"/>
            </w:pPr>
            <w:r w:rsidRPr="00487A2B">
              <w:t>KVFD</w:t>
            </w:r>
          </w:p>
        </w:tc>
        <w:tc>
          <w:tcPr>
            <w:tcW w:w="1536" w:type="dxa"/>
          </w:tcPr>
          <w:p w:rsidR="002C4DDF" w:rsidRPr="00487A2B" w:rsidP="002C4DDF" w14:paraId="0E3C4E5F" w14:textId="2B9F0F8F">
            <w:pPr>
              <w:keepNext/>
              <w:keepLines/>
              <w:jc w:val="center"/>
            </w:pPr>
            <w:r w:rsidRPr="00487A2B">
              <w:t>AM</w:t>
            </w:r>
          </w:p>
        </w:tc>
        <w:tc>
          <w:tcPr>
            <w:tcW w:w="1659" w:type="dxa"/>
          </w:tcPr>
          <w:p w:rsidR="002C4DDF" w:rsidRPr="00487A2B" w:rsidP="002C4DDF" w14:paraId="3A974DC8" w14:textId="1024BC5D">
            <w:pPr>
              <w:keepNext/>
              <w:keepLines/>
              <w:jc w:val="center"/>
            </w:pPr>
            <w:r w:rsidRPr="00487A2B">
              <w:t>FORT DODGE</w:t>
            </w:r>
          </w:p>
        </w:tc>
        <w:tc>
          <w:tcPr>
            <w:tcW w:w="1529" w:type="dxa"/>
          </w:tcPr>
          <w:p w:rsidR="002C4DDF" w:rsidRPr="00487A2B" w:rsidP="002C4DDF" w14:paraId="598FBF22" w14:textId="6C5B0656">
            <w:pPr>
              <w:keepNext/>
              <w:keepLines/>
              <w:jc w:val="center"/>
            </w:pPr>
            <w:r w:rsidRPr="00487A2B">
              <w:t xml:space="preserve"> IA</w:t>
            </w:r>
          </w:p>
        </w:tc>
        <w:tc>
          <w:tcPr>
            <w:tcW w:w="1538" w:type="dxa"/>
          </w:tcPr>
          <w:p w:rsidR="002C4DDF" w:rsidRPr="00487A2B" w:rsidP="002C4DDF" w14:paraId="7AA44E25" w14:textId="7B0F072D">
            <w:pPr>
              <w:keepNext/>
              <w:keepLines/>
              <w:jc w:val="center"/>
            </w:pPr>
            <w:r w:rsidRPr="00487A2B">
              <w:t>60862</w:t>
            </w:r>
          </w:p>
        </w:tc>
        <w:tc>
          <w:tcPr>
            <w:tcW w:w="1551" w:type="dxa"/>
          </w:tcPr>
          <w:p w:rsidR="002C4DDF" w:rsidRPr="00487A2B" w:rsidP="002C4DDF" w14:paraId="0C56D6A2" w14:textId="0A9345F5">
            <w:pPr>
              <w:keepNext/>
              <w:keepLines/>
              <w:jc w:val="center"/>
            </w:pPr>
            <w:r w:rsidRPr="00487A2B">
              <w:t>0000138763</w:t>
            </w:r>
          </w:p>
        </w:tc>
      </w:tr>
      <w:tr w14:paraId="66ED10A3" w14:textId="77777777" w:rsidTr="002C4DDF">
        <w:tblPrEx>
          <w:tblW w:w="0" w:type="auto"/>
          <w:tblLook w:val="04A0"/>
        </w:tblPrEx>
        <w:tc>
          <w:tcPr>
            <w:tcW w:w="1537" w:type="dxa"/>
          </w:tcPr>
          <w:p w:rsidR="002C4DDF" w:rsidRPr="00487A2B" w:rsidP="002C4DDF" w14:paraId="06844E19" w14:textId="4EEF7E2D">
            <w:pPr>
              <w:keepNext/>
              <w:keepLines/>
              <w:jc w:val="center"/>
            </w:pPr>
            <w:r w:rsidRPr="00487A2B">
              <w:t>KJAM</w:t>
            </w:r>
          </w:p>
        </w:tc>
        <w:tc>
          <w:tcPr>
            <w:tcW w:w="1536" w:type="dxa"/>
          </w:tcPr>
          <w:p w:rsidR="002C4DDF" w:rsidRPr="00487A2B" w:rsidP="002C4DDF" w14:paraId="1CB4D393" w14:textId="54C86AB3">
            <w:pPr>
              <w:keepNext/>
              <w:keepLines/>
              <w:jc w:val="center"/>
            </w:pPr>
            <w:r w:rsidRPr="00487A2B">
              <w:t>AM</w:t>
            </w:r>
          </w:p>
        </w:tc>
        <w:tc>
          <w:tcPr>
            <w:tcW w:w="1659" w:type="dxa"/>
          </w:tcPr>
          <w:p w:rsidR="002C4DDF" w:rsidRPr="00487A2B" w:rsidP="002C4DDF" w14:paraId="6025749C" w14:textId="27B23384">
            <w:pPr>
              <w:keepNext/>
              <w:keepLines/>
              <w:jc w:val="center"/>
            </w:pPr>
            <w:r w:rsidRPr="00487A2B">
              <w:t>MADISON</w:t>
            </w:r>
          </w:p>
        </w:tc>
        <w:tc>
          <w:tcPr>
            <w:tcW w:w="1529" w:type="dxa"/>
          </w:tcPr>
          <w:p w:rsidR="002C4DDF" w:rsidRPr="00487A2B" w:rsidP="002C4DDF" w14:paraId="17F76615" w14:textId="7A6F044D">
            <w:pPr>
              <w:keepNext/>
              <w:keepLines/>
              <w:jc w:val="center"/>
            </w:pPr>
            <w:r w:rsidRPr="00487A2B">
              <w:t xml:space="preserve"> SD</w:t>
            </w:r>
          </w:p>
        </w:tc>
        <w:tc>
          <w:tcPr>
            <w:tcW w:w="1538" w:type="dxa"/>
          </w:tcPr>
          <w:p w:rsidR="002C4DDF" w:rsidRPr="00487A2B" w:rsidP="002C4DDF" w14:paraId="0913EC34" w14:textId="1004E467">
            <w:pPr>
              <w:keepNext/>
              <w:keepLines/>
              <w:jc w:val="center"/>
            </w:pPr>
            <w:r w:rsidRPr="00487A2B">
              <w:t>39580</w:t>
            </w:r>
          </w:p>
        </w:tc>
        <w:tc>
          <w:tcPr>
            <w:tcW w:w="1551" w:type="dxa"/>
          </w:tcPr>
          <w:p w:rsidR="002C4DDF" w:rsidRPr="00487A2B" w:rsidP="002C4DDF" w14:paraId="5C593FAF" w14:textId="26BB0296">
            <w:pPr>
              <w:keepNext/>
              <w:keepLines/>
              <w:jc w:val="center"/>
            </w:pPr>
            <w:r w:rsidRPr="00487A2B">
              <w:t>0000138764</w:t>
            </w:r>
          </w:p>
        </w:tc>
      </w:tr>
      <w:tr w14:paraId="49A15E90" w14:textId="77777777" w:rsidTr="002C4DDF">
        <w:tblPrEx>
          <w:tblW w:w="0" w:type="auto"/>
          <w:tblLook w:val="04A0"/>
        </w:tblPrEx>
        <w:tc>
          <w:tcPr>
            <w:tcW w:w="1537" w:type="dxa"/>
          </w:tcPr>
          <w:p w:rsidR="002C4DDF" w:rsidRPr="00487A2B" w:rsidP="002C4DDF" w14:paraId="39D990B1" w14:textId="6F5EECB0">
            <w:pPr>
              <w:keepNext/>
              <w:keepLines/>
              <w:jc w:val="center"/>
            </w:pPr>
            <w:r w:rsidRPr="00487A2B">
              <w:t>KCPI</w:t>
            </w:r>
          </w:p>
        </w:tc>
        <w:tc>
          <w:tcPr>
            <w:tcW w:w="1536" w:type="dxa"/>
          </w:tcPr>
          <w:p w:rsidR="002C4DDF" w:rsidRPr="00487A2B" w:rsidP="002C4DDF" w14:paraId="6A909679" w14:textId="27AAFE9F">
            <w:pPr>
              <w:keepNext/>
              <w:keepLines/>
              <w:jc w:val="center"/>
            </w:pPr>
            <w:r w:rsidRPr="00487A2B">
              <w:t>FM</w:t>
            </w:r>
          </w:p>
        </w:tc>
        <w:tc>
          <w:tcPr>
            <w:tcW w:w="1659" w:type="dxa"/>
          </w:tcPr>
          <w:p w:rsidR="002C4DDF" w:rsidRPr="00487A2B" w:rsidP="002C4DDF" w14:paraId="47E9A315" w14:textId="65F6D5C7">
            <w:pPr>
              <w:keepNext/>
              <w:keepLines/>
              <w:jc w:val="center"/>
            </w:pPr>
            <w:r w:rsidRPr="00487A2B">
              <w:t>ALBERT LEA</w:t>
            </w:r>
          </w:p>
        </w:tc>
        <w:tc>
          <w:tcPr>
            <w:tcW w:w="1529" w:type="dxa"/>
          </w:tcPr>
          <w:p w:rsidR="002C4DDF" w:rsidRPr="00487A2B" w:rsidP="002C4DDF" w14:paraId="69223185" w14:textId="49742017">
            <w:pPr>
              <w:keepNext/>
              <w:keepLines/>
              <w:jc w:val="center"/>
            </w:pPr>
            <w:r w:rsidRPr="00487A2B">
              <w:t xml:space="preserve"> MN</w:t>
            </w:r>
          </w:p>
        </w:tc>
        <w:tc>
          <w:tcPr>
            <w:tcW w:w="1538" w:type="dxa"/>
          </w:tcPr>
          <w:p w:rsidR="002C4DDF" w:rsidRPr="00487A2B" w:rsidP="002C4DDF" w14:paraId="5FD2B3CD" w14:textId="06FFE24F">
            <w:pPr>
              <w:keepNext/>
              <w:keepLines/>
              <w:jc w:val="center"/>
            </w:pPr>
            <w:r w:rsidRPr="00487A2B">
              <w:t>12706</w:t>
            </w:r>
          </w:p>
        </w:tc>
        <w:tc>
          <w:tcPr>
            <w:tcW w:w="1551" w:type="dxa"/>
          </w:tcPr>
          <w:p w:rsidR="002C4DDF" w:rsidRPr="00487A2B" w:rsidP="002C4DDF" w14:paraId="31489C4F" w14:textId="21999CE9">
            <w:pPr>
              <w:keepNext/>
              <w:keepLines/>
              <w:jc w:val="center"/>
            </w:pPr>
            <w:r w:rsidRPr="00487A2B">
              <w:t>0000138765</w:t>
            </w:r>
          </w:p>
        </w:tc>
      </w:tr>
      <w:tr w14:paraId="257DF943" w14:textId="77777777" w:rsidTr="002C4DDF">
        <w:tblPrEx>
          <w:tblW w:w="0" w:type="auto"/>
          <w:tblLook w:val="04A0"/>
        </w:tblPrEx>
        <w:tc>
          <w:tcPr>
            <w:tcW w:w="1537" w:type="dxa"/>
          </w:tcPr>
          <w:p w:rsidR="002C4DDF" w:rsidRPr="00487A2B" w:rsidP="002C4DDF" w14:paraId="55EF6B6E" w14:textId="1D255091">
            <w:pPr>
              <w:keepNext/>
              <w:keepLines/>
              <w:jc w:val="center"/>
            </w:pPr>
            <w:r w:rsidRPr="00487A2B">
              <w:t>KZEN</w:t>
            </w:r>
          </w:p>
        </w:tc>
        <w:tc>
          <w:tcPr>
            <w:tcW w:w="1536" w:type="dxa"/>
          </w:tcPr>
          <w:p w:rsidR="002C4DDF" w:rsidRPr="00487A2B" w:rsidP="002C4DDF" w14:paraId="5CF9443C" w14:textId="3B908DD0">
            <w:pPr>
              <w:keepNext/>
              <w:keepLines/>
              <w:jc w:val="center"/>
            </w:pPr>
            <w:r w:rsidRPr="00487A2B">
              <w:t>FM</w:t>
            </w:r>
          </w:p>
        </w:tc>
        <w:tc>
          <w:tcPr>
            <w:tcW w:w="1659" w:type="dxa"/>
          </w:tcPr>
          <w:p w:rsidR="002C4DDF" w:rsidRPr="00487A2B" w:rsidP="002C4DDF" w14:paraId="61BB9380" w14:textId="339D34D0">
            <w:pPr>
              <w:keepNext/>
              <w:keepLines/>
              <w:jc w:val="center"/>
            </w:pPr>
            <w:r w:rsidRPr="00487A2B">
              <w:t>CENTRAL CITY</w:t>
            </w:r>
          </w:p>
        </w:tc>
        <w:tc>
          <w:tcPr>
            <w:tcW w:w="1529" w:type="dxa"/>
          </w:tcPr>
          <w:p w:rsidR="002C4DDF" w:rsidRPr="00487A2B" w:rsidP="002C4DDF" w14:paraId="7416904E" w14:textId="30FFD7A5">
            <w:pPr>
              <w:keepNext/>
              <w:keepLines/>
              <w:jc w:val="center"/>
            </w:pPr>
            <w:r w:rsidRPr="00487A2B">
              <w:t xml:space="preserve"> NE</w:t>
            </w:r>
          </w:p>
        </w:tc>
        <w:tc>
          <w:tcPr>
            <w:tcW w:w="1538" w:type="dxa"/>
          </w:tcPr>
          <w:p w:rsidR="002C4DDF" w:rsidRPr="00487A2B" w:rsidP="002C4DDF" w14:paraId="20AAF560" w14:textId="6200A4BD">
            <w:pPr>
              <w:keepNext/>
              <w:keepLines/>
              <w:jc w:val="center"/>
            </w:pPr>
            <w:r w:rsidRPr="00487A2B">
              <w:t>50733</w:t>
            </w:r>
          </w:p>
        </w:tc>
        <w:tc>
          <w:tcPr>
            <w:tcW w:w="1551" w:type="dxa"/>
          </w:tcPr>
          <w:p w:rsidR="002C4DDF" w:rsidRPr="00487A2B" w:rsidP="002C4DDF" w14:paraId="59943339" w14:textId="4DBCD1A8">
            <w:pPr>
              <w:keepNext/>
              <w:keepLines/>
              <w:jc w:val="center"/>
            </w:pPr>
            <w:r w:rsidRPr="00487A2B">
              <w:t>0000138766</w:t>
            </w:r>
          </w:p>
        </w:tc>
      </w:tr>
      <w:tr w14:paraId="7CD57983" w14:textId="77777777" w:rsidTr="002C4DDF">
        <w:tblPrEx>
          <w:tblW w:w="0" w:type="auto"/>
          <w:tblLook w:val="04A0"/>
        </w:tblPrEx>
        <w:tc>
          <w:tcPr>
            <w:tcW w:w="1537" w:type="dxa"/>
          </w:tcPr>
          <w:p w:rsidR="002C4DDF" w:rsidRPr="00487A2B" w:rsidP="002C4DDF" w14:paraId="506BE164" w14:textId="1DEAEC04">
            <w:pPr>
              <w:keepNext/>
              <w:keepLines/>
              <w:jc w:val="center"/>
            </w:pPr>
            <w:r w:rsidRPr="00487A2B">
              <w:t>KKQQ</w:t>
            </w:r>
          </w:p>
        </w:tc>
        <w:tc>
          <w:tcPr>
            <w:tcW w:w="1536" w:type="dxa"/>
          </w:tcPr>
          <w:p w:rsidR="002C4DDF" w:rsidRPr="00487A2B" w:rsidP="002C4DDF" w14:paraId="55B28C33" w14:textId="586D231D">
            <w:pPr>
              <w:keepNext/>
              <w:keepLines/>
              <w:jc w:val="center"/>
            </w:pPr>
            <w:r w:rsidRPr="00487A2B">
              <w:t>FM</w:t>
            </w:r>
          </w:p>
        </w:tc>
        <w:tc>
          <w:tcPr>
            <w:tcW w:w="1659" w:type="dxa"/>
          </w:tcPr>
          <w:p w:rsidR="002C4DDF" w:rsidRPr="00487A2B" w:rsidP="002C4DDF" w14:paraId="3DB95652" w14:textId="6DE906EE">
            <w:pPr>
              <w:keepNext/>
              <w:keepLines/>
              <w:jc w:val="center"/>
            </w:pPr>
            <w:r w:rsidRPr="00487A2B">
              <w:t>VOLGA</w:t>
            </w:r>
          </w:p>
        </w:tc>
        <w:tc>
          <w:tcPr>
            <w:tcW w:w="1529" w:type="dxa"/>
          </w:tcPr>
          <w:p w:rsidR="002C4DDF" w:rsidRPr="00487A2B" w:rsidP="002C4DDF" w14:paraId="0A3160CF" w14:textId="1FBBD67E">
            <w:pPr>
              <w:keepNext/>
              <w:keepLines/>
              <w:jc w:val="center"/>
            </w:pPr>
            <w:r w:rsidRPr="00487A2B">
              <w:t xml:space="preserve"> SD</w:t>
            </w:r>
          </w:p>
        </w:tc>
        <w:tc>
          <w:tcPr>
            <w:tcW w:w="1538" w:type="dxa"/>
          </w:tcPr>
          <w:p w:rsidR="002C4DDF" w:rsidRPr="00487A2B" w:rsidP="002C4DDF" w14:paraId="235B9096" w14:textId="04206755">
            <w:pPr>
              <w:keepNext/>
              <w:keepLines/>
              <w:jc w:val="center"/>
            </w:pPr>
            <w:r w:rsidRPr="00487A2B">
              <w:t>9663</w:t>
            </w:r>
          </w:p>
        </w:tc>
        <w:tc>
          <w:tcPr>
            <w:tcW w:w="1551" w:type="dxa"/>
          </w:tcPr>
          <w:p w:rsidR="002C4DDF" w:rsidRPr="00487A2B" w:rsidP="002C4DDF" w14:paraId="0AC6847E" w14:textId="6A28ED43">
            <w:pPr>
              <w:keepNext/>
              <w:keepLines/>
              <w:jc w:val="center"/>
            </w:pPr>
            <w:r w:rsidRPr="00487A2B">
              <w:t>0000138767</w:t>
            </w:r>
          </w:p>
        </w:tc>
      </w:tr>
      <w:tr w14:paraId="3C4EEF17" w14:textId="77777777" w:rsidTr="002C4DDF">
        <w:tblPrEx>
          <w:tblW w:w="0" w:type="auto"/>
          <w:tblLook w:val="04A0"/>
        </w:tblPrEx>
        <w:tc>
          <w:tcPr>
            <w:tcW w:w="1537" w:type="dxa"/>
          </w:tcPr>
          <w:p w:rsidR="002C4DDF" w:rsidRPr="00487A2B" w:rsidP="002C4DDF" w14:paraId="49F355CE" w14:textId="3F2304D2">
            <w:pPr>
              <w:keepNext/>
              <w:keepLines/>
              <w:jc w:val="center"/>
            </w:pPr>
            <w:r w:rsidRPr="00487A2B">
              <w:t>KIAI</w:t>
            </w:r>
          </w:p>
        </w:tc>
        <w:tc>
          <w:tcPr>
            <w:tcW w:w="1536" w:type="dxa"/>
          </w:tcPr>
          <w:p w:rsidR="002C4DDF" w:rsidRPr="00487A2B" w:rsidP="002C4DDF" w14:paraId="172F9422" w14:textId="3D7CD231">
            <w:pPr>
              <w:keepNext/>
              <w:keepLines/>
              <w:jc w:val="center"/>
            </w:pPr>
            <w:r w:rsidRPr="00487A2B">
              <w:t>FM</w:t>
            </w:r>
          </w:p>
        </w:tc>
        <w:tc>
          <w:tcPr>
            <w:tcW w:w="1659" w:type="dxa"/>
          </w:tcPr>
          <w:p w:rsidR="002C4DDF" w:rsidRPr="00487A2B" w:rsidP="002C4DDF" w14:paraId="17529D18" w14:textId="78987CD6">
            <w:pPr>
              <w:keepNext/>
              <w:keepLines/>
              <w:jc w:val="center"/>
            </w:pPr>
            <w:r w:rsidRPr="00487A2B">
              <w:t>MASON CITY</w:t>
            </w:r>
          </w:p>
        </w:tc>
        <w:tc>
          <w:tcPr>
            <w:tcW w:w="1529" w:type="dxa"/>
          </w:tcPr>
          <w:p w:rsidR="002C4DDF" w:rsidRPr="00487A2B" w:rsidP="002C4DDF" w14:paraId="576152CC" w14:textId="0CFA122F">
            <w:pPr>
              <w:keepNext/>
              <w:keepLines/>
              <w:jc w:val="center"/>
            </w:pPr>
            <w:r w:rsidRPr="00487A2B">
              <w:t xml:space="preserve"> IA</w:t>
            </w:r>
          </w:p>
        </w:tc>
        <w:tc>
          <w:tcPr>
            <w:tcW w:w="1538" w:type="dxa"/>
          </w:tcPr>
          <w:p w:rsidR="002C4DDF" w:rsidRPr="00487A2B" w:rsidP="002C4DDF" w14:paraId="4BB234F9" w14:textId="7098530A">
            <w:pPr>
              <w:keepNext/>
              <w:keepLines/>
              <w:jc w:val="center"/>
            </w:pPr>
            <w:r w:rsidRPr="00487A2B">
              <w:t>30115</w:t>
            </w:r>
          </w:p>
        </w:tc>
        <w:tc>
          <w:tcPr>
            <w:tcW w:w="1551" w:type="dxa"/>
          </w:tcPr>
          <w:p w:rsidR="002C4DDF" w:rsidRPr="00487A2B" w:rsidP="002C4DDF" w14:paraId="0EA71EA2" w14:textId="1EB688CB">
            <w:pPr>
              <w:keepNext/>
              <w:keepLines/>
              <w:jc w:val="center"/>
            </w:pPr>
            <w:r w:rsidRPr="00487A2B">
              <w:t>0000138768</w:t>
            </w:r>
          </w:p>
        </w:tc>
      </w:tr>
      <w:tr w14:paraId="4BEF58EB" w14:textId="77777777" w:rsidTr="002C4DDF">
        <w:tblPrEx>
          <w:tblW w:w="0" w:type="auto"/>
          <w:tblLook w:val="04A0"/>
        </w:tblPrEx>
        <w:tc>
          <w:tcPr>
            <w:tcW w:w="1537" w:type="dxa"/>
          </w:tcPr>
          <w:p w:rsidR="002C4DDF" w:rsidRPr="00487A2B" w:rsidP="002C4DDF" w14:paraId="08250A73" w14:textId="5BAA856C">
            <w:pPr>
              <w:keepNext/>
              <w:keepLines/>
              <w:jc w:val="center"/>
            </w:pPr>
            <w:r w:rsidRPr="00487A2B">
              <w:t>KLGR</w:t>
            </w:r>
          </w:p>
        </w:tc>
        <w:tc>
          <w:tcPr>
            <w:tcW w:w="1536" w:type="dxa"/>
          </w:tcPr>
          <w:p w:rsidR="002C4DDF" w:rsidRPr="00487A2B" w:rsidP="002C4DDF" w14:paraId="100E8BDD" w14:textId="37CD6A7C">
            <w:pPr>
              <w:keepNext/>
              <w:keepLines/>
              <w:jc w:val="center"/>
            </w:pPr>
            <w:r w:rsidRPr="00487A2B">
              <w:t>AM</w:t>
            </w:r>
          </w:p>
        </w:tc>
        <w:tc>
          <w:tcPr>
            <w:tcW w:w="1659" w:type="dxa"/>
          </w:tcPr>
          <w:p w:rsidR="002C4DDF" w:rsidRPr="00487A2B" w:rsidP="002C4DDF" w14:paraId="19184599" w14:textId="5E7AE040">
            <w:pPr>
              <w:keepNext/>
              <w:keepLines/>
              <w:jc w:val="center"/>
            </w:pPr>
            <w:r w:rsidRPr="00487A2B">
              <w:t>REDWOOD FALLS</w:t>
            </w:r>
          </w:p>
        </w:tc>
        <w:tc>
          <w:tcPr>
            <w:tcW w:w="1529" w:type="dxa"/>
          </w:tcPr>
          <w:p w:rsidR="002C4DDF" w:rsidRPr="00487A2B" w:rsidP="002C4DDF" w14:paraId="5332CDC8" w14:textId="2AF9E2D9">
            <w:pPr>
              <w:keepNext/>
              <w:keepLines/>
              <w:jc w:val="center"/>
            </w:pPr>
            <w:r w:rsidRPr="00487A2B">
              <w:t xml:space="preserve"> MN</w:t>
            </w:r>
          </w:p>
        </w:tc>
        <w:tc>
          <w:tcPr>
            <w:tcW w:w="1538" w:type="dxa"/>
          </w:tcPr>
          <w:p w:rsidR="002C4DDF" w:rsidRPr="00487A2B" w:rsidP="002C4DDF" w14:paraId="5F0D4B45" w14:textId="4F807260">
            <w:pPr>
              <w:keepNext/>
              <w:keepLines/>
              <w:jc w:val="center"/>
            </w:pPr>
            <w:r w:rsidRPr="00487A2B">
              <w:t>9680</w:t>
            </w:r>
          </w:p>
        </w:tc>
        <w:tc>
          <w:tcPr>
            <w:tcW w:w="1551" w:type="dxa"/>
          </w:tcPr>
          <w:p w:rsidR="002C4DDF" w:rsidRPr="00487A2B" w:rsidP="002C4DDF" w14:paraId="1C0D7933" w14:textId="0DB0BB06">
            <w:pPr>
              <w:keepNext/>
              <w:keepLines/>
              <w:jc w:val="center"/>
            </w:pPr>
            <w:r w:rsidRPr="00487A2B">
              <w:t>0000138769</w:t>
            </w:r>
          </w:p>
        </w:tc>
      </w:tr>
    </w:tbl>
    <w:p w:rsidR="002C4DDF" w:rsidP="004A427D" w14:paraId="4D56CF43" w14:textId="77777777">
      <w:pPr>
        <w:keepNext/>
        <w:keepLine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532"/>
        <w:gridCol w:w="1659"/>
        <w:gridCol w:w="1513"/>
        <w:gridCol w:w="1534"/>
        <w:gridCol w:w="1570"/>
      </w:tblGrid>
      <w:tr w14:paraId="2CD692EE" w14:textId="77777777" w:rsidTr="00517CC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42" w:type="dxa"/>
            <w:shd w:val="clear" w:color="auto" w:fill="auto"/>
          </w:tcPr>
          <w:p w:rsidR="002C4DDF" w:rsidRPr="00487A2B" w:rsidP="002C4DDF" w14:paraId="1214B3CB" w14:textId="560FFC8F">
            <w:pPr>
              <w:keepNext/>
              <w:keepLines/>
              <w:jc w:val="center"/>
            </w:pPr>
            <w:r w:rsidRPr="00104B32">
              <w:rPr>
                <w:b/>
                <w:bCs/>
              </w:rPr>
              <w:t>Call Sign</w:t>
            </w:r>
          </w:p>
        </w:tc>
        <w:tc>
          <w:tcPr>
            <w:tcW w:w="1532" w:type="dxa"/>
            <w:shd w:val="clear" w:color="auto" w:fill="auto"/>
          </w:tcPr>
          <w:p w:rsidR="002C4DDF" w:rsidRPr="00487A2B" w:rsidP="002C4DDF" w14:paraId="3F423E20" w14:textId="3E58CB3F">
            <w:pPr>
              <w:keepNext/>
              <w:keepLines/>
              <w:jc w:val="center"/>
            </w:pPr>
            <w:r w:rsidRPr="00104B32">
              <w:rPr>
                <w:b/>
                <w:bCs/>
              </w:rPr>
              <w:t>Service</w:t>
            </w:r>
          </w:p>
        </w:tc>
        <w:tc>
          <w:tcPr>
            <w:tcW w:w="1659" w:type="dxa"/>
            <w:shd w:val="clear" w:color="auto" w:fill="auto"/>
          </w:tcPr>
          <w:p w:rsidR="002C4DDF" w:rsidRPr="00487A2B" w:rsidP="002C4DDF" w14:paraId="6B56211F" w14:textId="6F7A0CCC">
            <w:pPr>
              <w:keepNext/>
              <w:keepLines/>
              <w:jc w:val="center"/>
            </w:pPr>
            <w:r w:rsidRPr="00104B32">
              <w:rPr>
                <w:b/>
                <w:bCs/>
              </w:rPr>
              <w:t>City</w:t>
            </w:r>
          </w:p>
        </w:tc>
        <w:tc>
          <w:tcPr>
            <w:tcW w:w="1513" w:type="dxa"/>
            <w:shd w:val="clear" w:color="auto" w:fill="auto"/>
          </w:tcPr>
          <w:p w:rsidR="002C4DDF" w:rsidRPr="00487A2B" w:rsidP="002C4DDF" w14:paraId="624197BF" w14:textId="3849D0F1">
            <w:pPr>
              <w:keepNext/>
              <w:keepLines/>
              <w:jc w:val="center"/>
            </w:pPr>
            <w:r w:rsidRPr="00104B32">
              <w:rPr>
                <w:b/>
                <w:bCs/>
              </w:rPr>
              <w:t>State</w:t>
            </w:r>
          </w:p>
        </w:tc>
        <w:tc>
          <w:tcPr>
            <w:tcW w:w="1534" w:type="dxa"/>
            <w:shd w:val="clear" w:color="auto" w:fill="auto"/>
          </w:tcPr>
          <w:p w:rsidR="002C4DDF" w:rsidRPr="00487A2B" w:rsidP="002C4DDF" w14:paraId="09677366" w14:textId="02E17782">
            <w:pPr>
              <w:keepNext/>
              <w:keepLines/>
              <w:jc w:val="center"/>
            </w:pPr>
            <w:r w:rsidRPr="00104B32">
              <w:rPr>
                <w:b/>
                <w:bCs/>
              </w:rPr>
              <w:t>Facility ID</w:t>
            </w:r>
          </w:p>
        </w:tc>
        <w:tc>
          <w:tcPr>
            <w:tcW w:w="1570" w:type="dxa"/>
            <w:shd w:val="clear" w:color="auto" w:fill="auto"/>
          </w:tcPr>
          <w:p w:rsidR="002C4DDF" w:rsidRPr="00487A2B" w:rsidP="002C4DDF" w14:paraId="60C2D0F1" w14:textId="1EB2746B">
            <w:pPr>
              <w:keepNext/>
              <w:keepLines/>
              <w:jc w:val="center"/>
            </w:pPr>
            <w:r w:rsidRPr="00104B32">
              <w:rPr>
                <w:b/>
                <w:bCs/>
              </w:rPr>
              <w:t>File Number</w:t>
            </w:r>
          </w:p>
        </w:tc>
      </w:tr>
      <w:tr w14:paraId="056CBBF0" w14:textId="77777777" w:rsidTr="00517CC7">
        <w:tblPrEx>
          <w:tblW w:w="0" w:type="auto"/>
          <w:tblLook w:val="04A0"/>
        </w:tblPrEx>
        <w:tc>
          <w:tcPr>
            <w:tcW w:w="1542" w:type="dxa"/>
            <w:shd w:val="clear" w:color="auto" w:fill="auto"/>
          </w:tcPr>
          <w:p w:rsidR="002C4DDF" w:rsidRPr="00487A2B" w:rsidP="002C4DDF" w14:paraId="54B07092" w14:textId="37728D4D">
            <w:pPr>
              <w:keepNext/>
              <w:keepLines/>
              <w:jc w:val="center"/>
            </w:pPr>
            <w:r w:rsidRPr="00487A2B">
              <w:t>KWMT</w:t>
            </w:r>
          </w:p>
        </w:tc>
        <w:tc>
          <w:tcPr>
            <w:tcW w:w="1532" w:type="dxa"/>
            <w:shd w:val="clear" w:color="auto" w:fill="auto"/>
          </w:tcPr>
          <w:p w:rsidR="002C4DDF" w:rsidRPr="00487A2B" w:rsidP="002C4DDF" w14:paraId="0FDB657D" w14:textId="40A395C5">
            <w:pPr>
              <w:keepNext/>
              <w:keepLines/>
              <w:jc w:val="center"/>
            </w:pPr>
            <w:r w:rsidRPr="00487A2B">
              <w:t>AM</w:t>
            </w:r>
          </w:p>
        </w:tc>
        <w:tc>
          <w:tcPr>
            <w:tcW w:w="1659" w:type="dxa"/>
            <w:shd w:val="clear" w:color="auto" w:fill="auto"/>
          </w:tcPr>
          <w:p w:rsidR="002C4DDF" w:rsidRPr="00487A2B" w:rsidP="002C4DDF" w14:paraId="6ED114B8" w14:textId="5EB57564">
            <w:pPr>
              <w:keepNext/>
              <w:keepLines/>
              <w:jc w:val="center"/>
            </w:pPr>
            <w:r w:rsidRPr="00487A2B">
              <w:t>FORT DODGE</w:t>
            </w:r>
          </w:p>
        </w:tc>
        <w:tc>
          <w:tcPr>
            <w:tcW w:w="1513" w:type="dxa"/>
            <w:shd w:val="clear" w:color="auto" w:fill="auto"/>
          </w:tcPr>
          <w:p w:rsidR="002C4DDF" w:rsidRPr="00487A2B" w:rsidP="002C4DDF" w14:paraId="6614CC67" w14:textId="72655A76">
            <w:pPr>
              <w:keepNext/>
              <w:keepLines/>
              <w:jc w:val="center"/>
            </w:pPr>
            <w:r w:rsidRPr="00487A2B">
              <w:t xml:space="preserve"> IA</w:t>
            </w:r>
          </w:p>
        </w:tc>
        <w:tc>
          <w:tcPr>
            <w:tcW w:w="1534" w:type="dxa"/>
            <w:shd w:val="clear" w:color="auto" w:fill="auto"/>
          </w:tcPr>
          <w:p w:rsidR="002C4DDF" w:rsidRPr="00487A2B" w:rsidP="002C4DDF" w14:paraId="46F28B78" w14:textId="354C589B">
            <w:pPr>
              <w:keepNext/>
              <w:keepLines/>
              <w:jc w:val="center"/>
            </w:pPr>
            <w:r w:rsidRPr="00487A2B">
              <w:t>35891</w:t>
            </w:r>
          </w:p>
        </w:tc>
        <w:tc>
          <w:tcPr>
            <w:tcW w:w="1570" w:type="dxa"/>
            <w:shd w:val="clear" w:color="auto" w:fill="auto"/>
          </w:tcPr>
          <w:p w:rsidR="002C4DDF" w:rsidRPr="00487A2B" w:rsidP="002C4DDF" w14:paraId="61DD64B1" w14:textId="4CEFEFF9">
            <w:pPr>
              <w:keepNext/>
              <w:keepLines/>
              <w:jc w:val="center"/>
            </w:pPr>
            <w:r w:rsidRPr="00487A2B">
              <w:t>0000138770</w:t>
            </w:r>
          </w:p>
        </w:tc>
      </w:tr>
      <w:tr w14:paraId="129F9D75" w14:textId="77777777" w:rsidTr="00517CC7">
        <w:tblPrEx>
          <w:tblW w:w="0" w:type="auto"/>
          <w:tblLook w:val="04A0"/>
        </w:tblPrEx>
        <w:tc>
          <w:tcPr>
            <w:tcW w:w="1542" w:type="dxa"/>
            <w:shd w:val="clear" w:color="auto" w:fill="auto"/>
          </w:tcPr>
          <w:p w:rsidR="002C4DDF" w:rsidRPr="00487A2B" w:rsidP="002C4DDF" w14:paraId="2760AB41" w14:textId="10683BC4">
            <w:pPr>
              <w:keepNext/>
              <w:keepLines/>
              <w:jc w:val="center"/>
            </w:pPr>
            <w:r w:rsidRPr="00487A2B">
              <w:t>KKEZ</w:t>
            </w:r>
          </w:p>
        </w:tc>
        <w:tc>
          <w:tcPr>
            <w:tcW w:w="1532" w:type="dxa"/>
            <w:shd w:val="clear" w:color="auto" w:fill="auto"/>
          </w:tcPr>
          <w:p w:rsidR="002C4DDF" w:rsidRPr="00487A2B" w:rsidP="002C4DDF" w14:paraId="4296A7FE" w14:textId="09C992C4">
            <w:pPr>
              <w:keepNext/>
              <w:keepLines/>
              <w:jc w:val="center"/>
            </w:pPr>
            <w:r w:rsidRPr="00487A2B">
              <w:t>FM</w:t>
            </w:r>
          </w:p>
        </w:tc>
        <w:tc>
          <w:tcPr>
            <w:tcW w:w="1659" w:type="dxa"/>
            <w:shd w:val="clear" w:color="auto" w:fill="auto"/>
          </w:tcPr>
          <w:p w:rsidR="002C4DDF" w:rsidRPr="00487A2B" w:rsidP="002C4DDF" w14:paraId="28B78AC6" w14:textId="15102466">
            <w:pPr>
              <w:keepNext/>
              <w:keepLines/>
              <w:jc w:val="center"/>
            </w:pPr>
            <w:r w:rsidRPr="00487A2B">
              <w:t>FORT DODGE</w:t>
            </w:r>
          </w:p>
        </w:tc>
        <w:tc>
          <w:tcPr>
            <w:tcW w:w="1513" w:type="dxa"/>
            <w:shd w:val="clear" w:color="auto" w:fill="auto"/>
          </w:tcPr>
          <w:p w:rsidR="002C4DDF" w:rsidRPr="00487A2B" w:rsidP="002C4DDF" w14:paraId="24539D0E" w14:textId="27512390">
            <w:pPr>
              <w:keepNext/>
              <w:keepLines/>
              <w:jc w:val="center"/>
            </w:pPr>
            <w:r w:rsidRPr="00487A2B">
              <w:t xml:space="preserve"> IA</w:t>
            </w:r>
          </w:p>
        </w:tc>
        <w:tc>
          <w:tcPr>
            <w:tcW w:w="1534" w:type="dxa"/>
            <w:shd w:val="clear" w:color="auto" w:fill="auto"/>
          </w:tcPr>
          <w:p w:rsidR="002C4DDF" w:rsidRPr="00487A2B" w:rsidP="002C4DDF" w14:paraId="36BCF4BC" w14:textId="6ECE223A">
            <w:pPr>
              <w:keepNext/>
              <w:keepLines/>
              <w:jc w:val="center"/>
            </w:pPr>
            <w:r w:rsidRPr="00487A2B">
              <w:t>35892</w:t>
            </w:r>
          </w:p>
        </w:tc>
        <w:tc>
          <w:tcPr>
            <w:tcW w:w="1570" w:type="dxa"/>
            <w:shd w:val="clear" w:color="auto" w:fill="auto"/>
          </w:tcPr>
          <w:p w:rsidR="002C4DDF" w:rsidRPr="00487A2B" w:rsidP="002C4DDF" w14:paraId="0A059130" w14:textId="7503FFE1">
            <w:pPr>
              <w:keepNext/>
              <w:keepLines/>
              <w:jc w:val="center"/>
            </w:pPr>
            <w:r w:rsidRPr="00487A2B">
              <w:t>0000138771</w:t>
            </w:r>
          </w:p>
        </w:tc>
      </w:tr>
      <w:tr w14:paraId="3CC4B7B1" w14:textId="77777777" w:rsidTr="00517CC7">
        <w:tblPrEx>
          <w:tblW w:w="0" w:type="auto"/>
          <w:tblLook w:val="04A0"/>
        </w:tblPrEx>
        <w:tc>
          <w:tcPr>
            <w:tcW w:w="1542" w:type="dxa"/>
            <w:shd w:val="clear" w:color="auto" w:fill="auto"/>
          </w:tcPr>
          <w:p w:rsidR="002C4DDF" w:rsidRPr="00487A2B" w:rsidP="002C4DDF" w14:paraId="4484AB4E" w14:textId="61C7D5F8">
            <w:pPr>
              <w:keepNext/>
              <w:keepLines/>
              <w:jc w:val="center"/>
            </w:pPr>
            <w:r w:rsidRPr="00487A2B">
              <w:t>KEEZ-FM</w:t>
            </w:r>
          </w:p>
        </w:tc>
        <w:tc>
          <w:tcPr>
            <w:tcW w:w="1532" w:type="dxa"/>
            <w:shd w:val="clear" w:color="auto" w:fill="auto"/>
          </w:tcPr>
          <w:p w:rsidR="002C4DDF" w:rsidRPr="00487A2B" w:rsidP="002C4DDF" w14:paraId="30AC95FF" w14:textId="4A686EAC">
            <w:pPr>
              <w:keepNext/>
              <w:keepLines/>
              <w:jc w:val="center"/>
            </w:pPr>
            <w:r w:rsidRPr="00487A2B">
              <w:t>FM</w:t>
            </w:r>
          </w:p>
        </w:tc>
        <w:tc>
          <w:tcPr>
            <w:tcW w:w="1659" w:type="dxa"/>
            <w:shd w:val="clear" w:color="auto" w:fill="auto"/>
          </w:tcPr>
          <w:p w:rsidR="002C4DDF" w:rsidRPr="00487A2B" w:rsidP="002C4DDF" w14:paraId="68031620" w14:textId="236AA5B0">
            <w:pPr>
              <w:keepNext/>
              <w:keepLines/>
              <w:jc w:val="center"/>
            </w:pPr>
            <w:r w:rsidRPr="00487A2B">
              <w:t>MANKATO</w:t>
            </w:r>
          </w:p>
        </w:tc>
        <w:tc>
          <w:tcPr>
            <w:tcW w:w="1513" w:type="dxa"/>
            <w:shd w:val="clear" w:color="auto" w:fill="auto"/>
          </w:tcPr>
          <w:p w:rsidR="002C4DDF" w:rsidRPr="00487A2B" w:rsidP="002C4DDF" w14:paraId="5974B632" w14:textId="4D630550">
            <w:pPr>
              <w:keepNext/>
              <w:keepLines/>
              <w:jc w:val="center"/>
            </w:pPr>
            <w:r w:rsidRPr="00487A2B">
              <w:t xml:space="preserve"> MN</w:t>
            </w:r>
          </w:p>
        </w:tc>
        <w:tc>
          <w:tcPr>
            <w:tcW w:w="1534" w:type="dxa"/>
            <w:shd w:val="clear" w:color="auto" w:fill="auto"/>
          </w:tcPr>
          <w:p w:rsidR="002C4DDF" w:rsidRPr="00487A2B" w:rsidP="002C4DDF" w14:paraId="6D7E7D92" w14:textId="6ACFA6A0">
            <w:pPr>
              <w:keepNext/>
              <w:keepLines/>
              <w:jc w:val="center"/>
            </w:pPr>
            <w:r w:rsidRPr="00487A2B">
              <w:t>21193</w:t>
            </w:r>
          </w:p>
        </w:tc>
        <w:tc>
          <w:tcPr>
            <w:tcW w:w="1570" w:type="dxa"/>
            <w:shd w:val="clear" w:color="auto" w:fill="auto"/>
          </w:tcPr>
          <w:p w:rsidR="002C4DDF" w:rsidRPr="00487A2B" w:rsidP="002C4DDF" w14:paraId="28A428FA" w14:textId="3B383CCA">
            <w:pPr>
              <w:keepNext/>
              <w:keepLines/>
              <w:jc w:val="center"/>
            </w:pPr>
            <w:r w:rsidRPr="00487A2B">
              <w:t>0000138772</w:t>
            </w:r>
          </w:p>
        </w:tc>
      </w:tr>
      <w:tr w14:paraId="08493E34" w14:textId="77777777" w:rsidTr="00517CC7">
        <w:tblPrEx>
          <w:tblW w:w="0" w:type="auto"/>
          <w:tblLook w:val="04A0"/>
        </w:tblPrEx>
        <w:tc>
          <w:tcPr>
            <w:tcW w:w="1542" w:type="dxa"/>
            <w:shd w:val="clear" w:color="auto" w:fill="auto"/>
          </w:tcPr>
          <w:p w:rsidR="002C4DDF" w:rsidRPr="00487A2B" w:rsidP="002C4DDF" w14:paraId="62139639" w14:textId="7CE4033D">
            <w:pPr>
              <w:keepNext/>
              <w:keepLines/>
              <w:jc w:val="center"/>
            </w:pPr>
            <w:r w:rsidRPr="00487A2B">
              <w:t>KZKX</w:t>
            </w:r>
          </w:p>
        </w:tc>
        <w:tc>
          <w:tcPr>
            <w:tcW w:w="1532" w:type="dxa"/>
            <w:shd w:val="clear" w:color="auto" w:fill="auto"/>
          </w:tcPr>
          <w:p w:rsidR="002C4DDF" w:rsidRPr="00487A2B" w:rsidP="002C4DDF" w14:paraId="2476F189" w14:textId="525D3DC2">
            <w:pPr>
              <w:keepNext/>
              <w:keepLines/>
              <w:jc w:val="center"/>
            </w:pPr>
            <w:r w:rsidRPr="00487A2B">
              <w:t>FM</w:t>
            </w:r>
          </w:p>
        </w:tc>
        <w:tc>
          <w:tcPr>
            <w:tcW w:w="1659" w:type="dxa"/>
            <w:shd w:val="clear" w:color="auto" w:fill="auto"/>
          </w:tcPr>
          <w:p w:rsidR="002C4DDF" w:rsidRPr="00487A2B" w:rsidP="002C4DDF" w14:paraId="021CCCAC" w14:textId="5E172C64">
            <w:pPr>
              <w:keepNext/>
              <w:keepLines/>
              <w:jc w:val="center"/>
            </w:pPr>
            <w:r w:rsidRPr="00487A2B">
              <w:t>SEWARD</w:t>
            </w:r>
          </w:p>
        </w:tc>
        <w:tc>
          <w:tcPr>
            <w:tcW w:w="1513" w:type="dxa"/>
            <w:shd w:val="clear" w:color="auto" w:fill="auto"/>
          </w:tcPr>
          <w:p w:rsidR="002C4DDF" w:rsidRPr="00487A2B" w:rsidP="002C4DDF" w14:paraId="25E482EE" w14:textId="3A0EEE44">
            <w:pPr>
              <w:keepNext/>
              <w:keepLines/>
              <w:jc w:val="center"/>
            </w:pPr>
            <w:r w:rsidRPr="00487A2B">
              <w:t xml:space="preserve"> NE</w:t>
            </w:r>
          </w:p>
        </w:tc>
        <w:tc>
          <w:tcPr>
            <w:tcW w:w="1534" w:type="dxa"/>
            <w:shd w:val="clear" w:color="auto" w:fill="auto"/>
          </w:tcPr>
          <w:p w:rsidR="002C4DDF" w:rsidRPr="00487A2B" w:rsidP="002C4DDF" w14:paraId="4A7FB0E4" w14:textId="69D77CCB">
            <w:pPr>
              <w:keepNext/>
              <w:keepLines/>
              <w:jc w:val="center"/>
            </w:pPr>
            <w:r w:rsidRPr="00487A2B">
              <w:t>53143</w:t>
            </w:r>
          </w:p>
        </w:tc>
        <w:tc>
          <w:tcPr>
            <w:tcW w:w="1570" w:type="dxa"/>
            <w:shd w:val="clear" w:color="auto" w:fill="auto"/>
          </w:tcPr>
          <w:p w:rsidR="002C4DDF" w:rsidRPr="00487A2B" w:rsidP="002C4DDF" w14:paraId="1FB1EFCD" w14:textId="0ADB6CA3">
            <w:pPr>
              <w:keepNext/>
              <w:keepLines/>
              <w:jc w:val="center"/>
            </w:pPr>
            <w:r w:rsidRPr="00487A2B">
              <w:t>0000138773</w:t>
            </w:r>
          </w:p>
        </w:tc>
      </w:tr>
      <w:tr w14:paraId="4EF7A518" w14:textId="77777777" w:rsidTr="00517CC7">
        <w:tblPrEx>
          <w:tblW w:w="0" w:type="auto"/>
          <w:tblLook w:val="04A0"/>
        </w:tblPrEx>
        <w:tc>
          <w:tcPr>
            <w:tcW w:w="1542" w:type="dxa"/>
            <w:shd w:val="clear" w:color="auto" w:fill="auto"/>
          </w:tcPr>
          <w:p w:rsidR="002C4DDF" w:rsidRPr="00AF56EF" w:rsidP="002C4DDF" w14:paraId="163601F4" w14:textId="0D856E5A">
            <w:pPr>
              <w:keepNext/>
              <w:keepLines/>
              <w:jc w:val="center"/>
            </w:pPr>
            <w:r w:rsidRPr="00AF56EF">
              <w:t>KFOR</w:t>
            </w:r>
          </w:p>
        </w:tc>
        <w:tc>
          <w:tcPr>
            <w:tcW w:w="1532" w:type="dxa"/>
            <w:shd w:val="clear" w:color="auto" w:fill="auto"/>
          </w:tcPr>
          <w:p w:rsidR="002C4DDF" w:rsidRPr="00AF56EF" w:rsidP="002C4DDF" w14:paraId="30F5B0C7" w14:textId="52E723FF">
            <w:pPr>
              <w:keepNext/>
              <w:keepLines/>
              <w:jc w:val="center"/>
            </w:pPr>
            <w:r w:rsidRPr="00AF56EF">
              <w:t>AM</w:t>
            </w:r>
          </w:p>
        </w:tc>
        <w:tc>
          <w:tcPr>
            <w:tcW w:w="1659" w:type="dxa"/>
            <w:shd w:val="clear" w:color="auto" w:fill="auto"/>
          </w:tcPr>
          <w:p w:rsidR="002C4DDF" w:rsidRPr="00AF56EF" w:rsidP="002C4DDF" w14:paraId="5C8B928A" w14:textId="085CDB69">
            <w:pPr>
              <w:keepNext/>
              <w:keepLines/>
              <w:jc w:val="center"/>
            </w:pPr>
            <w:r w:rsidRPr="00AF56EF">
              <w:t>LINCOLN</w:t>
            </w:r>
          </w:p>
        </w:tc>
        <w:tc>
          <w:tcPr>
            <w:tcW w:w="1513" w:type="dxa"/>
            <w:shd w:val="clear" w:color="auto" w:fill="auto"/>
          </w:tcPr>
          <w:p w:rsidR="002C4DDF" w:rsidRPr="00AF56EF" w:rsidP="002C4DDF" w14:paraId="7181A693" w14:textId="6D5A0297">
            <w:pPr>
              <w:keepNext/>
              <w:keepLines/>
              <w:jc w:val="center"/>
            </w:pPr>
            <w:r w:rsidRPr="00AF56EF">
              <w:t xml:space="preserve"> NE</w:t>
            </w:r>
          </w:p>
        </w:tc>
        <w:tc>
          <w:tcPr>
            <w:tcW w:w="1534" w:type="dxa"/>
            <w:shd w:val="clear" w:color="auto" w:fill="auto"/>
          </w:tcPr>
          <w:p w:rsidR="002C4DDF" w:rsidRPr="00AF56EF" w:rsidP="002C4DDF" w14:paraId="15E04B91" w14:textId="31224495">
            <w:pPr>
              <w:keepNext/>
              <w:keepLines/>
              <w:jc w:val="center"/>
            </w:pPr>
            <w:r w:rsidRPr="00AF56EF">
              <w:t>34436</w:t>
            </w:r>
          </w:p>
        </w:tc>
        <w:tc>
          <w:tcPr>
            <w:tcW w:w="1570" w:type="dxa"/>
            <w:shd w:val="clear" w:color="auto" w:fill="auto"/>
          </w:tcPr>
          <w:p w:rsidR="002C4DDF" w:rsidRPr="00AF56EF" w:rsidP="002C4DDF" w14:paraId="58BFBE62" w14:textId="0AADC6FF">
            <w:pPr>
              <w:keepNext/>
              <w:keepLines/>
              <w:jc w:val="center"/>
            </w:pPr>
            <w:r w:rsidRPr="00AF56EF">
              <w:t>0000138774</w:t>
            </w:r>
          </w:p>
        </w:tc>
      </w:tr>
      <w:tr w14:paraId="1B4A9085" w14:textId="77777777" w:rsidTr="00517CC7">
        <w:tblPrEx>
          <w:tblW w:w="0" w:type="auto"/>
          <w:tblLook w:val="04A0"/>
        </w:tblPrEx>
        <w:tc>
          <w:tcPr>
            <w:tcW w:w="1542" w:type="dxa"/>
            <w:shd w:val="clear" w:color="auto" w:fill="auto"/>
          </w:tcPr>
          <w:p w:rsidR="002C4DDF" w:rsidRPr="00AF56EF" w:rsidP="002C4DDF" w14:paraId="08E9D22D" w14:textId="16970C9F">
            <w:pPr>
              <w:keepNext/>
              <w:keepLines/>
              <w:jc w:val="center"/>
            </w:pPr>
            <w:r w:rsidRPr="00AF56EF">
              <w:t>K240DJ</w:t>
            </w:r>
          </w:p>
        </w:tc>
        <w:tc>
          <w:tcPr>
            <w:tcW w:w="1532" w:type="dxa"/>
            <w:shd w:val="clear" w:color="auto" w:fill="auto"/>
          </w:tcPr>
          <w:p w:rsidR="002C4DDF" w:rsidRPr="00AF56EF" w:rsidP="002C4DDF" w14:paraId="0D30CE1C" w14:textId="3BCBDC1F">
            <w:pPr>
              <w:keepNext/>
              <w:keepLines/>
              <w:jc w:val="center"/>
            </w:pPr>
            <w:r w:rsidRPr="00AF56EF">
              <w:t>FX</w:t>
            </w:r>
          </w:p>
        </w:tc>
        <w:tc>
          <w:tcPr>
            <w:tcW w:w="1659" w:type="dxa"/>
            <w:shd w:val="clear" w:color="auto" w:fill="auto"/>
          </w:tcPr>
          <w:p w:rsidR="002C4DDF" w:rsidRPr="00AF56EF" w:rsidP="002C4DDF" w14:paraId="245FBFC5" w14:textId="16C8591F">
            <w:pPr>
              <w:keepNext/>
              <w:keepLines/>
              <w:jc w:val="center"/>
            </w:pPr>
            <w:r w:rsidRPr="00AF56EF">
              <w:t>REDWOOD FALLS</w:t>
            </w:r>
          </w:p>
        </w:tc>
        <w:tc>
          <w:tcPr>
            <w:tcW w:w="1513" w:type="dxa"/>
            <w:shd w:val="clear" w:color="auto" w:fill="auto"/>
          </w:tcPr>
          <w:p w:rsidR="002C4DDF" w:rsidRPr="00AF56EF" w:rsidP="002C4DDF" w14:paraId="084CB9DE" w14:textId="1F0FB528">
            <w:pPr>
              <w:keepNext/>
              <w:keepLines/>
              <w:jc w:val="center"/>
            </w:pPr>
            <w:r w:rsidRPr="00AF56EF">
              <w:t xml:space="preserve"> MN</w:t>
            </w:r>
          </w:p>
        </w:tc>
        <w:tc>
          <w:tcPr>
            <w:tcW w:w="1534" w:type="dxa"/>
            <w:shd w:val="clear" w:color="auto" w:fill="auto"/>
          </w:tcPr>
          <w:p w:rsidR="002C4DDF" w:rsidRPr="00AF56EF" w:rsidP="002C4DDF" w14:paraId="02833033" w14:textId="38A59088">
            <w:pPr>
              <w:keepNext/>
              <w:keepLines/>
              <w:jc w:val="center"/>
            </w:pPr>
            <w:r w:rsidRPr="00AF56EF">
              <w:t>140737</w:t>
            </w:r>
          </w:p>
        </w:tc>
        <w:tc>
          <w:tcPr>
            <w:tcW w:w="1570" w:type="dxa"/>
            <w:shd w:val="clear" w:color="auto" w:fill="auto"/>
          </w:tcPr>
          <w:p w:rsidR="002C4DDF" w:rsidRPr="00AF56EF" w:rsidP="002C4DDF" w14:paraId="7DDCD0FE" w14:textId="42A67272">
            <w:pPr>
              <w:keepNext/>
              <w:keepLines/>
              <w:jc w:val="center"/>
            </w:pPr>
            <w:r w:rsidRPr="00AF56EF">
              <w:t>0000138775</w:t>
            </w:r>
          </w:p>
        </w:tc>
      </w:tr>
      <w:tr w14:paraId="2A9AC2FF" w14:textId="77777777" w:rsidTr="00517CC7">
        <w:tblPrEx>
          <w:tblW w:w="0" w:type="auto"/>
          <w:tblLook w:val="04A0"/>
        </w:tblPrEx>
        <w:tc>
          <w:tcPr>
            <w:tcW w:w="1542" w:type="dxa"/>
            <w:shd w:val="clear" w:color="auto" w:fill="auto"/>
          </w:tcPr>
          <w:p w:rsidR="002C4DDF" w:rsidRPr="00487A2B" w:rsidP="002C4DDF" w14:paraId="5FCD7506" w14:textId="0E377187">
            <w:pPr>
              <w:keepNext/>
              <w:keepLines/>
              <w:jc w:val="center"/>
            </w:pPr>
            <w:r w:rsidRPr="00487A2B">
              <w:t>K244FA</w:t>
            </w:r>
          </w:p>
        </w:tc>
        <w:tc>
          <w:tcPr>
            <w:tcW w:w="1532" w:type="dxa"/>
            <w:shd w:val="clear" w:color="auto" w:fill="auto"/>
          </w:tcPr>
          <w:p w:rsidR="002C4DDF" w:rsidRPr="00487A2B" w:rsidP="002C4DDF" w14:paraId="680F5FF6" w14:textId="000B0710">
            <w:pPr>
              <w:keepNext/>
              <w:keepLines/>
              <w:jc w:val="center"/>
            </w:pPr>
            <w:r w:rsidRPr="00487A2B">
              <w:t>FX</w:t>
            </w:r>
          </w:p>
        </w:tc>
        <w:tc>
          <w:tcPr>
            <w:tcW w:w="1659" w:type="dxa"/>
            <w:shd w:val="clear" w:color="auto" w:fill="auto"/>
          </w:tcPr>
          <w:p w:rsidR="002C4DDF" w:rsidRPr="00487A2B" w:rsidP="002C4DDF" w14:paraId="30E15914" w14:textId="421A9B12">
            <w:pPr>
              <w:keepNext/>
              <w:keepLines/>
              <w:jc w:val="center"/>
            </w:pPr>
            <w:r w:rsidRPr="00487A2B">
              <w:t>MASON CITY</w:t>
            </w:r>
          </w:p>
        </w:tc>
        <w:tc>
          <w:tcPr>
            <w:tcW w:w="1513" w:type="dxa"/>
            <w:shd w:val="clear" w:color="auto" w:fill="auto"/>
          </w:tcPr>
          <w:p w:rsidR="002C4DDF" w:rsidRPr="00487A2B" w:rsidP="002C4DDF" w14:paraId="50231FA5" w14:textId="11BBEC77">
            <w:pPr>
              <w:keepNext/>
              <w:keepLines/>
              <w:jc w:val="center"/>
            </w:pPr>
            <w:r w:rsidRPr="00487A2B">
              <w:t xml:space="preserve"> IA</w:t>
            </w:r>
          </w:p>
        </w:tc>
        <w:tc>
          <w:tcPr>
            <w:tcW w:w="1534" w:type="dxa"/>
            <w:shd w:val="clear" w:color="auto" w:fill="auto"/>
          </w:tcPr>
          <w:p w:rsidR="002C4DDF" w:rsidRPr="00487A2B" w:rsidP="002C4DDF" w14:paraId="6E81CC70" w14:textId="716B5A0F">
            <w:pPr>
              <w:keepNext/>
              <w:keepLines/>
              <w:jc w:val="center"/>
            </w:pPr>
            <w:r w:rsidRPr="00487A2B">
              <w:t>147922</w:t>
            </w:r>
          </w:p>
        </w:tc>
        <w:tc>
          <w:tcPr>
            <w:tcW w:w="1570" w:type="dxa"/>
            <w:shd w:val="clear" w:color="auto" w:fill="auto"/>
          </w:tcPr>
          <w:p w:rsidR="002C4DDF" w:rsidRPr="00487A2B" w:rsidP="002C4DDF" w14:paraId="048CDA2E" w14:textId="3E6AE091">
            <w:pPr>
              <w:keepNext/>
              <w:keepLines/>
              <w:jc w:val="center"/>
            </w:pPr>
            <w:r w:rsidRPr="00487A2B">
              <w:t>0000138776</w:t>
            </w:r>
          </w:p>
        </w:tc>
      </w:tr>
      <w:tr w14:paraId="716E1926" w14:textId="77777777" w:rsidTr="00517CC7">
        <w:tblPrEx>
          <w:tblW w:w="0" w:type="auto"/>
          <w:tblLook w:val="04A0"/>
        </w:tblPrEx>
        <w:tc>
          <w:tcPr>
            <w:tcW w:w="1542" w:type="dxa"/>
            <w:shd w:val="clear" w:color="auto" w:fill="auto"/>
          </w:tcPr>
          <w:p w:rsidR="002C4DDF" w:rsidRPr="00487A2B" w:rsidP="002C4DDF" w14:paraId="2CE746CB" w14:textId="27C7B0FB">
            <w:pPr>
              <w:keepNext/>
              <w:keepLines/>
              <w:jc w:val="center"/>
            </w:pPr>
            <w:r w:rsidRPr="00487A2B">
              <w:t>K277CA</w:t>
            </w:r>
          </w:p>
        </w:tc>
        <w:tc>
          <w:tcPr>
            <w:tcW w:w="1532" w:type="dxa"/>
            <w:shd w:val="clear" w:color="auto" w:fill="auto"/>
          </w:tcPr>
          <w:p w:rsidR="002C4DDF" w:rsidRPr="00487A2B" w:rsidP="002C4DDF" w14:paraId="3F93A98C" w14:textId="32DD4F7F">
            <w:pPr>
              <w:keepNext/>
              <w:keepLines/>
              <w:jc w:val="center"/>
            </w:pPr>
            <w:r w:rsidRPr="00487A2B">
              <w:t>FX</w:t>
            </w:r>
          </w:p>
        </w:tc>
        <w:tc>
          <w:tcPr>
            <w:tcW w:w="1659" w:type="dxa"/>
            <w:shd w:val="clear" w:color="auto" w:fill="auto"/>
          </w:tcPr>
          <w:p w:rsidR="002C4DDF" w:rsidRPr="00487A2B" w:rsidP="002C4DDF" w14:paraId="1EDC247F" w14:textId="6F3F8B75">
            <w:pPr>
              <w:keepNext/>
              <w:keepLines/>
              <w:jc w:val="center"/>
            </w:pPr>
            <w:r w:rsidRPr="00487A2B">
              <w:t>LINCOLN</w:t>
            </w:r>
          </w:p>
        </w:tc>
        <w:tc>
          <w:tcPr>
            <w:tcW w:w="1513" w:type="dxa"/>
            <w:shd w:val="clear" w:color="auto" w:fill="auto"/>
          </w:tcPr>
          <w:p w:rsidR="002C4DDF" w:rsidRPr="00487A2B" w:rsidP="002C4DDF" w14:paraId="7E70DE4B" w14:textId="73D5FCEA">
            <w:pPr>
              <w:keepNext/>
              <w:keepLines/>
              <w:jc w:val="center"/>
            </w:pPr>
            <w:r w:rsidRPr="00487A2B">
              <w:t xml:space="preserve"> NE</w:t>
            </w:r>
          </w:p>
        </w:tc>
        <w:tc>
          <w:tcPr>
            <w:tcW w:w="1534" w:type="dxa"/>
            <w:shd w:val="clear" w:color="auto" w:fill="auto"/>
          </w:tcPr>
          <w:p w:rsidR="002C4DDF" w:rsidRPr="00487A2B" w:rsidP="002C4DDF" w14:paraId="4B0CF25C" w14:textId="73548F1F">
            <w:pPr>
              <w:keepNext/>
              <w:keepLines/>
              <w:jc w:val="center"/>
            </w:pPr>
            <w:r w:rsidRPr="00487A2B">
              <w:t>138615</w:t>
            </w:r>
          </w:p>
        </w:tc>
        <w:tc>
          <w:tcPr>
            <w:tcW w:w="1570" w:type="dxa"/>
            <w:shd w:val="clear" w:color="auto" w:fill="auto"/>
          </w:tcPr>
          <w:p w:rsidR="002C4DDF" w:rsidRPr="00487A2B" w:rsidP="002C4DDF" w14:paraId="4ABA8ADD" w14:textId="0E038AAE">
            <w:pPr>
              <w:keepNext/>
              <w:keepLines/>
              <w:jc w:val="center"/>
            </w:pPr>
            <w:r w:rsidRPr="00487A2B">
              <w:t>0000138777</w:t>
            </w:r>
          </w:p>
        </w:tc>
      </w:tr>
      <w:tr w14:paraId="15BBA28F" w14:textId="77777777" w:rsidTr="00517CC7">
        <w:tblPrEx>
          <w:tblW w:w="0" w:type="auto"/>
          <w:tblLook w:val="04A0"/>
        </w:tblPrEx>
        <w:tc>
          <w:tcPr>
            <w:tcW w:w="1542" w:type="dxa"/>
            <w:shd w:val="clear" w:color="auto" w:fill="auto"/>
          </w:tcPr>
          <w:p w:rsidR="002C4DDF" w:rsidRPr="00487A2B" w:rsidP="002C4DDF" w14:paraId="6E98DE78" w14:textId="5A580AB6">
            <w:pPr>
              <w:keepNext/>
              <w:keepLines/>
              <w:jc w:val="center"/>
            </w:pPr>
            <w:r w:rsidRPr="00487A2B">
              <w:t>K269EC</w:t>
            </w:r>
          </w:p>
        </w:tc>
        <w:tc>
          <w:tcPr>
            <w:tcW w:w="1532" w:type="dxa"/>
            <w:shd w:val="clear" w:color="auto" w:fill="auto"/>
          </w:tcPr>
          <w:p w:rsidR="002C4DDF" w:rsidRPr="00487A2B" w:rsidP="002C4DDF" w14:paraId="799B9162" w14:textId="7E9FBBE2">
            <w:pPr>
              <w:keepNext/>
              <w:keepLines/>
              <w:jc w:val="center"/>
            </w:pPr>
            <w:r w:rsidRPr="00487A2B">
              <w:t>FX</w:t>
            </w:r>
          </w:p>
        </w:tc>
        <w:tc>
          <w:tcPr>
            <w:tcW w:w="1659" w:type="dxa"/>
            <w:shd w:val="clear" w:color="auto" w:fill="auto"/>
          </w:tcPr>
          <w:p w:rsidR="002C4DDF" w:rsidRPr="00487A2B" w:rsidP="002C4DDF" w14:paraId="60255D1A" w14:textId="50F7D027">
            <w:pPr>
              <w:keepNext/>
              <w:keepLines/>
              <w:jc w:val="center"/>
            </w:pPr>
            <w:r w:rsidRPr="00487A2B">
              <w:t>MANKATO</w:t>
            </w:r>
          </w:p>
        </w:tc>
        <w:tc>
          <w:tcPr>
            <w:tcW w:w="1513" w:type="dxa"/>
            <w:shd w:val="clear" w:color="auto" w:fill="auto"/>
          </w:tcPr>
          <w:p w:rsidR="002C4DDF" w:rsidRPr="00487A2B" w:rsidP="002C4DDF" w14:paraId="14719C12" w14:textId="4DF9362B">
            <w:pPr>
              <w:keepNext/>
              <w:keepLines/>
              <w:jc w:val="center"/>
            </w:pPr>
            <w:r w:rsidRPr="00487A2B">
              <w:t xml:space="preserve"> MN</w:t>
            </w:r>
          </w:p>
        </w:tc>
        <w:tc>
          <w:tcPr>
            <w:tcW w:w="1534" w:type="dxa"/>
            <w:shd w:val="clear" w:color="auto" w:fill="auto"/>
          </w:tcPr>
          <w:p w:rsidR="002C4DDF" w:rsidRPr="00487A2B" w:rsidP="002C4DDF" w14:paraId="657D080C" w14:textId="6C9FECD4">
            <w:pPr>
              <w:keepNext/>
              <w:keepLines/>
              <w:jc w:val="center"/>
            </w:pPr>
            <w:r w:rsidRPr="00487A2B">
              <w:t>23467</w:t>
            </w:r>
          </w:p>
        </w:tc>
        <w:tc>
          <w:tcPr>
            <w:tcW w:w="1570" w:type="dxa"/>
            <w:shd w:val="clear" w:color="auto" w:fill="auto"/>
          </w:tcPr>
          <w:p w:rsidR="002C4DDF" w:rsidRPr="00487A2B" w:rsidP="002C4DDF" w14:paraId="08AAA654" w14:textId="4E4D7FB8">
            <w:pPr>
              <w:keepNext/>
              <w:keepLines/>
              <w:jc w:val="center"/>
            </w:pPr>
            <w:r w:rsidRPr="00487A2B">
              <w:t>0000138778</w:t>
            </w:r>
          </w:p>
        </w:tc>
      </w:tr>
      <w:tr w14:paraId="34A41CDF" w14:textId="77777777" w:rsidTr="00517CC7">
        <w:tblPrEx>
          <w:tblW w:w="0" w:type="auto"/>
          <w:tblLook w:val="04A0"/>
        </w:tblPrEx>
        <w:tc>
          <w:tcPr>
            <w:tcW w:w="1542" w:type="dxa"/>
            <w:shd w:val="clear" w:color="auto" w:fill="auto"/>
          </w:tcPr>
          <w:p w:rsidR="002C4DDF" w:rsidRPr="00487A2B" w:rsidP="002C4DDF" w14:paraId="66539CE5" w14:textId="16F45C40">
            <w:pPr>
              <w:keepNext/>
              <w:keepLines/>
              <w:jc w:val="center"/>
            </w:pPr>
            <w:r w:rsidRPr="00487A2B">
              <w:t>K268DF</w:t>
            </w:r>
          </w:p>
        </w:tc>
        <w:tc>
          <w:tcPr>
            <w:tcW w:w="1532" w:type="dxa"/>
            <w:shd w:val="clear" w:color="auto" w:fill="auto"/>
          </w:tcPr>
          <w:p w:rsidR="002C4DDF" w:rsidRPr="00487A2B" w:rsidP="002C4DDF" w14:paraId="30B6D8FB" w14:textId="3783B06F">
            <w:pPr>
              <w:keepNext/>
              <w:keepLines/>
              <w:jc w:val="center"/>
            </w:pPr>
            <w:r w:rsidRPr="00487A2B">
              <w:t>FX</w:t>
            </w:r>
          </w:p>
        </w:tc>
        <w:tc>
          <w:tcPr>
            <w:tcW w:w="1659" w:type="dxa"/>
            <w:shd w:val="clear" w:color="auto" w:fill="auto"/>
          </w:tcPr>
          <w:p w:rsidR="002C4DDF" w:rsidRPr="00487A2B" w:rsidP="002C4DDF" w14:paraId="71AEDC37" w14:textId="52145A1B">
            <w:pPr>
              <w:keepNext/>
              <w:keepLines/>
              <w:jc w:val="center"/>
            </w:pPr>
            <w:r w:rsidRPr="00487A2B">
              <w:t>LINCOLN</w:t>
            </w:r>
          </w:p>
        </w:tc>
        <w:tc>
          <w:tcPr>
            <w:tcW w:w="1513" w:type="dxa"/>
            <w:shd w:val="clear" w:color="auto" w:fill="auto"/>
          </w:tcPr>
          <w:p w:rsidR="002C4DDF" w:rsidRPr="00487A2B" w:rsidP="002C4DDF" w14:paraId="5C430B50" w14:textId="71D19818">
            <w:pPr>
              <w:keepNext/>
              <w:keepLines/>
              <w:jc w:val="center"/>
            </w:pPr>
            <w:r w:rsidRPr="00487A2B">
              <w:t xml:space="preserve"> NE</w:t>
            </w:r>
          </w:p>
        </w:tc>
        <w:tc>
          <w:tcPr>
            <w:tcW w:w="1534" w:type="dxa"/>
            <w:shd w:val="clear" w:color="auto" w:fill="auto"/>
          </w:tcPr>
          <w:p w:rsidR="002C4DDF" w:rsidRPr="00487A2B" w:rsidP="002C4DDF" w14:paraId="1315D41B" w14:textId="10C4CC34">
            <w:pPr>
              <w:keepNext/>
              <w:keepLines/>
              <w:jc w:val="center"/>
            </w:pPr>
            <w:r w:rsidRPr="00487A2B">
              <w:t>141262</w:t>
            </w:r>
          </w:p>
        </w:tc>
        <w:tc>
          <w:tcPr>
            <w:tcW w:w="1570" w:type="dxa"/>
            <w:shd w:val="clear" w:color="auto" w:fill="auto"/>
          </w:tcPr>
          <w:p w:rsidR="002C4DDF" w:rsidRPr="00487A2B" w:rsidP="002C4DDF" w14:paraId="4776D3B2" w14:textId="68DAA78D">
            <w:pPr>
              <w:keepNext/>
              <w:keepLines/>
              <w:jc w:val="center"/>
            </w:pPr>
            <w:r w:rsidRPr="00487A2B">
              <w:t>0000138779</w:t>
            </w:r>
          </w:p>
        </w:tc>
      </w:tr>
    </w:tbl>
    <w:p w:rsidR="00C146A8" w:rsidP="004A427D" w14:paraId="74D5CFCD" w14:textId="77777777">
      <w:pPr>
        <w:keepNext/>
        <w:keepLines/>
        <w:jc w:val="center"/>
        <w:rPr>
          <w:b/>
          <w:bCs/>
          <w:szCs w:val="22"/>
        </w:rPr>
      </w:pPr>
    </w:p>
    <w:p w:rsidR="000D42C3" w:rsidP="004A427D" w14:paraId="60AF7C6B" w14:textId="77777777">
      <w:pPr>
        <w:keepNext/>
        <w:keepLines/>
        <w:jc w:val="center"/>
        <w:rPr>
          <w:b/>
          <w:bCs/>
          <w:szCs w:val="22"/>
        </w:rPr>
      </w:pPr>
    </w:p>
    <w:p w:rsidR="000D42C3" w:rsidP="004A427D" w14:paraId="5FD68603" w14:textId="277578FE">
      <w:pPr>
        <w:keepNext/>
        <w:keepLines/>
        <w:jc w:val="center"/>
        <w:rPr>
          <w:b/>
          <w:bCs/>
          <w:szCs w:val="22"/>
        </w:rPr>
        <w:sectPr w:rsidSect="00104B32">
          <w:footerReference w:type="first" r:id="rId11"/>
          <w:endnotePr>
            <w:numFmt w:val="decimal"/>
          </w:endnotePr>
          <w:pgSz w:w="12240" w:h="15840"/>
          <w:pgMar w:top="1440" w:right="1440" w:bottom="720" w:left="1440" w:header="720" w:footer="720" w:gutter="0"/>
          <w:cols w:space="720"/>
          <w:noEndnote/>
          <w:titlePg/>
        </w:sectPr>
      </w:pPr>
    </w:p>
    <w:p w:rsidR="00326037" w:rsidRPr="00F01E4D" w:rsidP="004A427D" w14:paraId="37FF4C6F" w14:textId="69E64555">
      <w:pPr>
        <w:keepNext/>
        <w:keepLines/>
        <w:jc w:val="center"/>
        <w:rPr>
          <w:b/>
          <w:bCs/>
          <w:szCs w:val="22"/>
        </w:rPr>
      </w:pPr>
      <w:r w:rsidRPr="00F01E4D">
        <w:rPr>
          <w:b/>
          <w:bCs/>
          <w:szCs w:val="22"/>
        </w:rPr>
        <w:t xml:space="preserve">Appendix </w:t>
      </w:r>
      <w:r w:rsidR="00E61F24">
        <w:rPr>
          <w:b/>
          <w:bCs/>
          <w:szCs w:val="22"/>
        </w:rPr>
        <w:t>C</w:t>
      </w:r>
    </w:p>
    <w:p w:rsidR="00F01E4D" w:rsidP="004A427D" w14:paraId="582415C4" w14:textId="77777777">
      <w:pPr>
        <w:keepNext/>
        <w:keepLines/>
        <w:jc w:val="center"/>
        <w:rPr>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6"/>
        <w:gridCol w:w="1916"/>
        <w:gridCol w:w="1916"/>
      </w:tblGrid>
      <w:tr w14:paraId="4181CF9C" w14:textId="77777777" w:rsidTr="003F3C07">
        <w:tblPrEx>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15" w:type="dxa"/>
            <w:shd w:val="clear" w:color="auto" w:fill="auto"/>
          </w:tcPr>
          <w:p w:rsidR="003F3C07" w:rsidRPr="001C6D05" w:rsidP="004C7B24" w14:paraId="408B4B59" w14:textId="77777777">
            <w:pPr>
              <w:keepNext/>
              <w:keepLines/>
              <w:jc w:val="center"/>
              <w:rPr>
                <w:b/>
                <w:bCs/>
                <w:szCs w:val="22"/>
              </w:rPr>
            </w:pPr>
            <w:r w:rsidRPr="001C6D05">
              <w:rPr>
                <w:b/>
                <w:bCs/>
                <w:szCs w:val="22"/>
              </w:rPr>
              <w:t>Call Sign</w:t>
            </w:r>
          </w:p>
        </w:tc>
        <w:tc>
          <w:tcPr>
            <w:tcW w:w="1915" w:type="dxa"/>
            <w:shd w:val="clear" w:color="auto" w:fill="auto"/>
          </w:tcPr>
          <w:p w:rsidR="003F3C07" w:rsidRPr="001C6D05" w:rsidP="004C7B24" w14:paraId="51ACE30D" w14:textId="77777777">
            <w:pPr>
              <w:keepNext/>
              <w:keepLines/>
              <w:jc w:val="center"/>
              <w:rPr>
                <w:b/>
                <w:bCs/>
                <w:szCs w:val="22"/>
              </w:rPr>
            </w:pPr>
            <w:r w:rsidRPr="001C6D05">
              <w:rPr>
                <w:b/>
                <w:bCs/>
                <w:szCs w:val="22"/>
              </w:rPr>
              <w:t>City</w:t>
            </w:r>
          </w:p>
        </w:tc>
        <w:tc>
          <w:tcPr>
            <w:tcW w:w="1916" w:type="dxa"/>
          </w:tcPr>
          <w:p w:rsidR="003F3C07" w:rsidRPr="001C6D05" w:rsidP="004C7B24" w14:paraId="3C50F5F5" w14:textId="5D929DBA">
            <w:pPr>
              <w:keepNext/>
              <w:keepLines/>
              <w:jc w:val="center"/>
              <w:rPr>
                <w:b/>
                <w:bCs/>
                <w:szCs w:val="22"/>
              </w:rPr>
            </w:pPr>
            <w:r w:rsidRPr="001C6D05">
              <w:rPr>
                <w:b/>
                <w:bCs/>
                <w:szCs w:val="22"/>
              </w:rPr>
              <w:t>State</w:t>
            </w:r>
          </w:p>
        </w:tc>
        <w:tc>
          <w:tcPr>
            <w:tcW w:w="1916" w:type="dxa"/>
          </w:tcPr>
          <w:p w:rsidR="003F3C07" w:rsidRPr="001C6D05" w:rsidP="004C7B24" w14:paraId="424B8C0B" w14:textId="7BF34F1C">
            <w:pPr>
              <w:keepNext/>
              <w:keepLines/>
              <w:jc w:val="center"/>
              <w:rPr>
                <w:b/>
                <w:bCs/>
                <w:szCs w:val="22"/>
              </w:rPr>
            </w:pPr>
            <w:r w:rsidRPr="001C6D05">
              <w:rPr>
                <w:b/>
                <w:bCs/>
                <w:szCs w:val="22"/>
              </w:rPr>
              <w:t>Facility ID</w:t>
            </w:r>
          </w:p>
        </w:tc>
        <w:tc>
          <w:tcPr>
            <w:tcW w:w="1916" w:type="dxa"/>
          </w:tcPr>
          <w:p w:rsidR="003F3C07" w:rsidRPr="001C6D05" w:rsidP="004C7B24" w14:paraId="0DA4A03F" w14:textId="2BB7B946">
            <w:pPr>
              <w:keepNext/>
              <w:keepLines/>
              <w:jc w:val="center"/>
              <w:rPr>
                <w:b/>
                <w:bCs/>
                <w:szCs w:val="22"/>
              </w:rPr>
            </w:pPr>
            <w:r w:rsidRPr="001C6D05">
              <w:rPr>
                <w:b/>
                <w:bCs/>
                <w:szCs w:val="22"/>
              </w:rPr>
              <w:t>File Number</w:t>
            </w:r>
          </w:p>
        </w:tc>
      </w:tr>
      <w:tr w14:paraId="7B85691A" w14:textId="77777777" w:rsidTr="003F3C07">
        <w:tblPrEx>
          <w:tblW w:w="9578" w:type="dxa"/>
          <w:tblLook w:val="04A0"/>
        </w:tblPrEx>
        <w:tc>
          <w:tcPr>
            <w:tcW w:w="1915" w:type="dxa"/>
            <w:shd w:val="clear" w:color="auto" w:fill="auto"/>
          </w:tcPr>
          <w:p w:rsidR="003F3C07" w:rsidRPr="001C6D05" w:rsidP="004C7B24" w14:paraId="0A8AAFF6" w14:textId="77777777">
            <w:pPr>
              <w:keepNext/>
              <w:keepLines/>
              <w:jc w:val="center"/>
              <w:rPr>
                <w:szCs w:val="22"/>
              </w:rPr>
            </w:pPr>
            <w:r w:rsidRPr="001C6D05">
              <w:rPr>
                <w:szCs w:val="22"/>
              </w:rPr>
              <w:t>K260CE</w:t>
            </w:r>
          </w:p>
        </w:tc>
        <w:tc>
          <w:tcPr>
            <w:tcW w:w="1915" w:type="dxa"/>
            <w:shd w:val="clear" w:color="auto" w:fill="auto"/>
          </w:tcPr>
          <w:p w:rsidR="003F3C07" w:rsidRPr="001C6D05" w:rsidP="004C7B24" w14:paraId="108E3F33" w14:textId="77777777">
            <w:pPr>
              <w:keepNext/>
              <w:keepLines/>
              <w:jc w:val="center"/>
              <w:rPr>
                <w:szCs w:val="22"/>
              </w:rPr>
            </w:pPr>
            <w:r w:rsidRPr="001C6D05">
              <w:rPr>
                <w:szCs w:val="22"/>
              </w:rPr>
              <w:t>LONGVIEW</w:t>
            </w:r>
          </w:p>
        </w:tc>
        <w:tc>
          <w:tcPr>
            <w:tcW w:w="1916" w:type="dxa"/>
          </w:tcPr>
          <w:p w:rsidR="003F3C07" w:rsidRPr="001C6D05" w:rsidP="004C7B24" w14:paraId="44392F0B" w14:textId="5CB9DE22">
            <w:pPr>
              <w:keepNext/>
              <w:keepLines/>
              <w:jc w:val="center"/>
              <w:rPr>
                <w:szCs w:val="22"/>
              </w:rPr>
            </w:pPr>
            <w:r w:rsidRPr="001C6D05">
              <w:rPr>
                <w:szCs w:val="22"/>
              </w:rPr>
              <w:t>TX</w:t>
            </w:r>
          </w:p>
        </w:tc>
        <w:tc>
          <w:tcPr>
            <w:tcW w:w="1916" w:type="dxa"/>
          </w:tcPr>
          <w:p w:rsidR="003F3C07" w:rsidRPr="001C6D05" w:rsidP="004C7B24" w14:paraId="5F5C6260" w14:textId="402EEC45">
            <w:pPr>
              <w:keepNext/>
              <w:keepLines/>
              <w:jc w:val="center"/>
              <w:rPr>
                <w:szCs w:val="22"/>
              </w:rPr>
            </w:pPr>
            <w:r w:rsidRPr="001C6D05">
              <w:rPr>
                <w:szCs w:val="22"/>
              </w:rPr>
              <w:t>156991</w:t>
            </w:r>
          </w:p>
        </w:tc>
        <w:tc>
          <w:tcPr>
            <w:tcW w:w="1916" w:type="dxa"/>
          </w:tcPr>
          <w:p w:rsidR="003F3C07" w:rsidRPr="001C6D05" w:rsidP="004C7B24" w14:paraId="5AC2E242" w14:textId="67486520">
            <w:pPr>
              <w:keepNext/>
              <w:keepLines/>
              <w:jc w:val="center"/>
              <w:rPr>
                <w:szCs w:val="22"/>
              </w:rPr>
            </w:pPr>
            <w:r w:rsidRPr="001C6D05">
              <w:rPr>
                <w:szCs w:val="22"/>
              </w:rPr>
              <w:t>0000141816</w:t>
            </w:r>
          </w:p>
        </w:tc>
      </w:tr>
      <w:tr w14:paraId="2E875C17" w14:textId="77777777" w:rsidTr="003F3C07">
        <w:tblPrEx>
          <w:tblW w:w="9578" w:type="dxa"/>
          <w:tblLook w:val="04A0"/>
        </w:tblPrEx>
        <w:tc>
          <w:tcPr>
            <w:tcW w:w="1915" w:type="dxa"/>
            <w:shd w:val="clear" w:color="auto" w:fill="auto"/>
          </w:tcPr>
          <w:p w:rsidR="003F3C07" w:rsidRPr="001C6D05" w:rsidP="004C7B24" w14:paraId="41DC2773" w14:textId="77777777">
            <w:pPr>
              <w:keepNext/>
              <w:keepLines/>
              <w:jc w:val="center"/>
              <w:rPr>
                <w:szCs w:val="22"/>
              </w:rPr>
            </w:pPr>
            <w:r w:rsidRPr="001C6D05">
              <w:rPr>
                <w:szCs w:val="22"/>
              </w:rPr>
              <w:t>KBTE</w:t>
            </w:r>
          </w:p>
        </w:tc>
        <w:tc>
          <w:tcPr>
            <w:tcW w:w="1915" w:type="dxa"/>
            <w:shd w:val="clear" w:color="auto" w:fill="auto"/>
          </w:tcPr>
          <w:p w:rsidR="003F3C07" w:rsidRPr="001C6D05" w:rsidP="004C7B24" w14:paraId="45768C51" w14:textId="77777777">
            <w:pPr>
              <w:keepNext/>
              <w:keepLines/>
              <w:jc w:val="center"/>
              <w:rPr>
                <w:szCs w:val="22"/>
              </w:rPr>
            </w:pPr>
            <w:r w:rsidRPr="001C6D05">
              <w:rPr>
                <w:szCs w:val="22"/>
              </w:rPr>
              <w:t>TULIA</w:t>
            </w:r>
          </w:p>
        </w:tc>
        <w:tc>
          <w:tcPr>
            <w:tcW w:w="1916" w:type="dxa"/>
          </w:tcPr>
          <w:p w:rsidR="003F3C07" w:rsidRPr="001C6D05" w:rsidP="004C7B24" w14:paraId="717EFAEB" w14:textId="618B97F7">
            <w:pPr>
              <w:keepNext/>
              <w:keepLines/>
              <w:jc w:val="center"/>
              <w:rPr>
                <w:szCs w:val="22"/>
              </w:rPr>
            </w:pPr>
            <w:r w:rsidRPr="001C6D05">
              <w:rPr>
                <w:szCs w:val="22"/>
              </w:rPr>
              <w:t>TX</w:t>
            </w:r>
          </w:p>
        </w:tc>
        <w:tc>
          <w:tcPr>
            <w:tcW w:w="1916" w:type="dxa"/>
          </w:tcPr>
          <w:p w:rsidR="003F3C07" w:rsidRPr="001C6D05" w:rsidP="004C7B24" w14:paraId="34AF0FED" w14:textId="632AD9B9">
            <w:pPr>
              <w:keepNext/>
              <w:keepLines/>
              <w:jc w:val="center"/>
              <w:rPr>
                <w:szCs w:val="22"/>
              </w:rPr>
            </w:pPr>
            <w:r w:rsidRPr="001C6D05">
              <w:rPr>
                <w:szCs w:val="22"/>
              </w:rPr>
              <w:t>1302</w:t>
            </w:r>
          </w:p>
        </w:tc>
        <w:tc>
          <w:tcPr>
            <w:tcW w:w="1916" w:type="dxa"/>
          </w:tcPr>
          <w:p w:rsidR="003F3C07" w:rsidRPr="001C6D05" w:rsidP="004C7B24" w14:paraId="17F21537" w14:textId="7636F056">
            <w:pPr>
              <w:keepNext/>
              <w:keepLines/>
              <w:jc w:val="center"/>
              <w:rPr>
                <w:szCs w:val="22"/>
              </w:rPr>
            </w:pPr>
            <w:r w:rsidRPr="001C6D05">
              <w:rPr>
                <w:szCs w:val="22"/>
              </w:rPr>
              <w:t>0000141717</w:t>
            </w:r>
          </w:p>
        </w:tc>
      </w:tr>
      <w:tr w14:paraId="456B2F8E" w14:textId="77777777" w:rsidTr="003F3C07">
        <w:tblPrEx>
          <w:tblW w:w="9578" w:type="dxa"/>
          <w:tblLook w:val="04A0"/>
        </w:tblPrEx>
        <w:tc>
          <w:tcPr>
            <w:tcW w:w="1915" w:type="dxa"/>
            <w:shd w:val="clear" w:color="auto" w:fill="auto"/>
          </w:tcPr>
          <w:p w:rsidR="003F3C07" w:rsidRPr="001C6D05" w:rsidP="004C7B24" w14:paraId="72989494" w14:textId="77777777">
            <w:pPr>
              <w:keepNext/>
              <w:keepLines/>
              <w:jc w:val="center"/>
              <w:rPr>
                <w:szCs w:val="22"/>
              </w:rPr>
            </w:pPr>
            <w:r w:rsidRPr="001C6D05">
              <w:rPr>
                <w:szCs w:val="22"/>
              </w:rPr>
              <w:t>KGNC</w:t>
            </w:r>
          </w:p>
        </w:tc>
        <w:tc>
          <w:tcPr>
            <w:tcW w:w="1915" w:type="dxa"/>
            <w:shd w:val="clear" w:color="auto" w:fill="auto"/>
          </w:tcPr>
          <w:p w:rsidR="003F3C07" w:rsidRPr="001C6D05" w:rsidP="004C7B24" w14:paraId="3B9D7E7F" w14:textId="77777777">
            <w:pPr>
              <w:keepNext/>
              <w:keepLines/>
              <w:jc w:val="center"/>
              <w:rPr>
                <w:szCs w:val="22"/>
              </w:rPr>
            </w:pPr>
            <w:r w:rsidRPr="001C6D05">
              <w:rPr>
                <w:szCs w:val="22"/>
              </w:rPr>
              <w:t>AMARILLO</w:t>
            </w:r>
          </w:p>
        </w:tc>
        <w:tc>
          <w:tcPr>
            <w:tcW w:w="1916" w:type="dxa"/>
          </w:tcPr>
          <w:p w:rsidR="003F3C07" w:rsidRPr="001C6D05" w:rsidP="004C7B24" w14:paraId="02F016C8" w14:textId="4351C1DC">
            <w:pPr>
              <w:keepNext/>
              <w:keepLines/>
              <w:jc w:val="center"/>
              <w:rPr>
                <w:szCs w:val="22"/>
              </w:rPr>
            </w:pPr>
            <w:r w:rsidRPr="001C6D05">
              <w:rPr>
                <w:szCs w:val="22"/>
              </w:rPr>
              <w:t>TX</w:t>
            </w:r>
          </w:p>
        </w:tc>
        <w:tc>
          <w:tcPr>
            <w:tcW w:w="1916" w:type="dxa"/>
          </w:tcPr>
          <w:p w:rsidR="003F3C07" w:rsidRPr="001C6D05" w:rsidP="004C7B24" w14:paraId="71C68A85" w14:textId="7DEF730F">
            <w:pPr>
              <w:keepNext/>
              <w:keepLines/>
              <w:jc w:val="center"/>
              <w:rPr>
                <w:szCs w:val="22"/>
              </w:rPr>
            </w:pPr>
            <w:r w:rsidRPr="001C6D05">
              <w:rPr>
                <w:szCs w:val="22"/>
              </w:rPr>
              <w:t>63159</w:t>
            </w:r>
          </w:p>
        </w:tc>
        <w:tc>
          <w:tcPr>
            <w:tcW w:w="1916" w:type="dxa"/>
          </w:tcPr>
          <w:p w:rsidR="003F3C07" w:rsidRPr="001C6D05" w:rsidP="004C7B24" w14:paraId="429A0712" w14:textId="3B02B42A">
            <w:pPr>
              <w:keepNext/>
              <w:keepLines/>
              <w:jc w:val="center"/>
              <w:rPr>
                <w:szCs w:val="22"/>
              </w:rPr>
            </w:pPr>
            <w:r w:rsidRPr="001C6D05">
              <w:rPr>
                <w:szCs w:val="22"/>
              </w:rPr>
              <w:t>0000141576</w:t>
            </w:r>
          </w:p>
        </w:tc>
      </w:tr>
      <w:tr w14:paraId="7F5C8699" w14:textId="77777777" w:rsidTr="003F3C07">
        <w:tblPrEx>
          <w:tblW w:w="9578" w:type="dxa"/>
          <w:tblLook w:val="04A0"/>
        </w:tblPrEx>
        <w:tc>
          <w:tcPr>
            <w:tcW w:w="1915" w:type="dxa"/>
            <w:shd w:val="clear" w:color="auto" w:fill="auto"/>
          </w:tcPr>
          <w:p w:rsidR="003F3C07" w:rsidRPr="001C6D05" w:rsidP="004C7B24" w14:paraId="3CFBD77C" w14:textId="77777777">
            <w:pPr>
              <w:keepNext/>
              <w:keepLines/>
              <w:jc w:val="center"/>
              <w:rPr>
                <w:szCs w:val="22"/>
              </w:rPr>
            </w:pPr>
            <w:r w:rsidRPr="001C6D05">
              <w:rPr>
                <w:szCs w:val="22"/>
              </w:rPr>
              <w:t>KGNC-FM</w:t>
            </w:r>
          </w:p>
        </w:tc>
        <w:tc>
          <w:tcPr>
            <w:tcW w:w="1915" w:type="dxa"/>
            <w:shd w:val="clear" w:color="auto" w:fill="auto"/>
          </w:tcPr>
          <w:p w:rsidR="003F3C07" w:rsidRPr="001C6D05" w:rsidP="004C7B24" w14:paraId="55D258C0" w14:textId="77777777">
            <w:pPr>
              <w:keepNext/>
              <w:keepLines/>
              <w:jc w:val="center"/>
              <w:rPr>
                <w:szCs w:val="22"/>
              </w:rPr>
            </w:pPr>
            <w:r w:rsidRPr="001C6D05">
              <w:rPr>
                <w:szCs w:val="22"/>
              </w:rPr>
              <w:t>AMARILLO</w:t>
            </w:r>
          </w:p>
        </w:tc>
        <w:tc>
          <w:tcPr>
            <w:tcW w:w="1916" w:type="dxa"/>
          </w:tcPr>
          <w:p w:rsidR="003F3C07" w:rsidRPr="001C6D05" w:rsidP="004C7B24" w14:paraId="45026CBF" w14:textId="3286FAAD">
            <w:pPr>
              <w:keepNext/>
              <w:keepLines/>
              <w:jc w:val="center"/>
              <w:rPr>
                <w:szCs w:val="22"/>
              </w:rPr>
            </w:pPr>
            <w:r w:rsidRPr="001C6D05">
              <w:rPr>
                <w:szCs w:val="22"/>
              </w:rPr>
              <w:t>TX</w:t>
            </w:r>
          </w:p>
        </w:tc>
        <w:tc>
          <w:tcPr>
            <w:tcW w:w="1916" w:type="dxa"/>
          </w:tcPr>
          <w:p w:rsidR="003F3C07" w:rsidRPr="001C6D05" w:rsidP="004C7B24" w14:paraId="33CE8280" w14:textId="661DF305">
            <w:pPr>
              <w:keepNext/>
              <w:keepLines/>
              <w:jc w:val="center"/>
              <w:rPr>
                <w:szCs w:val="22"/>
              </w:rPr>
            </w:pPr>
            <w:r w:rsidRPr="001C6D05">
              <w:rPr>
                <w:szCs w:val="22"/>
              </w:rPr>
              <w:t>63161</w:t>
            </w:r>
          </w:p>
        </w:tc>
        <w:tc>
          <w:tcPr>
            <w:tcW w:w="1916" w:type="dxa"/>
          </w:tcPr>
          <w:p w:rsidR="003F3C07" w:rsidRPr="001C6D05" w:rsidP="004C7B24" w14:paraId="778FEDD5" w14:textId="68BCF34B">
            <w:pPr>
              <w:keepNext/>
              <w:keepLines/>
              <w:jc w:val="center"/>
              <w:rPr>
                <w:szCs w:val="22"/>
              </w:rPr>
            </w:pPr>
            <w:r w:rsidRPr="001C6D05">
              <w:rPr>
                <w:szCs w:val="22"/>
              </w:rPr>
              <w:t>0000141578</w:t>
            </w:r>
          </w:p>
        </w:tc>
      </w:tr>
      <w:tr w14:paraId="30D5F658" w14:textId="77777777" w:rsidTr="003F3C07">
        <w:tblPrEx>
          <w:tblW w:w="9578" w:type="dxa"/>
          <w:tblLook w:val="04A0"/>
        </w:tblPrEx>
        <w:tc>
          <w:tcPr>
            <w:tcW w:w="1915" w:type="dxa"/>
            <w:shd w:val="clear" w:color="auto" w:fill="auto"/>
          </w:tcPr>
          <w:p w:rsidR="003F3C07" w:rsidRPr="001C6D05" w:rsidP="004C7B24" w14:paraId="12FC8220" w14:textId="77777777">
            <w:pPr>
              <w:keepNext/>
              <w:keepLines/>
              <w:jc w:val="center"/>
              <w:rPr>
                <w:szCs w:val="22"/>
              </w:rPr>
            </w:pPr>
            <w:r w:rsidRPr="001C6D05">
              <w:rPr>
                <w:szCs w:val="22"/>
              </w:rPr>
              <w:t>KHHL</w:t>
            </w:r>
          </w:p>
        </w:tc>
        <w:tc>
          <w:tcPr>
            <w:tcW w:w="1915" w:type="dxa"/>
            <w:shd w:val="clear" w:color="auto" w:fill="auto"/>
          </w:tcPr>
          <w:p w:rsidR="003F3C07" w:rsidRPr="001C6D05" w:rsidP="004C7B24" w14:paraId="5B5C8DCC" w14:textId="77777777">
            <w:pPr>
              <w:keepNext/>
              <w:keepLines/>
              <w:jc w:val="center"/>
              <w:rPr>
                <w:szCs w:val="22"/>
              </w:rPr>
            </w:pPr>
            <w:r w:rsidRPr="001C6D05">
              <w:rPr>
                <w:szCs w:val="22"/>
              </w:rPr>
              <w:t>KARNES CITY</w:t>
            </w:r>
          </w:p>
        </w:tc>
        <w:tc>
          <w:tcPr>
            <w:tcW w:w="1916" w:type="dxa"/>
          </w:tcPr>
          <w:p w:rsidR="003F3C07" w:rsidRPr="001C6D05" w:rsidP="004C7B24" w14:paraId="2C665343" w14:textId="7F4B8BF2">
            <w:pPr>
              <w:keepNext/>
              <w:keepLines/>
              <w:jc w:val="center"/>
              <w:rPr>
                <w:szCs w:val="22"/>
              </w:rPr>
            </w:pPr>
            <w:r w:rsidRPr="001C6D05">
              <w:rPr>
                <w:szCs w:val="22"/>
              </w:rPr>
              <w:t>TX</w:t>
            </w:r>
          </w:p>
        </w:tc>
        <w:tc>
          <w:tcPr>
            <w:tcW w:w="1916" w:type="dxa"/>
          </w:tcPr>
          <w:p w:rsidR="003F3C07" w:rsidRPr="001C6D05" w:rsidP="004C7B24" w14:paraId="5869B102" w14:textId="2600E84D">
            <w:pPr>
              <w:keepNext/>
              <w:keepLines/>
              <w:jc w:val="center"/>
              <w:rPr>
                <w:szCs w:val="22"/>
              </w:rPr>
            </w:pPr>
            <w:r w:rsidRPr="001C6D05">
              <w:rPr>
                <w:szCs w:val="22"/>
              </w:rPr>
              <w:t>78984</w:t>
            </w:r>
          </w:p>
        </w:tc>
        <w:tc>
          <w:tcPr>
            <w:tcW w:w="1916" w:type="dxa"/>
          </w:tcPr>
          <w:p w:rsidR="003F3C07" w:rsidRPr="001C6D05" w:rsidP="004C7B24" w14:paraId="198482FC" w14:textId="147144D1">
            <w:pPr>
              <w:keepNext/>
              <w:keepLines/>
              <w:jc w:val="center"/>
              <w:rPr>
                <w:szCs w:val="22"/>
              </w:rPr>
            </w:pPr>
            <w:r w:rsidRPr="001C6D05">
              <w:rPr>
                <w:szCs w:val="22"/>
              </w:rPr>
              <w:t>0000142046</w:t>
            </w:r>
          </w:p>
        </w:tc>
      </w:tr>
      <w:tr w14:paraId="7E9C711C" w14:textId="77777777" w:rsidTr="003F3C07">
        <w:tblPrEx>
          <w:tblW w:w="9578" w:type="dxa"/>
          <w:tblLook w:val="04A0"/>
        </w:tblPrEx>
        <w:tc>
          <w:tcPr>
            <w:tcW w:w="1915" w:type="dxa"/>
            <w:shd w:val="clear" w:color="auto" w:fill="auto"/>
          </w:tcPr>
          <w:p w:rsidR="003F3C07" w:rsidRPr="001C6D05" w:rsidP="004C7B24" w14:paraId="27F5547F" w14:textId="77777777">
            <w:pPr>
              <w:keepNext/>
              <w:keepLines/>
              <w:jc w:val="center"/>
              <w:rPr>
                <w:szCs w:val="22"/>
              </w:rPr>
            </w:pPr>
            <w:r w:rsidRPr="001C6D05">
              <w:rPr>
                <w:szCs w:val="22"/>
              </w:rPr>
              <w:t>KJXK</w:t>
            </w:r>
          </w:p>
        </w:tc>
        <w:tc>
          <w:tcPr>
            <w:tcW w:w="1915" w:type="dxa"/>
            <w:shd w:val="clear" w:color="auto" w:fill="auto"/>
          </w:tcPr>
          <w:p w:rsidR="003F3C07" w:rsidRPr="001C6D05" w:rsidP="004C7B24" w14:paraId="58B0DD72" w14:textId="77777777">
            <w:pPr>
              <w:keepNext/>
              <w:keepLines/>
              <w:jc w:val="center"/>
              <w:rPr>
                <w:szCs w:val="22"/>
              </w:rPr>
            </w:pPr>
            <w:r w:rsidRPr="001C6D05">
              <w:rPr>
                <w:szCs w:val="22"/>
              </w:rPr>
              <w:t>SAN ANTONIO</w:t>
            </w:r>
          </w:p>
        </w:tc>
        <w:tc>
          <w:tcPr>
            <w:tcW w:w="1916" w:type="dxa"/>
          </w:tcPr>
          <w:p w:rsidR="003F3C07" w:rsidRPr="001C6D05" w:rsidP="004C7B24" w14:paraId="2C287D67" w14:textId="1044BF99">
            <w:pPr>
              <w:keepNext/>
              <w:keepLines/>
              <w:jc w:val="center"/>
              <w:rPr>
                <w:szCs w:val="22"/>
              </w:rPr>
            </w:pPr>
            <w:r w:rsidRPr="001C6D05">
              <w:rPr>
                <w:szCs w:val="22"/>
              </w:rPr>
              <w:t>TX</w:t>
            </w:r>
          </w:p>
        </w:tc>
        <w:tc>
          <w:tcPr>
            <w:tcW w:w="1916" w:type="dxa"/>
          </w:tcPr>
          <w:p w:rsidR="003F3C07" w:rsidRPr="001C6D05" w:rsidP="004C7B24" w14:paraId="66C2D5FD" w14:textId="0BDC9184">
            <w:pPr>
              <w:keepNext/>
              <w:keepLines/>
              <w:jc w:val="center"/>
              <w:rPr>
                <w:szCs w:val="22"/>
              </w:rPr>
            </w:pPr>
            <w:r w:rsidRPr="001C6D05">
              <w:rPr>
                <w:szCs w:val="22"/>
              </w:rPr>
              <w:t>71086</w:t>
            </w:r>
          </w:p>
        </w:tc>
        <w:tc>
          <w:tcPr>
            <w:tcW w:w="1916" w:type="dxa"/>
          </w:tcPr>
          <w:p w:rsidR="003F3C07" w:rsidRPr="001C6D05" w:rsidP="004C7B24" w14:paraId="589A7C1D" w14:textId="69B88492">
            <w:pPr>
              <w:keepNext/>
              <w:keepLines/>
              <w:jc w:val="center"/>
              <w:rPr>
                <w:szCs w:val="22"/>
              </w:rPr>
            </w:pPr>
            <w:r w:rsidRPr="001C6D05">
              <w:rPr>
                <w:szCs w:val="22"/>
              </w:rPr>
              <w:t>0000142049</w:t>
            </w:r>
          </w:p>
        </w:tc>
      </w:tr>
      <w:tr w14:paraId="6E665AF3" w14:textId="77777777" w:rsidTr="003F3C07">
        <w:tblPrEx>
          <w:tblW w:w="9578" w:type="dxa"/>
          <w:tblLook w:val="04A0"/>
        </w:tblPrEx>
        <w:tc>
          <w:tcPr>
            <w:tcW w:w="1915" w:type="dxa"/>
            <w:shd w:val="clear" w:color="auto" w:fill="auto"/>
          </w:tcPr>
          <w:p w:rsidR="003F3C07" w:rsidRPr="001C6D05" w:rsidP="004C7B24" w14:paraId="35E84D89" w14:textId="77777777">
            <w:pPr>
              <w:keepNext/>
              <w:keepLines/>
              <w:jc w:val="center"/>
              <w:rPr>
                <w:szCs w:val="22"/>
              </w:rPr>
            </w:pPr>
            <w:r w:rsidRPr="001C6D05">
              <w:rPr>
                <w:szCs w:val="22"/>
              </w:rPr>
              <w:t>KKUS</w:t>
            </w:r>
          </w:p>
        </w:tc>
        <w:tc>
          <w:tcPr>
            <w:tcW w:w="1915" w:type="dxa"/>
            <w:shd w:val="clear" w:color="auto" w:fill="auto"/>
          </w:tcPr>
          <w:p w:rsidR="003F3C07" w:rsidRPr="001C6D05" w:rsidP="004C7B24" w14:paraId="30B4522F" w14:textId="77777777">
            <w:pPr>
              <w:keepNext/>
              <w:keepLines/>
              <w:jc w:val="center"/>
              <w:rPr>
                <w:szCs w:val="22"/>
              </w:rPr>
            </w:pPr>
            <w:r w:rsidRPr="001C6D05">
              <w:rPr>
                <w:szCs w:val="22"/>
              </w:rPr>
              <w:t>TYLER</w:t>
            </w:r>
          </w:p>
        </w:tc>
        <w:tc>
          <w:tcPr>
            <w:tcW w:w="1916" w:type="dxa"/>
          </w:tcPr>
          <w:p w:rsidR="003F3C07" w:rsidRPr="001C6D05" w:rsidP="004C7B24" w14:paraId="7840F6ED" w14:textId="38770DA6">
            <w:pPr>
              <w:keepNext/>
              <w:keepLines/>
              <w:jc w:val="center"/>
              <w:rPr>
                <w:szCs w:val="22"/>
              </w:rPr>
            </w:pPr>
            <w:r w:rsidRPr="001C6D05">
              <w:rPr>
                <w:szCs w:val="22"/>
              </w:rPr>
              <w:t>TX</w:t>
            </w:r>
          </w:p>
        </w:tc>
        <w:tc>
          <w:tcPr>
            <w:tcW w:w="1916" w:type="dxa"/>
          </w:tcPr>
          <w:p w:rsidR="003F3C07" w:rsidRPr="001C6D05" w:rsidP="004C7B24" w14:paraId="7A3EE375" w14:textId="27C729A1">
            <w:pPr>
              <w:keepNext/>
              <w:keepLines/>
              <w:jc w:val="center"/>
              <w:rPr>
                <w:szCs w:val="22"/>
              </w:rPr>
            </w:pPr>
            <w:r w:rsidRPr="001C6D05">
              <w:rPr>
                <w:szCs w:val="22"/>
              </w:rPr>
              <w:t>68651</w:t>
            </w:r>
          </w:p>
        </w:tc>
        <w:tc>
          <w:tcPr>
            <w:tcW w:w="1916" w:type="dxa"/>
          </w:tcPr>
          <w:p w:rsidR="003F3C07" w:rsidRPr="001C6D05" w:rsidP="004C7B24" w14:paraId="217B1097" w14:textId="5B983BE7">
            <w:pPr>
              <w:keepNext/>
              <w:keepLines/>
              <w:jc w:val="center"/>
              <w:rPr>
                <w:szCs w:val="22"/>
              </w:rPr>
            </w:pPr>
            <w:r w:rsidRPr="001C6D05">
              <w:rPr>
                <w:szCs w:val="22"/>
              </w:rPr>
              <w:t>0000141800</w:t>
            </w:r>
          </w:p>
        </w:tc>
      </w:tr>
      <w:tr w14:paraId="3A93BBFB" w14:textId="77777777" w:rsidTr="003F3C07">
        <w:tblPrEx>
          <w:tblW w:w="9578" w:type="dxa"/>
          <w:tblLook w:val="04A0"/>
        </w:tblPrEx>
        <w:tc>
          <w:tcPr>
            <w:tcW w:w="1915" w:type="dxa"/>
            <w:shd w:val="clear" w:color="auto" w:fill="auto"/>
          </w:tcPr>
          <w:p w:rsidR="003F3C07" w:rsidRPr="001C6D05" w:rsidP="004C7B24" w14:paraId="337B7070" w14:textId="77777777">
            <w:pPr>
              <w:keepNext/>
              <w:keepLines/>
              <w:jc w:val="center"/>
              <w:rPr>
                <w:szCs w:val="22"/>
              </w:rPr>
            </w:pPr>
            <w:r w:rsidRPr="001C6D05">
              <w:rPr>
                <w:szCs w:val="22"/>
              </w:rPr>
              <w:t>KLAK</w:t>
            </w:r>
          </w:p>
        </w:tc>
        <w:tc>
          <w:tcPr>
            <w:tcW w:w="1915" w:type="dxa"/>
            <w:shd w:val="clear" w:color="auto" w:fill="auto"/>
          </w:tcPr>
          <w:p w:rsidR="003F3C07" w:rsidRPr="001C6D05" w:rsidP="004C7B24" w14:paraId="784F796D" w14:textId="77777777">
            <w:pPr>
              <w:keepNext/>
              <w:keepLines/>
              <w:jc w:val="center"/>
              <w:rPr>
                <w:szCs w:val="22"/>
              </w:rPr>
            </w:pPr>
            <w:r w:rsidRPr="001C6D05">
              <w:rPr>
                <w:szCs w:val="22"/>
              </w:rPr>
              <w:t>TOM BEAN</w:t>
            </w:r>
          </w:p>
        </w:tc>
        <w:tc>
          <w:tcPr>
            <w:tcW w:w="1916" w:type="dxa"/>
          </w:tcPr>
          <w:p w:rsidR="003F3C07" w:rsidRPr="001C6D05" w:rsidP="004C7B24" w14:paraId="160CE278" w14:textId="4A537491">
            <w:pPr>
              <w:keepNext/>
              <w:keepLines/>
              <w:jc w:val="center"/>
              <w:rPr>
                <w:szCs w:val="22"/>
              </w:rPr>
            </w:pPr>
            <w:r w:rsidRPr="001C6D05">
              <w:rPr>
                <w:szCs w:val="22"/>
              </w:rPr>
              <w:t>TX</w:t>
            </w:r>
          </w:p>
        </w:tc>
        <w:tc>
          <w:tcPr>
            <w:tcW w:w="1916" w:type="dxa"/>
          </w:tcPr>
          <w:p w:rsidR="003F3C07" w:rsidRPr="001C6D05" w:rsidP="004C7B24" w14:paraId="4238C228" w14:textId="1E94D391">
            <w:pPr>
              <w:keepNext/>
              <w:keepLines/>
              <w:jc w:val="center"/>
              <w:rPr>
                <w:szCs w:val="22"/>
              </w:rPr>
            </w:pPr>
            <w:r w:rsidRPr="001C6D05">
              <w:rPr>
                <w:szCs w:val="22"/>
              </w:rPr>
              <w:t>36265</w:t>
            </w:r>
          </w:p>
        </w:tc>
        <w:tc>
          <w:tcPr>
            <w:tcW w:w="1916" w:type="dxa"/>
          </w:tcPr>
          <w:p w:rsidR="003F3C07" w:rsidRPr="001C6D05" w:rsidP="004C7B24" w14:paraId="4DF59316" w14:textId="59A8F7D6">
            <w:pPr>
              <w:keepNext/>
              <w:keepLines/>
              <w:jc w:val="center"/>
              <w:rPr>
                <w:szCs w:val="22"/>
              </w:rPr>
            </w:pPr>
            <w:r w:rsidRPr="001C6D05">
              <w:rPr>
                <w:szCs w:val="22"/>
              </w:rPr>
              <w:t>0000141571</w:t>
            </w:r>
          </w:p>
        </w:tc>
      </w:tr>
      <w:tr w14:paraId="4C0D029C" w14:textId="77777777" w:rsidTr="003F3C07">
        <w:tblPrEx>
          <w:tblW w:w="9578" w:type="dxa"/>
          <w:tblLook w:val="04A0"/>
        </w:tblPrEx>
        <w:tc>
          <w:tcPr>
            <w:tcW w:w="1915" w:type="dxa"/>
            <w:shd w:val="clear" w:color="auto" w:fill="auto"/>
          </w:tcPr>
          <w:p w:rsidR="003F3C07" w:rsidRPr="001C6D05" w:rsidP="004C7B24" w14:paraId="0B9302F4" w14:textId="77777777">
            <w:pPr>
              <w:keepNext/>
              <w:keepLines/>
              <w:jc w:val="center"/>
              <w:rPr>
                <w:szCs w:val="22"/>
              </w:rPr>
            </w:pPr>
            <w:r w:rsidRPr="001C6D05">
              <w:rPr>
                <w:szCs w:val="22"/>
              </w:rPr>
              <w:t>KLEY-FM</w:t>
            </w:r>
          </w:p>
        </w:tc>
        <w:tc>
          <w:tcPr>
            <w:tcW w:w="1915" w:type="dxa"/>
            <w:shd w:val="clear" w:color="auto" w:fill="auto"/>
          </w:tcPr>
          <w:p w:rsidR="003F3C07" w:rsidRPr="001C6D05" w:rsidP="004C7B24" w14:paraId="69DE6C18" w14:textId="77777777">
            <w:pPr>
              <w:keepNext/>
              <w:keepLines/>
              <w:jc w:val="center"/>
              <w:rPr>
                <w:szCs w:val="22"/>
              </w:rPr>
            </w:pPr>
            <w:r w:rsidRPr="001C6D05">
              <w:rPr>
                <w:szCs w:val="22"/>
              </w:rPr>
              <w:t>JOURDANTON</w:t>
            </w:r>
          </w:p>
        </w:tc>
        <w:tc>
          <w:tcPr>
            <w:tcW w:w="1916" w:type="dxa"/>
          </w:tcPr>
          <w:p w:rsidR="003F3C07" w:rsidRPr="001C6D05" w:rsidP="004C7B24" w14:paraId="761AB2B5" w14:textId="7EABC1A7">
            <w:pPr>
              <w:keepNext/>
              <w:keepLines/>
              <w:jc w:val="center"/>
              <w:rPr>
                <w:szCs w:val="22"/>
              </w:rPr>
            </w:pPr>
            <w:r w:rsidRPr="001C6D05">
              <w:rPr>
                <w:szCs w:val="22"/>
              </w:rPr>
              <w:t>TX</w:t>
            </w:r>
          </w:p>
        </w:tc>
        <w:tc>
          <w:tcPr>
            <w:tcW w:w="1916" w:type="dxa"/>
          </w:tcPr>
          <w:p w:rsidR="003F3C07" w:rsidRPr="001C6D05" w:rsidP="004C7B24" w14:paraId="5EAE90A0" w14:textId="4E851F7E">
            <w:pPr>
              <w:keepNext/>
              <w:keepLines/>
              <w:jc w:val="center"/>
              <w:rPr>
                <w:szCs w:val="22"/>
              </w:rPr>
            </w:pPr>
            <w:r w:rsidRPr="001C6D05">
              <w:rPr>
                <w:szCs w:val="22"/>
              </w:rPr>
              <w:t>55414</w:t>
            </w:r>
          </w:p>
        </w:tc>
        <w:tc>
          <w:tcPr>
            <w:tcW w:w="1916" w:type="dxa"/>
          </w:tcPr>
          <w:p w:rsidR="003F3C07" w:rsidRPr="001C6D05" w:rsidP="004C7B24" w14:paraId="091E53AE" w14:textId="167D4436">
            <w:pPr>
              <w:keepNext/>
              <w:keepLines/>
              <w:jc w:val="center"/>
              <w:rPr>
                <w:szCs w:val="22"/>
              </w:rPr>
            </w:pPr>
            <w:r w:rsidRPr="001C6D05">
              <w:rPr>
                <w:szCs w:val="22"/>
              </w:rPr>
              <w:t>0000142054</w:t>
            </w:r>
          </w:p>
        </w:tc>
      </w:tr>
      <w:tr w14:paraId="3A25EBD5" w14:textId="77777777" w:rsidTr="003F3C07">
        <w:tblPrEx>
          <w:tblW w:w="9578" w:type="dxa"/>
          <w:tblLook w:val="04A0"/>
        </w:tblPrEx>
        <w:tc>
          <w:tcPr>
            <w:tcW w:w="1915" w:type="dxa"/>
            <w:shd w:val="clear" w:color="auto" w:fill="auto"/>
          </w:tcPr>
          <w:p w:rsidR="003F3C07" w:rsidRPr="001C6D05" w:rsidP="004C7B24" w14:paraId="27B86A34" w14:textId="77777777">
            <w:pPr>
              <w:keepNext/>
              <w:keepLines/>
              <w:jc w:val="center"/>
              <w:rPr>
                <w:szCs w:val="22"/>
              </w:rPr>
            </w:pPr>
            <w:r w:rsidRPr="001C6D05">
              <w:rPr>
                <w:szCs w:val="22"/>
              </w:rPr>
              <w:t>KLLL-FM</w:t>
            </w:r>
          </w:p>
        </w:tc>
        <w:tc>
          <w:tcPr>
            <w:tcW w:w="1915" w:type="dxa"/>
            <w:shd w:val="clear" w:color="auto" w:fill="auto"/>
          </w:tcPr>
          <w:p w:rsidR="003F3C07" w:rsidRPr="001C6D05" w:rsidP="004C7B24" w14:paraId="6919FEA3" w14:textId="77777777">
            <w:pPr>
              <w:keepNext/>
              <w:keepLines/>
              <w:jc w:val="center"/>
              <w:rPr>
                <w:szCs w:val="22"/>
              </w:rPr>
            </w:pPr>
            <w:r w:rsidRPr="001C6D05">
              <w:rPr>
                <w:szCs w:val="22"/>
              </w:rPr>
              <w:t>LUBBOCK</w:t>
            </w:r>
          </w:p>
        </w:tc>
        <w:tc>
          <w:tcPr>
            <w:tcW w:w="1916" w:type="dxa"/>
          </w:tcPr>
          <w:p w:rsidR="003F3C07" w:rsidRPr="001C6D05" w:rsidP="004C7B24" w14:paraId="27B3BC4F" w14:textId="1E3121D9">
            <w:pPr>
              <w:keepNext/>
              <w:keepLines/>
              <w:jc w:val="center"/>
              <w:rPr>
                <w:szCs w:val="22"/>
              </w:rPr>
            </w:pPr>
            <w:r w:rsidRPr="001C6D05">
              <w:rPr>
                <w:szCs w:val="22"/>
              </w:rPr>
              <w:t>TX</w:t>
            </w:r>
          </w:p>
        </w:tc>
        <w:tc>
          <w:tcPr>
            <w:tcW w:w="1916" w:type="dxa"/>
          </w:tcPr>
          <w:p w:rsidR="003F3C07" w:rsidRPr="001C6D05" w:rsidP="004C7B24" w14:paraId="17EFD923" w14:textId="6415F8FE">
            <w:pPr>
              <w:keepNext/>
              <w:keepLines/>
              <w:jc w:val="center"/>
              <w:rPr>
                <w:szCs w:val="22"/>
              </w:rPr>
            </w:pPr>
            <w:r w:rsidRPr="001C6D05">
              <w:rPr>
                <w:szCs w:val="22"/>
              </w:rPr>
              <w:t>36954</w:t>
            </w:r>
          </w:p>
        </w:tc>
        <w:tc>
          <w:tcPr>
            <w:tcW w:w="1916" w:type="dxa"/>
          </w:tcPr>
          <w:p w:rsidR="003F3C07" w:rsidRPr="001C6D05" w:rsidP="004C7B24" w14:paraId="3263EE5C" w14:textId="69EF2F20">
            <w:pPr>
              <w:keepNext/>
              <w:keepLines/>
              <w:jc w:val="center"/>
              <w:rPr>
                <w:szCs w:val="22"/>
              </w:rPr>
            </w:pPr>
            <w:r w:rsidRPr="001C6D05">
              <w:rPr>
                <w:szCs w:val="22"/>
              </w:rPr>
              <w:t>0000141719</w:t>
            </w:r>
          </w:p>
        </w:tc>
      </w:tr>
      <w:tr w14:paraId="6DE90853" w14:textId="77777777" w:rsidTr="003F3C07">
        <w:tblPrEx>
          <w:tblW w:w="9578" w:type="dxa"/>
          <w:tblLook w:val="04A0"/>
        </w:tblPrEx>
        <w:tc>
          <w:tcPr>
            <w:tcW w:w="1915" w:type="dxa"/>
            <w:shd w:val="clear" w:color="auto" w:fill="auto"/>
          </w:tcPr>
          <w:p w:rsidR="003F3C07" w:rsidRPr="001C6D05" w:rsidP="004C7B24" w14:paraId="1B84E263" w14:textId="77777777">
            <w:pPr>
              <w:keepNext/>
              <w:keepLines/>
              <w:jc w:val="center"/>
              <w:rPr>
                <w:szCs w:val="22"/>
              </w:rPr>
            </w:pPr>
            <w:r w:rsidRPr="001C6D05">
              <w:rPr>
                <w:szCs w:val="22"/>
              </w:rPr>
              <w:t>KMAD-FM</w:t>
            </w:r>
          </w:p>
        </w:tc>
        <w:tc>
          <w:tcPr>
            <w:tcW w:w="1915" w:type="dxa"/>
            <w:shd w:val="clear" w:color="auto" w:fill="auto"/>
          </w:tcPr>
          <w:p w:rsidR="003F3C07" w:rsidRPr="001C6D05" w:rsidP="004C7B24" w14:paraId="62612CA8" w14:textId="77777777">
            <w:pPr>
              <w:keepNext/>
              <w:keepLines/>
              <w:jc w:val="center"/>
              <w:rPr>
                <w:szCs w:val="22"/>
              </w:rPr>
            </w:pPr>
            <w:r w:rsidRPr="001C6D05">
              <w:rPr>
                <w:szCs w:val="22"/>
              </w:rPr>
              <w:t>WHITESBORO</w:t>
            </w:r>
          </w:p>
        </w:tc>
        <w:tc>
          <w:tcPr>
            <w:tcW w:w="1916" w:type="dxa"/>
          </w:tcPr>
          <w:p w:rsidR="003F3C07" w:rsidRPr="001C6D05" w:rsidP="004C7B24" w14:paraId="3E3E1627" w14:textId="5DEC572D">
            <w:pPr>
              <w:keepNext/>
              <w:keepLines/>
              <w:jc w:val="center"/>
              <w:rPr>
                <w:szCs w:val="22"/>
              </w:rPr>
            </w:pPr>
            <w:r w:rsidRPr="001C6D05">
              <w:rPr>
                <w:szCs w:val="22"/>
              </w:rPr>
              <w:t>TX</w:t>
            </w:r>
          </w:p>
        </w:tc>
        <w:tc>
          <w:tcPr>
            <w:tcW w:w="1916" w:type="dxa"/>
          </w:tcPr>
          <w:p w:rsidR="003F3C07" w:rsidRPr="001C6D05" w:rsidP="004C7B24" w14:paraId="5FF195A3" w14:textId="39FE0868">
            <w:pPr>
              <w:keepNext/>
              <w:keepLines/>
              <w:jc w:val="center"/>
              <w:rPr>
                <w:szCs w:val="22"/>
              </w:rPr>
            </w:pPr>
            <w:r w:rsidRPr="001C6D05">
              <w:rPr>
                <w:szCs w:val="22"/>
              </w:rPr>
              <w:t>54812</w:t>
            </w:r>
          </w:p>
        </w:tc>
        <w:tc>
          <w:tcPr>
            <w:tcW w:w="1916" w:type="dxa"/>
          </w:tcPr>
          <w:p w:rsidR="003F3C07" w:rsidRPr="001C6D05" w:rsidP="004C7B24" w14:paraId="51BD2A07" w14:textId="6769C684">
            <w:pPr>
              <w:keepNext/>
              <w:keepLines/>
              <w:jc w:val="center"/>
              <w:rPr>
                <w:szCs w:val="22"/>
              </w:rPr>
            </w:pPr>
            <w:r w:rsidRPr="001C6D05">
              <w:rPr>
                <w:szCs w:val="22"/>
              </w:rPr>
              <w:t>0000141570</w:t>
            </w:r>
          </w:p>
        </w:tc>
      </w:tr>
      <w:tr w14:paraId="2AB64C29" w14:textId="77777777" w:rsidTr="003F3C07">
        <w:tblPrEx>
          <w:tblW w:w="9578" w:type="dxa"/>
          <w:tblLook w:val="04A0"/>
        </w:tblPrEx>
        <w:tc>
          <w:tcPr>
            <w:tcW w:w="1915" w:type="dxa"/>
            <w:shd w:val="clear" w:color="auto" w:fill="auto"/>
          </w:tcPr>
          <w:p w:rsidR="003F3C07" w:rsidRPr="001C6D05" w:rsidP="004C7B24" w14:paraId="09364877" w14:textId="77777777">
            <w:pPr>
              <w:keepNext/>
              <w:keepLines/>
              <w:jc w:val="center"/>
              <w:rPr>
                <w:szCs w:val="22"/>
              </w:rPr>
            </w:pPr>
            <w:r w:rsidRPr="001C6D05">
              <w:rPr>
                <w:szCs w:val="22"/>
              </w:rPr>
              <w:t>KMKT</w:t>
            </w:r>
          </w:p>
        </w:tc>
        <w:tc>
          <w:tcPr>
            <w:tcW w:w="1915" w:type="dxa"/>
            <w:shd w:val="clear" w:color="auto" w:fill="auto"/>
          </w:tcPr>
          <w:p w:rsidR="003F3C07" w:rsidRPr="001C6D05" w:rsidP="004C7B24" w14:paraId="06C26413" w14:textId="77777777">
            <w:pPr>
              <w:keepNext/>
              <w:keepLines/>
              <w:jc w:val="center"/>
              <w:rPr>
                <w:szCs w:val="22"/>
              </w:rPr>
            </w:pPr>
            <w:r w:rsidRPr="001C6D05">
              <w:rPr>
                <w:szCs w:val="22"/>
              </w:rPr>
              <w:t>BELLS</w:t>
            </w:r>
          </w:p>
        </w:tc>
        <w:tc>
          <w:tcPr>
            <w:tcW w:w="1916" w:type="dxa"/>
          </w:tcPr>
          <w:p w:rsidR="003F3C07" w:rsidRPr="001C6D05" w:rsidP="004C7B24" w14:paraId="53D9EA13" w14:textId="4ED92EEA">
            <w:pPr>
              <w:keepNext/>
              <w:keepLines/>
              <w:jc w:val="center"/>
              <w:rPr>
                <w:szCs w:val="22"/>
              </w:rPr>
            </w:pPr>
            <w:r w:rsidRPr="001C6D05">
              <w:rPr>
                <w:szCs w:val="22"/>
              </w:rPr>
              <w:t>TX</w:t>
            </w:r>
          </w:p>
        </w:tc>
        <w:tc>
          <w:tcPr>
            <w:tcW w:w="1916" w:type="dxa"/>
          </w:tcPr>
          <w:p w:rsidR="003F3C07" w:rsidRPr="001C6D05" w:rsidP="004C7B24" w14:paraId="5A9095BB" w14:textId="61955958">
            <w:pPr>
              <w:keepNext/>
              <w:keepLines/>
              <w:jc w:val="center"/>
              <w:rPr>
                <w:szCs w:val="22"/>
              </w:rPr>
            </w:pPr>
            <w:r w:rsidRPr="001C6D05">
              <w:rPr>
                <w:szCs w:val="22"/>
              </w:rPr>
              <w:t>77588</w:t>
            </w:r>
          </w:p>
        </w:tc>
        <w:tc>
          <w:tcPr>
            <w:tcW w:w="1916" w:type="dxa"/>
          </w:tcPr>
          <w:p w:rsidR="003F3C07" w:rsidRPr="001C6D05" w:rsidP="004C7B24" w14:paraId="2BE7FCDC" w14:textId="52066654">
            <w:pPr>
              <w:keepNext/>
              <w:keepLines/>
              <w:jc w:val="center"/>
              <w:rPr>
                <w:szCs w:val="22"/>
              </w:rPr>
            </w:pPr>
            <w:r w:rsidRPr="001C6D05">
              <w:rPr>
                <w:szCs w:val="22"/>
              </w:rPr>
              <w:t>0000141569</w:t>
            </w:r>
          </w:p>
        </w:tc>
      </w:tr>
      <w:tr w14:paraId="6A94FA48" w14:textId="77777777" w:rsidTr="003F3C07">
        <w:tblPrEx>
          <w:tblW w:w="9578" w:type="dxa"/>
          <w:tblLook w:val="04A0"/>
        </w:tblPrEx>
        <w:tc>
          <w:tcPr>
            <w:tcW w:w="1915" w:type="dxa"/>
            <w:shd w:val="clear" w:color="auto" w:fill="auto"/>
          </w:tcPr>
          <w:p w:rsidR="003F3C07" w:rsidRPr="001C6D05" w:rsidP="004C7B24" w14:paraId="112CE795" w14:textId="77777777">
            <w:pPr>
              <w:keepNext/>
              <w:keepLines/>
              <w:jc w:val="center"/>
              <w:rPr>
                <w:szCs w:val="22"/>
              </w:rPr>
            </w:pPr>
            <w:r w:rsidRPr="001C6D05">
              <w:rPr>
                <w:szCs w:val="22"/>
              </w:rPr>
              <w:t>KMMX</w:t>
            </w:r>
          </w:p>
        </w:tc>
        <w:tc>
          <w:tcPr>
            <w:tcW w:w="1915" w:type="dxa"/>
            <w:shd w:val="clear" w:color="auto" w:fill="auto"/>
          </w:tcPr>
          <w:p w:rsidR="003F3C07" w:rsidRPr="001C6D05" w:rsidP="004C7B24" w14:paraId="26BC6A16" w14:textId="77777777">
            <w:pPr>
              <w:keepNext/>
              <w:keepLines/>
              <w:jc w:val="center"/>
              <w:rPr>
                <w:szCs w:val="22"/>
              </w:rPr>
            </w:pPr>
            <w:r w:rsidRPr="001C6D05">
              <w:rPr>
                <w:szCs w:val="22"/>
              </w:rPr>
              <w:t>TAHOKA</w:t>
            </w:r>
          </w:p>
        </w:tc>
        <w:tc>
          <w:tcPr>
            <w:tcW w:w="1916" w:type="dxa"/>
          </w:tcPr>
          <w:p w:rsidR="003F3C07" w:rsidRPr="001C6D05" w:rsidP="004C7B24" w14:paraId="12013040" w14:textId="7CE9B17A">
            <w:pPr>
              <w:keepNext/>
              <w:keepLines/>
              <w:jc w:val="center"/>
              <w:rPr>
                <w:szCs w:val="22"/>
              </w:rPr>
            </w:pPr>
            <w:r w:rsidRPr="001C6D05">
              <w:rPr>
                <w:szCs w:val="22"/>
              </w:rPr>
              <w:t>TX</w:t>
            </w:r>
          </w:p>
        </w:tc>
        <w:tc>
          <w:tcPr>
            <w:tcW w:w="1916" w:type="dxa"/>
          </w:tcPr>
          <w:p w:rsidR="003F3C07" w:rsidRPr="001C6D05" w:rsidP="004C7B24" w14:paraId="1146FF37" w14:textId="39915D76">
            <w:pPr>
              <w:keepNext/>
              <w:keepLines/>
              <w:jc w:val="center"/>
              <w:rPr>
                <w:szCs w:val="22"/>
              </w:rPr>
            </w:pPr>
            <w:r w:rsidRPr="001C6D05">
              <w:rPr>
                <w:szCs w:val="22"/>
              </w:rPr>
              <w:t>86</w:t>
            </w:r>
          </w:p>
        </w:tc>
        <w:tc>
          <w:tcPr>
            <w:tcW w:w="1916" w:type="dxa"/>
          </w:tcPr>
          <w:p w:rsidR="003F3C07" w:rsidRPr="001C6D05" w:rsidP="004C7B24" w14:paraId="0828A8FC" w14:textId="77CD1261">
            <w:pPr>
              <w:keepNext/>
              <w:keepLines/>
              <w:jc w:val="center"/>
              <w:rPr>
                <w:szCs w:val="22"/>
              </w:rPr>
            </w:pPr>
            <w:r w:rsidRPr="001C6D05">
              <w:rPr>
                <w:szCs w:val="22"/>
              </w:rPr>
              <w:t>0000141722</w:t>
            </w:r>
          </w:p>
        </w:tc>
      </w:tr>
      <w:tr w14:paraId="18820DCC" w14:textId="77777777" w:rsidTr="003F3C07">
        <w:tblPrEx>
          <w:tblW w:w="9578" w:type="dxa"/>
          <w:tblLook w:val="04A0"/>
        </w:tblPrEx>
        <w:tc>
          <w:tcPr>
            <w:tcW w:w="1915" w:type="dxa"/>
            <w:shd w:val="clear" w:color="auto" w:fill="auto"/>
          </w:tcPr>
          <w:p w:rsidR="003F3C07" w:rsidRPr="001C6D05" w:rsidP="004C7B24" w14:paraId="2BFD6A54" w14:textId="77777777">
            <w:pPr>
              <w:keepNext/>
              <w:keepLines/>
              <w:jc w:val="center"/>
              <w:rPr>
                <w:szCs w:val="22"/>
              </w:rPr>
            </w:pPr>
            <w:r w:rsidRPr="001C6D05">
              <w:rPr>
                <w:szCs w:val="22"/>
              </w:rPr>
              <w:t>KONE</w:t>
            </w:r>
          </w:p>
        </w:tc>
        <w:tc>
          <w:tcPr>
            <w:tcW w:w="1915" w:type="dxa"/>
            <w:shd w:val="clear" w:color="auto" w:fill="auto"/>
          </w:tcPr>
          <w:p w:rsidR="003F3C07" w:rsidRPr="001C6D05" w:rsidP="004C7B24" w14:paraId="6F553432" w14:textId="77777777">
            <w:pPr>
              <w:keepNext/>
              <w:keepLines/>
              <w:jc w:val="center"/>
              <w:rPr>
                <w:szCs w:val="22"/>
              </w:rPr>
            </w:pPr>
            <w:r w:rsidRPr="001C6D05">
              <w:rPr>
                <w:szCs w:val="22"/>
              </w:rPr>
              <w:t>LUBBOCK</w:t>
            </w:r>
          </w:p>
        </w:tc>
        <w:tc>
          <w:tcPr>
            <w:tcW w:w="1916" w:type="dxa"/>
          </w:tcPr>
          <w:p w:rsidR="003F3C07" w:rsidRPr="001C6D05" w:rsidP="004C7B24" w14:paraId="163470E1" w14:textId="2C4A99CC">
            <w:pPr>
              <w:keepNext/>
              <w:keepLines/>
              <w:jc w:val="center"/>
              <w:rPr>
                <w:szCs w:val="22"/>
              </w:rPr>
            </w:pPr>
            <w:r w:rsidRPr="001C6D05">
              <w:rPr>
                <w:szCs w:val="22"/>
              </w:rPr>
              <w:t>TX</w:t>
            </w:r>
          </w:p>
        </w:tc>
        <w:tc>
          <w:tcPr>
            <w:tcW w:w="1916" w:type="dxa"/>
          </w:tcPr>
          <w:p w:rsidR="003F3C07" w:rsidRPr="001C6D05" w:rsidP="004C7B24" w14:paraId="480B6EFD" w14:textId="18BB3F34">
            <w:pPr>
              <w:keepNext/>
              <w:keepLines/>
              <w:jc w:val="center"/>
              <w:rPr>
                <w:szCs w:val="22"/>
              </w:rPr>
            </w:pPr>
            <w:r w:rsidRPr="001C6D05">
              <w:rPr>
                <w:szCs w:val="22"/>
              </w:rPr>
              <w:t>26519</w:t>
            </w:r>
          </w:p>
        </w:tc>
        <w:tc>
          <w:tcPr>
            <w:tcW w:w="1916" w:type="dxa"/>
          </w:tcPr>
          <w:p w:rsidR="003F3C07" w:rsidRPr="001C6D05" w:rsidP="004C7B24" w14:paraId="3CF866C0" w14:textId="6BB98AB7">
            <w:pPr>
              <w:keepNext/>
              <w:keepLines/>
              <w:jc w:val="center"/>
              <w:rPr>
                <w:szCs w:val="22"/>
              </w:rPr>
            </w:pPr>
            <w:r w:rsidRPr="001C6D05">
              <w:rPr>
                <w:szCs w:val="22"/>
              </w:rPr>
              <w:t>0000141725</w:t>
            </w:r>
          </w:p>
        </w:tc>
      </w:tr>
      <w:tr w14:paraId="2085DC59" w14:textId="77777777" w:rsidTr="003F3C07">
        <w:tblPrEx>
          <w:tblW w:w="9578" w:type="dxa"/>
          <w:tblLook w:val="04A0"/>
        </w:tblPrEx>
        <w:tc>
          <w:tcPr>
            <w:tcW w:w="1915" w:type="dxa"/>
            <w:shd w:val="clear" w:color="auto" w:fill="auto"/>
          </w:tcPr>
          <w:p w:rsidR="003F3C07" w:rsidRPr="001C6D05" w:rsidP="004C7B24" w14:paraId="5B1C2EAC" w14:textId="77777777">
            <w:pPr>
              <w:keepNext/>
              <w:keepLines/>
              <w:jc w:val="center"/>
              <w:rPr>
                <w:szCs w:val="22"/>
              </w:rPr>
            </w:pPr>
            <w:r w:rsidRPr="001C6D05">
              <w:rPr>
                <w:szCs w:val="22"/>
              </w:rPr>
              <w:t>KOOI</w:t>
            </w:r>
          </w:p>
        </w:tc>
        <w:tc>
          <w:tcPr>
            <w:tcW w:w="1915" w:type="dxa"/>
            <w:shd w:val="clear" w:color="auto" w:fill="auto"/>
          </w:tcPr>
          <w:p w:rsidR="003F3C07" w:rsidRPr="001C6D05" w:rsidP="004C7B24" w14:paraId="5D78DA01" w14:textId="77777777">
            <w:pPr>
              <w:keepNext/>
              <w:keepLines/>
              <w:jc w:val="center"/>
              <w:rPr>
                <w:szCs w:val="22"/>
              </w:rPr>
            </w:pPr>
            <w:r w:rsidRPr="001C6D05">
              <w:rPr>
                <w:szCs w:val="22"/>
              </w:rPr>
              <w:t>JACKSONVILLE</w:t>
            </w:r>
          </w:p>
        </w:tc>
        <w:tc>
          <w:tcPr>
            <w:tcW w:w="1916" w:type="dxa"/>
          </w:tcPr>
          <w:p w:rsidR="003F3C07" w:rsidRPr="001C6D05" w:rsidP="004C7B24" w14:paraId="18E8AE07" w14:textId="44FADFFB">
            <w:pPr>
              <w:keepNext/>
              <w:keepLines/>
              <w:jc w:val="center"/>
              <w:rPr>
                <w:szCs w:val="22"/>
              </w:rPr>
            </w:pPr>
            <w:r w:rsidRPr="001C6D05">
              <w:rPr>
                <w:szCs w:val="22"/>
              </w:rPr>
              <w:t>TX</w:t>
            </w:r>
          </w:p>
        </w:tc>
        <w:tc>
          <w:tcPr>
            <w:tcW w:w="1916" w:type="dxa"/>
          </w:tcPr>
          <w:p w:rsidR="003F3C07" w:rsidRPr="001C6D05" w:rsidP="004C7B24" w14:paraId="1876CF87" w14:textId="62745E5E">
            <w:pPr>
              <w:keepNext/>
              <w:keepLines/>
              <w:jc w:val="center"/>
              <w:rPr>
                <w:szCs w:val="22"/>
              </w:rPr>
            </w:pPr>
            <w:r w:rsidRPr="001C6D05">
              <w:rPr>
                <w:szCs w:val="22"/>
              </w:rPr>
              <w:t>70740</w:t>
            </w:r>
          </w:p>
        </w:tc>
        <w:tc>
          <w:tcPr>
            <w:tcW w:w="1916" w:type="dxa"/>
          </w:tcPr>
          <w:p w:rsidR="003F3C07" w:rsidRPr="001C6D05" w:rsidP="004C7B24" w14:paraId="02749411" w14:textId="79ADB7F3">
            <w:pPr>
              <w:keepNext/>
              <w:keepLines/>
              <w:jc w:val="center"/>
              <w:rPr>
                <w:szCs w:val="22"/>
              </w:rPr>
            </w:pPr>
            <w:r w:rsidRPr="001C6D05">
              <w:rPr>
                <w:szCs w:val="22"/>
              </w:rPr>
              <w:t>0000141783</w:t>
            </w:r>
          </w:p>
        </w:tc>
      </w:tr>
      <w:tr w14:paraId="307D1B64" w14:textId="77777777" w:rsidTr="003F3C07">
        <w:tblPrEx>
          <w:tblW w:w="9578" w:type="dxa"/>
          <w:tblLook w:val="04A0"/>
        </w:tblPrEx>
        <w:tc>
          <w:tcPr>
            <w:tcW w:w="1915" w:type="dxa"/>
            <w:shd w:val="clear" w:color="auto" w:fill="auto"/>
          </w:tcPr>
          <w:p w:rsidR="003F3C07" w:rsidRPr="001C6D05" w:rsidP="004C7B24" w14:paraId="545FA505" w14:textId="77777777">
            <w:pPr>
              <w:keepNext/>
              <w:keepLines/>
              <w:jc w:val="center"/>
              <w:rPr>
                <w:szCs w:val="22"/>
              </w:rPr>
            </w:pPr>
            <w:r w:rsidRPr="001C6D05">
              <w:rPr>
                <w:szCs w:val="22"/>
              </w:rPr>
              <w:t>KOYE</w:t>
            </w:r>
          </w:p>
        </w:tc>
        <w:tc>
          <w:tcPr>
            <w:tcW w:w="1915" w:type="dxa"/>
            <w:shd w:val="clear" w:color="auto" w:fill="auto"/>
          </w:tcPr>
          <w:p w:rsidR="003F3C07" w:rsidRPr="001C6D05" w:rsidP="004C7B24" w14:paraId="6C2EAFC2" w14:textId="77777777">
            <w:pPr>
              <w:keepNext/>
              <w:keepLines/>
              <w:jc w:val="center"/>
              <w:rPr>
                <w:szCs w:val="22"/>
              </w:rPr>
            </w:pPr>
            <w:r w:rsidRPr="001C6D05">
              <w:rPr>
                <w:szCs w:val="22"/>
              </w:rPr>
              <w:t>FRANKSTON</w:t>
            </w:r>
          </w:p>
        </w:tc>
        <w:tc>
          <w:tcPr>
            <w:tcW w:w="1916" w:type="dxa"/>
          </w:tcPr>
          <w:p w:rsidR="003F3C07" w:rsidRPr="001C6D05" w:rsidP="004C7B24" w14:paraId="262847A8" w14:textId="676F74DA">
            <w:pPr>
              <w:keepNext/>
              <w:keepLines/>
              <w:jc w:val="center"/>
              <w:rPr>
                <w:szCs w:val="22"/>
              </w:rPr>
            </w:pPr>
            <w:r w:rsidRPr="001C6D05">
              <w:rPr>
                <w:szCs w:val="22"/>
              </w:rPr>
              <w:t>TX</w:t>
            </w:r>
          </w:p>
        </w:tc>
        <w:tc>
          <w:tcPr>
            <w:tcW w:w="1916" w:type="dxa"/>
          </w:tcPr>
          <w:p w:rsidR="003F3C07" w:rsidRPr="001C6D05" w:rsidP="004C7B24" w14:paraId="39CE173A" w14:textId="255529FF">
            <w:pPr>
              <w:keepNext/>
              <w:keepLines/>
              <w:jc w:val="center"/>
              <w:rPr>
                <w:szCs w:val="22"/>
              </w:rPr>
            </w:pPr>
            <w:r w:rsidRPr="001C6D05">
              <w:rPr>
                <w:szCs w:val="22"/>
              </w:rPr>
              <w:t>70387</w:t>
            </w:r>
          </w:p>
        </w:tc>
        <w:tc>
          <w:tcPr>
            <w:tcW w:w="1916" w:type="dxa"/>
          </w:tcPr>
          <w:p w:rsidR="003F3C07" w:rsidRPr="001C6D05" w:rsidP="004C7B24" w14:paraId="1E48EA2C" w14:textId="21043766">
            <w:pPr>
              <w:keepNext/>
              <w:keepLines/>
              <w:jc w:val="center"/>
              <w:rPr>
                <w:szCs w:val="22"/>
              </w:rPr>
            </w:pPr>
            <w:r w:rsidRPr="001C6D05">
              <w:rPr>
                <w:szCs w:val="22"/>
              </w:rPr>
              <w:t>0000141805</w:t>
            </w:r>
          </w:p>
        </w:tc>
      </w:tr>
      <w:tr w14:paraId="33ADD811" w14:textId="77777777" w:rsidTr="003F3C07">
        <w:tblPrEx>
          <w:tblW w:w="9578" w:type="dxa"/>
          <w:tblLook w:val="04A0"/>
        </w:tblPrEx>
        <w:tc>
          <w:tcPr>
            <w:tcW w:w="1915" w:type="dxa"/>
            <w:shd w:val="clear" w:color="auto" w:fill="auto"/>
          </w:tcPr>
          <w:p w:rsidR="003F3C07" w:rsidRPr="001C6D05" w:rsidP="004C7B24" w14:paraId="2848A960" w14:textId="77777777">
            <w:pPr>
              <w:keepNext/>
              <w:keepLines/>
              <w:jc w:val="center"/>
              <w:rPr>
                <w:szCs w:val="22"/>
              </w:rPr>
            </w:pPr>
            <w:r w:rsidRPr="001C6D05">
              <w:rPr>
                <w:szCs w:val="22"/>
              </w:rPr>
              <w:t>KSAH</w:t>
            </w:r>
          </w:p>
        </w:tc>
        <w:tc>
          <w:tcPr>
            <w:tcW w:w="1915" w:type="dxa"/>
            <w:shd w:val="clear" w:color="auto" w:fill="auto"/>
          </w:tcPr>
          <w:p w:rsidR="003F3C07" w:rsidRPr="001C6D05" w:rsidP="004C7B24" w14:paraId="58E3FC63" w14:textId="77777777">
            <w:pPr>
              <w:keepNext/>
              <w:keepLines/>
              <w:jc w:val="center"/>
              <w:rPr>
                <w:szCs w:val="22"/>
              </w:rPr>
            </w:pPr>
            <w:r w:rsidRPr="001C6D05">
              <w:rPr>
                <w:szCs w:val="22"/>
              </w:rPr>
              <w:t>UNIVERSAL CITY</w:t>
            </w:r>
          </w:p>
        </w:tc>
        <w:tc>
          <w:tcPr>
            <w:tcW w:w="1916" w:type="dxa"/>
          </w:tcPr>
          <w:p w:rsidR="003F3C07" w:rsidRPr="001C6D05" w:rsidP="004C7B24" w14:paraId="475D7026" w14:textId="39E2B2C7">
            <w:pPr>
              <w:keepNext/>
              <w:keepLines/>
              <w:jc w:val="center"/>
              <w:rPr>
                <w:szCs w:val="22"/>
              </w:rPr>
            </w:pPr>
            <w:r w:rsidRPr="001C6D05">
              <w:rPr>
                <w:szCs w:val="22"/>
              </w:rPr>
              <w:t>TX</w:t>
            </w:r>
          </w:p>
        </w:tc>
        <w:tc>
          <w:tcPr>
            <w:tcW w:w="1916" w:type="dxa"/>
          </w:tcPr>
          <w:p w:rsidR="003F3C07" w:rsidRPr="001C6D05" w:rsidP="004C7B24" w14:paraId="551C4668" w14:textId="4F38DA0D">
            <w:pPr>
              <w:keepNext/>
              <w:keepLines/>
              <w:jc w:val="center"/>
              <w:rPr>
                <w:szCs w:val="22"/>
              </w:rPr>
            </w:pPr>
            <w:r w:rsidRPr="001C6D05">
              <w:rPr>
                <w:szCs w:val="22"/>
              </w:rPr>
              <w:t>23072</w:t>
            </w:r>
          </w:p>
        </w:tc>
        <w:tc>
          <w:tcPr>
            <w:tcW w:w="1916" w:type="dxa"/>
          </w:tcPr>
          <w:p w:rsidR="003F3C07" w:rsidRPr="001C6D05" w:rsidP="004C7B24" w14:paraId="01F0C646" w14:textId="325DD760">
            <w:pPr>
              <w:keepNext/>
              <w:keepLines/>
              <w:jc w:val="center"/>
              <w:rPr>
                <w:szCs w:val="22"/>
              </w:rPr>
            </w:pPr>
            <w:r w:rsidRPr="001C6D05">
              <w:rPr>
                <w:szCs w:val="22"/>
              </w:rPr>
              <w:t>0000142058</w:t>
            </w:r>
          </w:p>
        </w:tc>
      </w:tr>
      <w:tr w14:paraId="51278CB9" w14:textId="77777777" w:rsidTr="003F3C07">
        <w:tblPrEx>
          <w:tblW w:w="9578" w:type="dxa"/>
          <w:tblLook w:val="04A0"/>
        </w:tblPrEx>
        <w:tc>
          <w:tcPr>
            <w:tcW w:w="1915" w:type="dxa"/>
            <w:shd w:val="clear" w:color="auto" w:fill="auto"/>
          </w:tcPr>
          <w:p w:rsidR="003F3C07" w:rsidRPr="001C6D05" w:rsidP="004C7B24" w14:paraId="484AE478" w14:textId="77777777">
            <w:pPr>
              <w:keepNext/>
              <w:keepLines/>
              <w:jc w:val="center"/>
              <w:rPr>
                <w:szCs w:val="22"/>
              </w:rPr>
            </w:pPr>
            <w:r w:rsidRPr="001C6D05">
              <w:rPr>
                <w:szCs w:val="22"/>
              </w:rPr>
              <w:t>KSAH-FM</w:t>
            </w:r>
          </w:p>
        </w:tc>
        <w:tc>
          <w:tcPr>
            <w:tcW w:w="1915" w:type="dxa"/>
            <w:shd w:val="clear" w:color="auto" w:fill="auto"/>
          </w:tcPr>
          <w:p w:rsidR="003F3C07" w:rsidRPr="001C6D05" w:rsidP="004C7B24" w14:paraId="2FF6512E" w14:textId="77777777">
            <w:pPr>
              <w:keepNext/>
              <w:keepLines/>
              <w:jc w:val="center"/>
              <w:rPr>
                <w:szCs w:val="22"/>
              </w:rPr>
            </w:pPr>
            <w:r w:rsidRPr="001C6D05">
              <w:rPr>
                <w:szCs w:val="22"/>
              </w:rPr>
              <w:t>PEARSALL</w:t>
            </w:r>
          </w:p>
        </w:tc>
        <w:tc>
          <w:tcPr>
            <w:tcW w:w="1916" w:type="dxa"/>
          </w:tcPr>
          <w:p w:rsidR="003F3C07" w:rsidRPr="001C6D05" w:rsidP="004C7B24" w14:paraId="47A1E2D1" w14:textId="48F13F21">
            <w:pPr>
              <w:keepNext/>
              <w:keepLines/>
              <w:jc w:val="center"/>
              <w:rPr>
                <w:szCs w:val="22"/>
              </w:rPr>
            </w:pPr>
            <w:r w:rsidRPr="001C6D05">
              <w:rPr>
                <w:szCs w:val="22"/>
              </w:rPr>
              <w:t>TX</w:t>
            </w:r>
          </w:p>
        </w:tc>
        <w:tc>
          <w:tcPr>
            <w:tcW w:w="1916" w:type="dxa"/>
          </w:tcPr>
          <w:p w:rsidR="003F3C07" w:rsidRPr="001C6D05" w:rsidP="004C7B24" w14:paraId="18D6F9D1" w14:textId="53120A53">
            <w:pPr>
              <w:keepNext/>
              <w:keepLines/>
              <w:jc w:val="center"/>
              <w:rPr>
                <w:szCs w:val="22"/>
              </w:rPr>
            </w:pPr>
            <w:r w:rsidRPr="001C6D05">
              <w:rPr>
                <w:szCs w:val="22"/>
              </w:rPr>
              <w:t>83596</w:t>
            </w:r>
          </w:p>
        </w:tc>
        <w:tc>
          <w:tcPr>
            <w:tcW w:w="1916" w:type="dxa"/>
          </w:tcPr>
          <w:p w:rsidR="003F3C07" w:rsidRPr="001C6D05" w:rsidP="004C7B24" w14:paraId="65DE7CFD" w14:textId="38C5D707">
            <w:pPr>
              <w:keepNext/>
              <w:keepLines/>
              <w:jc w:val="center"/>
              <w:rPr>
                <w:szCs w:val="22"/>
              </w:rPr>
            </w:pPr>
            <w:r w:rsidRPr="001C6D05">
              <w:rPr>
                <w:szCs w:val="22"/>
              </w:rPr>
              <w:t>0000142061</w:t>
            </w:r>
          </w:p>
        </w:tc>
      </w:tr>
      <w:tr w14:paraId="679047F8" w14:textId="77777777" w:rsidTr="003F3C07">
        <w:tblPrEx>
          <w:tblW w:w="9578" w:type="dxa"/>
          <w:tblLook w:val="04A0"/>
        </w:tblPrEx>
        <w:tc>
          <w:tcPr>
            <w:tcW w:w="1915" w:type="dxa"/>
            <w:shd w:val="clear" w:color="auto" w:fill="auto"/>
          </w:tcPr>
          <w:p w:rsidR="003F3C07" w:rsidRPr="001C6D05" w:rsidP="004C7B24" w14:paraId="5B40C577" w14:textId="77777777">
            <w:pPr>
              <w:keepNext/>
              <w:keepLines/>
              <w:jc w:val="center"/>
              <w:rPr>
                <w:szCs w:val="22"/>
              </w:rPr>
            </w:pPr>
            <w:r w:rsidRPr="001C6D05">
              <w:rPr>
                <w:szCs w:val="22"/>
              </w:rPr>
              <w:t>KTAL-FM</w:t>
            </w:r>
          </w:p>
        </w:tc>
        <w:tc>
          <w:tcPr>
            <w:tcW w:w="1915" w:type="dxa"/>
            <w:shd w:val="clear" w:color="auto" w:fill="auto"/>
          </w:tcPr>
          <w:p w:rsidR="003F3C07" w:rsidRPr="001C6D05" w:rsidP="004C7B24" w14:paraId="754146CB" w14:textId="77777777">
            <w:pPr>
              <w:keepNext/>
              <w:keepLines/>
              <w:jc w:val="center"/>
              <w:rPr>
                <w:szCs w:val="22"/>
              </w:rPr>
            </w:pPr>
            <w:r w:rsidRPr="001C6D05">
              <w:rPr>
                <w:szCs w:val="22"/>
              </w:rPr>
              <w:t>TEXARKANA</w:t>
            </w:r>
          </w:p>
        </w:tc>
        <w:tc>
          <w:tcPr>
            <w:tcW w:w="1916" w:type="dxa"/>
          </w:tcPr>
          <w:p w:rsidR="003F3C07" w:rsidRPr="001C6D05" w:rsidP="004C7B24" w14:paraId="69D3F321" w14:textId="6A0FAFB9">
            <w:pPr>
              <w:keepNext/>
              <w:keepLines/>
              <w:jc w:val="center"/>
              <w:rPr>
                <w:szCs w:val="22"/>
              </w:rPr>
            </w:pPr>
            <w:r w:rsidRPr="001C6D05">
              <w:rPr>
                <w:szCs w:val="22"/>
              </w:rPr>
              <w:t>TX</w:t>
            </w:r>
          </w:p>
        </w:tc>
        <w:tc>
          <w:tcPr>
            <w:tcW w:w="1916" w:type="dxa"/>
          </w:tcPr>
          <w:p w:rsidR="003F3C07" w:rsidRPr="001C6D05" w:rsidP="004C7B24" w14:paraId="030035DE" w14:textId="7622F7AD">
            <w:pPr>
              <w:keepNext/>
              <w:keepLines/>
              <w:jc w:val="center"/>
              <w:rPr>
                <w:szCs w:val="22"/>
              </w:rPr>
            </w:pPr>
            <w:r w:rsidRPr="001C6D05">
              <w:rPr>
                <w:szCs w:val="22"/>
              </w:rPr>
              <w:t>33728</w:t>
            </w:r>
          </w:p>
        </w:tc>
        <w:tc>
          <w:tcPr>
            <w:tcW w:w="1916" w:type="dxa"/>
          </w:tcPr>
          <w:p w:rsidR="003F3C07" w:rsidRPr="001C6D05" w:rsidP="004C7B24" w14:paraId="4959B0CB" w14:textId="0A3A8B57">
            <w:pPr>
              <w:keepNext/>
              <w:keepLines/>
              <w:jc w:val="center"/>
              <w:rPr>
                <w:szCs w:val="22"/>
              </w:rPr>
            </w:pPr>
            <w:r w:rsidRPr="001C6D05">
              <w:rPr>
                <w:szCs w:val="22"/>
              </w:rPr>
              <w:t>0000141574</w:t>
            </w:r>
          </w:p>
        </w:tc>
      </w:tr>
      <w:tr w14:paraId="07CDF3FC" w14:textId="77777777" w:rsidTr="003F3C07">
        <w:tblPrEx>
          <w:tblW w:w="9578" w:type="dxa"/>
          <w:tblLook w:val="04A0"/>
        </w:tblPrEx>
        <w:tc>
          <w:tcPr>
            <w:tcW w:w="1915" w:type="dxa"/>
            <w:shd w:val="clear" w:color="auto" w:fill="auto"/>
          </w:tcPr>
          <w:p w:rsidR="003F3C07" w:rsidRPr="001C6D05" w:rsidP="004C7B24" w14:paraId="3A3DAD6E" w14:textId="77777777">
            <w:pPr>
              <w:keepNext/>
              <w:keepLines/>
              <w:jc w:val="center"/>
              <w:rPr>
                <w:szCs w:val="22"/>
              </w:rPr>
            </w:pPr>
            <w:r w:rsidRPr="001C6D05">
              <w:rPr>
                <w:szCs w:val="22"/>
              </w:rPr>
              <w:t>KTFM</w:t>
            </w:r>
          </w:p>
        </w:tc>
        <w:tc>
          <w:tcPr>
            <w:tcW w:w="1915" w:type="dxa"/>
            <w:shd w:val="clear" w:color="auto" w:fill="auto"/>
          </w:tcPr>
          <w:p w:rsidR="003F3C07" w:rsidRPr="001C6D05" w:rsidP="004C7B24" w14:paraId="26D651CB" w14:textId="77777777">
            <w:pPr>
              <w:keepNext/>
              <w:keepLines/>
              <w:jc w:val="center"/>
              <w:rPr>
                <w:szCs w:val="22"/>
              </w:rPr>
            </w:pPr>
            <w:r w:rsidRPr="001C6D05">
              <w:rPr>
                <w:szCs w:val="22"/>
              </w:rPr>
              <w:t>FLORESVILLE</w:t>
            </w:r>
          </w:p>
        </w:tc>
        <w:tc>
          <w:tcPr>
            <w:tcW w:w="1916" w:type="dxa"/>
          </w:tcPr>
          <w:p w:rsidR="003F3C07" w:rsidRPr="001C6D05" w:rsidP="004C7B24" w14:paraId="77DA6F8A" w14:textId="76D54B22">
            <w:pPr>
              <w:keepNext/>
              <w:keepLines/>
              <w:jc w:val="center"/>
              <w:rPr>
                <w:szCs w:val="22"/>
              </w:rPr>
            </w:pPr>
            <w:r w:rsidRPr="001C6D05">
              <w:rPr>
                <w:szCs w:val="22"/>
              </w:rPr>
              <w:t>TX</w:t>
            </w:r>
          </w:p>
        </w:tc>
        <w:tc>
          <w:tcPr>
            <w:tcW w:w="1916" w:type="dxa"/>
          </w:tcPr>
          <w:p w:rsidR="003F3C07" w:rsidRPr="001C6D05" w:rsidP="004C7B24" w14:paraId="5935E570" w14:textId="3684ACC5">
            <w:pPr>
              <w:keepNext/>
              <w:keepLines/>
              <w:jc w:val="center"/>
              <w:rPr>
                <w:szCs w:val="22"/>
              </w:rPr>
            </w:pPr>
            <w:r w:rsidRPr="001C6D05">
              <w:rPr>
                <w:szCs w:val="22"/>
              </w:rPr>
              <w:t>2543</w:t>
            </w:r>
          </w:p>
        </w:tc>
        <w:tc>
          <w:tcPr>
            <w:tcW w:w="1916" w:type="dxa"/>
          </w:tcPr>
          <w:p w:rsidR="003F3C07" w:rsidRPr="001C6D05" w:rsidP="004C7B24" w14:paraId="0660170E" w14:textId="3A1F2E09">
            <w:pPr>
              <w:keepNext/>
              <w:keepLines/>
              <w:jc w:val="center"/>
              <w:rPr>
                <w:szCs w:val="22"/>
              </w:rPr>
            </w:pPr>
            <w:r w:rsidRPr="001C6D05">
              <w:rPr>
                <w:szCs w:val="22"/>
              </w:rPr>
              <w:t>0000142069</w:t>
            </w:r>
          </w:p>
        </w:tc>
      </w:tr>
      <w:tr w14:paraId="414338E7" w14:textId="77777777" w:rsidTr="003F3C07">
        <w:tblPrEx>
          <w:tblW w:w="9578" w:type="dxa"/>
          <w:tblLook w:val="04A0"/>
        </w:tblPrEx>
        <w:tc>
          <w:tcPr>
            <w:tcW w:w="1915" w:type="dxa"/>
            <w:shd w:val="clear" w:color="auto" w:fill="auto"/>
          </w:tcPr>
          <w:p w:rsidR="003F3C07" w:rsidRPr="001C6D05" w:rsidP="004C7B24" w14:paraId="7616279B" w14:textId="77777777">
            <w:pPr>
              <w:keepNext/>
              <w:keepLines/>
              <w:jc w:val="center"/>
              <w:rPr>
                <w:szCs w:val="22"/>
              </w:rPr>
            </w:pPr>
            <w:r w:rsidRPr="001C6D05">
              <w:rPr>
                <w:szCs w:val="22"/>
              </w:rPr>
              <w:t>KTLH</w:t>
            </w:r>
          </w:p>
        </w:tc>
        <w:tc>
          <w:tcPr>
            <w:tcW w:w="1915" w:type="dxa"/>
            <w:shd w:val="clear" w:color="auto" w:fill="auto"/>
          </w:tcPr>
          <w:p w:rsidR="003F3C07" w:rsidRPr="001C6D05" w:rsidP="004C7B24" w14:paraId="00469B9A" w14:textId="77777777">
            <w:pPr>
              <w:keepNext/>
              <w:keepLines/>
              <w:jc w:val="center"/>
              <w:rPr>
                <w:szCs w:val="22"/>
              </w:rPr>
            </w:pPr>
            <w:r w:rsidRPr="001C6D05">
              <w:rPr>
                <w:szCs w:val="22"/>
              </w:rPr>
              <w:t>HALLSVILLE</w:t>
            </w:r>
          </w:p>
        </w:tc>
        <w:tc>
          <w:tcPr>
            <w:tcW w:w="1916" w:type="dxa"/>
          </w:tcPr>
          <w:p w:rsidR="003F3C07" w:rsidRPr="001C6D05" w:rsidP="004C7B24" w14:paraId="26955DCC" w14:textId="6FB04C03">
            <w:pPr>
              <w:keepNext/>
              <w:keepLines/>
              <w:jc w:val="center"/>
              <w:rPr>
                <w:szCs w:val="22"/>
              </w:rPr>
            </w:pPr>
            <w:r w:rsidRPr="001C6D05">
              <w:rPr>
                <w:szCs w:val="22"/>
              </w:rPr>
              <w:t>TX</w:t>
            </w:r>
          </w:p>
        </w:tc>
        <w:tc>
          <w:tcPr>
            <w:tcW w:w="1916" w:type="dxa"/>
          </w:tcPr>
          <w:p w:rsidR="003F3C07" w:rsidRPr="001C6D05" w:rsidP="004C7B24" w14:paraId="0E1E7384" w14:textId="1AE4E466">
            <w:pPr>
              <w:keepNext/>
              <w:keepLines/>
              <w:jc w:val="center"/>
              <w:rPr>
                <w:szCs w:val="22"/>
              </w:rPr>
            </w:pPr>
            <w:r w:rsidRPr="001C6D05">
              <w:rPr>
                <w:szCs w:val="22"/>
              </w:rPr>
              <w:t>198622</w:t>
            </w:r>
          </w:p>
        </w:tc>
        <w:tc>
          <w:tcPr>
            <w:tcW w:w="1916" w:type="dxa"/>
          </w:tcPr>
          <w:p w:rsidR="003F3C07" w:rsidRPr="001C6D05" w:rsidP="004C7B24" w14:paraId="3B070A34" w14:textId="03AFE630">
            <w:pPr>
              <w:keepNext/>
              <w:keepLines/>
              <w:jc w:val="center"/>
              <w:rPr>
                <w:szCs w:val="22"/>
              </w:rPr>
            </w:pPr>
            <w:r w:rsidRPr="001C6D05">
              <w:rPr>
                <w:szCs w:val="22"/>
              </w:rPr>
              <w:t>0000141808</w:t>
            </w:r>
          </w:p>
        </w:tc>
      </w:tr>
      <w:tr w14:paraId="1FFCC0C3" w14:textId="77777777" w:rsidTr="003F3C07">
        <w:tblPrEx>
          <w:tblW w:w="9578" w:type="dxa"/>
          <w:tblLook w:val="04A0"/>
        </w:tblPrEx>
        <w:tc>
          <w:tcPr>
            <w:tcW w:w="1915" w:type="dxa"/>
            <w:shd w:val="clear" w:color="auto" w:fill="auto"/>
          </w:tcPr>
          <w:p w:rsidR="003F3C07" w:rsidRPr="001C6D05" w:rsidP="004C7B24" w14:paraId="2CEEFA20" w14:textId="77777777">
            <w:pPr>
              <w:keepNext/>
              <w:keepLines/>
              <w:jc w:val="center"/>
              <w:rPr>
                <w:szCs w:val="22"/>
              </w:rPr>
            </w:pPr>
            <w:r w:rsidRPr="001C6D05">
              <w:rPr>
                <w:szCs w:val="22"/>
              </w:rPr>
              <w:t>KTSA</w:t>
            </w:r>
          </w:p>
        </w:tc>
        <w:tc>
          <w:tcPr>
            <w:tcW w:w="1915" w:type="dxa"/>
            <w:shd w:val="clear" w:color="auto" w:fill="auto"/>
          </w:tcPr>
          <w:p w:rsidR="003F3C07" w:rsidRPr="001C6D05" w:rsidP="004C7B24" w14:paraId="481DA5BA" w14:textId="77777777">
            <w:pPr>
              <w:keepNext/>
              <w:keepLines/>
              <w:jc w:val="center"/>
              <w:rPr>
                <w:szCs w:val="22"/>
              </w:rPr>
            </w:pPr>
            <w:r w:rsidRPr="001C6D05">
              <w:rPr>
                <w:szCs w:val="22"/>
              </w:rPr>
              <w:t>SAN ANTONIO</w:t>
            </w:r>
          </w:p>
        </w:tc>
        <w:tc>
          <w:tcPr>
            <w:tcW w:w="1916" w:type="dxa"/>
          </w:tcPr>
          <w:p w:rsidR="003F3C07" w:rsidRPr="001C6D05" w:rsidP="004C7B24" w14:paraId="5CFC6026" w14:textId="5961083F">
            <w:pPr>
              <w:keepNext/>
              <w:keepLines/>
              <w:jc w:val="center"/>
              <w:rPr>
                <w:szCs w:val="22"/>
              </w:rPr>
            </w:pPr>
            <w:r w:rsidRPr="001C6D05">
              <w:rPr>
                <w:szCs w:val="22"/>
              </w:rPr>
              <w:t>TX</w:t>
            </w:r>
          </w:p>
        </w:tc>
        <w:tc>
          <w:tcPr>
            <w:tcW w:w="1916" w:type="dxa"/>
          </w:tcPr>
          <w:p w:rsidR="003F3C07" w:rsidRPr="001C6D05" w:rsidP="004C7B24" w14:paraId="275CD7BA" w14:textId="5A1AE6EF">
            <w:pPr>
              <w:keepNext/>
              <w:keepLines/>
              <w:jc w:val="center"/>
              <w:rPr>
                <w:szCs w:val="22"/>
              </w:rPr>
            </w:pPr>
            <w:r w:rsidRPr="001C6D05">
              <w:rPr>
                <w:szCs w:val="22"/>
              </w:rPr>
              <w:t>71087</w:t>
            </w:r>
          </w:p>
        </w:tc>
        <w:tc>
          <w:tcPr>
            <w:tcW w:w="1916" w:type="dxa"/>
          </w:tcPr>
          <w:p w:rsidR="003F3C07" w:rsidRPr="001C6D05" w:rsidP="004C7B24" w14:paraId="028A69E1" w14:textId="41424BA5">
            <w:pPr>
              <w:keepNext/>
              <w:keepLines/>
              <w:jc w:val="center"/>
              <w:rPr>
                <w:szCs w:val="22"/>
              </w:rPr>
            </w:pPr>
            <w:r w:rsidRPr="001C6D05">
              <w:rPr>
                <w:szCs w:val="22"/>
              </w:rPr>
              <w:t>0000142071</w:t>
            </w:r>
          </w:p>
        </w:tc>
      </w:tr>
      <w:tr w14:paraId="7CD61217" w14:textId="77777777" w:rsidTr="003F3C07">
        <w:tblPrEx>
          <w:tblW w:w="9578" w:type="dxa"/>
          <w:tblLook w:val="04A0"/>
        </w:tblPrEx>
        <w:tc>
          <w:tcPr>
            <w:tcW w:w="1915" w:type="dxa"/>
            <w:shd w:val="clear" w:color="auto" w:fill="auto"/>
          </w:tcPr>
          <w:p w:rsidR="003F3C07" w:rsidRPr="001C6D05" w:rsidP="004C7B24" w14:paraId="29E78D17" w14:textId="77777777">
            <w:pPr>
              <w:keepNext/>
              <w:keepLines/>
              <w:jc w:val="center"/>
              <w:rPr>
                <w:szCs w:val="22"/>
              </w:rPr>
            </w:pPr>
            <w:r w:rsidRPr="001C6D05">
              <w:rPr>
                <w:szCs w:val="22"/>
              </w:rPr>
              <w:t>KVWE</w:t>
            </w:r>
          </w:p>
        </w:tc>
        <w:tc>
          <w:tcPr>
            <w:tcW w:w="1915" w:type="dxa"/>
            <w:shd w:val="clear" w:color="auto" w:fill="auto"/>
          </w:tcPr>
          <w:p w:rsidR="003F3C07" w:rsidRPr="001C6D05" w:rsidP="004C7B24" w14:paraId="66379777" w14:textId="77777777">
            <w:pPr>
              <w:keepNext/>
              <w:keepLines/>
              <w:jc w:val="center"/>
              <w:rPr>
                <w:szCs w:val="22"/>
              </w:rPr>
            </w:pPr>
            <w:r w:rsidRPr="001C6D05">
              <w:rPr>
                <w:szCs w:val="22"/>
              </w:rPr>
              <w:t>AMARILLO</w:t>
            </w:r>
          </w:p>
        </w:tc>
        <w:tc>
          <w:tcPr>
            <w:tcW w:w="1916" w:type="dxa"/>
          </w:tcPr>
          <w:p w:rsidR="003F3C07" w:rsidRPr="001C6D05" w:rsidP="004C7B24" w14:paraId="2AC719DC" w14:textId="7A864E25">
            <w:pPr>
              <w:keepNext/>
              <w:keepLines/>
              <w:jc w:val="center"/>
              <w:rPr>
                <w:szCs w:val="22"/>
              </w:rPr>
            </w:pPr>
            <w:r w:rsidRPr="001C6D05">
              <w:rPr>
                <w:szCs w:val="22"/>
              </w:rPr>
              <w:t>TX</w:t>
            </w:r>
          </w:p>
        </w:tc>
        <w:tc>
          <w:tcPr>
            <w:tcW w:w="1916" w:type="dxa"/>
          </w:tcPr>
          <w:p w:rsidR="003F3C07" w:rsidRPr="001C6D05" w:rsidP="004C7B24" w14:paraId="5EB300B0" w14:textId="551A3C69">
            <w:pPr>
              <w:keepNext/>
              <w:keepLines/>
              <w:jc w:val="center"/>
              <w:rPr>
                <w:szCs w:val="22"/>
              </w:rPr>
            </w:pPr>
            <w:r w:rsidRPr="001C6D05">
              <w:rPr>
                <w:szCs w:val="22"/>
              </w:rPr>
              <w:t>39892</w:t>
            </w:r>
          </w:p>
        </w:tc>
        <w:tc>
          <w:tcPr>
            <w:tcW w:w="1916" w:type="dxa"/>
          </w:tcPr>
          <w:p w:rsidR="003F3C07" w:rsidRPr="001C6D05" w:rsidP="004C7B24" w14:paraId="61565E90" w14:textId="2FCCCBCB">
            <w:pPr>
              <w:keepNext/>
              <w:keepLines/>
              <w:jc w:val="center"/>
              <w:rPr>
                <w:szCs w:val="22"/>
              </w:rPr>
            </w:pPr>
            <w:r w:rsidRPr="001C6D05">
              <w:rPr>
                <w:szCs w:val="22"/>
              </w:rPr>
              <w:t>0000141585</w:t>
            </w:r>
          </w:p>
        </w:tc>
      </w:tr>
      <w:tr w14:paraId="1E8D612C" w14:textId="77777777" w:rsidTr="003F3C07">
        <w:tblPrEx>
          <w:tblW w:w="9578" w:type="dxa"/>
          <w:tblLook w:val="04A0"/>
        </w:tblPrEx>
        <w:tc>
          <w:tcPr>
            <w:tcW w:w="1915" w:type="dxa"/>
            <w:shd w:val="clear" w:color="auto" w:fill="auto"/>
          </w:tcPr>
          <w:p w:rsidR="003F3C07" w:rsidRPr="001C6D05" w:rsidP="004C7B24" w14:paraId="5CAB1F9C" w14:textId="77777777">
            <w:pPr>
              <w:keepNext/>
              <w:keepLines/>
              <w:jc w:val="center"/>
              <w:rPr>
                <w:szCs w:val="22"/>
              </w:rPr>
            </w:pPr>
            <w:r w:rsidRPr="001C6D05">
              <w:rPr>
                <w:szCs w:val="22"/>
              </w:rPr>
              <w:t>KXGL</w:t>
            </w:r>
          </w:p>
        </w:tc>
        <w:tc>
          <w:tcPr>
            <w:tcW w:w="1915" w:type="dxa"/>
            <w:shd w:val="clear" w:color="auto" w:fill="auto"/>
          </w:tcPr>
          <w:p w:rsidR="003F3C07" w:rsidRPr="001C6D05" w:rsidP="004C7B24" w14:paraId="153D0D10" w14:textId="77777777">
            <w:pPr>
              <w:keepNext/>
              <w:keepLines/>
              <w:jc w:val="center"/>
              <w:rPr>
                <w:szCs w:val="22"/>
              </w:rPr>
            </w:pPr>
            <w:r w:rsidRPr="001C6D05">
              <w:rPr>
                <w:szCs w:val="22"/>
              </w:rPr>
              <w:t>AMARILLO</w:t>
            </w:r>
          </w:p>
        </w:tc>
        <w:tc>
          <w:tcPr>
            <w:tcW w:w="1916" w:type="dxa"/>
          </w:tcPr>
          <w:p w:rsidR="003F3C07" w:rsidRPr="001C6D05" w:rsidP="004C7B24" w14:paraId="7FAE5A43" w14:textId="0D70EBEA">
            <w:pPr>
              <w:keepNext/>
              <w:keepLines/>
              <w:jc w:val="center"/>
              <w:rPr>
                <w:szCs w:val="22"/>
              </w:rPr>
            </w:pPr>
            <w:r w:rsidRPr="001C6D05">
              <w:rPr>
                <w:szCs w:val="22"/>
              </w:rPr>
              <w:t>TX</w:t>
            </w:r>
          </w:p>
        </w:tc>
        <w:tc>
          <w:tcPr>
            <w:tcW w:w="1916" w:type="dxa"/>
          </w:tcPr>
          <w:p w:rsidR="003F3C07" w:rsidRPr="001C6D05" w:rsidP="004C7B24" w14:paraId="4E626255" w14:textId="6A8C5CF6">
            <w:pPr>
              <w:keepNext/>
              <w:keepLines/>
              <w:jc w:val="center"/>
              <w:rPr>
                <w:szCs w:val="22"/>
              </w:rPr>
            </w:pPr>
            <w:r w:rsidRPr="001C6D05">
              <w:rPr>
                <w:szCs w:val="22"/>
              </w:rPr>
              <w:t>39781</w:t>
            </w:r>
          </w:p>
        </w:tc>
        <w:tc>
          <w:tcPr>
            <w:tcW w:w="1916" w:type="dxa"/>
          </w:tcPr>
          <w:p w:rsidR="003F3C07" w:rsidRPr="001C6D05" w:rsidP="004C7B24" w14:paraId="669F9C82" w14:textId="142E46E4">
            <w:pPr>
              <w:keepNext/>
              <w:keepLines/>
              <w:jc w:val="center"/>
              <w:rPr>
                <w:szCs w:val="22"/>
              </w:rPr>
            </w:pPr>
            <w:r w:rsidRPr="001C6D05">
              <w:rPr>
                <w:szCs w:val="22"/>
              </w:rPr>
              <w:t>0000141584</w:t>
            </w:r>
          </w:p>
        </w:tc>
      </w:tr>
      <w:tr w14:paraId="7B6FCF1C" w14:textId="77777777" w:rsidTr="003F3C07">
        <w:tblPrEx>
          <w:tblW w:w="9578" w:type="dxa"/>
          <w:tblLook w:val="04A0"/>
        </w:tblPrEx>
        <w:tc>
          <w:tcPr>
            <w:tcW w:w="1915" w:type="dxa"/>
            <w:shd w:val="clear" w:color="auto" w:fill="auto"/>
          </w:tcPr>
          <w:p w:rsidR="003F3C07" w:rsidRPr="001C6D05" w:rsidP="004C7B24" w14:paraId="0B9BC023" w14:textId="77777777">
            <w:pPr>
              <w:keepNext/>
              <w:keepLines/>
              <w:jc w:val="center"/>
              <w:rPr>
                <w:szCs w:val="22"/>
              </w:rPr>
            </w:pPr>
            <w:r w:rsidRPr="001C6D05">
              <w:rPr>
                <w:szCs w:val="22"/>
              </w:rPr>
              <w:t>KYKX</w:t>
            </w:r>
          </w:p>
        </w:tc>
        <w:tc>
          <w:tcPr>
            <w:tcW w:w="1915" w:type="dxa"/>
            <w:shd w:val="clear" w:color="auto" w:fill="auto"/>
          </w:tcPr>
          <w:p w:rsidR="003F3C07" w:rsidRPr="001C6D05" w:rsidP="004C7B24" w14:paraId="74977315" w14:textId="77777777">
            <w:pPr>
              <w:keepNext/>
              <w:keepLines/>
              <w:jc w:val="center"/>
              <w:rPr>
                <w:szCs w:val="22"/>
              </w:rPr>
            </w:pPr>
            <w:r w:rsidRPr="001C6D05">
              <w:rPr>
                <w:szCs w:val="22"/>
              </w:rPr>
              <w:t>LONGVIEW</w:t>
            </w:r>
          </w:p>
        </w:tc>
        <w:tc>
          <w:tcPr>
            <w:tcW w:w="1916" w:type="dxa"/>
          </w:tcPr>
          <w:p w:rsidR="003F3C07" w:rsidRPr="001C6D05" w:rsidP="004C7B24" w14:paraId="7C78507C" w14:textId="401716E5">
            <w:pPr>
              <w:keepNext/>
              <w:keepLines/>
              <w:jc w:val="center"/>
              <w:rPr>
                <w:szCs w:val="22"/>
              </w:rPr>
            </w:pPr>
            <w:r w:rsidRPr="001C6D05">
              <w:rPr>
                <w:szCs w:val="22"/>
              </w:rPr>
              <w:t>TX</w:t>
            </w:r>
          </w:p>
        </w:tc>
        <w:tc>
          <w:tcPr>
            <w:tcW w:w="1916" w:type="dxa"/>
          </w:tcPr>
          <w:p w:rsidR="003F3C07" w:rsidRPr="001C6D05" w:rsidP="004C7B24" w14:paraId="0C67A7F9" w14:textId="25D73AE3">
            <w:pPr>
              <w:keepNext/>
              <w:keepLines/>
              <w:jc w:val="center"/>
              <w:rPr>
                <w:szCs w:val="22"/>
              </w:rPr>
            </w:pPr>
            <w:r w:rsidRPr="001C6D05">
              <w:rPr>
                <w:szCs w:val="22"/>
              </w:rPr>
              <w:t>54844</w:t>
            </w:r>
          </w:p>
        </w:tc>
        <w:tc>
          <w:tcPr>
            <w:tcW w:w="1916" w:type="dxa"/>
          </w:tcPr>
          <w:p w:rsidR="003F3C07" w:rsidRPr="001C6D05" w:rsidP="004C7B24" w14:paraId="13539389" w14:textId="2F6337FD">
            <w:pPr>
              <w:keepNext/>
              <w:keepLines/>
              <w:jc w:val="center"/>
              <w:rPr>
                <w:szCs w:val="22"/>
              </w:rPr>
            </w:pPr>
            <w:r w:rsidRPr="001C6D05">
              <w:rPr>
                <w:szCs w:val="22"/>
              </w:rPr>
              <w:t>0000141786</w:t>
            </w:r>
          </w:p>
        </w:tc>
      </w:tr>
      <w:tr w14:paraId="1E6A5B62" w14:textId="77777777" w:rsidTr="003F3C07">
        <w:tblPrEx>
          <w:tblW w:w="9578" w:type="dxa"/>
          <w:tblLook w:val="04A0"/>
        </w:tblPrEx>
        <w:tc>
          <w:tcPr>
            <w:tcW w:w="1915" w:type="dxa"/>
            <w:shd w:val="clear" w:color="auto" w:fill="auto"/>
          </w:tcPr>
          <w:p w:rsidR="003F3C07" w:rsidRPr="001C6D05" w:rsidP="004C7B24" w14:paraId="62214B20" w14:textId="77777777">
            <w:pPr>
              <w:keepNext/>
              <w:keepLines/>
              <w:jc w:val="center"/>
              <w:rPr>
                <w:szCs w:val="22"/>
              </w:rPr>
            </w:pPr>
            <w:r w:rsidRPr="001C6D05">
              <w:rPr>
                <w:szCs w:val="22"/>
              </w:rPr>
              <w:t>KZDC</w:t>
            </w:r>
          </w:p>
        </w:tc>
        <w:tc>
          <w:tcPr>
            <w:tcW w:w="1915" w:type="dxa"/>
            <w:shd w:val="clear" w:color="auto" w:fill="auto"/>
          </w:tcPr>
          <w:p w:rsidR="003F3C07" w:rsidRPr="001C6D05" w:rsidP="004C7B24" w14:paraId="2662C591" w14:textId="77777777">
            <w:pPr>
              <w:keepNext/>
              <w:keepLines/>
              <w:jc w:val="center"/>
              <w:rPr>
                <w:szCs w:val="22"/>
              </w:rPr>
            </w:pPr>
            <w:r w:rsidRPr="001C6D05">
              <w:rPr>
                <w:szCs w:val="22"/>
              </w:rPr>
              <w:t>SAN ANTONIO</w:t>
            </w:r>
          </w:p>
        </w:tc>
        <w:tc>
          <w:tcPr>
            <w:tcW w:w="1916" w:type="dxa"/>
          </w:tcPr>
          <w:p w:rsidR="003F3C07" w:rsidRPr="001C6D05" w:rsidP="004C7B24" w14:paraId="60DB9519" w14:textId="50D63372">
            <w:pPr>
              <w:keepNext/>
              <w:keepLines/>
              <w:jc w:val="center"/>
              <w:rPr>
                <w:szCs w:val="22"/>
              </w:rPr>
            </w:pPr>
            <w:r w:rsidRPr="001C6D05">
              <w:rPr>
                <w:szCs w:val="22"/>
              </w:rPr>
              <w:t>TX</w:t>
            </w:r>
          </w:p>
        </w:tc>
        <w:tc>
          <w:tcPr>
            <w:tcW w:w="1916" w:type="dxa"/>
          </w:tcPr>
          <w:p w:rsidR="003F3C07" w:rsidRPr="001C6D05" w:rsidP="004C7B24" w14:paraId="48BF52DD" w14:textId="4CFAD10F">
            <w:pPr>
              <w:keepNext/>
              <w:keepLines/>
              <w:jc w:val="center"/>
              <w:rPr>
                <w:szCs w:val="22"/>
              </w:rPr>
            </w:pPr>
            <w:r w:rsidRPr="001C6D05">
              <w:rPr>
                <w:szCs w:val="22"/>
              </w:rPr>
              <w:t>65330</w:t>
            </w:r>
          </w:p>
        </w:tc>
        <w:tc>
          <w:tcPr>
            <w:tcW w:w="1916" w:type="dxa"/>
          </w:tcPr>
          <w:p w:rsidR="003F3C07" w:rsidRPr="001C6D05" w:rsidP="004C7B24" w14:paraId="73F8C692" w14:textId="7FA3C4BC">
            <w:pPr>
              <w:keepNext/>
              <w:keepLines/>
              <w:jc w:val="center"/>
              <w:rPr>
                <w:szCs w:val="22"/>
              </w:rPr>
            </w:pPr>
            <w:r w:rsidRPr="001C6D05">
              <w:rPr>
                <w:szCs w:val="22"/>
              </w:rPr>
              <w:t>0000142074</w:t>
            </w:r>
          </w:p>
        </w:tc>
      </w:tr>
      <w:tr w14:paraId="1627A56E" w14:textId="77777777" w:rsidTr="003F3C07">
        <w:tblPrEx>
          <w:tblW w:w="9578" w:type="dxa"/>
          <w:tblLook w:val="04A0"/>
        </w:tblPrEx>
        <w:tc>
          <w:tcPr>
            <w:tcW w:w="1915" w:type="dxa"/>
            <w:shd w:val="clear" w:color="auto" w:fill="auto"/>
          </w:tcPr>
          <w:p w:rsidR="003F3C07" w:rsidRPr="001C6D05" w:rsidP="004C7B24" w14:paraId="5330FABC" w14:textId="77777777">
            <w:pPr>
              <w:keepNext/>
              <w:keepLines/>
              <w:jc w:val="center"/>
              <w:rPr>
                <w:szCs w:val="22"/>
              </w:rPr>
            </w:pPr>
            <w:r w:rsidRPr="001C6D05">
              <w:rPr>
                <w:szCs w:val="22"/>
              </w:rPr>
              <w:t>KDUT</w:t>
            </w:r>
          </w:p>
        </w:tc>
        <w:tc>
          <w:tcPr>
            <w:tcW w:w="1915" w:type="dxa"/>
            <w:shd w:val="clear" w:color="auto" w:fill="auto"/>
          </w:tcPr>
          <w:p w:rsidR="003F3C07" w:rsidRPr="001C6D05" w:rsidP="004C7B24" w14:paraId="1147F85A" w14:textId="77777777">
            <w:pPr>
              <w:keepNext/>
              <w:keepLines/>
              <w:jc w:val="center"/>
              <w:rPr>
                <w:szCs w:val="22"/>
              </w:rPr>
            </w:pPr>
            <w:r w:rsidRPr="001C6D05">
              <w:rPr>
                <w:szCs w:val="22"/>
              </w:rPr>
              <w:t>RANDOLPH</w:t>
            </w:r>
          </w:p>
        </w:tc>
        <w:tc>
          <w:tcPr>
            <w:tcW w:w="1916" w:type="dxa"/>
          </w:tcPr>
          <w:p w:rsidR="003F3C07" w:rsidRPr="001C6D05" w:rsidP="004C7B24" w14:paraId="3FCDCF41" w14:textId="4480779A">
            <w:pPr>
              <w:keepNext/>
              <w:keepLines/>
              <w:jc w:val="center"/>
              <w:rPr>
                <w:szCs w:val="22"/>
              </w:rPr>
            </w:pPr>
            <w:r w:rsidRPr="001C6D05">
              <w:rPr>
                <w:szCs w:val="22"/>
              </w:rPr>
              <w:t>UT</w:t>
            </w:r>
          </w:p>
        </w:tc>
        <w:tc>
          <w:tcPr>
            <w:tcW w:w="1916" w:type="dxa"/>
          </w:tcPr>
          <w:p w:rsidR="003F3C07" w:rsidRPr="001C6D05" w:rsidP="004C7B24" w14:paraId="57C96925" w14:textId="4D3307F0">
            <w:pPr>
              <w:keepNext/>
              <w:keepLines/>
              <w:jc w:val="center"/>
              <w:rPr>
                <w:szCs w:val="22"/>
              </w:rPr>
            </w:pPr>
            <w:r w:rsidRPr="001C6D05">
              <w:rPr>
                <w:szCs w:val="22"/>
              </w:rPr>
              <w:t>88272</w:t>
            </w:r>
          </w:p>
        </w:tc>
        <w:tc>
          <w:tcPr>
            <w:tcW w:w="1916" w:type="dxa"/>
          </w:tcPr>
          <w:p w:rsidR="003F3C07" w:rsidRPr="001C6D05" w:rsidP="004C7B24" w14:paraId="1516E161" w14:textId="6EDAB7C8">
            <w:pPr>
              <w:keepNext/>
              <w:keepLines/>
              <w:jc w:val="center"/>
              <w:rPr>
                <w:szCs w:val="22"/>
              </w:rPr>
            </w:pPr>
            <w:r w:rsidRPr="001C6D05">
              <w:rPr>
                <w:szCs w:val="22"/>
              </w:rPr>
              <w:t>0000148833</w:t>
            </w:r>
          </w:p>
        </w:tc>
      </w:tr>
      <w:tr w14:paraId="6067B0B7" w14:textId="77777777" w:rsidTr="003F3C07">
        <w:tblPrEx>
          <w:tblW w:w="9578" w:type="dxa"/>
          <w:tblLook w:val="04A0"/>
        </w:tblPrEx>
        <w:trPr>
          <w:trHeight w:val="58"/>
        </w:trPr>
        <w:tc>
          <w:tcPr>
            <w:tcW w:w="1915" w:type="dxa"/>
            <w:shd w:val="clear" w:color="auto" w:fill="auto"/>
          </w:tcPr>
          <w:p w:rsidR="003F3C07" w:rsidRPr="001C6D05" w:rsidP="004C7B24" w14:paraId="101329CF" w14:textId="77777777">
            <w:pPr>
              <w:keepNext/>
              <w:keepLines/>
              <w:jc w:val="center"/>
              <w:rPr>
                <w:szCs w:val="22"/>
              </w:rPr>
            </w:pPr>
            <w:r w:rsidRPr="001C6D05">
              <w:rPr>
                <w:szCs w:val="22"/>
              </w:rPr>
              <w:t>KTUB</w:t>
            </w:r>
          </w:p>
        </w:tc>
        <w:tc>
          <w:tcPr>
            <w:tcW w:w="1915" w:type="dxa"/>
            <w:shd w:val="clear" w:color="auto" w:fill="auto"/>
          </w:tcPr>
          <w:p w:rsidR="003F3C07" w:rsidRPr="001C6D05" w:rsidP="004C7B24" w14:paraId="540777BE" w14:textId="77777777">
            <w:pPr>
              <w:keepNext/>
              <w:keepLines/>
              <w:jc w:val="center"/>
              <w:rPr>
                <w:szCs w:val="22"/>
              </w:rPr>
            </w:pPr>
            <w:r w:rsidRPr="001C6D05">
              <w:rPr>
                <w:szCs w:val="22"/>
              </w:rPr>
              <w:t>CENTERVILLE</w:t>
            </w:r>
          </w:p>
        </w:tc>
        <w:tc>
          <w:tcPr>
            <w:tcW w:w="1916" w:type="dxa"/>
          </w:tcPr>
          <w:p w:rsidR="003F3C07" w:rsidRPr="001C6D05" w:rsidP="004C7B24" w14:paraId="4739008C" w14:textId="0F792AF6">
            <w:pPr>
              <w:keepNext/>
              <w:keepLines/>
              <w:jc w:val="center"/>
              <w:rPr>
                <w:szCs w:val="22"/>
              </w:rPr>
            </w:pPr>
            <w:r w:rsidRPr="001C6D05">
              <w:rPr>
                <w:szCs w:val="22"/>
              </w:rPr>
              <w:t>UT</w:t>
            </w:r>
          </w:p>
        </w:tc>
        <w:tc>
          <w:tcPr>
            <w:tcW w:w="1916" w:type="dxa"/>
          </w:tcPr>
          <w:p w:rsidR="003F3C07" w:rsidRPr="001C6D05" w:rsidP="004C7B24" w14:paraId="2158CA3F" w14:textId="39C453B6">
            <w:pPr>
              <w:keepNext/>
              <w:keepLines/>
              <w:jc w:val="center"/>
              <w:rPr>
                <w:szCs w:val="22"/>
              </w:rPr>
            </w:pPr>
            <w:r w:rsidRPr="001C6D05">
              <w:rPr>
                <w:szCs w:val="22"/>
              </w:rPr>
              <w:t>69557</w:t>
            </w:r>
          </w:p>
        </w:tc>
        <w:tc>
          <w:tcPr>
            <w:tcW w:w="1916" w:type="dxa"/>
          </w:tcPr>
          <w:p w:rsidR="003F3C07" w:rsidRPr="001C6D05" w:rsidP="004C7B24" w14:paraId="523C4550" w14:textId="64D38316">
            <w:pPr>
              <w:keepNext/>
              <w:keepLines/>
              <w:jc w:val="center"/>
              <w:rPr>
                <w:szCs w:val="22"/>
              </w:rPr>
            </w:pPr>
            <w:r w:rsidRPr="001C6D05">
              <w:rPr>
                <w:szCs w:val="22"/>
              </w:rPr>
              <w:t>0000148836</w:t>
            </w:r>
          </w:p>
        </w:tc>
      </w:tr>
      <w:tr w14:paraId="14D37C3A" w14:textId="77777777" w:rsidTr="003F3C07">
        <w:tblPrEx>
          <w:tblW w:w="9578" w:type="dxa"/>
          <w:tblLook w:val="04A0"/>
        </w:tblPrEx>
        <w:tc>
          <w:tcPr>
            <w:tcW w:w="1915" w:type="dxa"/>
            <w:shd w:val="clear" w:color="auto" w:fill="auto"/>
          </w:tcPr>
          <w:p w:rsidR="003F3C07" w:rsidRPr="001C6D05" w:rsidP="004C7B24" w14:paraId="03F5DCC1" w14:textId="77777777">
            <w:pPr>
              <w:keepNext/>
              <w:keepLines/>
              <w:jc w:val="center"/>
              <w:rPr>
                <w:szCs w:val="22"/>
              </w:rPr>
            </w:pPr>
            <w:r w:rsidRPr="001C6D05">
              <w:rPr>
                <w:szCs w:val="22"/>
              </w:rPr>
              <w:t>KBMG</w:t>
            </w:r>
          </w:p>
        </w:tc>
        <w:tc>
          <w:tcPr>
            <w:tcW w:w="1915" w:type="dxa"/>
            <w:shd w:val="clear" w:color="auto" w:fill="auto"/>
          </w:tcPr>
          <w:p w:rsidR="003F3C07" w:rsidRPr="001C6D05" w:rsidP="004C7B24" w14:paraId="6B20E837" w14:textId="77777777">
            <w:pPr>
              <w:keepNext/>
              <w:keepLines/>
              <w:jc w:val="center"/>
              <w:rPr>
                <w:szCs w:val="22"/>
              </w:rPr>
            </w:pPr>
            <w:r w:rsidRPr="001C6D05">
              <w:rPr>
                <w:szCs w:val="22"/>
              </w:rPr>
              <w:t>EVANSTON</w:t>
            </w:r>
          </w:p>
        </w:tc>
        <w:tc>
          <w:tcPr>
            <w:tcW w:w="1916" w:type="dxa"/>
          </w:tcPr>
          <w:p w:rsidR="003F3C07" w:rsidRPr="001C6D05" w:rsidP="004C7B24" w14:paraId="7C1DCF08" w14:textId="3671D4F1">
            <w:pPr>
              <w:keepNext/>
              <w:keepLines/>
              <w:jc w:val="center"/>
              <w:rPr>
                <w:szCs w:val="22"/>
              </w:rPr>
            </w:pPr>
            <w:r w:rsidRPr="001C6D05">
              <w:rPr>
                <w:szCs w:val="22"/>
              </w:rPr>
              <w:t>WY</w:t>
            </w:r>
          </w:p>
        </w:tc>
        <w:tc>
          <w:tcPr>
            <w:tcW w:w="1916" w:type="dxa"/>
          </w:tcPr>
          <w:p w:rsidR="003F3C07" w:rsidRPr="001C6D05" w:rsidP="004C7B24" w14:paraId="2F111B8B" w14:textId="3BCC3892">
            <w:pPr>
              <w:keepNext/>
              <w:keepLines/>
              <w:jc w:val="center"/>
              <w:rPr>
                <w:szCs w:val="22"/>
              </w:rPr>
            </w:pPr>
            <w:r w:rsidRPr="001C6D05">
              <w:rPr>
                <w:szCs w:val="22"/>
              </w:rPr>
              <w:t>20029</w:t>
            </w:r>
          </w:p>
        </w:tc>
        <w:tc>
          <w:tcPr>
            <w:tcW w:w="1916" w:type="dxa"/>
          </w:tcPr>
          <w:p w:rsidR="003F3C07" w:rsidRPr="001C6D05" w:rsidP="004C7B24" w14:paraId="311399DF" w14:textId="665391E6">
            <w:pPr>
              <w:keepNext/>
              <w:keepLines/>
              <w:jc w:val="center"/>
              <w:rPr>
                <w:szCs w:val="22"/>
              </w:rPr>
            </w:pPr>
            <w:r w:rsidRPr="001C6D05">
              <w:rPr>
                <w:szCs w:val="22"/>
              </w:rPr>
              <w:t>0000148829</w:t>
            </w:r>
          </w:p>
        </w:tc>
      </w:tr>
    </w:tbl>
    <w:p w:rsidR="00F01E4D" w:rsidRPr="004E4603" w:rsidP="00F01E4D" w14:paraId="1051786B" w14:textId="77777777">
      <w:pPr>
        <w:keepNext/>
        <w:keepLines/>
        <w:rPr>
          <w:szCs w:val="22"/>
        </w:rPr>
      </w:pPr>
    </w:p>
    <w:p w:rsidR="00D239F6" w:rsidRPr="00804FC2" w:rsidP="00326037" w14:paraId="20854EF4" w14:textId="77777777">
      <w:pPr>
        <w:keepNext/>
        <w:keepLines/>
      </w:pPr>
    </w:p>
    <w:sectPr w:rsidSect="00104B32">
      <w:footerReference w:type="first" r:id="rId1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55614C" w14:paraId="0990C5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283D" w14:paraId="12049F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104B32" w14:paraId="47FE89B1" w14:textId="365FE3C8">
    <w:pPr>
      <w:pStyle w:val="Footer"/>
      <w:jc w:val="center"/>
    </w:pPr>
    <w:r w:rsidRPr="00804FC2">
      <w:fldChar w:fldCharType="begin"/>
    </w:r>
    <w:r w:rsidRPr="00804FC2">
      <w:instrText xml:space="preserve"> PAGE   \* MERGEFORMAT </w:instrText>
    </w:r>
    <w:r w:rsidRPr="00804FC2">
      <w:fldChar w:fldCharType="separate"/>
    </w:r>
    <w:r w:rsidRPr="00804FC2">
      <w:rPr>
        <w:noProof/>
      </w:rPr>
      <w:t>2</w:t>
    </w:r>
    <w:r w:rsidRPr="00804FC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104B32" w14:paraId="33C702AB" w14:textId="154238B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104B32" w14:paraId="25B751E5" w14:textId="4C246C56">
    <w:pPr>
      <w:pStyle w:val="Footer"/>
      <w:jc w:val="center"/>
    </w:pPr>
    <w:r w:rsidRPr="00804FC2">
      <w:fldChar w:fldCharType="begin"/>
    </w:r>
    <w:r w:rsidRPr="00804FC2">
      <w:instrText xml:space="preserve"> PAGE   \* MERGEFORMAT </w:instrText>
    </w:r>
    <w:r w:rsidRPr="00804FC2">
      <w:fldChar w:fldCharType="separate"/>
    </w:r>
    <w:r w:rsidRPr="00804FC2">
      <w:rPr>
        <w:noProof/>
      </w:rPr>
      <w:t>2</w:t>
    </w:r>
    <w:r w:rsidRPr="00804FC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104B32" w14:paraId="362085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P="00104B32" w14:paraId="1B7A1A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283D" w14:paraId="27A80975" w14:textId="77777777">
      <w:r>
        <w:separator/>
      </w:r>
    </w:p>
  </w:footnote>
  <w:footnote w:type="continuationSeparator" w:id="1">
    <w:p w:rsidR="0022283D" w:rsidP="00C721AC" w14:paraId="5DD108D5" w14:textId="77777777">
      <w:pPr>
        <w:spacing w:before="120"/>
        <w:rPr>
          <w:sz w:val="20"/>
        </w:rPr>
      </w:pPr>
      <w:r>
        <w:rPr>
          <w:sz w:val="20"/>
        </w:rPr>
        <w:t xml:space="preserve">(Continued from previous page)  </w:t>
      </w:r>
      <w:r>
        <w:rPr>
          <w:sz w:val="20"/>
        </w:rPr>
        <w:separator/>
      </w:r>
    </w:p>
  </w:footnote>
  <w:footnote w:type="continuationNotice" w:id="2">
    <w:p w:rsidR="0022283D" w:rsidP="00C721AC" w14:paraId="15F3F41E" w14:textId="77777777">
      <w:pPr>
        <w:jc w:val="right"/>
        <w:rPr>
          <w:sz w:val="20"/>
        </w:rPr>
      </w:pPr>
      <w:r>
        <w:rPr>
          <w:sz w:val="20"/>
        </w:rPr>
        <w:t>(continued….)</w:t>
      </w:r>
    </w:p>
  </w:footnote>
  <w:footnote w:id="3">
    <w:p w:rsidR="0022283D" w:rsidRPr="00B8129A" w14:paraId="559A4FA4" w14:textId="3D95BF47">
      <w:pPr>
        <w:pStyle w:val="FootnoteText"/>
        <w:rPr>
          <w:i/>
          <w:iCs/>
        </w:rPr>
      </w:pPr>
      <w:r>
        <w:rPr>
          <w:rStyle w:val="FootnoteReference"/>
        </w:rPr>
        <w:footnoteRef/>
      </w:r>
      <w:r>
        <w:t xml:space="preserve"> Application File Nos. 0000138519 and 0000138678 (filed Mar. 11, 2021).  The list of Alpha Media Licensee LLC, Debtor-in-Possession stations being assigned is provided in Appendix A.</w:t>
      </w:r>
    </w:p>
  </w:footnote>
  <w:footnote w:id="4">
    <w:p w:rsidR="0022283D" w14:paraId="62C54272" w14:textId="6DA7BB2F">
      <w:pPr>
        <w:pStyle w:val="FootnoteText"/>
      </w:pPr>
      <w:r>
        <w:rPr>
          <w:rStyle w:val="FootnoteReference"/>
        </w:rPr>
        <w:footnoteRef/>
      </w:r>
      <w:r>
        <w:t xml:space="preserve"> Application File Nos. 0000138727 and 0000138774 (filed Mar. 11, 2021).  The list of Alpha 3E Licensee LLC, Debtor-in-Possession stations being assigned is provided in Appendix B.</w:t>
      </w:r>
    </w:p>
  </w:footnote>
  <w:footnote w:id="5">
    <w:p w:rsidR="0022283D" w:rsidP="006A3CC5" w14:paraId="20A03E96" w14:textId="41FEC7CA">
      <w:pPr>
        <w:pStyle w:val="FootnoteText"/>
        <w:spacing w:before="120"/>
      </w:pPr>
      <w:r>
        <w:rPr>
          <w:rStyle w:val="FootnoteReference"/>
        </w:rPr>
        <w:footnoteRef/>
      </w:r>
      <w:r>
        <w:t xml:space="preserve"> . The current licensees are referred to as Applicants.  The reorganized licensees are referred to as Alpha Media Licensee and Alpha 3E Licensee or collectively as Alpha Licensees.  The reorganized indirect parent company is referred to as New Alpha.</w:t>
      </w:r>
    </w:p>
  </w:footnote>
  <w:footnote w:id="6">
    <w:p w:rsidR="0022283D" w:rsidRPr="00130900" w:rsidP="006A3CC5" w14:paraId="3E8DC55A" w14:textId="77777777">
      <w:pPr>
        <w:pStyle w:val="FootnoteText"/>
        <w:spacing w:before="120"/>
      </w:pPr>
      <w:r>
        <w:rPr>
          <w:rStyle w:val="FootnoteReference"/>
        </w:rPr>
        <w:footnoteRef/>
      </w:r>
      <w:r>
        <w:t xml:space="preserve"> </w:t>
      </w:r>
      <w:r>
        <w:rPr>
          <w:i/>
          <w:iCs/>
        </w:rPr>
        <w:t xml:space="preserve">See </w:t>
      </w:r>
      <w:r>
        <w:t>Application at Attachment “Description of the Transaction and Request for Waivers” (Transaction Narrative).</w:t>
      </w:r>
    </w:p>
  </w:footnote>
  <w:footnote w:id="7">
    <w:p w:rsidR="0022283D" w:rsidP="006A3CC5" w14:paraId="5FD8E4C3" w14:textId="3318DC52">
      <w:pPr>
        <w:pStyle w:val="FootnoteText"/>
        <w:spacing w:before="120"/>
      </w:pPr>
      <w:r>
        <w:rPr>
          <w:rStyle w:val="FootnoteReference"/>
        </w:rPr>
        <w:footnoteRef/>
      </w:r>
      <w:r>
        <w:t xml:space="preserve"> </w:t>
      </w:r>
      <w:bookmarkStart w:id="0" w:name="_Hlk75761597"/>
      <w:r>
        <w:t>47 CFR § 1.5000</w:t>
      </w:r>
      <w:bookmarkEnd w:id="0"/>
      <w:r>
        <w:t>(a)(1) (</w:t>
      </w:r>
      <w:r w:rsidRPr="007E5472">
        <w:t>provid</w:t>
      </w:r>
      <w:r>
        <w:t>ing</w:t>
      </w:r>
      <w:r w:rsidRPr="007E5472">
        <w:t xml:space="preserve"> that an applicant for a broadcast station license shall file a petition for declaratory ruling to exceed the aggregate foreign ownership benchmark set forth in section 310(b)(4) of the Act “at the same time that it files its application”</w:t>
      </w:r>
      <w:r>
        <w:t>); 47 U.S.C. § 310(b)(4).  The Applicants also req</w:t>
      </w:r>
      <w:r w:rsidRPr="004266B6">
        <w:t xml:space="preserve">uested a waiver of sections 1.2105(c)(2), 1.2107(c), and 1.927(h) </w:t>
      </w:r>
      <w:r>
        <w:t xml:space="preserve">of the Rules </w:t>
      </w:r>
      <w:r w:rsidRPr="004266B6">
        <w:t xml:space="preserve">to allow </w:t>
      </w:r>
      <w:r>
        <w:t>them</w:t>
      </w:r>
      <w:r w:rsidRPr="004266B6">
        <w:t xml:space="preserve"> to participate in Auction 109 for AM and FM broadcast station construction permits.  </w:t>
      </w:r>
      <w:r>
        <w:t xml:space="preserve">Parties interested in participating in Auction 109 were required to submit a short-form application by May 11, 2021.  </w:t>
      </w:r>
      <w:r w:rsidRPr="00B8129A">
        <w:rPr>
          <w:i/>
          <w:iCs/>
        </w:rPr>
        <w:t>Auction of AM and FM Broadcast Construction Permits Scheduled for July 27, 2021</w:t>
      </w:r>
      <w:r>
        <w:rPr>
          <w:i/>
          <w:iCs/>
        </w:rPr>
        <w:t>;</w:t>
      </w:r>
      <w:r w:rsidRPr="00324B0C">
        <w:rPr>
          <w:rFonts w:ascii="Helvetica" w:hAnsi="Helvetica"/>
          <w:snapToGrid w:val="0"/>
          <w:color w:val="1D2B3E"/>
          <w:kern w:val="28"/>
          <w:sz w:val="21"/>
          <w:szCs w:val="21"/>
        </w:rPr>
        <w:t xml:space="preserve"> </w:t>
      </w:r>
      <w:r w:rsidRPr="00324B0C">
        <w:rPr>
          <w:i/>
          <w:iCs/>
        </w:rPr>
        <w:t>Notice and Filing Requirements, Minimum Opening Bids, Upfront Payments, and Other Procedures for Auction 109</w:t>
      </w:r>
      <w:r>
        <w:t xml:space="preserve">, AU Docket No. 21-39, Public Notice, DA 21-361 (April 1, 2021).  </w:t>
      </w:r>
      <w:r w:rsidRPr="004266B6">
        <w:t xml:space="preserve">However, </w:t>
      </w:r>
      <w:r>
        <w:t>neither the Applicants nor any other entity in the Alpha Holdings ownership structure</w:t>
      </w:r>
      <w:r w:rsidRPr="004266B6">
        <w:t xml:space="preserve"> file</w:t>
      </w:r>
      <w:r>
        <w:t>d</w:t>
      </w:r>
      <w:r w:rsidRPr="004266B6">
        <w:t xml:space="preserve"> </w:t>
      </w:r>
      <w:r>
        <w:t xml:space="preserve">the necessary </w:t>
      </w:r>
      <w:r w:rsidRPr="004266B6">
        <w:t>applications</w:t>
      </w:r>
      <w:r>
        <w:t xml:space="preserve"> to participate in Auction 109.  </w:t>
      </w:r>
      <w:r w:rsidRPr="00B8129A">
        <w:rPr>
          <w:i/>
          <w:iCs/>
        </w:rPr>
        <w:t>Auction of AM and FM Broadcast Construction Permits Scheduled for July 27, 2021; Status of Short-Form Applications to Participate in Auction 109</w:t>
      </w:r>
      <w:r>
        <w:t>, AU Docket No. 21-361, Public Notice, DA 21-628 (June 3, 2021)</w:t>
      </w:r>
      <w:r w:rsidRPr="004266B6">
        <w:t xml:space="preserve">.  Accordingly, we </w:t>
      </w:r>
      <w:r>
        <w:t>dismiss</w:t>
      </w:r>
      <w:r w:rsidRPr="004266B6">
        <w:t xml:space="preserve"> this </w:t>
      </w:r>
      <w:r>
        <w:t xml:space="preserve">second </w:t>
      </w:r>
      <w:r w:rsidRPr="004266B6">
        <w:t>waiver request</w:t>
      </w:r>
      <w:r>
        <w:t xml:space="preserve"> as moot</w:t>
      </w:r>
      <w:r w:rsidRPr="004266B6">
        <w:t>.</w:t>
      </w:r>
    </w:p>
  </w:footnote>
  <w:footnote w:id="8">
    <w:p w:rsidR="0022283D" w:rsidP="006A3CC5" w14:paraId="1ECCE93B" w14:textId="77777777">
      <w:pPr>
        <w:pStyle w:val="FootnoteText"/>
        <w:spacing w:before="120"/>
      </w:pPr>
      <w:r>
        <w:rPr>
          <w:rStyle w:val="FootnoteReference"/>
        </w:rPr>
        <w:footnoteRef/>
      </w:r>
      <w:r>
        <w:t xml:space="preserve"> Pleading File No. 0000143468 (filed Apr. 14, 2021) (Wilson Petition)</w:t>
      </w:r>
    </w:p>
  </w:footnote>
  <w:footnote w:id="9">
    <w:p w:rsidR="0022283D" w:rsidP="006A3CC5" w14:paraId="361C2E7D" w14:textId="77777777">
      <w:pPr>
        <w:pStyle w:val="FootnoteText"/>
        <w:spacing w:before="120"/>
      </w:pPr>
      <w:r>
        <w:rPr>
          <w:rStyle w:val="FootnoteReference"/>
        </w:rPr>
        <w:footnoteRef/>
      </w:r>
      <w:r>
        <w:t xml:space="preserve"> Pleading File No. 0000143517 (filed Apr. 15, 2021) (Stone Petition).</w:t>
      </w:r>
    </w:p>
  </w:footnote>
  <w:footnote w:id="10">
    <w:p w:rsidR="0022283D" w:rsidP="006A3CC5" w14:paraId="723031C5" w14:textId="657027F5">
      <w:pPr>
        <w:pStyle w:val="FootnoteText"/>
        <w:spacing w:before="120"/>
      </w:pPr>
      <w:r>
        <w:rPr>
          <w:rStyle w:val="FootnoteReference"/>
        </w:rPr>
        <w:footnoteRef/>
      </w:r>
      <w:r>
        <w:t xml:space="preserve"> The Applicants filed an Opposition on April 26, 2021 (Pleading File No 0000144047).  Wilson and Stone each filed a Reply on May 5, 2021 (Pleading File No. 0000144546 (Wilson Reply) and Pleading File No. 0000144562 (Stone Reply)).</w:t>
      </w:r>
    </w:p>
  </w:footnote>
  <w:footnote w:id="11">
    <w:p w:rsidR="0022283D" w:rsidP="006A3CC5" w14:paraId="3DF253E5" w14:textId="77777777">
      <w:pPr>
        <w:pStyle w:val="FootnoteText"/>
        <w:spacing w:before="120"/>
      </w:pPr>
      <w:r>
        <w:rPr>
          <w:rStyle w:val="FootnoteReference"/>
        </w:rPr>
        <w:footnoteRef/>
      </w:r>
      <w:r>
        <w:t xml:space="preserve"> Transaction Narrative at 2 and Schedule 1.</w:t>
      </w:r>
    </w:p>
  </w:footnote>
  <w:footnote w:id="12">
    <w:p w:rsidR="0022283D" w:rsidP="006A3CC5" w14:paraId="14893F74" w14:textId="6DE4F985">
      <w:pPr>
        <w:pStyle w:val="FootnoteText"/>
        <w:spacing w:before="120"/>
      </w:pPr>
      <w:r>
        <w:rPr>
          <w:rStyle w:val="FootnoteReference"/>
        </w:rPr>
        <w:footnoteRef/>
      </w:r>
      <w:r>
        <w:t xml:space="preserve"> </w:t>
      </w:r>
      <w:r>
        <w:rPr>
          <w:i/>
          <w:iCs/>
        </w:rPr>
        <w:t>Id.</w:t>
      </w:r>
      <w:r>
        <w:t xml:space="preserve"> at 1.</w:t>
      </w:r>
    </w:p>
  </w:footnote>
  <w:footnote w:id="13">
    <w:p w:rsidR="0022283D" w:rsidP="006A3CC5" w14:paraId="7053EEA6" w14:textId="70F38B3D">
      <w:pPr>
        <w:pStyle w:val="FootnoteText"/>
        <w:spacing w:before="120"/>
      </w:pPr>
      <w:r>
        <w:rPr>
          <w:rStyle w:val="FootnoteReference"/>
        </w:rPr>
        <w:footnoteRef/>
      </w:r>
      <w:r>
        <w:t xml:space="preserve"> In re: Alpha Media Holdings LLC, et al., </w:t>
      </w:r>
      <w:r w:rsidRPr="00C146A8">
        <w:t>Order</w:t>
      </w:r>
      <w:r w:rsidRPr="00C3796D">
        <w:t xml:space="preserve"> Confirming</w:t>
      </w:r>
      <w:r>
        <w:t xml:space="preserve"> the Second Amended Joint Plan of Reorganization of Alpha Media Holdings LLC and its Debtor Affiliates Under Chapter 11 of the Bankruptcy Code, No. 21-302029 (Bank. E.D. Va., Apr. 1, 2021), available at </w:t>
      </w:r>
      <w:hyperlink r:id="rId1" w:history="1">
        <w:r w:rsidRPr="00C3796D">
          <w:rPr>
            <w:rStyle w:val="Hyperlink"/>
          </w:rPr>
          <w:t>https://cases.stretto.com/public/X089/10502/PLEADINGS/1050204012180000000192.pdf</w:t>
        </w:r>
      </w:hyperlink>
      <w:r>
        <w:t>.</w:t>
      </w:r>
    </w:p>
  </w:footnote>
  <w:footnote w:id="14">
    <w:p w:rsidR="0022283D" w:rsidRPr="00D00C1B" w:rsidP="006A3CC5" w14:paraId="5EF74845" w14:textId="77777777">
      <w:pPr>
        <w:pStyle w:val="FootnoteText"/>
        <w:spacing w:before="120"/>
      </w:pPr>
      <w:r>
        <w:rPr>
          <w:rStyle w:val="FootnoteReference"/>
        </w:rPr>
        <w:footnoteRef/>
      </w:r>
      <w:r>
        <w:t xml:space="preserve"> Transaction Narrative at 1.</w:t>
      </w:r>
    </w:p>
  </w:footnote>
  <w:footnote w:id="15">
    <w:p w:rsidR="0022283D" w14:paraId="71950CF2" w14:textId="6C9000DC">
      <w:pPr>
        <w:pStyle w:val="FootnoteText"/>
      </w:pPr>
      <w:r>
        <w:rPr>
          <w:rStyle w:val="FootnoteReference"/>
        </w:rPr>
        <w:footnoteRef/>
      </w:r>
      <w:r>
        <w:t xml:space="preserve"> </w:t>
      </w:r>
      <w:r>
        <w:rPr>
          <w:i/>
          <w:iCs/>
        </w:rPr>
        <w:t>Id.</w:t>
      </w:r>
      <w:r>
        <w:t xml:space="preserve"> at 2 and Schedule 2.  Alpha Media USA LLC will be the successor in interest to Alpha Media USA DIP.</w:t>
      </w:r>
    </w:p>
  </w:footnote>
  <w:footnote w:id="16">
    <w:p w:rsidR="0022283D" w:rsidP="006A3CC5" w14:paraId="3DA3BB97" w14:textId="1EE86DB1">
      <w:pPr>
        <w:pStyle w:val="FootnoteText"/>
        <w:spacing w:before="120"/>
      </w:pPr>
      <w:r>
        <w:rPr>
          <w:rStyle w:val="FootnoteReference"/>
        </w:rPr>
        <w:footnoteRef/>
      </w:r>
      <w:r>
        <w:t xml:space="preserve"> </w:t>
      </w:r>
      <w:r>
        <w:rPr>
          <w:i/>
          <w:iCs/>
        </w:rPr>
        <w:t xml:space="preserve">Id. </w:t>
      </w:r>
      <w:r>
        <w:t>at 2.</w:t>
      </w:r>
    </w:p>
  </w:footnote>
  <w:footnote w:id="17">
    <w:p w:rsidR="0022283D" w:rsidP="006A3CC5" w14:paraId="4D605F81" w14:textId="7F323BC8">
      <w:pPr>
        <w:pStyle w:val="FootnoteText"/>
        <w:spacing w:before="120"/>
      </w:pPr>
      <w:r>
        <w:rPr>
          <w:rStyle w:val="FootnoteReference"/>
        </w:rPr>
        <w:footnoteRef/>
      </w:r>
      <w:r>
        <w:t xml:space="preserve"> </w:t>
      </w:r>
      <w:r>
        <w:rPr>
          <w:i/>
          <w:iCs/>
        </w:rPr>
        <w:t>Id.</w:t>
      </w:r>
    </w:p>
  </w:footnote>
  <w:footnote w:id="18">
    <w:p w:rsidR="0022283D" w:rsidP="006A3CC5" w14:paraId="053CB4EE" w14:textId="2D03CE44">
      <w:pPr>
        <w:pStyle w:val="FootnoteText"/>
        <w:spacing w:before="120"/>
      </w:pPr>
      <w:r>
        <w:rPr>
          <w:rStyle w:val="FootnoteReference"/>
        </w:rPr>
        <w:footnoteRef/>
      </w:r>
      <w:r>
        <w:t xml:space="preserve"> </w:t>
      </w:r>
      <w:r>
        <w:rPr>
          <w:i/>
          <w:iCs/>
        </w:rPr>
        <w:t xml:space="preserve">Id. </w:t>
      </w:r>
      <w:r>
        <w:t>at 2 and Schedule 2.</w:t>
      </w:r>
    </w:p>
  </w:footnote>
  <w:footnote w:id="19">
    <w:p w:rsidR="0022283D" w:rsidP="006A3CC5" w14:paraId="04F5B281" w14:textId="7A7B36C3">
      <w:pPr>
        <w:pStyle w:val="FootnoteText"/>
        <w:spacing w:before="120"/>
      </w:pPr>
      <w:r>
        <w:rPr>
          <w:rStyle w:val="FootnoteReference"/>
        </w:rPr>
        <w:footnoteRef/>
      </w:r>
      <w:r>
        <w:t xml:space="preserve"> </w:t>
      </w:r>
      <w:r>
        <w:rPr>
          <w:i/>
          <w:iCs/>
        </w:rPr>
        <w:t xml:space="preserve">Id. </w:t>
      </w:r>
      <w:r>
        <w:t>at 2.</w:t>
      </w:r>
    </w:p>
  </w:footnote>
  <w:footnote w:id="20">
    <w:p w:rsidR="0022283D" w:rsidP="006A3CC5" w14:paraId="60CDC080" w14:textId="5B0B5327">
      <w:pPr>
        <w:pStyle w:val="FootnoteText"/>
        <w:spacing w:before="120"/>
      </w:pPr>
      <w:r>
        <w:rPr>
          <w:rStyle w:val="FootnoteReference"/>
        </w:rPr>
        <w:footnoteRef/>
      </w:r>
      <w:r>
        <w:t xml:space="preserve"> </w:t>
      </w:r>
      <w:r>
        <w:rPr>
          <w:i/>
          <w:iCs/>
        </w:rPr>
        <w:t xml:space="preserve">Id. </w:t>
      </w:r>
      <w:r>
        <w:t>at 2-3 and Schedule 3.</w:t>
      </w:r>
    </w:p>
  </w:footnote>
  <w:footnote w:id="21">
    <w:p w:rsidR="0022283D" w:rsidP="006A3CC5" w14:paraId="505ECCD6" w14:textId="22F06082">
      <w:pPr>
        <w:pStyle w:val="FootnoteText"/>
        <w:spacing w:before="120"/>
      </w:pPr>
      <w:r>
        <w:rPr>
          <w:rStyle w:val="FootnoteReference"/>
        </w:rPr>
        <w:footnoteRef/>
      </w:r>
      <w:r>
        <w:t xml:space="preserve"> </w:t>
      </w:r>
      <w:r>
        <w:rPr>
          <w:i/>
          <w:iCs/>
        </w:rPr>
        <w:t xml:space="preserve">Id. </w:t>
      </w:r>
      <w:r>
        <w:t>at 3 and Schedule 3-A.</w:t>
      </w:r>
    </w:p>
  </w:footnote>
  <w:footnote w:id="22">
    <w:p w:rsidR="0022283D" w:rsidP="00F66B1F" w14:paraId="5FE4FB84" w14:textId="77387657">
      <w:pPr>
        <w:pStyle w:val="FootnoteText"/>
        <w:spacing w:before="120"/>
      </w:pPr>
      <w:r>
        <w:rPr>
          <w:rStyle w:val="FootnoteReference"/>
        </w:rPr>
        <w:footnoteRef/>
      </w:r>
      <w:r>
        <w:t xml:space="preserve"> </w:t>
      </w:r>
      <w:r>
        <w:rPr>
          <w:i/>
          <w:iCs/>
        </w:rPr>
        <w:t xml:space="preserve">Id. </w:t>
      </w:r>
      <w:r>
        <w:t>at 3-4 and Schedule 3-B.</w:t>
      </w:r>
    </w:p>
  </w:footnote>
  <w:footnote w:id="23">
    <w:p w:rsidR="0022283D" w:rsidP="006A3CC5" w14:paraId="6E91E59F" w14:textId="672DDF33">
      <w:pPr>
        <w:pStyle w:val="FootnoteText"/>
        <w:spacing w:before="120"/>
      </w:pPr>
      <w:r>
        <w:rPr>
          <w:rStyle w:val="FootnoteReference"/>
        </w:rPr>
        <w:footnoteRef/>
      </w:r>
      <w:r>
        <w:t xml:space="preserve"> </w:t>
      </w:r>
      <w:r>
        <w:rPr>
          <w:i/>
          <w:iCs/>
        </w:rPr>
        <w:t xml:space="preserve">Id. </w:t>
      </w:r>
      <w:r>
        <w:t>at 4 and Schedule 3-C.</w:t>
      </w:r>
    </w:p>
  </w:footnote>
  <w:footnote w:id="24">
    <w:p w:rsidR="0022283D" w:rsidP="006A3CC5" w14:paraId="6E22E976" w14:textId="7B4B663A">
      <w:pPr>
        <w:pStyle w:val="FootnoteText"/>
        <w:spacing w:before="120"/>
      </w:pPr>
      <w:r>
        <w:rPr>
          <w:rStyle w:val="FootnoteReference"/>
        </w:rPr>
        <w:footnoteRef/>
      </w:r>
      <w:r>
        <w:t xml:space="preserve"> </w:t>
      </w:r>
      <w:r>
        <w:rPr>
          <w:i/>
          <w:iCs/>
        </w:rPr>
        <w:t xml:space="preserve">Id. </w:t>
      </w:r>
      <w:r>
        <w:t>at 3.  The Applicants note again that New Alpha warrants carry no voting rights and cannot be exercised without securing all necessary Commission consents.</w:t>
      </w:r>
    </w:p>
  </w:footnote>
  <w:footnote w:id="25">
    <w:p w:rsidR="0022283D" w:rsidP="006A3CC5" w14:paraId="4C6358DD" w14:textId="3AD5C664">
      <w:pPr>
        <w:pStyle w:val="FootnoteText"/>
        <w:spacing w:before="120"/>
      </w:pPr>
      <w:r>
        <w:rPr>
          <w:rStyle w:val="FootnoteReference"/>
        </w:rPr>
        <w:footnoteRef/>
      </w:r>
      <w:r>
        <w:t xml:space="preserve"> </w:t>
      </w:r>
      <w:r>
        <w:rPr>
          <w:i/>
          <w:iCs/>
        </w:rPr>
        <w:t xml:space="preserve">Id. </w:t>
      </w:r>
      <w:r>
        <w:t>at 4.</w:t>
      </w:r>
    </w:p>
  </w:footnote>
  <w:footnote w:id="26">
    <w:p w:rsidR="0022283D" w:rsidP="006A3CC5" w14:paraId="1A550003" w14:textId="3F4CB10B">
      <w:pPr>
        <w:pStyle w:val="FootnoteText"/>
        <w:spacing w:before="120"/>
      </w:pPr>
      <w:r>
        <w:rPr>
          <w:rStyle w:val="FootnoteReference"/>
        </w:rPr>
        <w:footnoteRef/>
      </w:r>
      <w:r>
        <w:t xml:space="preserve"> </w:t>
      </w:r>
      <w:r>
        <w:rPr>
          <w:i/>
          <w:iCs/>
        </w:rPr>
        <w:t xml:space="preserve">Id. </w:t>
      </w:r>
      <w:r>
        <w:t>at 4-5.</w:t>
      </w:r>
    </w:p>
  </w:footnote>
  <w:footnote w:id="27">
    <w:p w:rsidR="0022283D" w14:paraId="49EE31E1" w14:textId="122A1EF6">
      <w:pPr>
        <w:pStyle w:val="FootnoteText"/>
      </w:pPr>
      <w:r>
        <w:rPr>
          <w:rStyle w:val="FootnoteReference"/>
        </w:rPr>
        <w:footnoteRef/>
      </w:r>
      <w:r>
        <w:t xml:space="preserve"> </w:t>
      </w:r>
      <w:r>
        <w:rPr>
          <w:i/>
          <w:iCs/>
        </w:rPr>
        <w:t xml:space="preserve">Id. </w:t>
      </w:r>
      <w:r>
        <w:t>at 5.  </w:t>
      </w:r>
    </w:p>
  </w:footnote>
  <w:footnote w:id="28">
    <w:p w:rsidR="0022283D" w14:paraId="51FC66D2" w14:textId="77777777">
      <w:pPr>
        <w:pStyle w:val="FootnoteText"/>
      </w:pPr>
      <w:r>
        <w:rPr>
          <w:rStyle w:val="FootnoteReference"/>
        </w:rPr>
        <w:footnoteRef/>
      </w:r>
      <w:r>
        <w:t xml:space="preserve"> </w:t>
      </w:r>
      <w:r>
        <w:rPr>
          <w:i/>
          <w:iCs/>
        </w:rPr>
        <w:t>Id.</w:t>
      </w:r>
    </w:p>
  </w:footnote>
  <w:footnote w:id="29">
    <w:p w:rsidR="0022283D" w14:paraId="5B015736" w14:textId="77777777">
      <w:pPr>
        <w:pStyle w:val="FootnoteText"/>
      </w:pPr>
      <w:r>
        <w:rPr>
          <w:rStyle w:val="FootnoteReference"/>
        </w:rPr>
        <w:footnoteRef/>
      </w:r>
      <w:r>
        <w:t xml:space="preserve"> </w:t>
      </w:r>
      <w:r>
        <w:rPr>
          <w:i/>
          <w:iCs/>
        </w:rPr>
        <w:t>Id.</w:t>
      </w:r>
      <w:r>
        <w:t> </w:t>
      </w:r>
    </w:p>
  </w:footnote>
  <w:footnote w:id="30">
    <w:p w:rsidR="0022283D" w14:paraId="5D7B930C" w14:textId="2818D340">
      <w:pPr>
        <w:pStyle w:val="FootnoteText"/>
      </w:pPr>
      <w:r>
        <w:rPr>
          <w:rStyle w:val="FootnoteReference"/>
        </w:rPr>
        <w:footnoteRef/>
      </w:r>
      <w:r>
        <w:t xml:space="preserve"> </w:t>
      </w:r>
      <w:r>
        <w:rPr>
          <w:i/>
          <w:iCs/>
        </w:rPr>
        <w:t xml:space="preserve">Id. </w:t>
      </w:r>
      <w:r>
        <w:t>at 6.</w:t>
      </w:r>
    </w:p>
  </w:footnote>
  <w:footnote w:id="31">
    <w:p w:rsidR="0022283D" w14:paraId="68C52ACB" w14:textId="77777777">
      <w:pPr>
        <w:pStyle w:val="FootnoteText"/>
      </w:pPr>
      <w:r>
        <w:rPr>
          <w:rStyle w:val="FootnoteReference"/>
        </w:rPr>
        <w:footnoteRef/>
      </w:r>
      <w:r>
        <w:t xml:space="preserve"> </w:t>
      </w:r>
      <w:r>
        <w:rPr>
          <w:i/>
          <w:iCs/>
        </w:rPr>
        <w:t>Id.</w:t>
      </w:r>
    </w:p>
  </w:footnote>
  <w:footnote w:id="32">
    <w:p w:rsidR="0022283D" w14:paraId="6F079C1D" w14:textId="77777777">
      <w:pPr>
        <w:pStyle w:val="FootnoteText"/>
      </w:pPr>
      <w:r>
        <w:rPr>
          <w:rStyle w:val="FootnoteReference"/>
        </w:rPr>
        <w:footnoteRef/>
      </w:r>
      <w:r>
        <w:t xml:space="preserve"> 47 CFR § 73.3555, Note 2(g) (an entity that engages in businesses in addition to its primary business of broadcasting, cable television service, or newspaper publication may request that the Commission waive attribution for any officer or director whose duties and responsibilities are wholly unrelated to its primary business).  </w:t>
      </w:r>
    </w:p>
  </w:footnote>
  <w:footnote w:id="33">
    <w:p w:rsidR="0022283D" w14:paraId="11FCF3BB" w14:textId="77777777">
      <w:pPr>
        <w:pStyle w:val="FootnoteText"/>
      </w:pPr>
      <w:r>
        <w:rPr>
          <w:rStyle w:val="FootnoteReference"/>
        </w:rPr>
        <w:footnoteRef/>
      </w:r>
      <w:r>
        <w:t xml:space="preserve"> </w:t>
      </w:r>
      <w:r>
        <w:rPr>
          <w:i/>
          <w:iCs/>
        </w:rPr>
        <w:t>Id.</w:t>
      </w:r>
      <w:r>
        <w:t>; Transaction Narrative at 5-6 and Schedule 3-A. </w:t>
      </w:r>
    </w:p>
  </w:footnote>
  <w:footnote w:id="34">
    <w:p w:rsidR="0022283D" w14:paraId="301F15B1" w14:textId="77777777">
      <w:pPr>
        <w:pStyle w:val="FootnoteText"/>
      </w:pPr>
      <w:r>
        <w:rPr>
          <w:rStyle w:val="FootnoteReference"/>
        </w:rPr>
        <w:footnoteRef/>
      </w:r>
      <w:r>
        <w:t xml:space="preserve"> 47 CFR § 73.3555, Note 2(g).</w:t>
      </w:r>
    </w:p>
  </w:footnote>
  <w:footnote w:id="35">
    <w:p w:rsidR="0022283D" w:rsidP="006A3CC5" w14:paraId="338FE917" w14:textId="77777777">
      <w:pPr>
        <w:pStyle w:val="FootnoteText"/>
        <w:spacing w:before="120"/>
      </w:pPr>
      <w:r>
        <w:rPr>
          <w:rStyle w:val="FootnoteReference"/>
        </w:rPr>
        <w:footnoteRef/>
      </w:r>
      <w:r>
        <w:t xml:space="preserve"> Transaction Narrative at 6.</w:t>
      </w:r>
    </w:p>
  </w:footnote>
  <w:footnote w:id="36">
    <w:p w:rsidR="0022283D" w:rsidRPr="0015247D" w:rsidP="006A3CC5" w14:paraId="32EDDD44" w14:textId="77777777">
      <w:pPr>
        <w:pStyle w:val="FootnoteText"/>
        <w:spacing w:before="120"/>
      </w:pPr>
      <w:r>
        <w:rPr>
          <w:rStyle w:val="FootnoteReference"/>
        </w:rPr>
        <w:footnoteRef/>
      </w:r>
      <w:r>
        <w:t xml:space="preserve"> Transaction Narrative at 6 (citing </w:t>
      </w:r>
      <w:r>
        <w:rPr>
          <w:i/>
          <w:iCs/>
        </w:rPr>
        <w:t>Applications Granted for the Transfer of Control of Windstream Holdings, Inc., Debtor-in-Possession, and Subsidiaries</w:t>
      </w:r>
      <w:r>
        <w:t xml:space="preserve">, Public Notice, 35 FCC </w:t>
      </w:r>
      <w:r>
        <w:t>Rcd</w:t>
      </w:r>
      <w:r>
        <w:t xml:space="preserve"> 10076 (WCB, IB, WTB 2020); </w:t>
      </w:r>
      <w:r>
        <w:rPr>
          <w:i/>
          <w:iCs/>
        </w:rPr>
        <w:t>Applications Granted for the Transfer of Control of Fusion Connect, Inc., Debtor-In-Possession, and Subsidiaries</w:t>
      </w:r>
      <w:r>
        <w:t xml:space="preserve">, Public Notice, 35 FCC </w:t>
      </w:r>
      <w:r>
        <w:t>Rcd</w:t>
      </w:r>
      <w:r>
        <w:t xml:space="preserve"> 409 (WCB, IB 2020); </w:t>
      </w:r>
      <w:r>
        <w:rPr>
          <w:i/>
          <w:iCs/>
        </w:rPr>
        <w:t>Liberman Television of Dallas License LLC, Debtor-In-Possession et al.</w:t>
      </w:r>
      <w:r>
        <w:t xml:space="preserve">, Order, 34 FCC </w:t>
      </w:r>
      <w:r>
        <w:t>Rcd</w:t>
      </w:r>
      <w:r>
        <w:t xml:space="preserve"> 8543 (MB 2019) (</w:t>
      </w:r>
      <w:r>
        <w:rPr>
          <w:i/>
          <w:iCs/>
        </w:rPr>
        <w:t>Liberman</w:t>
      </w:r>
      <w:r>
        <w:t>).</w:t>
      </w:r>
    </w:p>
  </w:footnote>
  <w:footnote w:id="37">
    <w:p w:rsidR="0022283D" w:rsidP="006A3CC5" w14:paraId="6A4E3F3C" w14:textId="77777777">
      <w:pPr>
        <w:pStyle w:val="FootnoteText"/>
        <w:spacing w:before="120"/>
      </w:pPr>
      <w:r>
        <w:rPr>
          <w:rStyle w:val="FootnoteReference"/>
        </w:rPr>
        <w:footnoteRef/>
      </w:r>
      <w:r>
        <w:t xml:space="preserve"> </w:t>
      </w:r>
      <w:r w:rsidRPr="003041D6">
        <w:t>Transaction Narrative</w:t>
      </w:r>
      <w:r>
        <w:t xml:space="preserve"> at 7-8.</w:t>
      </w:r>
    </w:p>
  </w:footnote>
  <w:footnote w:id="38">
    <w:p w:rsidR="0022283D" w:rsidP="006A3CC5" w14:paraId="56DCD037" w14:textId="41CECA95">
      <w:pPr>
        <w:pStyle w:val="FootnoteText"/>
        <w:spacing w:before="120"/>
      </w:pPr>
      <w:r>
        <w:rPr>
          <w:rStyle w:val="FootnoteReference"/>
        </w:rPr>
        <w:footnoteRef/>
      </w:r>
      <w:r>
        <w:t xml:space="preserve"> </w:t>
      </w:r>
      <w:r>
        <w:rPr>
          <w:i/>
          <w:iCs/>
        </w:rPr>
        <w:t>Id.</w:t>
      </w:r>
      <w:r>
        <w:t xml:space="preserve"> at 8.</w:t>
      </w:r>
    </w:p>
  </w:footnote>
  <w:footnote w:id="39">
    <w:p w:rsidR="0022283D" w:rsidP="006A3CC5" w14:paraId="702CABA3" w14:textId="77777777">
      <w:pPr>
        <w:pStyle w:val="FootnoteText"/>
        <w:spacing w:before="120"/>
      </w:pPr>
      <w:r>
        <w:rPr>
          <w:rStyle w:val="FootnoteReference"/>
        </w:rPr>
        <w:footnoteRef/>
      </w:r>
      <w:r>
        <w:t xml:space="preserve"> Wilson Petition at 6.</w:t>
      </w:r>
    </w:p>
  </w:footnote>
  <w:footnote w:id="40">
    <w:p w:rsidR="0022283D" w:rsidRPr="00EF6075" w14:paraId="7CC18E5D" w14:textId="0E1789E3">
      <w:pPr>
        <w:pStyle w:val="FootnoteText"/>
      </w:pPr>
      <w:r>
        <w:rPr>
          <w:rStyle w:val="FootnoteReference"/>
        </w:rPr>
        <w:footnoteRef/>
      </w:r>
      <w:r>
        <w:t xml:space="preserve"> </w:t>
      </w:r>
      <w:r>
        <w:rPr>
          <w:i/>
          <w:iCs/>
        </w:rPr>
        <w:t xml:space="preserve">Id. </w:t>
      </w:r>
      <w:r>
        <w:t xml:space="preserve">at 13.  Wilson also asserts that he “seeks to safeguard the interests of all of Alpha Minority Shareholders.”  </w:t>
      </w:r>
      <w:r>
        <w:rPr>
          <w:i/>
          <w:iCs/>
        </w:rPr>
        <w:t>Id</w:t>
      </w:r>
      <w:r>
        <w:t>. at 1, n.1.</w:t>
      </w:r>
    </w:p>
  </w:footnote>
  <w:footnote w:id="41">
    <w:p w:rsidR="0022283D" w14:paraId="287F7342" w14:textId="4339B981">
      <w:pPr>
        <w:pStyle w:val="FootnoteText"/>
      </w:pPr>
      <w:r>
        <w:rPr>
          <w:rStyle w:val="FootnoteReference"/>
        </w:rPr>
        <w:footnoteRef/>
      </w:r>
      <w:r>
        <w:t xml:space="preserve"> </w:t>
      </w:r>
      <w:r w:rsidR="0020216A">
        <w:rPr>
          <w:i/>
          <w:iCs/>
        </w:rPr>
        <w:t>Id.</w:t>
      </w:r>
      <w:r>
        <w:t xml:space="preserve"> at 13-14 (citing </w:t>
      </w:r>
      <w:r>
        <w:rPr>
          <w:i/>
          <w:iCs/>
        </w:rPr>
        <w:t xml:space="preserve">Paxson Mgmt. Corp. &amp; Lowell W. Paxson (Transferors) &amp; Cig Media LLC </w:t>
      </w:r>
      <w:r w:rsidRPr="00E10809">
        <w:t>(</w:t>
      </w:r>
      <w:r>
        <w:rPr>
          <w:i/>
          <w:iCs/>
        </w:rPr>
        <w:t>Transferee</w:t>
      </w:r>
      <w:r>
        <w:t xml:space="preserve">), 22 FCC </w:t>
      </w:r>
      <w:r>
        <w:t>Rcd</w:t>
      </w:r>
      <w:r>
        <w:t xml:space="preserve"> 22224, 22224, n.2 (2007) (</w:t>
      </w:r>
      <w:r>
        <w:rPr>
          <w:i/>
          <w:iCs/>
        </w:rPr>
        <w:t>Paxson</w:t>
      </w:r>
      <w:r>
        <w:t>)).</w:t>
      </w:r>
    </w:p>
  </w:footnote>
  <w:footnote w:id="42">
    <w:p w:rsidR="0022283D" w14:paraId="3C756CFD" w14:textId="77777777">
      <w:pPr>
        <w:pStyle w:val="FootnoteText"/>
      </w:pPr>
      <w:r>
        <w:rPr>
          <w:rStyle w:val="FootnoteReference"/>
        </w:rPr>
        <w:footnoteRef/>
      </w:r>
      <w:r>
        <w:t xml:space="preserve"> Wilson Petition at 27-28.</w:t>
      </w:r>
    </w:p>
  </w:footnote>
  <w:footnote w:id="43">
    <w:p w:rsidR="0022283D" w14:paraId="6EE7C7B0" w14:textId="48A298E0">
      <w:pPr>
        <w:pStyle w:val="FootnoteText"/>
      </w:pPr>
      <w:r>
        <w:rPr>
          <w:rStyle w:val="FootnoteReference"/>
        </w:rPr>
        <w:footnoteRef/>
      </w:r>
      <w:r>
        <w:t xml:space="preserve"> Alpha refers to the pre-bankruptcy predecessors-in-interest to Alpha Holdings.</w:t>
      </w:r>
    </w:p>
  </w:footnote>
  <w:footnote w:id="44">
    <w:p w:rsidR="0022283D" w:rsidP="006A3CC5" w14:paraId="7FE300B8" w14:textId="32A83149">
      <w:pPr>
        <w:pStyle w:val="FootnoteText"/>
        <w:spacing w:before="120"/>
      </w:pPr>
      <w:r>
        <w:rPr>
          <w:rStyle w:val="FootnoteReference"/>
        </w:rPr>
        <w:footnoteRef/>
      </w:r>
      <w:r>
        <w:t xml:space="preserve"> </w:t>
      </w:r>
      <w:r w:rsidR="0020216A">
        <w:t>Wilson Petition</w:t>
      </w:r>
      <w:r>
        <w:rPr>
          <w:i/>
          <w:iCs/>
        </w:rPr>
        <w:t xml:space="preserve"> </w:t>
      </w:r>
      <w:r>
        <w:t>at 7-9.</w:t>
      </w:r>
    </w:p>
  </w:footnote>
  <w:footnote w:id="45">
    <w:p w:rsidR="0022283D" w14:paraId="429F98BE" w14:textId="63BCF95B">
      <w:pPr>
        <w:pStyle w:val="FootnoteText"/>
      </w:pPr>
      <w:r>
        <w:rPr>
          <w:rStyle w:val="FootnoteReference"/>
        </w:rPr>
        <w:footnoteRef/>
      </w:r>
      <w:r>
        <w:t xml:space="preserve"> </w:t>
      </w:r>
      <w:r>
        <w:rPr>
          <w:i/>
          <w:iCs/>
        </w:rPr>
        <w:t xml:space="preserve">Id. </w:t>
      </w:r>
      <w:r>
        <w:t>at 9-10;</w:t>
      </w:r>
      <w:r w:rsidRPr="0074734A">
        <w:rPr>
          <w:i/>
          <w:iCs/>
        </w:rPr>
        <w:t xml:space="preserve"> </w:t>
      </w:r>
      <w:r>
        <w:rPr>
          <w:i/>
          <w:iCs/>
        </w:rPr>
        <w:t xml:space="preserve">see also </w:t>
      </w:r>
      <w:r>
        <w:t xml:space="preserve">Application File Nos. </w:t>
      </w:r>
      <w:r w:rsidRPr="00254FC3">
        <w:t>BAL-20181114AAO, BAL-20180725ABA, BAL 20180914AAQ, an</w:t>
      </w:r>
      <w:r>
        <w:t>d BAL 20181213ABM (collectively, Divestiture Applications).</w:t>
      </w:r>
    </w:p>
  </w:footnote>
  <w:footnote w:id="46">
    <w:p w:rsidR="0022283D" w:rsidP="006A3CC5" w14:paraId="7FB37B46" w14:textId="77777777">
      <w:pPr>
        <w:pStyle w:val="FootnoteText"/>
        <w:spacing w:before="120"/>
      </w:pPr>
      <w:r>
        <w:rPr>
          <w:rStyle w:val="FootnoteReference"/>
        </w:rPr>
        <w:footnoteRef/>
      </w:r>
      <w:r>
        <w:t xml:space="preserve"> Wilson Petition at 10.</w:t>
      </w:r>
    </w:p>
  </w:footnote>
  <w:footnote w:id="47">
    <w:p w:rsidR="0022283D" w14:paraId="238D2CDC" w14:textId="3CEC6B50">
      <w:pPr>
        <w:pStyle w:val="FootnoteText"/>
      </w:pPr>
      <w:r>
        <w:rPr>
          <w:rStyle w:val="FootnoteReference"/>
        </w:rPr>
        <w:footnoteRef/>
      </w:r>
      <w:r>
        <w:t xml:space="preserve"> </w:t>
      </w:r>
      <w:r>
        <w:rPr>
          <w:i/>
          <w:iCs/>
        </w:rPr>
        <w:t xml:space="preserve">Id. </w:t>
      </w:r>
      <w:r>
        <w:t>at 11.</w:t>
      </w:r>
    </w:p>
  </w:footnote>
  <w:footnote w:id="48">
    <w:p w:rsidR="0022283D" w14:paraId="79FEB448" w14:textId="51D9554E">
      <w:pPr>
        <w:pStyle w:val="FootnoteText"/>
      </w:pPr>
      <w:r>
        <w:rPr>
          <w:rStyle w:val="FootnoteReference"/>
        </w:rPr>
        <w:footnoteRef/>
      </w:r>
      <w:r>
        <w:t xml:space="preserve"> </w:t>
      </w:r>
      <w:r>
        <w:rPr>
          <w:i/>
          <w:iCs/>
        </w:rPr>
        <w:t xml:space="preserve">Id. </w:t>
      </w:r>
      <w:r>
        <w:t>at 12.</w:t>
      </w:r>
    </w:p>
  </w:footnote>
  <w:footnote w:id="49">
    <w:p w:rsidR="0022283D" w14:paraId="3B572F7C" w14:textId="6B1AF05C">
      <w:pPr>
        <w:pStyle w:val="FootnoteText"/>
      </w:pPr>
      <w:r>
        <w:rPr>
          <w:rStyle w:val="FootnoteReference"/>
        </w:rPr>
        <w:footnoteRef/>
      </w:r>
      <w:r>
        <w:t xml:space="preserve"> </w:t>
      </w:r>
      <w:r>
        <w:rPr>
          <w:i/>
          <w:iCs/>
        </w:rPr>
        <w:t xml:space="preserve">Id. </w:t>
      </w:r>
      <w:r>
        <w:t>at 12-13.</w:t>
      </w:r>
    </w:p>
  </w:footnote>
  <w:footnote w:id="50">
    <w:p w:rsidR="0022283D" w:rsidRPr="00254FC3" w:rsidP="006A3CC5" w14:paraId="1AC56F4E" w14:textId="1F05AE7B">
      <w:pPr>
        <w:pStyle w:val="FootnoteText"/>
        <w:spacing w:before="120"/>
      </w:pPr>
      <w:r>
        <w:rPr>
          <w:rStyle w:val="FootnoteReference"/>
        </w:rPr>
        <w:footnoteRef/>
      </w:r>
      <w:r>
        <w:t xml:space="preserve"> </w:t>
      </w:r>
      <w:r>
        <w:rPr>
          <w:i/>
          <w:iCs/>
        </w:rPr>
        <w:t xml:space="preserve">Id. </w:t>
      </w:r>
      <w:r>
        <w:t xml:space="preserve">at 15. </w:t>
      </w:r>
    </w:p>
  </w:footnote>
  <w:footnote w:id="51">
    <w:p w:rsidR="0022283D" w:rsidRPr="0035312C" w:rsidP="006A3CC5" w14:paraId="234BD336" w14:textId="64933AE2">
      <w:pPr>
        <w:pStyle w:val="FootnoteText"/>
        <w:spacing w:before="120"/>
      </w:pPr>
      <w:r>
        <w:rPr>
          <w:rStyle w:val="FootnoteReference"/>
        </w:rPr>
        <w:footnoteRef/>
      </w:r>
      <w:r>
        <w:t xml:space="preserve"> </w:t>
      </w:r>
      <w:r>
        <w:rPr>
          <w:i/>
          <w:iCs/>
        </w:rPr>
        <w:t xml:space="preserve">Id. </w:t>
      </w:r>
      <w:r>
        <w:t xml:space="preserve">at 16; </w:t>
      </w:r>
      <w:r>
        <w:rPr>
          <w:i/>
          <w:iCs/>
        </w:rPr>
        <w:t>see also id</w:t>
      </w:r>
      <w:r>
        <w:t>. at Exhibit C.</w:t>
      </w:r>
    </w:p>
  </w:footnote>
  <w:footnote w:id="52">
    <w:p w:rsidR="0022283D" w:rsidP="006A3CC5" w14:paraId="2EF28A39" w14:textId="320328D0">
      <w:pPr>
        <w:pStyle w:val="FootnoteText"/>
        <w:spacing w:before="120"/>
      </w:pPr>
      <w:r>
        <w:rPr>
          <w:rStyle w:val="FootnoteReference"/>
        </w:rPr>
        <w:footnoteRef/>
      </w:r>
      <w:r>
        <w:t xml:space="preserve"> </w:t>
      </w:r>
      <w:r>
        <w:rPr>
          <w:i/>
          <w:iCs/>
        </w:rPr>
        <w:t xml:space="preserve">Id. </w:t>
      </w:r>
      <w:r>
        <w:t>at 16.</w:t>
      </w:r>
    </w:p>
  </w:footnote>
  <w:footnote w:id="53">
    <w:p w:rsidR="0022283D" w:rsidP="006A3CC5" w14:paraId="29AD6AC0" w14:textId="62C24B29">
      <w:pPr>
        <w:pStyle w:val="FootnoteText"/>
        <w:spacing w:before="120"/>
      </w:pPr>
      <w:r>
        <w:rPr>
          <w:rStyle w:val="FootnoteReference"/>
        </w:rPr>
        <w:footnoteRef/>
      </w:r>
      <w:r>
        <w:t xml:space="preserve"> </w:t>
      </w:r>
      <w:r>
        <w:rPr>
          <w:i/>
          <w:iCs/>
        </w:rPr>
        <w:t xml:space="preserve">Id. </w:t>
      </w:r>
      <w:r>
        <w:t>at 17.</w:t>
      </w:r>
    </w:p>
  </w:footnote>
  <w:footnote w:id="54">
    <w:p w:rsidR="0022283D" w:rsidP="006A3CC5" w14:paraId="7CE50A82" w14:textId="0AD151B3">
      <w:pPr>
        <w:pStyle w:val="FootnoteText"/>
        <w:spacing w:before="120"/>
      </w:pPr>
      <w:r>
        <w:rPr>
          <w:rStyle w:val="FootnoteReference"/>
        </w:rPr>
        <w:footnoteRef/>
      </w:r>
      <w:r>
        <w:t xml:space="preserve"> </w:t>
      </w:r>
      <w:r>
        <w:rPr>
          <w:i/>
          <w:iCs/>
        </w:rPr>
        <w:t xml:space="preserve">Id. </w:t>
      </w:r>
      <w:r>
        <w:t>at 18.</w:t>
      </w:r>
    </w:p>
  </w:footnote>
  <w:footnote w:id="55">
    <w:p w:rsidR="0022283D" w:rsidP="006A3CC5" w14:paraId="79D1175B" w14:textId="1D9F0938">
      <w:pPr>
        <w:pStyle w:val="FootnoteText"/>
        <w:spacing w:before="120"/>
      </w:pPr>
      <w:r>
        <w:rPr>
          <w:rStyle w:val="FootnoteReference"/>
        </w:rPr>
        <w:footnoteRef/>
      </w:r>
      <w:r>
        <w:t xml:space="preserve"> </w:t>
      </w:r>
      <w:r>
        <w:rPr>
          <w:i/>
          <w:iCs/>
        </w:rPr>
        <w:t>Id.</w:t>
      </w:r>
    </w:p>
  </w:footnote>
  <w:footnote w:id="56">
    <w:p w:rsidR="0022283D" w:rsidP="006A3CC5" w14:paraId="657A0142" w14:textId="72B5161A">
      <w:pPr>
        <w:pStyle w:val="FootnoteText"/>
        <w:spacing w:before="120"/>
      </w:pPr>
      <w:r>
        <w:rPr>
          <w:rStyle w:val="FootnoteReference"/>
        </w:rPr>
        <w:footnoteRef/>
      </w:r>
      <w:r>
        <w:t xml:space="preserve"> </w:t>
      </w:r>
      <w:r>
        <w:rPr>
          <w:i/>
          <w:iCs/>
        </w:rPr>
        <w:t xml:space="preserve">Id. </w:t>
      </w:r>
      <w:r>
        <w:t>at 19.</w:t>
      </w:r>
    </w:p>
  </w:footnote>
  <w:footnote w:id="57">
    <w:p w:rsidR="0022283D" w:rsidP="006A3CC5" w14:paraId="148F1CEB" w14:textId="1A0FD2F5">
      <w:pPr>
        <w:pStyle w:val="FootnoteText"/>
        <w:spacing w:before="120"/>
      </w:pPr>
      <w:r>
        <w:rPr>
          <w:rStyle w:val="FootnoteReference"/>
        </w:rPr>
        <w:footnoteRef/>
      </w:r>
      <w:r>
        <w:t xml:space="preserve"> </w:t>
      </w:r>
      <w:r>
        <w:rPr>
          <w:i/>
          <w:iCs/>
        </w:rPr>
        <w:t>Id.</w:t>
      </w:r>
    </w:p>
  </w:footnote>
  <w:footnote w:id="58">
    <w:p w:rsidR="0022283D" w:rsidP="006A3CC5" w14:paraId="515511FA" w14:textId="452E494B">
      <w:pPr>
        <w:pStyle w:val="FootnoteText"/>
        <w:spacing w:before="120"/>
      </w:pPr>
      <w:r>
        <w:rPr>
          <w:rStyle w:val="FootnoteReference"/>
        </w:rPr>
        <w:footnoteRef/>
      </w:r>
      <w:r>
        <w:t xml:space="preserve"> </w:t>
      </w:r>
      <w:r>
        <w:rPr>
          <w:i/>
          <w:iCs/>
        </w:rPr>
        <w:t xml:space="preserve">Id. </w:t>
      </w:r>
      <w:r>
        <w:t>at 19-20.</w:t>
      </w:r>
    </w:p>
  </w:footnote>
  <w:footnote w:id="59">
    <w:p w:rsidR="0022283D" w:rsidP="006A3CC5" w14:paraId="479F7CE9" w14:textId="5ECEAFF1">
      <w:pPr>
        <w:pStyle w:val="FootnoteText"/>
        <w:spacing w:before="120"/>
      </w:pPr>
      <w:r>
        <w:rPr>
          <w:rStyle w:val="FootnoteReference"/>
        </w:rPr>
        <w:footnoteRef/>
      </w:r>
      <w:r>
        <w:t xml:space="preserve"> </w:t>
      </w:r>
      <w:r>
        <w:rPr>
          <w:i/>
          <w:iCs/>
        </w:rPr>
        <w:t xml:space="preserve">Id. </w:t>
      </w:r>
      <w:r>
        <w:t>at 23.</w:t>
      </w:r>
    </w:p>
  </w:footnote>
  <w:footnote w:id="60">
    <w:p w:rsidR="0022283D" w:rsidP="006A3CC5" w14:paraId="4C87CF5C" w14:textId="06802291">
      <w:pPr>
        <w:pStyle w:val="FootnoteText"/>
        <w:spacing w:before="120"/>
      </w:pPr>
      <w:r>
        <w:rPr>
          <w:rStyle w:val="FootnoteReference"/>
        </w:rPr>
        <w:footnoteRef/>
      </w:r>
      <w:r>
        <w:t xml:space="preserve"> </w:t>
      </w:r>
      <w:r>
        <w:rPr>
          <w:i/>
          <w:iCs/>
        </w:rPr>
        <w:t xml:space="preserve">Id. </w:t>
      </w:r>
      <w:r>
        <w:t>at 24.</w:t>
      </w:r>
    </w:p>
  </w:footnote>
  <w:footnote w:id="61">
    <w:p w:rsidR="0022283D" w:rsidP="006A3CC5" w14:paraId="112AD8A9" w14:textId="50262F85">
      <w:pPr>
        <w:pStyle w:val="FootnoteText"/>
        <w:spacing w:before="120"/>
      </w:pPr>
      <w:r>
        <w:rPr>
          <w:rStyle w:val="FootnoteReference"/>
        </w:rPr>
        <w:footnoteRef/>
      </w:r>
      <w:r>
        <w:t xml:space="preserve"> </w:t>
      </w:r>
      <w:r>
        <w:rPr>
          <w:i/>
          <w:iCs/>
        </w:rPr>
        <w:t xml:space="preserve">Id. </w:t>
      </w:r>
      <w:r>
        <w:t>at 25-26.</w:t>
      </w:r>
    </w:p>
  </w:footnote>
  <w:footnote w:id="62">
    <w:p w:rsidR="0022283D" w:rsidP="006A3CC5" w14:paraId="33C695E0" w14:textId="358691C3">
      <w:pPr>
        <w:pStyle w:val="FootnoteText"/>
        <w:spacing w:before="120"/>
      </w:pPr>
      <w:r>
        <w:rPr>
          <w:rStyle w:val="FootnoteReference"/>
        </w:rPr>
        <w:footnoteRef/>
      </w:r>
      <w:r>
        <w:t xml:space="preserve"> </w:t>
      </w:r>
      <w:r>
        <w:rPr>
          <w:i/>
          <w:iCs/>
        </w:rPr>
        <w:t>Id.</w:t>
      </w:r>
      <w:r>
        <w:t>at 26.</w:t>
      </w:r>
    </w:p>
  </w:footnote>
  <w:footnote w:id="63">
    <w:p w:rsidR="0022283D" w:rsidRPr="00067FFE" w:rsidP="006A3CC5" w14:paraId="64707AFB" w14:textId="42E1A529">
      <w:pPr>
        <w:pStyle w:val="FootnoteText"/>
        <w:spacing w:before="120"/>
      </w:pPr>
      <w:r>
        <w:rPr>
          <w:rStyle w:val="FootnoteReference"/>
        </w:rPr>
        <w:footnoteRef/>
      </w:r>
      <w:r>
        <w:t xml:space="preserve"> Stone Petition at n.1 (citing </w:t>
      </w:r>
      <w:r>
        <w:rPr>
          <w:i/>
          <w:iCs/>
        </w:rPr>
        <w:t>Paxson</w:t>
      </w:r>
      <w:r>
        <w:t xml:space="preserve">, 22 FCC </w:t>
      </w:r>
      <w:r>
        <w:t>Rcd</w:t>
      </w:r>
      <w:r>
        <w:t xml:space="preserve"> at n.2).</w:t>
      </w:r>
    </w:p>
  </w:footnote>
  <w:footnote w:id="64">
    <w:p w:rsidR="0022283D" w:rsidP="006A3CC5" w14:paraId="4A2AC966" w14:textId="77777777">
      <w:pPr>
        <w:pStyle w:val="FootnoteText"/>
        <w:spacing w:before="120"/>
      </w:pPr>
      <w:r>
        <w:rPr>
          <w:rStyle w:val="FootnoteReference"/>
        </w:rPr>
        <w:footnoteRef/>
      </w:r>
      <w:r>
        <w:t xml:space="preserve"> The Stone Petition repeatedly references section 1.5001(a)(1) of the Rules.  However, the Assignment Applications requested a waiver of section 1.5000(a)(1), and there is no section 1.5001(a)(1).  We will interpret this as a typographical error.</w:t>
      </w:r>
    </w:p>
  </w:footnote>
  <w:footnote w:id="65">
    <w:p w:rsidR="0022283D" w:rsidRPr="00313B1A" w:rsidP="006A3CC5" w14:paraId="667D1C34" w14:textId="4920BEC8">
      <w:pPr>
        <w:pStyle w:val="FootnoteText"/>
        <w:spacing w:before="120"/>
      </w:pPr>
      <w:r>
        <w:rPr>
          <w:rStyle w:val="FootnoteReference"/>
        </w:rPr>
        <w:footnoteRef/>
      </w:r>
      <w:r>
        <w:t xml:space="preserve"> Stone Petition at 2-3 (citing </w:t>
      </w:r>
      <w:r>
        <w:rPr>
          <w:i/>
          <w:iCs/>
        </w:rPr>
        <w:t xml:space="preserve">Review of Foreign Ownership Policies for Broadcast, Common </w:t>
      </w:r>
      <w:r>
        <w:rPr>
          <w:i/>
          <w:iCs/>
        </w:rPr>
        <w:t>Carrier</w:t>
      </w:r>
      <w:r>
        <w:rPr>
          <w:i/>
          <w:iCs/>
        </w:rPr>
        <w:t xml:space="preserve"> and Aeronautical Radio Licensees under Section 310(b)(4) of the Communications Act of 1934, as Amended</w:t>
      </w:r>
      <w:r>
        <w:t xml:space="preserve">, 31 FCC </w:t>
      </w:r>
      <w:r>
        <w:t>Rcd</w:t>
      </w:r>
      <w:r>
        <w:t xml:space="preserve"> 11272 (2016) (</w:t>
      </w:r>
      <w:r>
        <w:rPr>
          <w:i/>
          <w:iCs/>
        </w:rPr>
        <w:t>2016 Foreign Ownership Report and Order</w:t>
      </w:r>
      <w:r>
        <w:t>).</w:t>
      </w:r>
    </w:p>
  </w:footnote>
  <w:footnote w:id="66">
    <w:p w:rsidR="0022283D" w:rsidP="006A3CC5" w14:paraId="68AFE209" w14:textId="77777777">
      <w:pPr>
        <w:pStyle w:val="FootnoteText"/>
        <w:spacing w:before="120"/>
      </w:pPr>
      <w:r>
        <w:rPr>
          <w:rStyle w:val="FootnoteReference"/>
        </w:rPr>
        <w:footnoteRef/>
      </w:r>
      <w:r>
        <w:t xml:space="preserve"> Stone Petition at 4.</w:t>
      </w:r>
    </w:p>
  </w:footnote>
  <w:footnote w:id="67">
    <w:p w:rsidR="0022283D" w:rsidP="006A3CC5" w14:paraId="3E7F69BB" w14:textId="17C82A33">
      <w:pPr>
        <w:pStyle w:val="FootnoteText"/>
        <w:spacing w:before="120"/>
      </w:pPr>
      <w:r>
        <w:rPr>
          <w:rStyle w:val="FootnoteReference"/>
        </w:rPr>
        <w:footnoteRef/>
      </w:r>
      <w:r>
        <w:t xml:space="preserve"> </w:t>
      </w:r>
      <w:r>
        <w:rPr>
          <w:i/>
          <w:iCs/>
        </w:rPr>
        <w:t xml:space="preserve">Id. </w:t>
      </w:r>
      <w:r>
        <w:t>at 5.</w:t>
      </w:r>
    </w:p>
  </w:footnote>
  <w:footnote w:id="68">
    <w:p w:rsidR="0022283D" w14:paraId="6108871F" w14:textId="08248D40">
      <w:pPr>
        <w:pStyle w:val="FootnoteText"/>
      </w:pPr>
      <w:r>
        <w:rPr>
          <w:rStyle w:val="FootnoteReference"/>
        </w:rPr>
        <w:footnoteRef/>
      </w:r>
      <w:r>
        <w:t xml:space="preserve"> </w:t>
      </w:r>
      <w:r>
        <w:rPr>
          <w:i/>
          <w:iCs/>
        </w:rPr>
        <w:t xml:space="preserve">Id. </w:t>
      </w:r>
      <w:r>
        <w:t>at 5-6.</w:t>
      </w:r>
    </w:p>
  </w:footnote>
  <w:footnote w:id="69">
    <w:p w:rsidR="0022283D" w:rsidRPr="00AC77D2" w:rsidP="006A3CC5" w14:paraId="39080B71" w14:textId="1FAB8CF3">
      <w:pPr>
        <w:pStyle w:val="FootnoteText"/>
        <w:spacing w:before="120"/>
      </w:pPr>
      <w:r>
        <w:rPr>
          <w:rStyle w:val="FootnoteReference"/>
        </w:rPr>
        <w:footnoteRef/>
      </w:r>
      <w:r>
        <w:t xml:space="preserve"> </w:t>
      </w:r>
      <w:r>
        <w:rPr>
          <w:i/>
          <w:iCs/>
        </w:rPr>
        <w:t xml:space="preserve">Id. </w:t>
      </w:r>
      <w:r>
        <w:t xml:space="preserve">at 6-7 (citing </w:t>
      </w:r>
      <w:r>
        <w:rPr>
          <w:i/>
          <w:iCs/>
        </w:rPr>
        <w:t xml:space="preserve">Mortenson Broadcasting Co. of Texas, Inc. and </w:t>
      </w:r>
      <w:r>
        <w:rPr>
          <w:i/>
          <w:iCs/>
        </w:rPr>
        <w:t>iHM</w:t>
      </w:r>
      <w:r>
        <w:rPr>
          <w:i/>
          <w:iCs/>
        </w:rPr>
        <w:t xml:space="preserve"> Licenses, LLC</w:t>
      </w:r>
      <w:r>
        <w:t>, Memorandum Opinion and Order, DA 21-</w:t>
      </w:r>
      <w:r w:rsidR="00C961F1">
        <w:t>3</w:t>
      </w:r>
      <w:r>
        <w:t>60 (MB 2021) (</w:t>
      </w:r>
      <w:r w:rsidRPr="00AC77D2">
        <w:rPr>
          <w:i/>
          <w:iCs/>
        </w:rPr>
        <w:t>i</w:t>
      </w:r>
      <w:r>
        <w:rPr>
          <w:i/>
          <w:iCs/>
        </w:rPr>
        <w:t>HM</w:t>
      </w:r>
      <w:r>
        <w:rPr>
          <w:i/>
          <w:iCs/>
        </w:rPr>
        <w:t xml:space="preserve"> Order</w:t>
      </w:r>
      <w:r>
        <w:t>)).</w:t>
      </w:r>
    </w:p>
  </w:footnote>
  <w:footnote w:id="70">
    <w:p w:rsidR="0022283D" w:rsidRPr="00470841" w:rsidP="006A3CC5" w14:paraId="4CDB4A9A" w14:textId="0CEC74DE">
      <w:pPr>
        <w:pStyle w:val="FootnoteText"/>
        <w:spacing w:before="120"/>
      </w:pPr>
      <w:r>
        <w:rPr>
          <w:rStyle w:val="FootnoteReference"/>
        </w:rPr>
        <w:footnoteRef/>
      </w:r>
      <w:r>
        <w:t xml:space="preserve"> Opposition at 4 (((1) “grant of the subject application would cause it to suffer a direct injury” that is “concrete and particularized” and “not conjectural or hypothetical,” (2) “the injury can be traced to the challenged action,” and (3) “the injury would be prevented or redressed by the relief requested.”) (citing </w:t>
      </w:r>
      <w:r>
        <w:rPr>
          <w:i/>
          <w:iCs/>
        </w:rPr>
        <w:t>Applications of T-Mobile US, Inc. and Spring Corporation</w:t>
      </w:r>
      <w:r>
        <w:t xml:space="preserve">, Memorandum Opinion and Order, 34 FCC </w:t>
      </w:r>
      <w:r>
        <w:t>Rcd</w:t>
      </w:r>
      <w:r>
        <w:t xml:space="preserve"> 10586, </w:t>
      </w:r>
      <w:r w:rsidRPr="0025101B">
        <w:t>10599</w:t>
      </w:r>
      <w:r>
        <w:t>, para. 49 (2019))).</w:t>
      </w:r>
    </w:p>
  </w:footnote>
  <w:footnote w:id="71">
    <w:p w:rsidR="0022283D" w:rsidP="006A3CC5" w14:paraId="13C9E584" w14:textId="77777777">
      <w:pPr>
        <w:pStyle w:val="FootnoteText"/>
        <w:spacing w:before="120"/>
      </w:pPr>
      <w:r>
        <w:rPr>
          <w:rStyle w:val="FootnoteReference"/>
        </w:rPr>
        <w:footnoteRef/>
      </w:r>
      <w:r>
        <w:t xml:space="preserve"> Opposition at 5.</w:t>
      </w:r>
    </w:p>
  </w:footnote>
  <w:footnote w:id="72">
    <w:p w:rsidR="0022283D" w:rsidP="006A3CC5" w14:paraId="4376BE30" w14:textId="4A6A2C55">
      <w:pPr>
        <w:pStyle w:val="FootnoteText"/>
        <w:spacing w:before="120"/>
      </w:pPr>
      <w:r>
        <w:rPr>
          <w:rStyle w:val="FootnoteReference"/>
        </w:rPr>
        <w:footnoteRef/>
      </w:r>
      <w:r>
        <w:t xml:space="preserve"> </w:t>
      </w:r>
      <w:r w:rsidR="001E3B60">
        <w:rPr>
          <w:i/>
          <w:iCs/>
        </w:rPr>
        <w:t>Id.</w:t>
      </w:r>
      <w:r>
        <w:t xml:space="preserve"> at 5.</w:t>
      </w:r>
    </w:p>
  </w:footnote>
  <w:footnote w:id="73">
    <w:p w:rsidR="0022283D" w:rsidP="006A3CC5" w14:paraId="3D6B0AFC" w14:textId="3EA6FDC8">
      <w:pPr>
        <w:pStyle w:val="FootnoteText"/>
        <w:spacing w:before="120"/>
      </w:pPr>
      <w:r>
        <w:rPr>
          <w:rStyle w:val="FootnoteReference"/>
        </w:rPr>
        <w:footnoteRef/>
      </w:r>
      <w:r>
        <w:t xml:space="preserve"> </w:t>
      </w:r>
      <w:r w:rsidR="00157AF3">
        <w:rPr>
          <w:i/>
          <w:iCs/>
        </w:rPr>
        <w:t>Id.</w:t>
      </w:r>
      <w:r>
        <w:t xml:space="preserve"> at 5-6.</w:t>
      </w:r>
    </w:p>
  </w:footnote>
  <w:footnote w:id="74">
    <w:p w:rsidR="0022283D" w:rsidP="006A3CC5" w14:paraId="4E912D54" w14:textId="0D2316D9">
      <w:pPr>
        <w:pStyle w:val="FootnoteText"/>
        <w:spacing w:before="120"/>
      </w:pPr>
      <w:r>
        <w:rPr>
          <w:rStyle w:val="FootnoteReference"/>
        </w:rPr>
        <w:footnoteRef/>
      </w:r>
      <w:r>
        <w:t xml:space="preserve"> </w:t>
      </w:r>
      <w:r w:rsidR="00157AF3">
        <w:rPr>
          <w:i/>
          <w:iCs/>
        </w:rPr>
        <w:t>Id.</w:t>
      </w:r>
      <w:r>
        <w:t xml:space="preserve"> at 6.</w:t>
      </w:r>
    </w:p>
  </w:footnote>
  <w:footnote w:id="75">
    <w:p w:rsidR="0022283D" w:rsidP="006A3CC5" w14:paraId="3284C9CE" w14:textId="15759DE5">
      <w:pPr>
        <w:pStyle w:val="FootnoteText"/>
        <w:spacing w:before="120"/>
      </w:pPr>
      <w:r>
        <w:rPr>
          <w:rStyle w:val="FootnoteReference"/>
        </w:rPr>
        <w:footnoteRef/>
      </w:r>
      <w:r>
        <w:t xml:space="preserve"> </w:t>
      </w:r>
      <w:r w:rsidR="00157AF3">
        <w:rPr>
          <w:i/>
          <w:iCs/>
        </w:rPr>
        <w:t>Id.</w:t>
      </w:r>
      <w:r>
        <w:t xml:space="preserve"> at 6.</w:t>
      </w:r>
    </w:p>
  </w:footnote>
  <w:footnote w:id="76">
    <w:p w:rsidR="0022283D" w:rsidP="006A3CC5" w14:paraId="2B3EB8F5" w14:textId="53389F84">
      <w:pPr>
        <w:pStyle w:val="FootnoteText"/>
        <w:spacing w:before="120"/>
      </w:pPr>
      <w:r>
        <w:rPr>
          <w:rStyle w:val="FootnoteReference"/>
        </w:rPr>
        <w:footnoteRef/>
      </w:r>
      <w:r>
        <w:t xml:space="preserve"> </w:t>
      </w:r>
      <w:r w:rsidR="00157AF3">
        <w:rPr>
          <w:i/>
          <w:iCs/>
        </w:rPr>
        <w:t>Id.</w:t>
      </w:r>
      <w:r>
        <w:t xml:space="preserve"> at 7-9.</w:t>
      </w:r>
    </w:p>
  </w:footnote>
  <w:footnote w:id="77">
    <w:p w:rsidR="0022283D" w:rsidP="006A3CC5" w14:paraId="204A4FAB" w14:textId="0276D308">
      <w:pPr>
        <w:pStyle w:val="FootnoteText"/>
        <w:spacing w:before="120"/>
      </w:pPr>
      <w:r>
        <w:rPr>
          <w:rStyle w:val="FootnoteReference"/>
        </w:rPr>
        <w:footnoteRef/>
      </w:r>
      <w:r>
        <w:t xml:space="preserve"> </w:t>
      </w:r>
      <w:r w:rsidR="00157AF3">
        <w:rPr>
          <w:i/>
          <w:iCs/>
        </w:rPr>
        <w:t>Id.</w:t>
      </w:r>
      <w:r>
        <w:t xml:space="preserve"> at 9-12 and Exhibit D (2019 Resolution).</w:t>
      </w:r>
    </w:p>
  </w:footnote>
  <w:footnote w:id="78">
    <w:p w:rsidR="0022283D" w:rsidP="006A3CC5" w14:paraId="5DDF2398" w14:textId="12DAD73F">
      <w:pPr>
        <w:pStyle w:val="FootnoteText"/>
        <w:spacing w:before="120"/>
      </w:pPr>
      <w:r>
        <w:rPr>
          <w:rStyle w:val="FootnoteReference"/>
        </w:rPr>
        <w:footnoteRef/>
      </w:r>
      <w:r>
        <w:t xml:space="preserve"> </w:t>
      </w:r>
      <w:r w:rsidR="00157AF3">
        <w:rPr>
          <w:i/>
          <w:iCs/>
        </w:rPr>
        <w:t>Id.</w:t>
      </w:r>
      <w:r>
        <w:t xml:space="preserve"> at 11.</w:t>
      </w:r>
    </w:p>
  </w:footnote>
  <w:footnote w:id="79">
    <w:p w:rsidR="0022283D" w:rsidP="006A3CC5" w14:paraId="54655B34" w14:textId="1A1D53D0">
      <w:pPr>
        <w:pStyle w:val="FootnoteText"/>
        <w:spacing w:before="120"/>
      </w:pPr>
      <w:r>
        <w:rPr>
          <w:rStyle w:val="FootnoteReference"/>
        </w:rPr>
        <w:footnoteRef/>
      </w:r>
      <w:r>
        <w:t xml:space="preserve"> </w:t>
      </w:r>
      <w:r w:rsidR="00157AF3">
        <w:rPr>
          <w:i/>
          <w:iCs/>
        </w:rPr>
        <w:t>Id.</w:t>
      </w:r>
      <w:r>
        <w:t xml:space="preserve"> at 11-12.</w:t>
      </w:r>
    </w:p>
  </w:footnote>
  <w:footnote w:id="80">
    <w:p w:rsidR="0022283D" w:rsidP="006A3CC5" w14:paraId="4F68C3B0" w14:textId="06C8D965">
      <w:pPr>
        <w:pStyle w:val="FootnoteText"/>
        <w:spacing w:before="120"/>
      </w:pPr>
      <w:r>
        <w:rPr>
          <w:rStyle w:val="FootnoteReference"/>
        </w:rPr>
        <w:footnoteRef/>
      </w:r>
      <w:r>
        <w:t xml:space="preserve"> </w:t>
      </w:r>
      <w:r w:rsidR="00157AF3">
        <w:rPr>
          <w:i/>
          <w:iCs/>
        </w:rPr>
        <w:t>Id.</w:t>
      </w:r>
      <w:r>
        <w:t xml:space="preserve"> at 12.</w:t>
      </w:r>
    </w:p>
  </w:footnote>
  <w:footnote w:id="81">
    <w:p w:rsidR="0022283D" w:rsidP="006A3CC5" w14:paraId="01282310" w14:textId="48A2E01A">
      <w:pPr>
        <w:pStyle w:val="FootnoteText"/>
        <w:spacing w:before="120"/>
      </w:pPr>
      <w:r>
        <w:rPr>
          <w:rStyle w:val="FootnoteReference"/>
        </w:rPr>
        <w:footnoteRef/>
      </w:r>
      <w:r>
        <w:t xml:space="preserve"> </w:t>
      </w:r>
      <w:r w:rsidR="00157AF3">
        <w:rPr>
          <w:i/>
          <w:iCs/>
        </w:rPr>
        <w:t>Id.</w:t>
      </w:r>
      <w:r>
        <w:t xml:space="preserve"> at 12-13.</w:t>
      </w:r>
    </w:p>
  </w:footnote>
  <w:footnote w:id="82">
    <w:p w:rsidR="0022283D" w:rsidP="006A3CC5" w14:paraId="7BD5D468" w14:textId="2C5BDC8D">
      <w:pPr>
        <w:pStyle w:val="FootnoteText"/>
        <w:spacing w:before="120"/>
      </w:pPr>
      <w:r>
        <w:rPr>
          <w:rStyle w:val="FootnoteReference"/>
        </w:rPr>
        <w:footnoteRef/>
      </w:r>
      <w:r>
        <w:t xml:space="preserve"> </w:t>
      </w:r>
      <w:r w:rsidR="00157AF3">
        <w:rPr>
          <w:i/>
          <w:iCs/>
        </w:rPr>
        <w:t>Id.</w:t>
      </w:r>
      <w:r>
        <w:t xml:space="preserve"> at Exhibit E.</w:t>
      </w:r>
    </w:p>
  </w:footnote>
  <w:footnote w:id="83">
    <w:p w:rsidR="0022283D" w:rsidP="006A3CC5" w14:paraId="55429171" w14:textId="29334098">
      <w:pPr>
        <w:pStyle w:val="FootnoteText"/>
        <w:spacing w:before="120"/>
      </w:pPr>
      <w:r>
        <w:rPr>
          <w:rStyle w:val="FootnoteReference"/>
        </w:rPr>
        <w:footnoteRef/>
      </w:r>
      <w:r>
        <w:t xml:space="preserve"> </w:t>
      </w:r>
      <w:r w:rsidR="00157AF3">
        <w:rPr>
          <w:i/>
          <w:iCs/>
        </w:rPr>
        <w:t>Id.</w:t>
      </w:r>
      <w:r>
        <w:t xml:space="preserve"> at 14, n.42.</w:t>
      </w:r>
    </w:p>
  </w:footnote>
  <w:footnote w:id="84">
    <w:p w:rsidR="0022283D" w:rsidP="006A3CC5" w14:paraId="75D28493" w14:textId="0ECBD7C0">
      <w:pPr>
        <w:pStyle w:val="FootnoteText"/>
        <w:spacing w:before="120"/>
      </w:pPr>
      <w:r>
        <w:rPr>
          <w:rStyle w:val="FootnoteReference"/>
        </w:rPr>
        <w:footnoteRef/>
      </w:r>
      <w:r>
        <w:t xml:space="preserve"> </w:t>
      </w:r>
      <w:r w:rsidR="00157AF3">
        <w:rPr>
          <w:i/>
          <w:iCs/>
        </w:rPr>
        <w:t>Id.</w:t>
      </w:r>
      <w:r>
        <w:t xml:space="preserve"> at 15-16.</w:t>
      </w:r>
    </w:p>
  </w:footnote>
  <w:footnote w:id="85">
    <w:p w:rsidR="0022283D" w:rsidP="006A3CC5" w14:paraId="2834E427" w14:textId="274D4556">
      <w:pPr>
        <w:pStyle w:val="FootnoteText"/>
        <w:spacing w:before="120"/>
      </w:pPr>
      <w:r>
        <w:rPr>
          <w:rStyle w:val="FootnoteReference"/>
        </w:rPr>
        <w:footnoteRef/>
      </w:r>
      <w:r>
        <w:t xml:space="preserve"> </w:t>
      </w:r>
      <w:r w:rsidR="00157AF3">
        <w:rPr>
          <w:i/>
          <w:iCs/>
        </w:rPr>
        <w:t>Id.</w:t>
      </w:r>
      <w:r>
        <w:t xml:space="preserve"> at 16.</w:t>
      </w:r>
    </w:p>
  </w:footnote>
  <w:footnote w:id="86">
    <w:p w:rsidR="0022283D" w:rsidRPr="00DA477E" w:rsidP="006A3CC5" w14:paraId="1021839D" w14:textId="388CA13D">
      <w:pPr>
        <w:pStyle w:val="FootnoteText"/>
        <w:spacing w:before="120"/>
      </w:pPr>
      <w:r>
        <w:rPr>
          <w:rStyle w:val="FootnoteReference"/>
        </w:rPr>
        <w:footnoteRef/>
      </w:r>
      <w:r>
        <w:t xml:space="preserve"> </w:t>
      </w:r>
      <w:r w:rsidR="00157AF3">
        <w:rPr>
          <w:i/>
          <w:iCs/>
        </w:rPr>
        <w:t>Id.</w:t>
      </w:r>
      <w:r>
        <w:t xml:space="preserve"> at 16-17; </w:t>
      </w:r>
      <w:r>
        <w:rPr>
          <w:i/>
          <w:iCs/>
        </w:rPr>
        <w:t>see also</w:t>
      </w:r>
      <w:r>
        <w:t xml:space="preserve"> </w:t>
      </w:r>
      <w:r w:rsidR="00157AF3">
        <w:rPr>
          <w:i/>
          <w:iCs/>
        </w:rPr>
        <w:t xml:space="preserve">id </w:t>
      </w:r>
      <w:r w:rsidR="00157AF3">
        <w:t xml:space="preserve">at </w:t>
      </w:r>
      <w:r>
        <w:t xml:space="preserve">Exhibit A (board resolution voting to establish SIC). </w:t>
      </w:r>
    </w:p>
  </w:footnote>
  <w:footnote w:id="87">
    <w:p w:rsidR="0022283D" w:rsidP="006A3CC5" w14:paraId="70C2D089" w14:textId="516A807A">
      <w:pPr>
        <w:pStyle w:val="FootnoteText"/>
        <w:spacing w:before="120"/>
      </w:pPr>
      <w:r>
        <w:rPr>
          <w:rStyle w:val="FootnoteReference"/>
        </w:rPr>
        <w:footnoteRef/>
      </w:r>
      <w:r>
        <w:t xml:space="preserve"> </w:t>
      </w:r>
      <w:r w:rsidR="00157AF3">
        <w:rPr>
          <w:i/>
          <w:iCs/>
        </w:rPr>
        <w:t>Id.</w:t>
      </w:r>
      <w:r>
        <w:t xml:space="preserve"> at 17 and Exhibit F.</w:t>
      </w:r>
    </w:p>
  </w:footnote>
  <w:footnote w:id="88">
    <w:p w:rsidR="0022283D" w:rsidP="006A3CC5" w14:paraId="7CC701F1" w14:textId="66964232">
      <w:pPr>
        <w:pStyle w:val="FootnoteText"/>
        <w:spacing w:before="120"/>
      </w:pPr>
      <w:r>
        <w:rPr>
          <w:rStyle w:val="FootnoteReference"/>
        </w:rPr>
        <w:footnoteRef/>
      </w:r>
      <w:r>
        <w:t xml:space="preserve"> </w:t>
      </w:r>
      <w:r w:rsidR="00157AF3">
        <w:rPr>
          <w:i/>
          <w:iCs/>
        </w:rPr>
        <w:t>Id.</w:t>
      </w:r>
      <w:r>
        <w:t xml:space="preserve"> at 18-19.</w:t>
      </w:r>
    </w:p>
  </w:footnote>
  <w:footnote w:id="89">
    <w:p w:rsidR="0022283D" w:rsidP="006A3CC5" w14:paraId="79A26339" w14:textId="254FC53F">
      <w:pPr>
        <w:pStyle w:val="FootnoteText"/>
        <w:spacing w:before="120"/>
      </w:pPr>
      <w:r>
        <w:rPr>
          <w:rStyle w:val="FootnoteReference"/>
        </w:rPr>
        <w:footnoteRef/>
      </w:r>
      <w:r>
        <w:t xml:space="preserve"> </w:t>
      </w:r>
      <w:r w:rsidR="00157AF3">
        <w:rPr>
          <w:i/>
          <w:iCs/>
        </w:rPr>
        <w:t>Id.</w:t>
      </w:r>
      <w:r>
        <w:t xml:space="preserve"> at 19.</w:t>
      </w:r>
    </w:p>
  </w:footnote>
  <w:footnote w:id="90">
    <w:p w:rsidR="0022283D" w:rsidRPr="006F08E8" w:rsidP="006A3CC5" w14:paraId="65C57877" w14:textId="33A71D36">
      <w:pPr>
        <w:pStyle w:val="FootnoteText"/>
        <w:spacing w:before="120"/>
      </w:pPr>
      <w:r>
        <w:rPr>
          <w:rStyle w:val="FootnoteReference"/>
        </w:rPr>
        <w:footnoteRef/>
      </w:r>
      <w:r>
        <w:t xml:space="preserve"> </w:t>
      </w:r>
      <w:r w:rsidR="00157AF3">
        <w:rPr>
          <w:i/>
          <w:iCs/>
        </w:rPr>
        <w:t>Id.</w:t>
      </w:r>
      <w:r>
        <w:t xml:space="preserve"> at 19 (citing </w:t>
      </w:r>
      <w:r>
        <w:rPr>
          <w:i/>
          <w:iCs/>
        </w:rPr>
        <w:t>America-CV Station Group, Debtor-in-Possession</w:t>
      </w:r>
      <w:r>
        <w:t xml:space="preserve">, Order, DA </w:t>
      </w:r>
      <w:bookmarkStart w:id="1" w:name="_Hlk75945731"/>
      <w:r>
        <w:t>21-426</w:t>
      </w:r>
      <w:bookmarkEnd w:id="1"/>
      <w:r>
        <w:t>, paras. 2, 4-8 (MB Apr. 14, 2021) (</w:t>
      </w:r>
      <w:r>
        <w:rPr>
          <w:i/>
          <w:iCs/>
        </w:rPr>
        <w:t>America-CV</w:t>
      </w:r>
      <w:r>
        <w:t>)).</w:t>
      </w:r>
    </w:p>
  </w:footnote>
  <w:footnote w:id="91">
    <w:p w:rsidR="0022283D" w:rsidP="006A3CC5" w14:paraId="63AB69AF" w14:textId="77777777">
      <w:pPr>
        <w:pStyle w:val="FootnoteText"/>
        <w:spacing w:before="120"/>
      </w:pPr>
      <w:r>
        <w:rPr>
          <w:rStyle w:val="FootnoteReference"/>
        </w:rPr>
        <w:footnoteRef/>
      </w:r>
      <w:r>
        <w:t xml:space="preserve"> Opposition at 20.</w:t>
      </w:r>
    </w:p>
  </w:footnote>
  <w:footnote w:id="92">
    <w:p w:rsidR="0022283D" w:rsidP="006A3CC5" w14:paraId="42025376" w14:textId="1B3C18ED">
      <w:pPr>
        <w:pStyle w:val="FootnoteText"/>
        <w:spacing w:before="120"/>
      </w:pPr>
      <w:r>
        <w:rPr>
          <w:rStyle w:val="FootnoteReference"/>
        </w:rPr>
        <w:footnoteRef/>
      </w:r>
      <w:r>
        <w:t xml:space="preserve"> </w:t>
      </w:r>
      <w:r w:rsidR="00157AF3">
        <w:rPr>
          <w:i/>
          <w:iCs/>
        </w:rPr>
        <w:t>Id.</w:t>
      </w:r>
      <w:r>
        <w:t xml:space="preserve"> at 21.</w:t>
      </w:r>
    </w:p>
  </w:footnote>
  <w:footnote w:id="93">
    <w:p w:rsidR="0022283D" w:rsidP="006A3CC5" w14:paraId="6E48BD7E" w14:textId="25A53D04">
      <w:pPr>
        <w:pStyle w:val="FootnoteText"/>
        <w:spacing w:before="120"/>
      </w:pPr>
      <w:r>
        <w:rPr>
          <w:rStyle w:val="FootnoteReference"/>
        </w:rPr>
        <w:footnoteRef/>
      </w:r>
      <w:r>
        <w:t xml:space="preserve"> </w:t>
      </w:r>
      <w:r w:rsidR="00157AF3">
        <w:rPr>
          <w:i/>
          <w:iCs/>
        </w:rPr>
        <w:t>Id.</w:t>
      </w:r>
      <w:r>
        <w:t xml:space="preserve"> at 21.</w:t>
      </w:r>
    </w:p>
  </w:footnote>
  <w:footnote w:id="94">
    <w:p w:rsidR="0022283D" w:rsidP="006A3CC5" w14:paraId="779A6CA0" w14:textId="2D48916F">
      <w:pPr>
        <w:pStyle w:val="FootnoteText"/>
        <w:spacing w:before="120"/>
      </w:pPr>
      <w:r>
        <w:rPr>
          <w:rStyle w:val="FootnoteReference"/>
        </w:rPr>
        <w:footnoteRef/>
      </w:r>
      <w:r>
        <w:t xml:space="preserve"> </w:t>
      </w:r>
      <w:r w:rsidR="00157AF3">
        <w:rPr>
          <w:i/>
          <w:iCs/>
        </w:rPr>
        <w:t>Id.</w:t>
      </w:r>
      <w:r>
        <w:t xml:space="preserve"> at n.80.</w:t>
      </w:r>
    </w:p>
  </w:footnote>
  <w:footnote w:id="95">
    <w:p w:rsidR="0022283D" w:rsidP="006A3CC5" w14:paraId="7A463F04" w14:textId="4C9DA1BA">
      <w:pPr>
        <w:pStyle w:val="FootnoteText"/>
        <w:spacing w:before="120"/>
      </w:pPr>
      <w:r>
        <w:rPr>
          <w:rStyle w:val="FootnoteReference"/>
        </w:rPr>
        <w:footnoteRef/>
      </w:r>
      <w:r>
        <w:t xml:space="preserve"> </w:t>
      </w:r>
      <w:r w:rsidR="00157AF3">
        <w:rPr>
          <w:i/>
          <w:iCs/>
        </w:rPr>
        <w:t>Id.</w:t>
      </w:r>
      <w:r>
        <w:t xml:space="preserve"> at 22.</w:t>
      </w:r>
    </w:p>
  </w:footnote>
  <w:footnote w:id="96">
    <w:p w:rsidR="0022283D" w:rsidRPr="00825BFD" w:rsidP="006A3CC5" w14:paraId="73EC7742" w14:textId="7E7A3EB3">
      <w:pPr>
        <w:pStyle w:val="FootnoteText"/>
        <w:spacing w:before="120"/>
      </w:pPr>
      <w:r>
        <w:rPr>
          <w:rStyle w:val="FootnoteReference"/>
        </w:rPr>
        <w:footnoteRef/>
      </w:r>
      <w:r>
        <w:t xml:space="preserve"> </w:t>
      </w:r>
      <w:r>
        <w:rPr>
          <w:i/>
          <w:iCs/>
        </w:rPr>
        <w:t>OTA Broadcasting (SFO), LLC (Assignor) and TV-29, Inc. (Assignee)</w:t>
      </w:r>
      <w:r>
        <w:t xml:space="preserve">, Memorandum Opinion and Order, 35 FCC </w:t>
      </w:r>
      <w:r>
        <w:t>Rcd</w:t>
      </w:r>
      <w:r>
        <w:t xml:space="preserve"> 638, n.25 (2020).</w:t>
      </w:r>
    </w:p>
  </w:footnote>
  <w:footnote w:id="97">
    <w:p w:rsidR="0022283D" w:rsidP="006A3CC5" w14:paraId="51A81417" w14:textId="77777777">
      <w:pPr>
        <w:pStyle w:val="FootnoteText"/>
        <w:spacing w:before="120"/>
      </w:pPr>
      <w:r>
        <w:rPr>
          <w:rStyle w:val="FootnoteReference"/>
        </w:rPr>
        <w:footnoteRef/>
      </w:r>
      <w:r>
        <w:t xml:space="preserve"> Opposition at 22.</w:t>
      </w:r>
    </w:p>
  </w:footnote>
  <w:footnote w:id="98">
    <w:p w:rsidR="0022283D" w:rsidRPr="00C27741" w:rsidP="006A3CC5" w14:paraId="38178C99" w14:textId="3F426066">
      <w:pPr>
        <w:pStyle w:val="FootnoteText"/>
        <w:spacing w:before="120"/>
      </w:pPr>
      <w:r>
        <w:rPr>
          <w:rStyle w:val="FootnoteReference"/>
        </w:rPr>
        <w:footnoteRef/>
      </w:r>
      <w:r>
        <w:t xml:space="preserve"> Stone Reply at 2.</w:t>
      </w:r>
    </w:p>
  </w:footnote>
  <w:footnote w:id="99">
    <w:p w:rsidR="0022283D" w:rsidP="006A3CC5" w14:paraId="7A79A60A" w14:textId="6B25C802">
      <w:pPr>
        <w:pStyle w:val="FootnoteText"/>
        <w:spacing w:before="120"/>
      </w:pPr>
      <w:r>
        <w:rPr>
          <w:rStyle w:val="FootnoteReference"/>
        </w:rPr>
        <w:footnoteRef/>
      </w:r>
      <w:r>
        <w:t xml:space="preserve"> </w:t>
      </w:r>
      <w:r w:rsidR="00157AF3">
        <w:rPr>
          <w:i/>
          <w:iCs/>
        </w:rPr>
        <w:t xml:space="preserve">Id. </w:t>
      </w:r>
      <w:r>
        <w:t>at 3.</w:t>
      </w:r>
    </w:p>
  </w:footnote>
  <w:footnote w:id="100">
    <w:p w:rsidR="0022283D" w:rsidP="006A3CC5" w14:paraId="27E3D362" w14:textId="2C4478B1">
      <w:pPr>
        <w:pStyle w:val="FootnoteText"/>
        <w:spacing w:before="120"/>
      </w:pPr>
      <w:r>
        <w:rPr>
          <w:rStyle w:val="FootnoteReference"/>
        </w:rPr>
        <w:footnoteRef/>
      </w:r>
      <w:r>
        <w:t xml:space="preserve"> </w:t>
      </w:r>
      <w:r w:rsidR="00157AF3">
        <w:rPr>
          <w:i/>
          <w:iCs/>
        </w:rPr>
        <w:t xml:space="preserve">Id. </w:t>
      </w:r>
      <w:r>
        <w:t>at 3.</w:t>
      </w:r>
    </w:p>
  </w:footnote>
  <w:footnote w:id="101">
    <w:p w:rsidR="0022283D" w:rsidRPr="00E10809" w:rsidP="006A3CC5" w14:paraId="6A3112EB" w14:textId="219B7534">
      <w:pPr>
        <w:pStyle w:val="FootnoteText"/>
        <w:spacing w:before="120"/>
      </w:pPr>
      <w:r>
        <w:rPr>
          <w:rStyle w:val="FootnoteReference"/>
        </w:rPr>
        <w:footnoteRef/>
      </w:r>
      <w:r>
        <w:t xml:space="preserve"> Wilson Reply at n.1 (citing </w:t>
      </w:r>
      <w:r>
        <w:rPr>
          <w:i/>
          <w:iCs/>
        </w:rPr>
        <w:t>Paxson</w:t>
      </w:r>
      <w:r>
        <w:t xml:space="preserve">, 22 FCC </w:t>
      </w:r>
      <w:r>
        <w:t>Rcd</w:t>
      </w:r>
      <w:r>
        <w:t xml:space="preserve"> at n.2).</w:t>
      </w:r>
    </w:p>
  </w:footnote>
  <w:footnote w:id="102">
    <w:p w:rsidR="0022283D" w:rsidRPr="00E10809" w:rsidP="006A3CC5" w14:paraId="77AFA3AD" w14:textId="77777777">
      <w:pPr>
        <w:pStyle w:val="FootnoteText"/>
        <w:spacing w:before="120"/>
      </w:pPr>
      <w:r>
        <w:rPr>
          <w:rStyle w:val="FootnoteReference"/>
        </w:rPr>
        <w:footnoteRef/>
      </w:r>
      <w:r>
        <w:t xml:space="preserve"> Wilson Reply at n.1 (citing </w:t>
      </w:r>
      <w:r>
        <w:rPr>
          <w:i/>
          <w:iCs/>
        </w:rPr>
        <w:t>Franchise Tax Bd. Of Cali v. Alcan Aluminum Ltd.</w:t>
      </w:r>
      <w:r>
        <w:t>, 493 U.S. 331, 336 (1990).</w:t>
      </w:r>
    </w:p>
  </w:footnote>
  <w:footnote w:id="103">
    <w:p w:rsidR="0022283D" w14:paraId="1B76C8F5" w14:textId="12A787CB">
      <w:pPr>
        <w:pStyle w:val="FootnoteText"/>
      </w:pPr>
      <w:r>
        <w:rPr>
          <w:rStyle w:val="FootnoteReference"/>
        </w:rPr>
        <w:footnoteRef/>
      </w:r>
      <w:r>
        <w:t xml:space="preserve"> Wilson Reply at n.1.</w:t>
      </w:r>
    </w:p>
  </w:footnote>
  <w:footnote w:id="104">
    <w:p w:rsidR="0022283D" w:rsidP="006A3CC5" w14:paraId="282709AD" w14:textId="0F5D5B93">
      <w:pPr>
        <w:pStyle w:val="FootnoteText"/>
        <w:spacing w:before="120"/>
      </w:pPr>
      <w:r>
        <w:rPr>
          <w:rStyle w:val="FootnoteReference"/>
        </w:rPr>
        <w:footnoteRef/>
      </w:r>
      <w:r>
        <w:t xml:space="preserve"> </w:t>
      </w:r>
      <w:r w:rsidR="00157AF3">
        <w:rPr>
          <w:i/>
          <w:iCs/>
        </w:rPr>
        <w:t xml:space="preserve">Id. </w:t>
      </w:r>
      <w:r>
        <w:t>at 1-2 and 4-6.</w:t>
      </w:r>
    </w:p>
  </w:footnote>
  <w:footnote w:id="105">
    <w:p w:rsidR="0022283D" w:rsidP="006A3CC5" w14:paraId="7CAB05FD" w14:textId="63AB2E0C">
      <w:pPr>
        <w:pStyle w:val="FootnoteText"/>
        <w:spacing w:before="120"/>
      </w:pPr>
      <w:r>
        <w:rPr>
          <w:rStyle w:val="FootnoteReference"/>
        </w:rPr>
        <w:footnoteRef/>
      </w:r>
      <w:r>
        <w:t xml:space="preserve"> </w:t>
      </w:r>
      <w:r w:rsidR="00157AF3">
        <w:rPr>
          <w:i/>
          <w:iCs/>
        </w:rPr>
        <w:t xml:space="preserve">Id. </w:t>
      </w:r>
      <w:r>
        <w:t>at n.2.</w:t>
      </w:r>
    </w:p>
  </w:footnote>
  <w:footnote w:id="106">
    <w:p w:rsidR="0022283D" w:rsidP="006A3CC5" w14:paraId="4811BA70" w14:textId="5F579EAE">
      <w:pPr>
        <w:pStyle w:val="FootnoteText"/>
        <w:spacing w:before="120"/>
      </w:pPr>
      <w:r>
        <w:rPr>
          <w:rStyle w:val="FootnoteReference"/>
        </w:rPr>
        <w:footnoteRef/>
      </w:r>
      <w:r>
        <w:t xml:space="preserve"> </w:t>
      </w:r>
      <w:r w:rsidR="00157AF3">
        <w:rPr>
          <w:i/>
          <w:iCs/>
        </w:rPr>
        <w:t xml:space="preserve">Id. </w:t>
      </w:r>
      <w:r>
        <w:t>at 2.</w:t>
      </w:r>
    </w:p>
  </w:footnote>
  <w:footnote w:id="107">
    <w:p w:rsidR="0022283D" w14:paraId="6B2A3A85" w14:textId="77777777">
      <w:pPr>
        <w:pStyle w:val="FootnoteText"/>
      </w:pPr>
      <w:r>
        <w:rPr>
          <w:rStyle w:val="FootnoteReference"/>
        </w:rPr>
        <w:footnoteRef/>
      </w:r>
      <w:r>
        <w:t xml:space="preserve"> Opposition at Exhibit E.</w:t>
      </w:r>
    </w:p>
  </w:footnote>
  <w:footnote w:id="108">
    <w:p w:rsidR="0022283D" w14:paraId="4E13E65E" w14:textId="77777777">
      <w:pPr>
        <w:pStyle w:val="FootnoteText"/>
      </w:pPr>
      <w:r>
        <w:rPr>
          <w:rStyle w:val="FootnoteReference"/>
        </w:rPr>
        <w:footnoteRef/>
      </w:r>
      <w:r>
        <w:t xml:space="preserve"> Wilson Reply at 6-7.</w:t>
      </w:r>
    </w:p>
  </w:footnote>
  <w:footnote w:id="109">
    <w:p w:rsidR="0022283D" w:rsidP="006A3CC5" w14:paraId="6C798D45" w14:textId="77777777">
      <w:pPr>
        <w:pStyle w:val="FootnoteText"/>
        <w:spacing w:before="120"/>
      </w:pPr>
      <w:r>
        <w:rPr>
          <w:rStyle w:val="FootnoteReference"/>
        </w:rPr>
        <w:footnoteRef/>
      </w:r>
      <w:r>
        <w:t xml:space="preserve"> 47 U.S.C. § 310(d).</w:t>
      </w:r>
    </w:p>
  </w:footnote>
  <w:footnote w:id="110">
    <w:p w:rsidR="0022283D" w:rsidP="006A3CC5" w14:paraId="0E2D8A34" w14:textId="77777777">
      <w:pPr>
        <w:pStyle w:val="FootnoteText"/>
        <w:spacing w:before="120"/>
      </w:pPr>
      <w:r>
        <w:rPr>
          <w:rStyle w:val="FootnoteReference"/>
        </w:rPr>
        <w:footnoteRef/>
      </w:r>
      <w:r>
        <w:t xml:space="preserve"> </w:t>
      </w:r>
      <w:r w:rsidRPr="00654518">
        <w:rPr>
          <w:i/>
          <w:iCs/>
        </w:rPr>
        <w:t>See, e.g.</w:t>
      </w:r>
      <w:r w:rsidRPr="0046640F">
        <w:rPr>
          <w:iCs/>
        </w:rPr>
        <w:t>,</w:t>
      </w:r>
      <w:r w:rsidRPr="00654518">
        <w:rPr>
          <w:i/>
          <w:iCs/>
        </w:rPr>
        <w:t xml:space="preserve"> </w:t>
      </w:r>
      <w:r w:rsidRPr="00606362">
        <w:rPr>
          <w:i/>
          <w:iCs/>
        </w:rPr>
        <w:t>SBC Communications Inc. and AT&amp;T Corp. Applications for Approval of Transfer of Control</w:t>
      </w:r>
      <w:r w:rsidRPr="00606362">
        <w:t xml:space="preserve">, WC Docket No. 05-65, Memorandum Opinion and Order, 20 FCC </w:t>
      </w:r>
      <w:r w:rsidRPr="00606362">
        <w:t>Rcd</w:t>
      </w:r>
      <w:r w:rsidRPr="00606362">
        <w:t xml:space="preserve"> 18290, 18300</w:t>
      </w:r>
      <w:r>
        <w:t>,</w:t>
      </w:r>
      <w:r w:rsidRPr="00606362">
        <w:t xml:space="preserve"> </w:t>
      </w:r>
      <w:r>
        <w:t>para.</w:t>
      </w:r>
      <w:r w:rsidRPr="00606362">
        <w:t xml:space="preserve"> 16 (2005)</w:t>
      </w:r>
      <w:r>
        <w:t>.</w:t>
      </w:r>
    </w:p>
  </w:footnote>
  <w:footnote w:id="111">
    <w:p w:rsidR="0022283D" w:rsidRPr="00A15BB1" w:rsidP="006A3CC5" w14:paraId="041BA35E" w14:textId="77777777">
      <w:pPr>
        <w:pStyle w:val="FootnoteText"/>
        <w:spacing w:before="120"/>
        <w:rPr>
          <w:iCs/>
        </w:rPr>
      </w:pPr>
      <w:r>
        <w:rPr>
          <w:rStyle w:val="FootnoteReference"/>
        </w:rPr>
        <w:footnoteRef/>
      </w:r>
      <w:r>
        <w:t xml:space="preserve"> </w:t>
      </w:r>
      <w:r>
        <w:rPr>
          <w:i/>
          <w:iCs/>
        </w:rPr>
        <w:t>Id.</w:t>
      </w:r>
    </w:p>
  </w:footnote>
  <w:footnote w:id="112">
    <w:p w:rsidR="0022283D" w:rsidRPr="00E43301" w:rsidP="006A3CC5" w14:paraId="335702A6" w14:textId="77777777">
      <w:pPr>
        <w:pStyle w:val="FootnoteText"/>
        <w:spacing w:before="120"/>
      </w:pPr>
      <w:r w:rsidRPr="008C7C9E">
        <w:rPr>
          <w:rStyle w:val="FootnoteReference"/>
        </w:rPr>
        <w:footnoteRef/>
      </w:r>
      <w:r w:rsidRPr="008C7C9E">
        <w:t xml:space="preserve"> 47 U.S.C. § 309</w:t>
      </w:r>
      <w:r>
        <w:t>(e)</w:t>
      </w:r>
      <w:r w:rsidRPr="008C7C9E">
        <w:t xml:space="preserve">; </w:t>
      </w:r>
      <w:r w:rsidRPr="008C7C9E">
        <w:rPr>
          <w:i/>
        </w:rPr>
        <w:t xml:space="preserve">see also </w:t>
      </w:r>
      <w:r>
        <w:rPr>
          <w:i/>
        </w:rPr>
        <w:t>General Motors Corporation and Hughes Electronics Corporation, Transferors, and the News Corporation Limited</w:t>
      </w:r>
      <w:r w:rsidRPr="008C7C9E">
        <w:rPr>
          <w:i/>
        </w:rPr>
        <w:t>,</w:t>
      </w:r>
      <w:r>
        <w:rPr>
          <w:i/>
        </w:rPr>
        <w:t xml:space="preserve"> Transferee</w:t>
      </w:r>
      <w:r>
        <w:t>,</w:t>
      </w:r>
      <w:r w:rsidRPr="008C7C9E">
        <w:rPr>
          <w:i/>
        </w:rPr>
        <w:t xml:space="preserve"> </w:t>
      </w:r>
      <w:r w:rsidRPr="008C7C9E">
        <w:t xml:space="preserve">19 FCC </w:t>
      </w:r>
      <w:r w:rsidRPr="008C7C9E">
        <w:t>Rcd</w:t>
      </w:r>
      <w:r w:rsidRPr="008C7C9E">
        <w:t xml:space="preserve"> </w:t>
      </w:r>
      <w:r>
        <w:t>473,</w:t>
      </w:r>
      <w:r w:rsidRPr="008C7C9E">
        <w:t xml:space="preserve"> 483</w:t>
      </w:r>
      <w:r>
        <w:t>, para. 15</w:t>
      </w:r>
      <w:r w:rsidRPr="008C7C9E">
        <w:t xml:space="preserve"> n.49</w:t>
      </w:r>
      <w:r>
        <w:t xml:space="preserve"> (2004)</w:t>
      </w:r>
      <w:r w:rsidRPr="008C7C9E">
        <w:t>;</w:t>
      </w:r>
      <w:r w:rsidRPr="00E43301">
        <w:rPr>
          <w:i/>
        </w:rPr>
        <w:t xml:space="preserve"> </w:t>
      </w:r>
      <w:r>
        <w:rPr>
          <w:i/>
        </w:rPr>
        <w:t>Application of EchoStar Communications Corporation, General Motors Corporation, and Hughes Electronics Corporation and EchoStar Communications Corporation</w:t>
      </w:r>
      <w:r>
        <w:t xml:space="preserve">, Hearing Designation Order, 17 FCC </w:t>
      </w:r>
      <w:r>
        <w:t>Rcd</w:t>
      </w:r>
      <w:r>
        <w:t xml:space="preserve"> 20559, 20574,</w:t>
      </w:r>
      <w:r>
        <w:rPr>
          <w:i/>
        </w:rPr>
        <w:t xml:space="preserve"> </w:t>
      </w:r>
      <w:r>
        <w:t>para. 211 (2002).</w:t>
      </w:r>
    </w:p>
  </w:footnote>
  <w:footnote w:id="113">
    <w:p w:rsidR="0022283D" w:rsidRPr="00FD452C" w:rsidP="00425013" w14:paraId="2C0D684E" w14:textId="0C5FCD5C">
      <w:pPr>
        <w:spacing w:after="120"/>
        <w:rPr>
          <w:sz w:val="20"/>
        </w:rPr>
      </w:pPr>
      <w:r>
        <w:rPr>
          <w:rStyle w:val="FootnoteReference"/>
        </w:rPr>
        <w:footnoteRef/>
      </w:r>
      <w:r>
        <w:t xml:space="preserve"> </w:t>
      </w:r>
      <w:r>
        <w:rPr>
          <w:iCs/>
          <w:sz w:val="20"/>
          <w:bdr w:val="none" w:sz="0" w:space="0" w:color="auto" w:frame="1"/>
          <w:shd w:val="clear" w:color="auto" w:fill="FFFFFF"/>
        </w:rPr>
        <w:t>47 U.S.C.</w:t>
      </w:r>
      <w:r w:rsidRPr="008D171E">
        <w:rPr>
          <w:sz w:val="20"/>
          <w:bdr w:val="none" w:sz="0" w:space="0" w:color="auto" w:frame="1"/>
          <w:shd w:val="clear" w:color="auto" w:fill="FFFFFF"/>
        </w:rPr>
        <w:t xml:space="preserve"> § 309(d)</w:t>
      </w:r>
      <w:r w:rsidRPr="008D171E">
        <w:rPr>
          <w:color w:val="3D3D3D"/>
          <w:sz w:val="20"/>
          <w:shd w:val="clear" w:color="auto" w:fill="FFFFFF"/>
        </w:rPr>
        <w:t>; </w:t>
      </w:r>
      <w:r w:rsidRPr="008D171E">
        <w:rPr>
          <w:sz w:val="20"/>
          <w:bdr w:val="none" w:sz="0" w:space="0" w:color="auto" w:frame="1"/>
          <w:shd w:val="clear" w:color="auto" w:fill="FFFFFF"/>
        </w:rPr>
        <w:t>47 CFR § 73.3584</w:t>
      </w:r>
      <w:r>
        <w:rPr>
          <w:sz w:val="20"/>
          <w:bdr w:val="none" w:sz="0" w:space="0" w:color="auto" w:frame="1"/>
          <w:shd w:val="clear" w:color="auto" w:fill="FFFFFF"/>
        </w:rPr>
        <w:t>.</w:t>
      </w:r>
    </w:p>
  </w:footnote>
  <w:footnote w:id="114">
    <w:p w:rsidR="0022283D" w:rsidP="00425013" w14:paraId="1967558D" w14:textId="77777777">
      <w:pPr>
        <w:pStyle w:val="FootnoteText"/>
        <w:widowControl w:val="0"/>
      </w:pPr>
      <w:r>
        <w:rPr>
          <w:rStyle w:val="FootnoteReference"/>
        </w:rPr>
        <w:footnoteRef/>
      </w:r>
      <w:r>
        <w:t xml:space="preserve"> </w:t>
      </w:r>
      <w:r w:rsidRPr="008D171E">
        <w:rPr>
          <w:bdr w:val="none" w:sz="0" w:space="0" w:color="auto" w:frame="1"/>
          <w:shd w:val="clear" w:color="auto" w:fill="FFFFFF"/>
        </w:rPr>
        <w:t>47 U.S.C. § 309(d)</w:t>
      </w:r>
      <w:r>
        <w:rPr>
          <w:color w:val="3D3D3D"/>
          <w:shd w:val="clear" w:color="auto" w:fill="FFFFFF"/>
        </w:rPr>
        <w:t>.</w:t>
      </w:r>
    </w:p>
  </w:footnote>
  <w:footnote w:id="115">
    <w:p w:rsidR="0022283D" w:rsidRPr="00393B8E" w:rsidP="00425013" w14:paraId="2C49B434" w14:textId="77777777">
      <w:pPr>
        <w:pStyle w:val="FootnoteText"/>
        <w:widowControl w:val="0"/>
      </w:pPr>
      <w:r>
        <w:rPr>
          <w:rStyle w:val="FootnoteReference"/>
        </w:rPr>
        <w:footnoteRef/>
      </w:r>
      <w:r>
        <w:t xml:space="preserve"> </w:t>
      </w:r>
      <w:r>
        <w:rPr>
          <w:i/>
        </w:rPr>
        <w:t>Id.</w:t>
      </w:r>
    </w:p>
  </w:footnote>
  <w:footnote w:id="116">
    <w:p w:rsidR="0022283D" w:rsidP="00425013" w14:paraId="2292E84A" w14:textId="77777777">
      <w:pPr>
        <w:pStyle w:val="FootnoteText"/>
        <w:widowControl w:val="0"/>
      </w:pPr>
      <w:r>
        <w:rPr>
          <w:rStyle w:val="FootnoteReference"/>
        </w:rPr>
        <w:footnoteRef/>
      </w:r>
      <w:r>
        <w:t xml:space="preserve"> </w:t>
      </w:r>
      <w:r w:rsidRPr="00393B8E">
        <w:rPr>
          <w:i/>
          <w:iCs/>
          <w:snapToGrid w:val="0"/>
          <w:kern w:val="28"/>
          <w:bdr w:val="none" w:sz="0" w:space="0" w:color="auto" w:frame="1"/>
          <w:shd w:val="clear" w:color="auto" w:fill="FFFFFF"/>
        </w:rPr>
        <w:t>See, e.g.</w:t>
      </w:r>
      <w:r>
        <w:rPr>
          <w:iCs/>
          <w:snapToGrid w:val="0"/>
          <w:kern w:val="28"/>
          <w:bdr w:val="none" w:sz="0" w:space="0" w:color="auto" w:frame="1"/>
          <w:shd w:val="clear" w:color="auto" w:fill="FFFFFF"/>
        </w:rPr>
        <w:t>,</w:t>
      </w:r>
      <w:r>
        <w:rPr>
          <w:i/>
          <w:iCs/>
          <w:snapToGrid w:val="0"/>
          <w:kern w:val="28"/>
          <w:bdr w:val="none" w:sz="0" w:space="0" w:color="auto" w:frame="1"/>
          <w:shd w:val="clear" w:color="auto" w:fill="FFFFFF"/>
        </w:rPr>
        <w:t xml:space="preserve"> </w:t>
      </w:r>
      <w:r w:rsidRPr="00393B8E">
        <w:rPr>
          <w:i/>
          <w:iCs/>
          <w:snapToGrid w:val="0"/>
          <w:kern w:val="28"/>
          <w:bdr w:val="none" w:sz="0" w:space="0" w:color="auto" w:frame="1"/>
          <w:shd w:val="clear" w:color="auto" w:fill="FFFFFF"/>
        </w:rPr>
        <w:t>Lujan v. Defenders of Wildlife</w:t>
      </w:r>
      <w:r w:rsidRPr="00393B8E">
        <w:rPr>
          <w:snapToGrid w:val="0"/>
          <w:kern w:val="28"/>
          <w:bdr w:val="none" w:sz="0" w:space="0" w:color="auto" w:frame="1"/>
          <w:shd w:val="clear" w:color="auto" w:fill="FFFFFF"/>
        </w:rPr>
        <w:t>, 504 U.S. 555 (1992)</w:t>
      </w:r>
      <w:r w:rsidRPr="00393B8E">
        <w:rPr>
          <w:snapToGrid w:val="0"/>
          <w:kern w:val="28"/>
          <w:shd w:val="clear" w:color="auto" w:fill="FFFFFF"/>
        </w:rPr>
        <w:t>; </w:t>
      </w:r>
      <w:r w:rsidRPr="00393B8E">
        <w:rPr>
          <w:i/>
          <w:iCs/>
          <w:snapToGrid w:val="0"/>
          <w:kern w:val="28"/>
          <w:bdr w:val="none" w:sz="0" w:space="0" w:color="auto" w:frame="1"/>
          <w:shd w:val="clear" w:color="auto" w:fill="FFFFFF"/>
        </w:rPr>
        <w:t>MCI Communications Corp</w:t>
      </w:r>
      <w:r>
        <w:rPr>
          <w:i/>
          <w:iCs/>
          <w:snapToGrid w:val="0"/>
          <w:kern w:val="28"/>
          <w:bdr w:val="none" w:sz="0" w:space="0" w:color="auto" w:frame="1"/>
          <w:shd w:val="clear" w:color="auto" w:fill="FFFFFF"/>
        </w:rPr>
        <w:t>oration</w:t>
      </w:r>
      <w:r w:rsidRPr="00393B8E">
        <w:rPr>
          <w:snapToGrid w:val="0"/>
          <w:kern w:val="28"/>
          <w:bdr w:val="none" w:sz="0" w:space="0" w:color="auto" w:frame="1"/>
          <w:shd w:val="clear" w:color="auto" w:fill="FFFFFF"/>
        </w:rPr>
        <w:t>, Memorandum</w:t>
      </w:r>
      <w:r w:rsidRPr="00393B8E">
        <w:rPr>
          <w:snapToGrid w:val="0"/>
          <w:kern w:val="28"/>
          <w:u w:val="single"/>
          <w:bdr w:val="none" w:sz="0" w:space="0" w:color="auto" w:frame="1"/>
          <w:shd w:val="clear" w:color="auto" w:fill="FFFFFF"/>
        </w:rPr>
        <w:t xml:space="preserve"> </w:t>
      </w:r>
      <w:r w:rsidRPr="004F4A0D">
        <w:rPr>
          <w:snapToGrid w:val="0"/>
          <w:kern w:val="28"/>
          <w:bdr w:val="none" w:sz="0" w:space="0" w:color="auto" w:frame="1"/>
          <w:shd w:val="clear" w:color="auto" w:fill="FFFFFF"/>
        </w:rPr>
        <w:t xml:space="preserve">Opinion and Order, 12 FCC </w:t>
      </w:r>
      <w:r w:rsidRPr="004F4A0D">
        <w:rPr>
          <w:snapToGrid w:val="0"/>
          <w:kern w:val="28"/>
          <w:bdr w:val="none" w:sz="0" w:space="0" w:color="auto" w:frame="1"/>
          <w:shd w:val="clear" w:color="auto" w:fill="FFFFFF"/>
        </w:rPr>
        <w:t>Rcd</w:t>
      </w:r>
      <w:r w:rsidRPr="004F4A0D">
        <w:rPr>
          <w:snapToGrid w:val="0"/>
          <w:kern w:val="28"/>
          <w:bdr w:val="none" w:sz="0" w:space="0" w:color="auto" w:frame="1"/>
          <w:shd w:val="clear" w:color="auto" w:fill="FFFFFF"/>
        </w:rPr>
        <w:t xml:space="preserve"> 7790 (1997)</w:t>
      </w:r>
      <w:r w:rsidRPr="00393B8E">
        <w:rPr>
          <w:snapToGrid w:val="0"/>
          <w:kern w:val="28"/>
          <w:shd w:val="clear" w:color="auto" w:fill="FFFFFF"/>
        </w:rPr>
        <w:t>; </w:t>
      </w:r>
      <w:r w:rsidRPr="00393B8E">
        <w:rPr>
          <w:i/>
          <w:iCs/>
          <w:snapToGrid w:val="0"/>
          <w:kern w:val="28"/>
          <w:bdr w:val="none" w:sz="0" w:space="0" w:color="auto" w:frame="1"/>
          <w:shd w:val="clear" w:color="auto" w:fill="FFFFFF"/>
        </w:rPr>
        <w:t>Timothy K. Brady</w:t>
      </w:r>
      <w:r w:rsidRPr="00393B8E">
        <w:rPr>
          <w:snapToGrid w:val="0"/>
          <w:kern w:val="28"/>
          <w:bdr w:val="none" w:sz="0" w:space="0" w:color="auto" w:frame="1"/>
          <w:shd w:val="clear" w:color="auto" w:fill="FFFFFF"/>
        </w:rPr>
        <w:t xml:space="preserve">, Letter Order, 20 FCC </w:t>
      </w:r>
      <w:r w:rsidRPr="00393B8E">
        <w:rPr>
          <w:snapToGrid w:val="0"/>
          <w:kern w:val="28"/>
          <w:bdr w:val="none" w:sz="0" w:space="0" w:color="auto" w:frame="1"/>
          <w:shd w:val="clear" w:color="auto" w:fill="FFFFFF"/>
        </w:rPr>
        <w:t>Rcd</w:t>
      </w:r>
      <w:r w:rsidRPr="00393B8E">
        <w:rPr>
          <w:snapToGrid w:val="0"/>
          <w:kern w:val="28"/>
          <w:bdr w:val="none" w:sz="0" w:space="0" w:color="auto" w:frame="1"/>
          <w:shd w:val="clear" w:color="auto" w:fill="FFFFFF"/>
        </w:rPr>
        <w:t xml:space="preserve"> 11987 (</w:t>
      </w:r>
      <w:r>
        <w:rPr>
          <w:snapToGrid w:val="0"/>
          <w:kern w:val="28"/>
          <w:bdr w:val="none" w:sz="0" w:space="0" w:color="auto" w:frame="1"/>
          <w:shd w:val="clear" w:color="auto" w:fill="FFFFFF"/>
        </w:rPr>
        <w:t>MB</w:t>
      </w:r>
      <w:r w:rsidRPr="00393B8E">
        <w:rPr>
          <w:snapToGrid w:val="0"/>
          <w:kern w:val="28"/>
          <w:bdr w:val="none" w:sz="0" w:space="0" w:color="auto" w:frame="1"/>
          <w:shd w:val="clear" w:color="auto" w:fill="FFFFFF"/>
        </w:rPr>
        <w:t xml:space="preserve"> 2005)</w:t>
      </w:r>
      <w:r w:rsidRPr="00393B8E">
        <w:rPr>
          <w:snapToGrid w:val="0"/>
          <w:kern w:val="28"/>
          <w:shd w:val="clear" w:color="auto" w:fill="FFFFFF"/>
        </w:rPr>
        <w:t>.</w:t>
      </w:r>
    </w:p>
  </w:footnote>
  <w:footnote w:id="117">
    <w:p w:rsidR="0022283D" w:rsidRPr="00C43DE2" w:rsidP="00AF3AA7" w14:paraId="78E6179A" w14:textId="72BA8EFD">
      <w:pPr>
        <w:pStyle w:val="FootnoteText"/>
      </w:pPr>
      <w:r w:rsidRPr="000E7E27">
        <w:rPr>
          <w:rStyle w:val="FootnoteReference"/>
        </w:rPr>
        <w:footnoteRef/>
      </w:r>
      <w:r w:rsidRPr="000E7E27">
        <w:t xml:space="preserve"> </w:t>
      </w:r>
      <w:r w:rsidRPr="00AF3AA7">
        <w:rPr>
          <w:i/>
          <w:iCs/>
        </w:rPr>
        <w:t>United Church of Christ</w:t>
      </w:r>
      <w:r w:rsidRPr="00AF3AA7">
        <w:t xml:space="preserve">, 359 F.2d at 1003 (citing </w:t>
      </w:r>
      <w:r w:rsidRPr="0095209A">
        <w:rPr>
          <w:i/>
          <w:iCs/>
        </w:rPr>
        <w:t>FCC v</w:t>
      </w:r>
      <w:r w:rsidRPr="00AF3AA7">
        <w:rPr>
          <w:i/>
          <w:iCs/>
        </w:rPr>
        <w:t>. Sanders Radio Station</w:t>
      </w:r>
      <w:r w:rsidRPr="00AF3AA7">
        <w:t>, 309 U.S. 470 (1940));</w:t>
      </w:r>
      <w:r w:rsidRPr="00AF3AA7">
        <w:rPr>
          <w:i/>
          <w:iCs/>
        </w:rPr>
        <w:t xml:space="preserve"> see also Rainbow/Push v. FCC</w:t>
      </w:r>
      <w:r w:rsidRPr="00AF3AA7">
        <w:t>, 330 F.3d 539, 543 (D.C. Cir. 2003)</w:t>
      </w:r>
      <w:r w:rsidRPr="00AF3AA7">
        <w:rPr>
          <w:i/>
          <w:iCs/>
        </w:rPr>
        <w:t>.</w:t>
      </w:r>
    </w:p>
  </w:footnote>
  <w:footnote w:id="118">
    <w:p w:rsidR="0022283D" w:rsidRPr="00393B8E" w:rsidP="00425013" w14:paraId="2E245C0B" w14:textId="7A0C7552">
      <w:pPr>
        <w:spacing w:after="120"/>
        <w:rPr>
          <w:sz w:val="20"/>
        </w:rPr>
      </w:pPr>
      <w:r>
        <w:rPr>
          <w:rStyle w:val="FootnoteReference"/>
        </w:rPr>
        <w:footnoteRef/>
      </w:r>
      <w:r>
        <w:t xml:space="preserve"> </w:t>
      </w:r>
      <w:r w:rsidRPr="00B2127A">
        <w:rPr>
          <w:rStyle w:val="Emphasis"/>
          <w:sz w:val="20"/>
          <w:bdr w:val="none" w:sz="0" w:space="0" w:color="auto" w:frame="1"/>
          <w:shd w:val="clear" w:color="auto" w:fill="FFFFFF"/>
        </w:rPr>
        <w:t>See, e.g.</w:t>
      </w:r>
      <w:r w:rsidRPr="00421633">
        <w:rPr>
          <w:rStyle w:val="Emphasis"/>
          <w:i w:val="0"/>
          <w:sz w:val="20"/>
          <w:bdr w:val="none" w:sz="0" w:space="0" w:color="auto" w:frame="1"/>
          <w:shd w:val="clear" w:color="auto" w:fill="FFFFFF"/>
        </w:rPr>
        <w:t xml:space="preserve">, </w:t>
      </w:r>
      <w:r w:rsidRPr="00B2127A">
        <w:rPr>
          <w:rStyle w:val="Emphasis"/>
          <w:sz w:val="20"/>
          <w:bdr w:val="none" w:sz="0" w:space="0" w:color="auto" w:frame="1"/>
        </w:rPr>
        <w:t>Entercom</w:t>
      </w:r>
      <w:r w:rsidRPr="00B2127A">
        <w:rPr>
          <w:rStyle w:val="Emphasis"/>
          <w:sz w:val="20"/>
          <w:bdr w:val="none" w:sz="0" w:space="0" w:color="auto" w:frame="1"/>
        </w:rPr>
        <w:t xml:space="preserve"> License, LLC</w:t>
      </w:r>
      <w:r w:rsidRPr="00421633">
        <w:rPr>
          <w:rStyle w:val="Emphasis"/>
          <w:i w:val="0"/>
          <w:sz w:val="20"/>
          <w:bdr w:val="none" w:sz="0" w:space="0" w:color="auto" w:frame="1"/>
        </w:rPr>
        <w:t>,</w:t>
      </w:r>
      <w:r w:rsidRPr="00B2127A">
        <w:rPr>
          <w:rStyle w:val="Emphasis"/>
          <w:sz w:val="20"/>
          <w:bdr w:val="none" w:sz="0" w:space="0" w:color="auto" w:frame="1"/>
        </w:rPr>
        <w:t xml:space="preserve"> </w:t>
      </w:r>
      <w:r w:rsidRPr="00833BC2">
        <w:rPr>
          <w:rStyle w:val="Emphasis"/>
          <w:i w:val="0"/>
          <w:sz w:val="20"/>
          <w:bdr w:val="none" w:sz="0" w:space="0" w:color="auto" w:frame="1"/>
        </w:rPr>
        <w:t>Hearing Designation Order,</w:t>
      </w:r>
      <w:r w:rsidRPr="00654518">
        <w:rPr>
          <w:rStyle w:val="Emphasis"/>
          <w:sz w:val="20"/>
          <w:bdr w:val="none" w:sz="0" w:space="0" w:color="auto" w:frame="1"/>
        </w:rPr>
        <w:t xml:space="preserve"> </w:t>
      </w:r>
      <w:r w:rsidRPr="00833BC2">
        <w:rPr>
          <w:rStyle w:val="Emphasis"/>
          <w:i w:val="0"/>
          <w:sz w:val="20"/>
          <w:bdr w:val="none" w:sz="0" w:space="0" w:color="auto" w:frame="1"/>
        </w:rPr>
        <w:t xml:space="preserve">31 FCC </w:t>
      </w:r>
      <w:r w:rsidRPr="00833BC2">
        <w:rPr>
          <w:rStyle w:val="Emphasis"/>
          <w:i w:val="0"/>
          <w:sz w:val="20"/>
          <w:bdr w:val="none" w:sz="0" w:space="0" w:color="auto" w:frame="1"/>
        </w:rPr>
        <w:t>Rcd</w:t>
      </w:r>
      <w:r w:rsidRPr="00833BC2">
        <w:rPr>
          <w:rStyle w:val="Emphasis"/>
          <w:i w:val="0"/>
          <w:sz w:val="20"/>
          <w:bdr w:val="none" w:sz="0" w:space="0" w:color="auto" w:frame="1"/>
        </w:rPr>
        <w:t xml:space="preserve"> 12196, 12205</w:t>
      </w:r>
      <w:r>
        <w:rPr>
          <w:rStyle w:val="Emphasis"/>
          <w:i w:val="0"/>
          <w:sz w:val="20"/>
          <w:bdr w:val="none" w:sz="0" w:space="0" w:color="auto" w:frame="1"/>
        </w:rPr>
        <w:t>, para. 22</w:t>
      </w:r>
      <w:r w:rsidRPr="00833BC2">
        <w:rPr>
          <w:rStyle w:val="Emphasis"/>
          <w:i w:val="0"/>
          <w:sz w:val="20"/>
          <w:bdr w:val="none" w:sz="0" w:space="0" w:color="auto" w:frame="1"/>
        </w:rPr>
        <w:t xml:space="preserve"> (2016)</w:t>
      </w:r>
      <w:r>
        <w:rPr>
          <w:rStyle w:val="Emphasis"/>
          <w:i w:val="0"/>
          <w:sz w:val="20"/>
          <w:bdr w:val="none" w:sz="0" w:space="0" w:color="auto" w:frame="1"/>
        </w:rPr>
        <w:t xml:space="preserve"> (</w:t>
      </w:r>
      <w:r w:rsidRPr="00421633">
        <w:rPr>
          <w:rStyle w:val="Emphasis"/>
          <w:sz w:val="20"/>
          <w:bdr w:val="none" w:sz="0" w:space="0" w:color="auto" w:frame="1"/>
        </w:rPr>
        <w:t>Entercom</w:t>
      </w:r>
      <w:r>
        <w:rPr>
          <w:rStyle w:val="Emphasis"/>
          <w:i w:val="0"/>
          <w:sz w:val="20"/>
          <w:bdr w:val="none" w:sz="0" w:space="0" w:color="auto" w:frame="1"/>
        </w:rPr>
        <w:t>)</w:t>
      </w:r>
      <w:r w:rsidRPr="00833BC2">
        <w:rPr>
          <w:rStyle w:val="Emphasis"/>
          <w:i w:val="0"/>
          <w:sz w:val="20"/>
          <w:bdr w:val="none" w:sz="0" w:space="0" w:color="auto" w:frame="1"/>
          <w:shd w:val="clear" w:color="auto" w:fill="FFFFFF"/>
        </w:rPr>
        <w:t>;</w:t>
      </w:r>
      <w:r>
        <w:rPr>
          <w:rStyle w:val="Emphasis"/>
          <w:i w:val="0"/>
          <w:sz w:val="20"/>
          <w:bdr w:val="none" w:sz="0" w:space="0" w:color="auto" w:frame="1"/>
          <w:shd w:val="clear" w:color="auto" w:fill="FFFFFF"/>
        </w:rPr>
        <w:t xml:space="preserve"> </w:t>
      </w:r>
      <w:r>
        <w:rPr>
          <w:rStyle w:val="Emphasis"/>
          <w:sz w:val="20"/>
          <w:bdr w:val="none" w:sz="0" w:space="0" w:color="auto" w:frame="1"/>
          <w:shd w:val="clear" w:color="auto" w:fill="FFFFFF"/>
        </w:rPr>
        <w:t>Connoisseur Media Licenses, LLC, Assignor, and Pandora Radio LLC, Assignee</w:t>
      </w:r>
      <w:r w:rsidRPr="00421633">
        <w:rPr>
          <w:rStyle w:val="Emphasis"/>
          <w:i w:val="0"/>
          <w:sz w:val="20"/>
          <w:bdr w:val="none" w:sz="0" w:space="0" w:color="auto" w:frame="1"/>
          <w:shd w:val="clear" w:color="auto" w:fill="FFFFFF"/>
        </w:rPr>
        <w:t>,</w:t>
      </w:r>
      <w:r w:rsidRPr="00B2127A">
        <w:rPr>
          <w:sz w:val="20"/>
          <w:bdr w:val="none" w:sz="0" w:space="0" w:color="auto" w:frame="1"/>
          <w:shd w:val="clear" w:color="auto" w:fill="FFFFFF"/>
        </w:rPr>
        <w:t xml:space="preserve"> Letter Decision, 30 FCC </w:t>
      </w:r>
      <w:r w:rsidRPr="00B2127A">
        <w:rPr>
          <w:sz w:val="20"/>
          <w:bdr w:val="none" w:sz="0" w:space="0" w:color="auto" w:frame="1"/>
          <w:shd w:val="clear" w:color="auto" w:fill="FFFFFF"/>
        </w:rPr>
        <w:t>Rcd</w:t>
      </w:r>
      <w:r w:rsidRPr="00B2127A">
        <w:rPr>
          <w:sz w:val="20"/>
          <w:bdr w:val="none" w:sz="0" w:space="0" w:color="auto" w:frame="1"/>
          <w:shd w:val="clear" w:color="auto" w:fill="FFFFFF"/>
        </w:rPr>
        <w:t xml:space="preserve"> 6045</w:t>
      </w:r>
      <w:r>
        <w:rPr>
          <w:sz w:val="20"/>
          <w:bdr w:val="none" w:sz="0" w:space="0" w:color="auto" w:frame="1"/>
          <w:shd w:val="clear" w:color="auto" w:fill="FFFFFF"/>
        </w:rPr>
        <w:t>, 6048-49</w:t>
      </w:r>
      <w:r w:rsidRPr="00B2127A">
        <w:rPr>
          <w:sz w:val="20"/>
          <w:bdr w:val="none" w:sz="0" w:space="0" w:color="auto" w:frame="1"/>
          <w:shd w:val="clear" w:color="auto" w:fill="FFFFFF"/>
        </w:rPr>
        <w:t xml:space="preserve"> (MB 2015)</w:t>
      </w:r>
      <w:r>
        <w:rPr>
          <w:sz w:val="20"/>
          <w:bdr w:val="none" w:sz="0" w:space="0" w:color="auto" w:frame="1"/>
          <w:shd w:val="clear" w:color="auto" w:fill="FFFFFF"/>
        </w:rPr>
        <w:t>.</w:t>
      </w:r>
    </w:p>
  </w:footnote>
  <w:footnote w:id="119">
    <w:p w:rsidR="0022283D" w:rsidP="00E52E01" w14:paraId="43EBD774" w14:textId="77777777">
      <w:pPr>
        <w:pStyle w:val="FootnoteText"/>
        <w:widowControl w:val="0"/>
      </w:pPr>
      <w:r>
        <w:rPr>
          <w:rStyle w:val="FootnoteReference"/>
        </w:rPr>
        <w:footnoteRef/>
      </w:r>
      <w:r>
        <w:t xml:space="preserve"> </w:t>
      </w:r>
      <w:r>
        <w:rPr>
          <w:i/>
        </w:rPr>
        <w:t>See</w:t>
      </w:r>
      <w:r>
        <w:t xml:space="preserve">, </w:t>
      </w:r>
      <w:r>
        <w:rPr>
          <w:i/>
        </w:rPr>
        <w:t>e.g.</w:t>
      </w:r>
      <w:r>
        <w:t xml:space="preserve">, </w:t>
      </w:r>
      <w:r>
        <w:rPr>
          <w:i/>
        </w:rPr>
        <w:t>Iacopi</w:t>
      </w:r>
      <w:r>
        <w:rPr>
          <w:i/>
        </w:rPr>
        <w:t xml:space="preserve"> v. FCC</w:t>
      </w:r>
      <w:r>
        <w:t>, 451 F.2d 1142 (9</w:t>
      </w:r>
      <w:r w:rsidRPr="00705FBF">
        <w:t>th</w:t>
      </w:r>
      <w:r>
        <w:t xml:space="preserve"> Cir. 1971) (“We are unable to agree that the Commission’s order is responsible for the fact that </w:t>
      </w:r>
      <w:r>
        <w:t>Iacopi</w:t>
      </w:r>
      <w:r>
        <w:t xml:space="preserve"> does not enjoy his minority shareholder status.  That </w:t>
      </w:r>
      <w:r>
        <w:t>Iacopi’s</w:t>
      </w:r>
      <w:r>
        <w:t xml:space="preserve"> 19% interest is ‘locked-in’ with whoever holds the 81% interest does not seem to us to be an injury flowing from the Commission’s order</w:t>
      </w:r>
      <w:r>
        <w:t>. . . .</w:t>
      </w:r>
      <w:r>
        <w:t xml:space="preserve">  Thus we doubt that </w:t>
      </w:r>
      <w:r>
        <w:t>Iacopi</w:t>
      </w:r>
      <w:r>
        <w:t xml:space="preserve">, as a minority shareholder of TVS, has presented a ‘case or controversy’ within Article III of the Constitution.”); </w:t>
      </w:r>
      <w:r>
        <w:rPr>
          <w:i/>
        </w:rPr>
        <w:t>Lester and Alice Garrison</w:t>
      </w:r>
      <w:r>
        <w:t>, Memorandum Opinion and Order and Notice of Apparent Liability, 6 FCC 2d 270, 272, para. 6 (“Petitioner’s allegations as a stockholder of the licensee are patently speculative and conclusionary and do not show that a grant would cause direct and immediate economic injury to petitioner.”) (citations omitted).</w:t>
      </w:r>
    </w:p>
  </w:footnote>
  <w:footnote w:id="120">
    <w:p w:rsidR="0022283D" w:rsidP="006A3CC5" w14:paraId="49B56597" w14:textId="77777777">
      <w:pPr>
        <w:pStyle w:val="FootnoteText"/>
        <w:spacing w:before="120"/>
      </w:pPr>
      <w:r>
        <w:rPr>
          <w:rStyle w:val="FootnoteReference"/>
        </w:rPr>
        <w:footnoteRef/>
      </w:r>
      <w:r>
        <w:t xml:space="preserve"> </w:t>
      </w:r>
      <w:r w:rsidRPr="00CB19BA">
        <w:t xml:space="preserve">47 CFR § 73.3587; </w:t>
      </w:r>
      <w:r>
        <w:rPr>
          <w:i/>
          <w:iCs/>
        </w:rPr>
        <w:t>see Consent to Transfer Control of Certain License Subsidiaries of NBI Holdings, LLC, to Terrier Media Buyer, Inc.</w:t>
      </w:r>
      <w:r>
        <w:t xml:space="preserve">, Memorandum Opinion and Order, 34 FCC </w:t>
      </w:r>
      <w:r>
        <w:t>Rcd</w:t>
      </w:r>
      <w:r>
        <w:t xml:space="preserve"> 10554, 10563-64, paras. 25-27</w:t>
      </w:r>
      <w:r w:rsidRPr="00CB19BA">
        <w:t xml:space="preserve"> (petition to deny treated as an informal objection due to lack </w:t>
      </w:r>
      <w:r>
        <w:t>of standing</w:t>
      </w:r>
      <w:r w:rsidRPr="00CB19BA">
        <w:t>).</w:t>
      </w:r>
    </w:p>
  </w:footnote>
  <w:footnote w:id="121">
    <w:p w:rsidR="0022283D" w:rsidRPr="00624C01" w:rsidP="009961CF" w14:paraId="4F0733A3" w14:textId="77777777">
      <w:pPr>
        <w:pStyle w:val="FootnoteText"/>
      </w:pPr>
      <w:r>
        <w:rPr>
          <w:rStyle w:val="FootnoteReference"/>
        </w:rPr>
        <w:footnoteRef/>
      </w:r>
      <w:r>
        <w:t xml:space="preserve"> </w:t>
      </w:r>
      <w:r w:rsidRPr="00624C01">
        <w:rPr>
          <w:i/>
        </w:rPr>
        <w:t>See Northwest Broadcasting, Inc</w:t>
      </w:r>
      <w:r>
        <w:t xml:space="preserve">., Memorandum Opinion and Order, 12 FCC </w:t>
      </w:r>
      <w:r>
        <w:t>Rcd</w:t>
      </w:r>
      <w:r>
        <w:t xml:space="preserve"> 3289, 3293 (1997); </w:t>
      </w:r>
      <w:r>
        <w:rPr>
          <w:i/>
        </w:rPr>
        <w:t>see also John F. Runner</w:t>
      </w:r>
      <w:r>
        <w:t xml:space="preserve">, Memorandum Opinion and Order, 36 RR 2d 773 (1976) and </w:t>
      </w:r>
      <w:r>
        <w:rPr>
          <w:i/>
        </w:rPr>
        <w:t xml:space="preserve">Transcontinental Television Corp., </w:t>
      </w:r>
      <w:r>
        <w:t xml:space="preserve">Memorandum Opinion and Order, </w:t>
      </w:r>
      <w:r w:rsidRPr="00624C01">
        <w:t>21 RR 945 (1961)</w:t>
      </w:r>
      <w:r>
        <w:t>.</w:t>
      </w:r>
    </w:p>
  </w:footnote>
  <w:footnote w:id="122">
    <w:p w:rsidR="0022283D" w:rsidRPr="008B218A" w:rsidP="009961CF" w14:paraId="6254CFA0" w14:textId="77777777">
      <w:pPr>
        <w:pStyle w:val="FootnoteText"/>
      </w:pPr>
      <w:r>
        <w:rPr>
          <w:rStyle w:val="FootnoteReference"/>
        </w:rPr>
        <w:footnoteRef/>
      </w:r>
      <w:r>
        <w:t xml:space="preserve"> </w:t>
      </w:r>
      <w:r>
        <w:rPr>
          <w:i/>
        </w:rPr>
        <w:t>Fatima Response, Inc.,</w:t>
      </w:r>
      <w:r>
        <w:t xml:space="preserve"> Memorandum Opinion and Order, 14 FCC </w:t>
      </w:r>
      <w:r>
        <w:t>Rcd</w:t>
      </w:r>
      <w:r>
        <w:t xml:space="preserve"> 18543, 18544 (1999); </w:t>
      </w:r>
      <w:r>
        <w:rPr>
          <w:i/>
        </w:rPr>
        <w:t>see also North American Broadcasting Co., Inc.,</w:t>
      </w:r>
      <w:r w:rsidRPr="006D32D1">
        <w:t xml:space="preserve"> </w:t>
      </w:r>
      <w:r>
        <w:t>Memorandum Opinion and Order, 15 FCC 2d 979, 983 (1969) (“With regard to the status of any previous corporate action, the Commission has traditionally declined to interfere in questions of alleged State law violations where no challenge has been made in the State courts and the determination is one that is more appropriately a matter of State resolution.”).</w:t>
      </w:r>
    </w:p>
  </w:footnote>
  <w:footnote w:id="123">
    <w:p w:rsidR="0022283D" w:rsidRPr="000D54FE" w:rsidP="00CF347F" w14:paraId="6AAE1E0A" w14:textId="77777777">
      <w:pPr>
        <w:pStyle w:val="FootnoteText"/>
      </w:pPr>
      <w:r w:rsidRPr="000D54FE">
        <w:rPr>
          <w:rStyle w:val="FootnoteReference"/>
        </w:rPr>
        <w:footnoteRef/>
      </w:r>
      <w:r w:rsidRPr="000D54FE">
        <w:t xml:space="preserve"> </w:t>
      </w:r>
      <w:r w:rsidRPr="000D54FE">
        <w:rPr>
          <w:i/>
        </w:rPr>
        <w:t>Contemporary Media Inc. v. FCC</w:t>
      </w:r>
      <w:r w:rsidRPr="000D54FE">
        <w:t>, 214 F.3d 187, 193 (D.C. Cir. 2000) (citation omitted).</w:t>
      </w:r>
    </w:p>
  </w:footnote>
  <w:footnote w:id="124">
    <w:p w:rsidR="0022283D" w:rsidRPr="000D54FE" w:rsidP="00CF347F" w14:paraId="34C35B92" w14:textId="55B8355E">
      <w:pPr>
        <w:pStyle w:val="FootnoteText"/>
      </w:pPr>
      <w:r w:rsidRPr="000D54FE">
        <w:rPr>
          <w:rStyle w:val="FootnoteReference"/>
        </w:rPr>
        <w:footnoteRef/>
      </w:r>
      <w:r w:rsidRPr="000D54FE">
        <w:t xml:space="preserve"> </w:t>
      </w:r>
      <w:r w:rsidRPr="000D54FE">
        <w:rPr>
          <w:i/>
        </w:rPr>
        <w:t>See 1986 Character Policy Statement</w:t>
      </w:r>
      <w:r w:rsidRPr="000D54FE">
        <w:t xml:space="preserve">, </w:t>
      </w:r>
      <w:r w:rsidRPr="000D54FE">
        <w:rPr>
          <w:rStyle w:val="documentbody"/>
        </w:rPr>
        <w:t xml:space="preserve">102 FCC 2d at 1209-11.  The fundamental importance of truthfulness and candor on the part of applicants and licensees in their dealings with the Commission is well established.  </w:t>
      </w:r>
      <w:r w:rsidRPr="000D54FE">
        <w:rPr>
          <w:rStyle w:val="documentbody"/>
          <w:i/>
        </w:rPr>
        <w:t>See</w:t>
      </w:r>
      <w:r w:rsidRPr="000D54FE">
        <w:t xml:space="preserve"> </w:t>
      </w:r>
      <w:r w:rsidRPr="000D54FE">
        <w:rPr>
          <w:i/>
        </w:rPr>
        <w:t xml:space="preserve">FCC v. WOKO, Inc., </w:t>
      </w:r>
      <w:r w:rsidRPr="000D54FE">
        <w:t xml:space="preserve">329 U.S. 223 (1946); </w:t>
      </w:r>
      <w:r w:rsidRPr="000D54FE">
        <w:rPr>
          <w:i/>
        </w:rPr>
        <w:t xml:space="preserve">Nick J. </w:t>
      </w:r>
      <w:r w:rsidRPr="000D54FE">
        <w:rPr>
          <w:i/>
        </w:rPr>
        <w:t>Chaconas</w:t>
      </w:r>
      <w:r w:rsidRPr="000D54FE">
        <w:t>,</w:t>
      </w:r>
      <w:r w:rsidRPr="000D54FE">
        <w:rPr>
          <w:i/>
        </w:rPr>
        <w:t xml:space="preserve"> </w:t>
      </w:r>
      <w:r w:rsidRPr="000D54FE">
        <w:t xml:space="preserve">Decision, </w:t>
      </w:r>
      <w:r w:rsidRPr="00E46C8D">
        <w:t>28 FCC 2d 231 (1971)</w:t>
      </w:r>
      <w:r w:rsidRPr="000D54FE">
        <w:t xml:space="preserve">; </w:t>
      </w:r>
      <w:r w:rsidRPr="00F56461">
        <w:t>Lebanon Valley Radio, Inc., Decision, 35 FCC 2d 243 (Rev. Bd. 1972)</w:t>
      </w:r>
      <w:r w:rsidRPr="000D54FE">
        <w:t>.</w:t>
      </w:r>
    </w:p>
  </w:footnote>
  <w:footnote w:id="125">
    <w:p w:rsidR="0022283D" w:rsidRPr="000D54FE" w:rsidP="00CF347F" w14:paraId="459CC622" w14:textId="77777777">
      <w:pPr>
        <w:pStyle w:val="FootnoteText"/>
      </w:pPr>
      <w:r w:rsidRPr="000D54FE">
        <w:rPr>
          <w:rStyle w:val="FootnoteReference"/>
        </w:rPr>
        <w:footnoteRef/>
      </w:r>
      <w:r w:rsidRPr="000D54FE">
        <w:t xml:space="preserve"> </w:t>
      </w:r>
      <w:r w:rsidRPr="000D54FE">
        <w:rPr>
          <w:i/>
        </w:rPr>
        <w:t>See</w:t>
      </w:r>
      <w:r w:rsidRPr="000D54FE">
        <w:t xml:space="preserve"> 47 CFR § 1.17(a)(1). </w:t>
      </w:r>
    </w:p>
  </w:footnote>
  <w:footnote w:id="126">
    <w:p w:rsidR="0022283D" w:rsidRPr="000D54FE" w:rsidP="00CF347F" w14:paraId="2A69D4E1" w14:textId="7777777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Fox River Broadcasting, Inc.,</w:t>
      </w:r>
      <w:r w:rsidRPr="000D54FE">
        <w:t xml:space="preserve"> Order, 93 FCC 2d 127, 129 (1983) (</w:t>
      </w:r>
      <w:r w:rsidRPr="000D54FE">
        <w:rPr>
          <w:i/>
        </w:rPr>
        <w:t>Fox River</w:t>
      </w:r>
      <w:r w:rsidRPr="000D54FE">
        <w:t xml:space="preserve">); </w:t>
      </w:r>
      <w:r w:rsidRPr="000D54FE">
        <w:rPr>
          <w:i/>
        </w:rPr>
        <w:t>Discussion Radio, Inc.</w:t>
      </w:r>
      <w:r w:rsidRPr="000D54FE">
        <w:t xml:space="preserve">, Memorandum Opinion and Order and Notice of Apparent Liability, 19 FCC </w:t>
      </w:r>
      <w:r w:rsidRPr="000D54FE">
        <w:t>Rcd</w:t>
      </w:r>
      <w:r w:rsidRPr="000D54FE">
        <w:t xml:space="preserve"> 7433, 7435 (2004) (</w:t>
      </w:r>
      <w:r w:rsidRPr="000D54FE">
        <w:rPr>
          <w:i/>
        </w:rPr>
        <w:t>Discussion Radio</w:t>
      </w:r>
      <w:r w:rsidRPr="000D54FE">
        <w:t>).</w:t>
      </w:r>
    </w:p>
  </w:footnote>
  <w:footnote w:id="127">
    <w:p w:rsidR="0022283D" w:rsidRPr="000D54FE" w:rsidP="00CF347F" w14:paraId="39187D00" w14:textId="7777777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Fox River</w:t>
      </w:r>
      <w:r w:rsidRPr="000D54FE">
        <w:t xml:space="preserve">, 93 FCC 2d at 129; </w:t>
      </w:r>
      <w:r w:rsidRPr="000D54FE">
        <w:rPr>
          <w:i/>
        </w:rPr>
        <w:t>Discussion Radio</w:t>
      </w:r>
      <w:r w:rsidRPr="000D54FE">
        <w:t xml:space="preserve">, 19 FCC </w:t>
      </w:r>
      <w:r w:rsidRPr="000D54FE">
        <w:t>Rcd</w:t>
      </w:r>
      <w:r w:rsidRPr="000D54FE">
        <w:t xml:space="preserve"> at 7435.</w:t>
      </w:r>
    </w:p>
  </w:footnote>
  <w:footnote w:id="128">
    <w:p w:rsidR="0022283D" w:rsidRPr="000D54FE" w:rsidP="00CF347F" w14:paraId="7B804ADA" w14:textId="7777777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Swan Creek Communications, Inc. v. FCC</w:t>
      </w:r>
      <w:r w:rsidRPr="000D54FE">
        <w:t xml:space="preserve">, 39 F.3d 1217, 1222 (D.C. Cir. 1994); </w:t>
      </w:r>
      <w:r w:rsidRPr="000D54FE">
        <w:rPr>
          <w:i/>
        </w:rPr>
        <w:t>Discussion Radio</w:t>
      </w:r>
      <w:r w:rsidRPr="000D54FE">
        <w:t xml:space="preserve">, 19 FCC </w:t>
      </w:r>
      <w:r w:rsidRPr="000D54FE">
        <w:t>Rcd</w:t>
      </w:r>
      <w:r w:rsidRPr="000D54FE">
        <w:t xml:space="preserve"> at 7435.</w:t>
      </w:r>
    </w:p>
  </w:footnote>
  <w:footnote w:id="129">
    <w:p w:rsidR="0022283D" w:rsidRPr="000D54FE" w:rsidP="00CF347F" w14:paraId="03C495F2" w14:textId="77777777">
      <w:pPr>
        <w:pStyle w:val="FootnoteText"/>
      </w:pPr>
      <w:r w:rsidRPr="000D54FE">
        <w:rPr>
          <w:rStyle w:val="FootnoteReference"/>
        </w:rPr>
        <w:footnoteRef/>
      </w:r>
      <w:r w:rsidRPr="000D54FE">
        <w:t xml:space="preserve"> </w:t>
      </w:r>
      <w:r w:rsidRPr="000D54FE">
        <w:rPr>
          <w:i/>
        </w:rPr>
        <w:t>David Ortiz Radio Corp. v. FCC</w:t>
      </w:r>
      <w:r w:rsidRPr="000D54FE">
        <w:t>, 941 F.2d 1253, 1260 (D.C. Cir. 1991) (</w:t>
      </w:r>
      <w:r w:rsidRPr="000D54FE">
        <w:rPr>
          <w:i/>
        </w:rPr>
        <w:t>quoting</w:t>
      </w:r>
      <w:r w:rsidRPr="000D54FE">
        <w:t xml:space="preserve"> </w:t>
      </w:r>
      <w:r w:rsidRPr="000D54FE">
        <w:rPr>
          <w:i/>
        </w:rPr>
        <w:t>Leflore Broadcasting Co. v. FCC</w:t>
      </w:r>
      <w:r w:rsidRPr="000D54FE">
        <w:t xml:space="preserve">, 636 F.2d 454, 462 (D.C. Cir. 1980)); </w:t>
      </w:r>
      <w:r w:rsidRPr="000D54FE">
        <w:rPr>
          <w:i/>
        </w:rPr>
        <w:t>see also</w:t>
      </w:r>
      <w:r w:rsidRPr="000D54FE">
        <w:t xml:space="preserve"> </w:t>
      </w:r>
      <w:r w:rsidRPr="000D54FE">
        <w:rPr>
          <w:i/>
        </w:rPr>
        <w:t>Discussion Radio</w:t>
      </w:r>
      <w:r w:rsidRPr="000D54FE">
        <w:t xml:space="preserve">, 19 FCC </w:t>
      </w:r>
      <w:r w:rsidRPr="000D54FE">
        <w:t>Rcd</w:t>
      </w:r>
      <w:r w:rsidRPr="000D54FE">
        <w:t xml:space="preserve"> at 7435.</w:t>
      </w:r>
    </w:p>
  </w:footnote>
  <w:footnote w:id="130">
    <w:p w:rsidR="0022283D" w:rsidRPr="000D54FE" w:rsidP="00CF347F" w14:paraId="27B9050F" w14:textId="77777777">
      <w:pPr>
        <w:pStyle w:val="FootnoteText"/>
      </w:pPr>
      <w:r w:rsidRPr="000D54FE">
        <w:rPr>
          <w:rStyle w:val="FootnoteReference"/>
        </w:rPr>
        <w:footnoteRef/>
      </w:r>
      <w:r w:rsidRPr="000D54FE">
        <w:t xml:space="preserve"> </w:t>
      </w:r>
      <w:r w:rsidRPr="000D54FE">
        <w:rPr>
          <w:i/>
        </w:rPr>
        <w:t>See Discussion Radio</w:t>
      </w:r>
      <w:r w:rsidRPr="000D54FE">
        <w:t xml:space="preserve">, 19 FCC </w:t>
      </w:r>
      <w:r w:rsidRPr="000D54FE">
        <w:t>Rcd</w:t>
      </w:r>
      <w:r w:rsidRPr="000D54FE">
        <w:t xml:space="preserve"> at 7435; </w:t>
      </w:r>
      <w:r w:rsidRPr="000D54FE">
        <w:rPr>
          <w:i/>
        </w:rPr>
        <w:t>Black Television Workshop of Los Angeles, Inc</w:t>
      </w:r>
      <w:r w:rsidRPr="000D54FE">
        <w:t xml:space="preserve">., Decision, 8 FCC </w:t>
      </w:r>
      <w:r w:rsidRPr="000D54FE">
        <w:t>Rcd</w:t>
      </w:r>
      <w:r w:rsidRPr="000D54FE">
        <w:t xml:space="preserve"> 4192, 4198, n.41 (1993) (citing </w:t>
      </w:r>
      <w:r w:rsidRPr="000D54FE">
        <w:rPr>
          <w:i/>
        </w:rPr>
        <w:t>California Public Broadcasting Forum v. FCC</w:t>
      </w:r>
      <w:r w:rsidRPr="000D54FE">
        <w:t xml:space="preserve">, 752 F.2d 670, 679 (D.C. Cir. 1985); </w:t>
      </w:r>
      <w:r w:rsidRPr="000D54FE">
        <w:rPr>
          <w:i/>
        </w:rPr>
        <w:t>Joseph Bahr</w:t>
      </w:r>
      <w:r w:rsidRPr="000D54FE">
        <w:t xml:space="preserve">, Memorandum Opinion and Order, 10 FCC </w:t>
      </w:r>
      <w:r w:rsidRPr="000D54FE">
        <w:t>Rcd</w:t>
      </w:r>
      <w:r w:rsidRPr="000D54FE">
        <w:t xml:space="preserve"> 32, 33 (Rev. Bd. 1994)</w:t>
      </w:r>
      <w:r w:rsidRPr="000D54FE">
        <w:rPr>
          <w:i/>
        </w:rPr>
        <w:t>; Scott &amp; Davis Enterprises, Inc</w:t>
      </w:r>
      <w:r w:rsidRPr="000D54FE">
        <w:t xml:space="preserve">., Decision, 88 FCC 2d 1090, 1100 (Rev. Bd. 1982)).  Intent to deceive can also be inferred when the surrounding circumstances clearly show the existence of an intent to deceive.  </w:t>
      </w:r>
      <w:r w:rsidRPr="000D54FE">
        <w:rPr>
          <w:i/>
        </w:rPr>
        <w:t>See</w:t>
      </w:r>
      <w:r w:rsidRPr="000D54FE">
        <w:t xml:space="preserve"> </w:t>
      </w:r>
      <w:r w:rsidRPr="000D54FE">
        <w:rPr>
          <w:i/>
        </w:rPr>
        <w:t>Commercial Radio Service, Inc.</w:t>
      </w:r>
      <w:r w:rsidRPr="000D54FE">
        <w:t xml:space="preserve">, Order to Show Cause, 21 FCC </w:t>
      </w:r>
      <w:r w:rsidRPr="000D54FE">
        <w:t>Rcd</w:t>
      </w:r>
      <w:r w:rsidRPr="000D54FE">
        <w:t xml:space="preserve"> 9983, 9986 (2006) (citing </w:t>
      </w:r>
      <w:r w:rsidRPr="000D54FE">
        <w:rPr>
          <w:i/>
        </w:rPr>
        <w:t>American International Development, Inc.</w:t>
      </w:r>
      <w:r w:rsidRPr="000D54FE">
        <w:t xml:space="preserve">, Memorandum Opinion and Order, 86 FCC 2d 808, 816, n.39 (1981), </w:t>
      </w:r>
      <w:r w:rsidRPr="000D54FE">
        <w:rPr>
          <w:i/>
        </w:rPr>
        <w:t>aff’d sub nom. KXIV, Inc. v. FCC</w:t>
      </w:r>
      <w:r w:rsidRPr="000D54FE">
        <w:t>, 704 F.2d 1294 (D.C. Cir. 1983)).</w:t>
      </w:r>
    </w:p>
  </w:footnote>
  <w:footnote w:id="131">
    <w:p w:rsidR="0022283D" w:rsidRPr="000D54FE" w:rsidP="00CF347F" w14:paraId="0003E75F" w14:textId="77777777">
      <w:pPr>
        <w:pStyle w:val="FootnoteText"/>
      </w:pPr>
      <w:r w:rsidRPr="000D54FE">
        <w:rPr>
          <w:rStyle w:val="FootnoteReference"/>
        </w:rPr>
        <w:footnoteRef/>
      </w:r>
      <w:r w:rsidRPr="000D54FE">
        <w:t xml:space="preserve"> 47 CFR § 1.17(a)(2).</w:t>
      </w:r>
    </w:p>
  </w:footnote>
  <w:footnote w:id="132">
    <w:p w:rsidR="0022283D" w:rsidRPr="000D54FE" w:rsidP="00CF347F" w14:paraId="30CFCF9A" w14:textId="7777777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Amendment of Section 1.17 of the Commission’s Rules Concerning Truthful Statements to the Commission, </w:t>
      </w:r>
      <w:r w:rsidRPr="000D54FE">
        <w:t xml:space="preserve">Report and Order, 18 FCC </w:t>
      </w:r>
      <w:r w:rsidRPr="000D54FE">
        <w:t>Rcd</w:t>
      </w:r>
      <w:r w:rsidRPr="000D54FE">
        <w:t xml:space="preserve"> 4016, 4017, para. 4 (2003) (stating that the revision to Section 1.17 is intended to “prohibit incorrect statements or omissions that are the result of negligence, as well as an intent to deceive”), </w:t>
      </w:r>
      <w:r w:rsidRPr="000D54FE">
        <w:rPr>
          <w:i/>
        </w:rPr>
        <w:t>recons. denied</w:t>
      </w:r>
      <w:r w:rsidRPr="000D54FE">
        <w:t xml:space="preserve">, Memorandum Opinion and Order, </w:t>
      </w:r>
      <w:hyperlink r:id="rId2" w:tgtFrame="_top" w:history="1">
        <w:r w:rsidRPr="000D54FE">
          <w:t xml:space="preserve">19 FCC </w:t>
        </w:r>
        <w:r w:rsidRPr="000D54FE">
          <w:t>Rcd</w:t>
        </w:r>
        <w:r w:rsidRPr="000D54FE">
          <w:t xml:space="preserve"> 5790,</w:t>
        </w:r>
      </w:hyperlink>
      <w:r w:rsidRPr="000D54FE">
        <w:t xml:space="preserve"> </w:t>
      </w:r>
      <w:r w:rsidRPr="000D54FE">
        <w:rPr>
          <w:i/>
        </w:rPr>
        <w:t>further recons. denied</w:t>
      </w:r>
      <w:r w:rsidRPr="000D54FE">
        <w:t xml:space="preserve">, Memorandum Opinion and Order, </w:t>
      </w:r>
      <w:hyperlink r:id="rId3" w:tgtFrame="_top" w:history="1">
        <w:r w:rsidRPr="000D54FE">
          <w:t xml:space="preserve">20 FCC </w:t>
        </w:r>
        <w:r w:rsidRPr="000D54FE">
          <w:t>Rcd</w:t>
        </w:r>
        <w:r w:rsidRPr="000D54FE">
          <w:t xml:space="preserve"> 1250 (2004)</w:t>
        </w:r>
      </w:hyperlink>
      <w:r w:rsidRPr="000D54FE">
        <w:t>.</w:t>
      </w:r>
    </w:p>
  </w:footnote>
  <w:footnote w:id="133">
    <w:p w:rsidR="0022283D" w14:paraId="2F5C013E" w14:textId="77777777">
      <w:pPr>
        <w:pStyle w:val="FootnoteText"/>
      </w:pPr>
      <w:r>
        <w:rPr>
          <w:rStyle w:val="FootnoteReference"/>
        </w:rPr>
        <w:footnoteRef/>
      </w:r>
      <w:r>
        <w:t xml:space="preserve"> </w:t>
      </w:r>
      <w:r>
        <w:rPr>
          <w:i/>
          <w:snapToGrid w:val="0"/>
        </w:rPr>
        <w:t>See WGPR, Inc.</w:t>
      </w:r>
      <w:r>
        <w:rPr>
          <w:snapToGrid w:val="0"/>
        </w:rPr>
        <w:t xml:space="preserve">, Memorandum Opinion and Order, 10 FCC </w:t>
      </w:r>
      <w:r>
        <w:rPr>
          <w:snapToGrid w:val="0"/>
        </w:rPr>
        <w:t>Rcd</w:t>
      </w:r>
      <w:r>
        <w:rPr>
          <w:snapToGrid w:val="0"/>
        </w:rPr>
        <w:t xml:space="preserve"> 8140, 8142-46 (1995) (</w:t>
      </w:r>
      <w:r w:rsidRPr="008C6A8B">
        <w:rPr>
          <w:i/>
          <w:iCs/>
          <w:snapToGrid w:val="0"/>
        </w:rPr>
        <w:t>WGPR</w:t>
      </w:r>
      <w:r>
        <w:rPr>
          <w:snapToGrid w:val="0"/>
        </w:rPr>
        <w:t xml:space="preserve">), </w:t>
      </w:r>
      <w:r>
        <w:rPr>
          <w:i/>
          <w:snapToGrid w:val="0"/>
        </w:rPr>
        <w:t xml:space="preserve">vacated on other grounds sub nom. </w:t>
      </w:r>
      <w:r>
        <w:rPr>
          <w:i/>
          <w:snapToGrid w:val="0"/>
        </w:rPr>
        <w:t>Serafyn</w:t>
      </w:r>
      <w:r>
        <w:rPr>
          <w:i/>
          <w:snapToGrid w:val="0"/>
        </w:rPr>
        <w:t xml:space="preserve"> v. FCC</w:t>
      </w:r>
      <w:r>
        <w:rPr>
          <w:snapToGrid w:val="0"/>
        </w:rPr>
        <w:t>, 149 F.3d 1213 (D.C. Cir. 1998);</w:t>
      </w:r>
      <w:r>
        <w:rPr>
          <w:i/>
          <w:snapToGrid w:val="0"/>
        </w:rPr>
        <w:t xml:space="preserve"> Choctaw Broad. Corp.</w:t>
      </w:r>
      <w:r>
        <w:rPr>
          <w:snapToGrid w:val="0"/>
        </w:rPr>
        <w:t xml:space="preserve">, Memorandum Opinion and Order, 12 FCC </w:t>
      </w:r>
      <w:r>
        <w:rPr>
          <w:snapToGrid w:val="0"/>
        </w:rPr>
        <w:t>Rcd</w:t>
      </w:r>
      <w:r>
        <w:rPr>
          <w:snapToGrid w:val="0"/>
        </w:rPr>
        <w:t xml:space="preserve"> 8534, 8538-39 (1997).  </w:t>
      </w:r>
    </w:p>
  </w:footnote>
  <w:footnote w:id="134">
    <w:p w:rsidR="0022283D" w:rsidRPr="003F5008" w14:paraId="77A874F5" w14:textId="77777777">
      <w:pPr>
        <w:pStyle w:val="FootnoteText"/>
      </w:pPr>
      <w:r>
        <w:rPr>
          <w:rStyle w:val="FootnoteReference"/>
        </w:rPr>
        <w:footnoteRef/>
      </w:r>
      <w:r>
        <w:t xml:space="preserve"> </w:t>
      </w:r>
      <w:r>
        <w:rPr>
          <w:i/>
          <w:iCs/>
        </w:rPr>
        <w:t>WGPR</w:t>
      </w:r>
      <w:r>
        <w:t xml:space="preserve">, 10 FCC </w:t>
      </w:r>
      <w:r>
        <w:t>Rcd</w:t>
      </w:r>
      <w:r>
        <w:t xml:space="preserve"> at 8140, para.11.</w:t>
      </w:r>
    </w:p>
  </w:footnote>
  <w:footnote w:id="135">
    <w:p w:rsidR="0022283D" w14:paraId="149BE3DD" w14:textId="77777777">
      <w:pPr>
        <w:pStyle w:val="FootnoteText"/>
      </w:pPr>
      <w:r>
        <w:rPr>
          <w:rStyle w:val="FootnoteReference"/>
        </w:rPr>
        <w:footnoteRef/>
      </w:r>
      <w:r>
        <w:t xml:space="preserve"> Opposition at 17.</w:t>
      </w:r>
    </w:p>
  </w:footnote>
  <w:footnote w:id="136">
    <w:p w:rsidR="0022283D" w:rsidP="006A3CC5" w14:paraId="3B81531A" w14:textId="300E939A">
      <w:pPr>
        <w:pStyle w:val="FootnoteText"/>
        <w:spacing w:before="120"/>
      </w:pPr>
      <w:r>
        <w:rPr>
          <w:rStyle w:val="FootnoteReference"/>
        </w:rPr>
        <w:footnoteRef/>
      </w:r>
      <w:r>
        <w:t xml:space="preserve"> </w:t>
      </w:r>
      <w:r w:rsidRPr="00736B9F">
        <w:rPr>
          <w:i/>
          <w:iCs/>
        </w:rPr>
        <w:t xml:space="preserve">Stanford </w:t>
      </w:r>
      <w:r w:rsidRPr="00736B9F">
        <w:rPr>
          <w:i/>
          <w:iCs/>
        </w:rPr>
        <w:t>Springel</w:t>
      </w:r>
      <w:r w:rsidRPr="00736B9F">
        <w:rPr>
          <w:i/>
          <w:iCs/>
        </w:rPr>
        <w:t xml:space="preserve"> As Chapter 11 Trustee for the Bankruptcy Estate of Innovative Communication Corporation, Transferor and Assignor, and National Rural Utilities Cooperative Finance Corporation and Its Subsidiaries, Transferees and Assignees</w:t>
      </w:r>
      <w:r w:rsidRPr="00736B9F">
        <w:t xml:space="preserve">, 24 FCC </w:t>
      </w:r>
      <w:r w:rsidRPr="00736B9F">
        <w:t>Rcd</w:t>
      </w:r>
      <w:r w:rsidRPr="00736B9F">
        <w:t xml:space="preserve"> 14360, 14369, para. 19 (WCB/MB/WTB/IB 2009)</w:t>
      </w:r>
      <w:r>
        <w:t xml:space="preserve"> (</w:t>
      </w:r>
      <w:r>
        <w:rPr>
          <w:i/>
          <w:iCs/>
        </w:rPr>
        <w:t xml:space="preserve">Stanford </w:t>
      </w:r>
      <w:r>
        <w:rPr>
          <w:i/>
          <w:iCs/>
        </w:rPr>
        <w:t>Springel</w:t>
      </w:r>
      <w:r>
        <w:t xml:space="preserve">); </w:t>
      </w:r>
      <w:r w:rsidRPr="00736B9F">
        <w:rPr>
          <w:i/>
          <w:iCs/>
        </w:rPr>
        <w:t xml:space="preserve">see also </w:t>
      </w:r>
      <w:r w:rsidRPr="00736B9F">
        <w:rPr>
          <w:i/>
          <w:iCs/>
          <w:szCs w:val="22"/>
        </w:rPr>
        <w:t>LaRose</w:t>
      </w:r>
      <w:r w:rsidRPr="00F27D37">
        <w:rPr>
          <w:szCs w:val="22"/>
        </w:rPr>
        <w:t xml:space="preserve">, 494 F.2d </w:t>
      </w:r>
      <w:r>
        <w:rPr>
          <w:szCs w:val="22"/>
        </w:rPr>
        <w:t>at</w:t>
      </w:r>
      <w:r w:rsidRPr="00F27D37">
        <w:rPr>
          <w:szCs w:val="22"/>
        </w:rPr>
        <w:t xml:space="preserve"> 1146 n</w:t>
      </w:r>
      <w:r>
        <w:rPr>
          <w:szCs w:val="22"/>
        </w:rPr>
        <w:t>.</w:t>
      </w:r>
      <w:r w:rsidRPr="00F27D37">
        <w:rPr>
          <w:szCs w:val="22"/>
        </w:rPr>
        <w:t>2 (in applying its policies where an application arises from bankruptcy, the Commission should consider “the public interest in the protection of innocent creditors”).</w:t>
      </w:r>
    </w:p>
  </w:footnote>
  <w:footnote w:id="137">
    <w:p w:rsidR="0022283D" w:rsidP="006A3CC5" w14:paraId="6B5DE0AA" w14:textId="77777777">
      <w:pPr>
        <w:pStyle w:val="FootnoteText"/>
        <w:spacing w:before="120"/>
      </w:pPr>
      <w:r>
        <w:rPr>
          <w:rStyle w:val="FootnoteReference"/>
        </w:rPr>
        <w:footnoteRef/>
      </w:r>
      <w:r>
        <w:t xml:space="preserve"> </w:t>
      </w:r>
      <w:r w:rsidRPr="00736B9F">
        <w:rPr>
          <w:i/>
          <w:iCs/>
        </w:rPr>
        <w:t>Worldcom</w:t>
      </w:r>
      <w:r w:rsidRPr="00736B9F">
        <w:rPr>
          <w:i/>
          <w:iCs/>
        </w:rPr>
        <w:t>, Inc.</w:t>
      </w:r>
      <w:r>
        <w:t xml:space="preserve">, 18 FCC </w:t>
      </w:r>
      <w:r>
        <w:t>Rcd</w:t>
      </w:r>
      <w:r>
        <w:t xml:space="preserve"> at 26503, para. 29.</w:t>
      </w:r>
    </w:p>
  </w:footnote>
  <w:footnote w:id="138">
    <w:p w:rsidR="0022283D" w:rsidP="006A3CC5" w14:paraId="0B80B9E5" w14:textId="77777777">
      <w:pPr>
        <w:pStyle w:val="FootnoteText"/>
        <w:spacing w:before="120"/>
      </w:pPr>
      <w:r>
        <w:rPr>
          <w:rStyle w:val="FootnoteReference"/>
        </w:rPr>
        <w:footnoteRef/>
      </w:r>
      <w:r>
        <w:t xml:space="preserve"> 47 CFR § 1.3.</w:t>
      </w:r>
    </w:p>
  </w:footnote>
  <w:footnote w:id="139">
    <w:p w:rsidR="0022283D" w:rsidP="006A3CC5" w14:paraId="64683B77" w14:textId="77777777">
      <w:pPr>
        <w:pStyle w:val="FootnoteText"/>
        <w:spacing w:before="120"/>
      </w:pPr>
      <w:r>
        <w:rPr>
          <w:rStyle w:val="FootnoteReference"/>
        </w:rPr>
        <w:footnoteRef/>
      </w:r>
      <w:r>
        <w:t xml:space="preserve"> </w:t>
      </w:r>
      <w:r>
        <w:rPr>
          <w:i/>
        </w:rPr>
        <w:t>WAIT Radio v. FCC</w:t>
      </w:r>
      <w:r>
        <w:t>, 418 F.2d 1153, 1159 (D.C. Cir. 1969) (</w:t>
      </w:r>
      <w:r w:rsidRPr="00086C33">
        <w:rPr>
          <w:i/>
        </w:rPr>
        <w:t>WAIT Radio</w:t>
      </w:r>
      <w:r>
        <w:t xml:space="preserve">); </w:t>
      </w:r>
      <w:r w:rsidRPr="00EB6532">
        <w:rPr>
          <w:bCs/>
          <w:i/>
          <w:iCs/>
        </w:rPr>
        <w:t>Network</w:t>
      </w:r>
      <w:r w:rsidRPr="00EB6532">
        <w:rPr>
          <w:i/>
          <w:iCs/>
        </w:rPr>
        <w:t xml:space="preserve"> </w:t>
      </w:r>
      <w:r w:rsidRPr="00EB6532">
        <w:rPr>
          <w:bCs/>
          <w:i/>
          <w:iCs/>
        </w:rPr>
        <w:t>IP</w:t>
      </w:r>
      <w:r w:rsidRPr="00EB6532">
        <w:rPr>
          <w:i/>
          <w:iCs/>
        </w:rPr>
        <w:t>, LLC v. FCC</w:t>
      </w:r>
      <w:r w:rsidRPr="00EB6532">
        <w:t>, 548 F.3d 116, 125-128 (D.C. Cir. 2008)</w:t>
      </w:r>
      <w:r>
        <w:t>.</w:t>
      </w:r>
    </w:p>
  </w:footnote>
  <w:footnote w:id="140">
    <w:p w:rsidR="0022283D" w:rsidP="006A3CC5" w14:paraId="0DBE23B1" w14:textId="77777777">
      <w:pPr>
        <w:pStyle w:val="FootnoteText"/>
        <w:spacing w:before="120"/>
      </w:pPr>
      <w:r>
        <w:rPr>
          <w:rStyle w:val="FootnoteReference"/>
        </w:rPr>
        <w:footnoteRef/>
      </w:r>
      <w:r>
        <w:t xml:space="preserve"> </w:t>
      </w:r>
      <w:r>
        <w:rPr>
          <w:i/>
        </w:rPr>
        <w:t>Northeast Cellular Telephone Co. v. FCC</w:t>
      </w:r>
      <w:r>
        <w:t>, 897 F.2d 1164, 1166 (D.C. Cir. 1990).</w:t>
      </w:r>
    </w:p>
  </w:footnote>
  <w:footnote w:id="141">
    <w:p w:rsidR="0022283D" w:rsidP="006A3CC5" w14:paraId="526C0083" w14:textId="77777777">
      <w:pPr>
        <w:pStyle w:val="FootnoteText"/>
        <w:spacing w:before="120"/>
      </w:pPr>
      <w:r>
        <w:rPr>
          <w:rStyle w:val="FootnoteReference"/>
        </w:rPr>
        <w:footnoteRef/>
      </w:r>
      <w:r>
        <w:t xml:space="preserve"> </w:t>
      </w:r>
      <w:r>
        <w:rPr>
          <w:i/>
        </w:rPr>
        <w:t>WAIT Radio</w:t>
      </w:r>
      <w:r>
        <w:t>, 418 F.2d</w:t>
      </w:r>
      <w:r>
        <w:rPr>
          <w:i/>
        </w:rPr>
        <w:t xml:space="preserve"> </w:t>
      </w:r>
      <w:r>
        <w:t>at 1157.</w:t>
      </w:r>
    </w:p>
  </w:footnote>
  <w:footnote w:id="142">
    <w:p w:rsidR="0022283D" w:rsidP="006A3CC5" w14:paraId="145C78CF" w14:textId="77777777">
      <w:pPr>
        <w:pStyle w:val="FootnoteText"/>
        <w:spacing w:before="120"/>
      </w:pPr>
      <w:r>
        <w:rPr>
          <w:rStyle w:val="FootnoteReference"/>
        </w:rPr>
        <w:footnoteRef/>
      </w:r>
      <w:r>
        <w:t xml:space="preserve"> 47 CFR § 1.5000(a)(1).</w:t>
      </w:r>
    </w:p>
  </w:footnote>
  <w:footnote w:id="143">
    <w:p w:rsidR="0022283D" w:rsidRPr="00726BA6" w:rsidP="00F31953" w14:paraId="3A936129" w14:textId="77777777">
      <w:pPr>
        <w:pStyle w:val="FootnoteText"/>
        <w:widowControl w:val="0"/>
      </w:pPr>
      <w:r>
        <w:rPr>
          <w:rStyle w:val="FootnoteReference"/>
        </w:rPr>
        <w:footnoteRef/>
      </w:r>
      <w:r>
        <w:t xml:space="preserve"> </w:t>
      </w:r>
      <w:r>
        <w:rPr>
          <w:i/>
        </w:rPr>
        <w:t xml:space="preserve">See, e.g., </w:t>
      </w:r>
      <w:r w:rsidRPr="00234761">
        <w:rPr>
          <w:i/>
          <w:iCs/>
        </w:rPr>
        <w:t>Application of Pinelands, Inc. (Transferor) and BHC Communications, Inc. (Transferee)</w:t>
      </w:r>
      <w:r w:rsidRPr="00C77F67">
        <w:rPr>
          <w:iCs/>
        </w:rPr>
        <w:t>, Memorandum Opinion and Order</w:t>
      </w:r>
      <w:r w:rsidRPr="00571DA7">
        <w:t>,</w:t>
      </w:r>
      <w:r w:rsidRPr="00DC5E8A">
        <w:t xml:space="preserve"> 7 FCC </w:t>
      </w:r>
      <w:r w:rsidRPr="00DC5E8A">
        <w:t>Rcd</w:t>
      </w:r>
      <w:r w:rsidRPr="00DC5E8A">
        <w:t xml:space="preserve"> 6058, </w:t>
      </w:r>
      <w:r w:rsidRPr="00FA479F">
        <w:t>606</w:t>
      </w:r>
      <w:r>
        <w:t>2</w:t>
      </w:r>
      <w:r w:rsidRPr="00FA479F">
        <w:t xml:space="preserve">, para. </w:t>
      </w:r>
      <w:r>
        <w:t>14</w:t>
      </w:r>
      <w:r w:rsidRPr="00FA479F">
        <w:t xml:space="preserve"> (1992)</w:t>
      </w:r>
      <w:r>
        <w:t>.</w:t>
      </w:r>
    </w:p>
  </w:footnote>
  <w:footnote w:id="144">
    <w:p w:rsidR="0022283D" w:rsidRPr="00AA7447" w:rsidP="00F31953" w14:paraId="43033211" w14:textId="77777777">
      <w:pPr>
        <w:pStyle w:val="FootnoteText"/>
        <w:widowControl w:val="0"/>
      </w:pPr>
      <w:r w:rsidRPr="00D02A26">
        <w:rPr>
          <w:rStyle w:val="FootnoteReference"/>
          <w:i/>
          <w:iCs/>
        </w:rPr>
        <w:footnoteRef/>
      </w:r>
      <w:r>
        <w:t xml:space="preserve"> </w:t>
      </w:r>
      <w:r>
        <w:rPr>
          <w:i/>
          <w:iCs/>
        </w:rPr>
        <w:t>Id</w:t>
      </w:r>
      <w:r w:rsidRPr="00D02A26">
        <w:t>.</w:t>
      </w:r>
      <w:r>
        <w:rPr>
          <w:i/>
          <w:iCs/>
        </w:rPr>
        <w:t xml:space="preserve"> </w:t>
      </w:r>
      <w:r>
        <w:t xml:space="preserve">at 6063, para. 14.  </w:t>
      </w:r>
      <w:r w:rsidRPr="00074333">
        <w:rPr>
          <w:szCs w:val="22"/>
        </w:rPr>
        <w:t>Prior staff decisions have found unpersuasive the argument that it will be difficult for the parties to undo an additional assignment if a grant is eventually reversed,</w:t>
      </w:r>
      <w:r>
        <w:rPr>
          <w:szCs w:val="22"/>
        </w:rPr>
        <w:t xml:space="preserve"> </w:t>
      </w:r>
      <w:r w:rsidRPr="00074333">
        <w:rPr>
          <w:szCs w:val="22"/>
        </w:rPr>
        <w:t>and we make the same finding today.</w:t>
      </w:r>
      <w:r>
        <w:rPr>
          <w:szCs w:val="22"/>
        </w:rPr>
        <w:t xml:space="preserve">  </w:t>
      </w:r>
      <w:r>
        <w:rPr>
          <w:i/>
        </w:rPr>
        <w:t>See, e.g.</w:t>
      </w:r>
      <w:r w:rsidRPr="003C098E">
        <w:t>,</w:t>
      </w:r>
      <w:r>
        <w:rPr>
          <w:i/>
        </w:rPr>
        <w:t xml:space="preserve"> </w:t>
      </w:r>
      <w:r>
        <w:rPr>
          <w:i/>
        </w:rPr>
        <w:t>Casewell</w:t>
      </w:r>
      <w:r>
        <w:rPr>
          <w:i/>
        </w:rPr>
        <w:t xml:space="preserve"> Capital Partners</w:t>
      </w:r>
      <w:r>
        <w:t xml:space="preserve">, Letter Order, 24 FCC </w:t>
      </w:r>
      <w:r>
        <w:t>Rcd</w:t>
      </w:r>
      <w:r>
        <w:t xml:space="preserve"> 14335, 14338 (AD 2009) (“Thus, a grant is permissive, not mandatory.  When parties consummate after a grant is effective, but before it is ‘final,’ they proceed at their own peril, as the Commission or the courts may require the sale to be undone.”).</w:t>
      </w:r>
    </w:p>
  </w:footnote>
  <w:footnote w:id="145">
    <w:p w:rsidR="0022283D" w:rsidRPr="00806096" w:rsidP="006A3CC5" w14:paraId="6CA49DA6" w14:textId="77777777">
      <w:pPr>
        <w:pStyle w:val="FootnoteText"/>
        <w:spacing w:before="120"/>
      </w:pPr>
      <w:r>
        <w:rPr>
          <w:rStyle w:val="FootnoteReference"/>
        </w:rPr>
        <w:footnoteRef/>
      </w:r>
      <w:r>
        <w:t xml:space="preserve"> </w:t>
      </w:r>
      <w:r w:rsidRPr="00806096">
        <w:rPr>
          <w:i/>
        </w:rPr>
        <w:t>Maritime Communications/Land Mobile, LLC</w:t>
      </w:r>
      <w:r w:rsidRPr="00806096">
        <w:t xml:space="preserve">, </w:t>
      </w:r>
      <w:r>
        <w:t xml:space="preserve">Order on Reconsideration and Memorandum Opinion and Order, </w:t>
      </w:r>
      <w:r w:rsidRPr="00806096">
        <w:t xml:space="preserve">31 FCC </w:t>
      </w:r>
      <w:r w:rsidRPr="00806096">
        <w:t>Rcd</w:t>
      </w:r>
      <w:r w:rsidRPr="00806096">
        <w:t xml:space="preserve"> 13729, 13737-38 (2016); </w:t>
      </w:r>
      <w:r w:rsidRPr="00736B9F">
        <w:rPr>
          <w:i/>
          <w:iCs/>
        </w:rPr>
        <w:t xml:space="preserve">see also </w:t>
      </w:r>
      <w:r w:rsidRPr="00736B9F">
        <w:rPr>
          <w:i/>
          <w:iCs/>
          <w:szCs w:val="22"/>
        </w:rPr>
        <w:t>LaRose v. FCC</w:t>
      </w:r>
      <w:r w:rsidRPr="00F27D37">
        <w:rPr>
          <w:szCs w:val="22"/>
        </w:rPr>
        <w:t>, 494 F.2d 1145, 1146 n</w:t>
      </w:r>
      <w:r>
        <w:rPr>
          <w:szCs w:val="22"/>
        </w:rPr>
        <w:t>.</w:t>
      </w:r>
      <w:r w:rsidRPr="00F27D37">
        <w:rPr>
          <w:szCs w:val="22"/>
        </w:rPr>
        <w:t>2 (D.C. Cir. 1974)</w:t>
      </w:r>
      <w:r w:rsidRPr="00806096">
        <w:t>.</w:t>
      </w:r>
    </w:p>
  </w:footnote>
  <w:footnote w:id="146">
    <w:p w:rsidR="0022283D" w:rsidRPr="00806096" w:rsidP="006A3CC5" w14:paraId="0240E397" w14:textId="224A00D2">
      <w:pPr>
        <w:pStyle w:val="FootnoteText"/>
        <w:spacing w:before="120"/>
      </w:pPr>
      <w:r w:rsidRPr="00806096">
        <w:rPr>
          <w:rStyle w:val="FootnoteReference"/>
        </w:rPr>
        <w:footnoteRef/>
      </w:r>
      <w:r w:rsidRPr="00806096">
        <w:t xml:space="preserve"> </w:t>
      </w:r>
      <w:r w:rsidRPr="00806096">
        <w:rPr>
          <w:i/>
        </w:rPr>
        <w:t xml:space="preserve">Stanford </w:t>
      </w:r>
      <w:r w:rsidRPr="00806096">
        <w:rPr>
          <w:i/>
        </w:rPr>
        <w:t>Springel</w:t>
      </w:r>
      <w:r w:rsidRPr="00806096">
        <w:rPr>
          <w:i/>
        </w:rPr>
        <w:t xml:space="preserve"> </w:t>
      </w:r>
      <w:r w:rsidRPr="00806096">
        <w:t xml:space="preserve">24 FCC </w:t>
      </w:r>
      <w:r w:rsidRPr="00806096">
        <w:t>Rcd</w:t>
      </w:r>
      <w:r w:rsidRPr="00806096">
        <w:t xml:space="preserve"> </w:t>
      </w:r>
      <w:r>
        <w:t>at</w:t>
      </w:r>
      <w:r w:rsidRPr="00806096">
        <w:t xml:space="preserve"> 14369, para. 19</w:t>
      </w:r>
      <w:r>
        <w:t>.</w:t>
      </w:r>
    </w:p>
  </w:footnote>
  <w:footnote w:id="147">
    <w:p w:rsidR="0022283D" w:rsidRPr="00CD3645" w:rsidP="006A3CC5" w14:paraId="0E67DC1E" w14:textId="77777777">
      <w:pPr>
        <w:shd w:val="clear" w:color="auto" w:fill="FFFFFF"/>
        <w:spacing w:before="120" w:after="120"/>
        <w:rPr>
          <w:color w:val="000000"/>
          <w:sz w:val="20"/>
        </w:rPr>
      </w:pPr>
      <w:r w:rsidRPr="00CD3645">
        <w:rPr>
          <w:rStyle w:val="FootnoteReference"/>
        </w:rPr>
        <w:footnoteRef/>
      </w:r>
      <w:r w:rsidRPr="00CD3645">
        <w:rPr>
          <w:i/>
          <w:iCs/>
          <w:color w:val="000000"/>
          <w:sz w:val="20"/>
        </w:rPr>
        <w:t xml:space="preserve"> </w:t>
      </w:r>
      <w:r w:rsidRPr="00441103">
        <w:rPr>
          <w:i/>
          <w:iCs/>
          <w:color w:val="000000"/>
          <w:sz w:val="20"/>
        </w:rPr>
        <w:t>Worldcom</w:t>
      </w:r>
      <w:r w:rsidRPr="00441103">
        <w:rPr>
          <w:i/>
          <w:iCs/>
          <w:color w:val="000000"/>
          <w:sz w:val="20"/>
        </w:rPr>
        <w:t>, Inc</w:t>
      </w:r>
      <w:r w:rsidRPr="00441103">
        <w:rPr>
          <w:color w:val="000000"/>
          <w:sz w:val="20"/>
        </w:rPr>
        <w:t xml:space="preserve">., </w:t>
      </w:r>
      <w:r>
        <w:rPr>
          <w:color w:val="000000"/>
          <w:sz w:val="20"/>
        </w:rPr>
        <w:t xml:space="preserve">Memorandum Opinion and Order, </w:t>
      </w:r>
      <w:r w:rsidRPr="00441103">
        <w:rPr>
          <w:color w:val="000000"/>
          <w:sz w:val="20"/>
        </w:rPr>
        <w:t xml:space="preserve">18 FCC </w:t>
      </w:r>
      <w:r w:rsidRPr="00441103">
        <w:rPr>
          <w:color w:val="000000"/>
          <w:sz w:val="20"/>
        </w:rPr>
        <w:t>Rcd</w:t>
      </w:r>
      <w:r w:rsidRPr="00441103">
        <w:rPr>
          <w:color w:val="000000"/>
          <w:sz w:val="20"/>
        </w:rPr>
        <w:t xml:space="preserve"> 26484, 26503, para. 29 (2003);</w:t>
      </w:r>
      <w:r w:rsidRPr="00CD3645">
        <w:rPr>
          <w:color w:val="000000"/>
          <w:sz w:val="20"/>
        </w:rPr>
        <w:t xml:space="preserve"> </w:t>
      </w:r>
      <w:r w:rsidRPr="00CD3645">
        <w:rPr>
          <w:i/>
          <w:sz w:val="20"/>
        </w:rPr>
        <w:t>see also</w:t>
      </w:r>
      <w:r w:rsidRPr="00CD3645">
        <w:rPr>
          <w:sz w:val="20"/>
        </w:rPr>
        <w:t xml:space="preserve"> </w:t>
      </w:r>
      <w:r w:rsidRPr="00CD3645">
        <w:rPr>
          <w:i/>
          <w:sz w:val="20"/>
        </w:rPr>
        <w:t>LaRose</w:t>
      </w:r>
      <w:r w:rsidRPr="00CD3645">
        <w:rPr>
          <w:sz w:val="20"/>
        </w:rPr>
        <w:t>, 494 F.2d at 1146 n</w:t>
      </w:r>
      <w:r>
        <w:rPr>
          <w:sz w:val="20"/>
        </w:rPr>
        <w:t>.</w:t>
      </w:r>
      <w:r w:rsidRPr="00CD3645">
        <w:rPr>
          <w:sz w:val="20"/>
        </w:rPr>
        <w:t>2</w:t>
      </w:r>
      <w:r>
        <w:rPr>
          <w:sz w:val="20"/>
        </w:rPr>
        <w:t>.</w:t>
      </w:r>
    </w:p>
  </w:footnote>
  <w:footnote w:id="148">
    <w:p w:rsidR="0022283D" w:rsidP="006A3CC5" w14:paraId="41743096" w14:textId="77777777">
      <w:pPr>
        <w:pStyle w:val="FootnoteText"/>
        <w:spacing w:before="120"/>
      </w:pPr>
      <w:r>
        <w:rPr>
          <w:rStyle w:val="FootnoteReference"/>
        </w:rPr>
        <w:footnoteRef/>
      </w:r>
      <w:r>
        <w:t xml:space="preserve"> </w:t>
      </w:r>
      <w:r w:rsidRPr="00CD3645">
        <w:rPr>
          <w:i/>
          <w:iCs/>
        </w:rPr>
        <w:t xml:space="preserve">Mobile Satellite Ventures Subsidiary LLC and </w:t>
      </w:r>
      <w:r w:rsidRPr="00CD3645">
        <w:rPr>
          <w:i/>
          <w:iCs/>
        </w:rPr>
        <w:t>SkyTerra</w:t>
      </w:r>
      <w:r w:rsidRPr="00CD3645">
        <w:rPr>
          <w:i/>
          <w:iCs/>
        </w:rPr>
        <w:t xml:space="preserve"> Communications Inc.</w:t>
      </w:r>
      <w:r w:rsidRPr="00CD3645">
        <w:t xml:space="preserve">, </w:t>
      </w:r>
      <w:r w:rsidRPr="00CD3645">
        <w:rPr>
          <w:i/>
          <w:iCs/>
        </w:rPr>
        <w:t>Petition for Declaratory Ruling Under Section 310(b)(4) of the Communications Act, as Amended</w:t>
      </w:r>
      <w:r w:rsidRPr="00CD3645">
        <w:t xml:space="preserve">, Order and Declaratory Ruling, 23 FCC </w:t>
      </w:r>
      <w:r w:rsidRPr="00CD3645">
        <w:t>Rcd</w:t>
      </w:r>
      <w:r w:rsidRPr="00CD3645">
        <w:t xml:space="preserve"> 4436, 4444, para. 18 (2008) (granting the petitioners authority to hold on an interim basis up to a non-controlling 49.99% equity and voting interest in </w:t>
      </w:r>
      <w:r w:rsidRPr="00CD3645">
        <w:t>SkyTerra</w:t>
      </w:r>
      <w:r w:rsidRPr="00CD3645">
        <w:t xml:space="preserve"> Communications subject to and without prejudice to any action the Commission may take on the associated request for permanent authority).</w:t>
      </w:r>
      <w:r w:rsidRPr="007800C0">
        <w:t xml:space="preserve">  </w:t>
      </w:r>
    </w:p>
  </w:footnote>
  <w:footnote w:id="149">
    <w:p w:rsidR="0022283D" w:rsidP="006A3CC5" w14:paraId="2178B220" w14:textId="0C0E2C5E">
      <w:pPr>
        <w:pStyle w:val="FootnoteText"/>
        <w:spacing w:before="120"/>
      </w:pPr>
      <w:r>
        <w:rPr>
          <w:rStyle w:val="FootnoteReference"/>
        </w:rPr>
        <w:footnoteRef/>
      </w:r>
      <w:r>
        <w:t xml:space="preserve"> </w:t>
      </w:r>
      <w:r w:rsidRPr="00A24906">
        <w:rPr>
          <w:i/>
          <w:iCs/>
        </w:rPr>
        <w:t xml:space="preserve">See </w:t>
      </w:r>
      <w:r>
        <w:rPr>
          <w:i/>
          <w:iCs/>
        </w:rPr>
        <w:t xml:space="preserve">America-CV </w:t>
      </w:r>
      <w:r>
        <w:t xml:space="preserve">at 3, para. 5; </w:t>
      </w:r>
      <w:r w:rsidRPr="00A24906">
        <w:rPr>
          <w:i/>
          <w:iCs/>
        </w:rPr>
        <w:t>Fusion Connect, Inc., Debtor-In-Possession</w:t>
      </w:r>
      <w:r w:rsidRPr="00A24906">
        <w:t xml:space="preserve">, Public Notice, </w:t>
      </w:r>
      <w:r>
        <w:t xml:space="preserve">35 FCC </w:t>
      </w:r>
      <w:r>
        <w:t>Rcd</w:t>
      </w:r>
      <w:r>
        <w:t xml:space="preserve"> 409</w:t>
      </w:r>
      <w:r w:rsidRPr="00A24906">
        <w:t xml:space="preserve"> (WCB 2020) (finding temporary and limited waiver of section 1.5000(a)(1) would effectively provide interim section 310(b)(4) authority only, in order to enable </w:t>
      </w:r>
      <w:r>
        <w:t>petitioner’s</w:t>
      </w:r>
      <w:r w:rsidRPr="00A24906">
        <w:t xml:space="preserve"> prompt emergence from bankruptcy while preserving the Commission</w:t>
      </w:r>
      <w:r>
        <w:t>’</w:t>
      </w:r>
      <w:r w:rsidRPr="00A24906">
        <w:t>s ability to review and rule on its proposed foreign ownership upon emergence from bankruptcy)</w:t>
      </w:r>
      <w:r>
        <w:t>;</w:t>
      </w:r>
      <w:r w:rsidRPr="00A24906">
        <w:t xml:space="preserve"> </w:t>
      </w:r>
      <w:r w:rsidRPr="00B409FA">
        <w:rPr>
          <w:i/>
          <w:iCs/>
        </w:rPr>
        <w:t>see also id</w:t>
      </w:r>
      <w:r w:rsidRPr="00A24906">
        <w:t>.</w:t>
      </w:r>
      <w:r>
        <w:t xml:space="preserve"> at 413</w:t>
      </w:r>
      <w:r w:rsidRPr="00A24906">
        <w:t xml:space="preserve"> (stating that “facilitating successful and timely emergence from bankruptcy </w:t>
      </w:r>
      <w:r>
        <w:t>‘</w:t>
      </w:r>
      <w:r w:rsidRPr="00A24906">
        <w:t>advances the public interest by providing economic and social benefits, especially including the compensation of innocent creditors</w:t>
      </w:r>
      <w:r>
        <w:t>’</w:t>
      </w:r>
      <w:r w:rsidRPr="00A24906">
        <w:t>”)</w:t>
      </w:r>
      <w:r>
        <w:t>.</w:t>
      </w:r>
    </w:p>
  </w:footnote>
  <w:footnote w:id="150">
    <w:p w:rsidR="0022283D" w:rsidP="00B2307E" w14:paraId="2E5641FA" w14:textId="16C8CED8">
      <w:pPr>
        <w:pStyle w:val="FootnoteText"/>
      </w:pPr>
      <w:r>
        <w:rPr>
          <w:rStyle w:val="FootnoteReference"/>
        </w:rPr>
        <w:footnoteRef/>
      </w:r>
      <w:r>
        <w:t xml:space="preserve"> The applications are listed in Appendix C.</w:t>
      </w:r>
    </w:p>
  </w:footnote>
  <w:footnote w:id="151">
    <w:p w:rsidR="0022283D" w:rsidP="00B2307E" w14:paraId="3E2DF12E" w14:textId="77777777">
      <w:pPr>
        <w:pStyle w:val="Footer"/>
        <w:spacing w:after="120"/>
        <w:rPr>
          <w:sz w:val="20"/>
        </w:rPr>
      </w:pPr>
      <w:r>
        <w:rPr>
          <w:rStyle w:val="FootnoteReference"/>
        </w:rPr>
        <w:footnoteRef/>
      </w:r>
      <w:r>
        <w:rPr>
          <w:sz w:val="20"/>
        </w:rPr>
        <w:t xml:space="preserve"> </w:t>
      </w:r>
      <w:r>
        <w:rPr>
          <w:i/>
          <w:iCs/>
          <w:sz w:val="20"/>
        </w:rPr>
        <w:t>See, e.g., Shareholders of CBS Corporation</w:t>
      </w:r>
      <w:r>
        <w:rPr>
          <w:sz w:val="20"/>
        </w:rPr>
        <w:t xml:space="preserve">, Memorandum Opinion and Order on Reconsideration, 16 FCC </w:t>
      </w:r>
      <w:r>
        <w:rPr>
          <w:sz w:val="20"/>
        </w:rPr>
        <w:t>Rcd</w:t>
      </w:r>
      <w:r>
        <w:rPr>
          <w:sz w:val="20"/>
        </w:rPr>
        <w:t xml:space="preserve"> 16072, 16072-73, para. 2-3 (2001) (Commission will grant transfer of control applications during the pendency of renewal applications so long as there are no basic qualification issues pending against either the transferor or the transferee that could not be resolved in the context of the transfer proceeding, and the transferee “explicitly assents to standing in the stead of the transferor in the renewal proceeding”).</w:t>
      </w:r>
    </w:p>
  </w:footnote>
  <w:footnote w:id="152">
    <w:p w:rsidR="0022283D" w:rsidRPr="002916BA" w:rsidP="00B2307E" w14:paraId="038A57FE" w14:textId="677AEE56">
      <w:pPr>
        <w:pStyle w:val="Footer"/>
        <w:spacing w:after="80"/>
        <w:rPr>
          <w:b/>
          <w:sz w:val="20"/>
        </w:rPr>
      </w:pPr>
      <w:r>
        <w:rPr>
          <w:rStyle w:val="FootnoteReference"/>
        </w:rPr>
        <w:footnoteRef/>
      </w:r>
      <w:r>
        <w:rPr>
          <w:sz w:val="20"/>
        </w:rPr>
        <w:t xml:space="preserve"> </w:t>
      </w:r>
      <w:r w:rsidRPr="00E61F24">
        <w:rPr>
          <w:i/>
          <w:sz w:val="20"/>
        </w:rPr>
        <w:t xml:space="preserve">See </w:t>
      </w:r>
      <w:r w:rsidRPr="00C146A8">
        <w:rPr>
          <w:sz w:val="20"/>
        </w:rPr>
        <w:t>Application at Attachment “Amendment Exhibit”.</w:t>
      </w:r>
    </w:p>
  </w:footnote>
  <w:footnote w:id="153">
    <w:p w:rsidR="0022283D" w:rsidP="006A3CC5" w14:paraId="580CA16E" w14:textId="77777777">
      <w:pPr>
        <w:pStyle w:val="FootnoteText"/>
        <w:spacing w:before="120"/>
      </w:pPr>
      <w:r>
        <w:rPr>
          <w:rStyle w:val="FootnoteReference"/>
        </w:rPr>
        <w:footnoteRef/>
      </w:r>
      <w:r>
        <w:t xml:space="preserve"> </w:t>
      </w:r>
      <w:r w:rsidRPr="007E5472">
        <w:t>47 CFR § 1.5000(a)(1)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RPr="00804FC2" w:rsidP="00804FC2" w14:paraId="7A742426" w14:textId="202EE17C">
    <w:pPr>
      <w:pStyle w:val="Header"/>
    </w:pPr>
    <w:r w:rsidRPr="00804FC2">
      <w:tab/>
      <w:t>Federal Communications Commission</w:t>
    </w:r>
    <w:r w:rsidRPr="00804FC2">
      <w:tab/>
    </w:r>
    <w:r>
      <w:t>DA 21-</w:t>
    </w:r>
    <w:r w:rsidR="00E471D4">
      <w:t>825</w:t>
    </w:r>
  </w:p>
  <w:p w:rsidR="0022283D" w:rsidRPr="00804FC2" w14:paraId="549BC0E9" w14:textId="7378A13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2283D" w:rsidRPr="00804FC2" w14:paraId="7644954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83D" w:rsidRPr="00804FC2" w:rsidP="00804FC2" w14:paraId="7979496E" w14:textId="72BBEE9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04FC2">
      <w:tab/>
      <w:t>Federal Communications Commission</w:t>
    </w:r>
    <w:r w:rsidRPr="00804FC2">
      <w:tab/>
    </w:r>
    <w:r>
      <w:t>DA 21-</w:t>
    </w:r>
    <w:r w:rsidR="00E471D4">
      <w:t>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07188A"/>
    <w:multiLevelType w:val="hybridMultilevel"/>
    <w:tmpl w:val="5178D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6"/>
    <w:lvlOverride w:ilvl="0">
      <w:startOverride w:val="1"/>
    </w:lvlOverride>
  </w:num>
  <w:num w:numId="9">
    <w:abstractNumId w:val="1"/>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CE"/>
    <w:rsid w:val="000073FF"/>
    <w:rsid w:val="000074C7"/>
    <w:rsid w:val="0001295E"/>
    <w:rsid w:val="00020A70"/>
    <w:rsid w:val="0002626C"/>
    <w:rsid w:val="00036039"/>
    <w:rsid w:val="00036F45"/>
    <w:rsid w:val="00037F90"/>
    <w:rsid w:val="00040778"/>
    <w:rsid w:val="00043B69"/>
    <w:rsid w:val="000446E9"/>
    <w:rsid w:val="00045403"/>
    <w:rsid w:val="00046661"/>
    <w:rsid w:val="00050181"/>
    <w:rsid w:val="000512C3"/>
    <w:rsid w:val="0005624E"/>
    <w:rsid w:val="0005633B"/>
    <w:rsid w:val="00061E45"/>
    <w:rsid w:val="00063F6E"/>
    <w:rsid w:val="0006608D"/>
    <w:rsid w:val="00067FFE"/>
    <w:rsid w:val="00070019"/>
    <w:rsid w:val="00074333"/>
    <w:rsid w:val="00077F02"/>
    <w:rsid w:val="00086046"/>
    <w:rsid w:val="00086C33"/>
    <w:rsid w:val="000875BF"/>
    <w:rsid w:val="00090DB0"/>
    <w:rsid w:val="00092DD6"/>
    <w:rsid w:val="00093DB0"/>
    <w:rsid w:val="00095540"/>
    <w:rsid w:val="00096B76"/>
    <w:rsid w:val="00096D8C"/>
    <w:rsid w:val="000A0A29"/>
    <w:rsid w:val="000A3AF9"/>
    <w:rsid w:val="000A6B90"/>
    <w:rsid w:val="000C0B65"/>
    <w:rsid w:val="000C1C66"/>
    <w:rsid w:val="000C452F"/>
    <w:rsid w:val="000C6964"/>
    <w:rsid w:val="000C7C4E"/>
    <w:rsid w:val="000D2BCA"/>
    <w:rsid w:val="000D42C3"/>
    <w:rsid w:val="000D52DD"/>
    <w:rsid w:val="000D54FE"/>
    <w:rsid w:val="000D62A9"/>
    <w:rsid w:val="000E05FE"/>
    <w:rsid w:val="000E2FEC"/>
    <w:rsid w:val="000E3D42"/>
    <w:rsid w:val="000E4FFF"/>
    <w:rsid w:val="000E5675"/>
    <w:rsid w:val="000E7E27"/>
    <w:rsid w:val="000F0171"/>
    <w:rsid w:val="000F13EF"/>
    <w:rsid w:val="000F45DE"/>
    <w:rsid w:val="000F689A"/>
    <w:rsid w:val="000F7C2C"/>
    <w:rsid w:val="00104B32"/>
    <w:rsid w:val="00105894"/>
    <w:rsid w:val="0010718E"/>
    <w:rsid w:val="00107847"/>
    <w:rsid w:val="001108A9"/>
    <w:rsid w:val="00114872"/>
    <w:rsid w:val="0011528A"/>
    <w:rsid w:val="00122BD5"/>
    <w:rsid w:val="001235E9"/>
    <w:rsid w:val="00123724"/>
    <w:rsid w:val="00123E7B"/>
    <w:rsid w:val="00124E89"/>
    <w:rsid w:val="001251E3"/>
    <w:rsid w:val="001263CA"/>
    <w:rsid w:val="00126A1A"/>
    <w:rsid w:val="00130900"/>
    <w:rsid w:val="0013161A"/>
    <w:rsid w:val="00133F79"/>
    <w:rsid w:val="00141CF2"/>
    <w:rsid w:val="00145F2D"/>
    <w:rsid w:val="0015247D"/>
    <w:rsid w:val="001577B3"/>
    <w:rsid w:val="00157AF3"/>
    <w:rsid w:val="00160F03"/>
    <w:rsid w:val="00161768"/>
    <w:rsid w:val="00164105"/>
    <w:rsid w:val="00166B67"/>
    <w:rsid w:val="00167787"/>
    <w:rsid w:val="00174AED"/>
    <w:rsid w:val="001826C8"/>
    <w:rsid w:val="00182926"/>
    <w:rsid w:val="00182E36"/>
    <w:rsid w:val="0018486C"/>
    <w:rsid w:val="00185B7C"/>
    <w:rsid w:val="001862F3"/>
    <w:rsid w:val="00194261"/>
    <w:rsid w:val="00194324"/>
    <w:rsid w:val="00194A66"/>
    <w:rsid w:val="001A12F5"/>
    <w:rsid w:val="001A2EE4"/>
    <w:rsid w:val="001B2344"/>
    <w:rsid w:val="001B64A9"/>
    <w:rsid w:val="001B6B05"/>
    <w:rsid w:val="001C3039"/>
    <w:rsid w:val="001C6D05"/>
    <w:rsid w:val="001C6D47"/>
    <w:rsid w:val="001C78BD"/>
    <w:rsid w:val="001D0AB9"/>
    <w:rsid w:val="001D18E1"/>
    <w:rsid w:val="001D28F2"/>
    <w:rsid w:val="001D3432"/>
    <w:rsid w:val="001D6BCF"/>
    <w:rsid w:val="001E01CA"/>
    <w:rsid w:val="001E347E"/>
    <w:rsid w:val="001E3B60"/>
    <w:rsid w:val="001E6A2C"/>
    <w:rsid w:val="0020216A"/>
    <w:rsid w:val="0020324E"/>
    <w:rsid w:val="00206687"/>
    <w:rsid w:val="002133AA"/>
    <w:rsid w:val="00214024"/>
    <w:rsid w:val="002160A9"/>
    <w:rsid w:val="00217F6F"/>
    <w:rsid w:val="00221CA3"/>
    <w:rsid w:val="0022283D"/>
    <w:rsid w:val="0022295E"/>
    <w:rsid w:val="0022602E"/>
    <w:rsid w:val="00227B0F"/>
    <w:rsid w:val="00227C99"/>
    <w:rsid w:val="00230960"/>
    <w:rsid w:val="00234761"/>
    <w:rsid w:val="00242C51"/>
    <w:rsid w:val="0025101B"/>
    <w:rsid w:val="00252C0F"/>
    <w:rsid w:val="002538CF"/>
    <w:rsid w:val="00254FC3"/>
    <w:rsid w:val="00257136"/>
    <w:rsid w:val="002571FE"/>
    <w:rsid w:val="002628EA"/>
    <w:rsid w:val="002636E5"/>
    <w:rsid w:val="00265279"/>
    <w:rsid w:val="002703B1"/>
    <w:rsid w:val="00270DFE"/>
    <w:rsid w:val="00270FF9"/>
    <w:rsid w:val="00275C0D"/>
    <w:rsid w:val="00275CF5"/>
    <w:rsid w:val="00276DBA"/>
    <w:rsid w:val="0028301F"/>
    <w:rsid w:val="00283E0C"/>
    <w:rsid w:val="0028436C"/>
    <w:rsid w:val="00285017"/>
    <w:rsid w:val="002916BA"/>
    <w:rsid w:val="002A2D2E"/>
    <w:rsid w:val="002A3A67"/>
    <w:rsid w:val="002A523D"/>
    <w:rsid w:val="002A7CC2"/>
    <w:rsid w:val="002B03EC"/>
    <w:rsid w:val="002B0A13"/>
    <w:rsid w:val="002B12CB"/>
    <w:rsid w:val="002B53DE"/>
    <w:rsid w:val="002B63B1"/>
    <w:rsid w:val="002B7A45"/>
    <w:rsid w:val="002C00E8"/>
    <w:rsid w:val="002C0DDF"/>
    <w:rsid w:val="002C3C6A"/>
    <w:rsid w:val="002C4DDF"/>
    <w:rsid w:val="002C64C5"/>
    <w:rsid w:val="002D2053"/>
    <w:rsid w:val="002D3FCE"/>
    <w:rsid w:val="002D577D"/>
    <w:rsid w:val="002D5960"/>
    <w:rsid w:val="002D6338"/>
    <w:rsid w:val="002E09DE"/>
    <w:rsid w:val="002E1D83"/>
    <w:rsid w:val="002E23A1"/>
    <w:rsid w:val="002E3798"/>
    <w:rsid w:val="002E4294"/>
    <w:rsid w:val="002E5BEA"/>
    <w:rsid w:val="002E77B9"/>
    <w:rsid w:val="002F2476"/>
    <w:rsid w:val="002F4B58"/>
    <w:rsid w:val="003003A1"/>
    <w:rsid w:val="00302FEC"/>
    <w:rsid w:val="00303C23"/>
    <w:rsid w:val="003041D6"/>
    <w:rsid w:val="003054FC"/>
    <w:rsid w:val="00310C1B"/>
    <w:rsid w:val="00313B1A"/>
    <w:rsid w:val="003163E5"/>
    <w:rsid w:val="00317B39"/>
    <w:rsid w:val="00324005"/>
    <w:rsid w:val="00324B0C"/>
    <w:rsid w:val="003257AC"/>
    <w:rsid w:val="00325C8E"/>
    <w:rsid w:val="00326037"/>
    <w:rsid w:val="00330EC4"/>
    <w:rsid w:val="00331C28"/>
    <w:rsid w:val="0033243D"/>
    <w:rsid w:val="003357A8"/>
    <w:rsid w:val="00341443"/>
    <w:rsid w:val="003419EF"/>
    <w:rsid w:val="00341BDA"/>
    <w:rsid w:val="00343749"/>
    <w:rsid w:val="00343C3A"/>
    <w:rsid w:val="00343C4D"/>
    <w:rsid w:val="00345CCE"/>
    <w:rsid w:val="00352DE0"/>
    <w:rsid w:val="0035312C"/>
    <w:rsid w:val="00353C7C"/>
    <w:rsid w:val="00364765"/>
    <w:rsid w:val="003660ED"/>
    <w:rsid w:val="00366CFC"/>
    <w:rsid w:val="00373A1B"/>
    <w:rsid w:val="00374C3A"/>
    <w:rsid w:val="00376130"/>
    <w:rsid w:val="003766D0"/>
    <w:rsid w:val="00377F9D"/>
    <w:rsid w:val="00380E1B"/>
    <w:rsid w:val="00386163"/>
    <w:rsid w:val="0038673E"/>
    <w:rsid w:val="003902DE"/>
    <w:rsid w:val="00393B8E"/>
    <w:rsid w:val="00394490"/>
    <w:rsid w:val="00394517"/>
    <w:rsid w:val="00394673"/>
    <w:rsid w:val="00395A59"/>
    <w:rsid w:val="00395C2E"/>
    <w:rsid w:val="003972A9"/>
    <w:rsid w:val="003A3654"/>
    <w:rsid w:val="003A3A51"/>
    <w:rsid w:val="003A5D2A"/>
    <w:rsid w:val="003B0550"/>
    <w:rsid w:val="003B0F48"/>
    <w:rsid w:val="003B1A84"/>
    <w:rsid w:val="003B4CE9"/>
    <w:rsid w:val="003B694F"/>
    <w:rsid w:val="003C098E"/>
    <w:rsid w:val="003C3CDB"/>
    <w:rsid w:val="003C68BD"/>
    <w:rsid w:val="003C723C"/>
    <w:rsid w:val="003D2F01"/>
    <w:rsid w:val="003E052B"/>
    <w:rsid w:val="003E08B6"/>
    <w:rsid w:val="003E18DA"/>
    <w:rsid w:val="003E59FF"/>
    <w:rsid w:val="003E67DB"/>
    <w:rsid w:val="003E6CC3"/>
    <w:rsid w:val="003F154A"/>
    <w:rsid w:val="003F171C"/>
    <w:rsid w:val="003F3C07"/>
    <w:rsid w:val="003F5008"/>
    <w:rsid w:val="003F5C88"/>
    <w:rsid w:val="0040367C"/>
    <w:rsid w:val="004037AA"/>
    <w:rsid w:val="0040392E"/>
    <w:rsid w:val="00407A22"/>
    <w:rsid w:val="00411966"/>
    <w:rsid w:val="004126BA"/>
    <w:rsid w:val="00412FC5"/>
    <w:rsid w:val="00413385"/>
    <w:rsid w:val="00417472"/>
    <w:rsid w:val="00420651"/>
    <w:rsid w:val="00421633"/>
    <w:rsid w:val="00421CC5"/>
    <w:rsid w:val="00422276"/>
    <w:rsid w:val="00423C31"/>
    <w:rsid w:val="004242F1"/>
    <w:rsid w:val="00425013"/>
    <w:rsid w:val="004266B6"/>
    <w:rsid w:val="00427F23"/>
    <w:rsid w:val="00433F4D"/>
    <w:rsid w:val="00434535"/>
    <w:rsid w:val="00434EAC"/>
    <w:rsid w:val="004353E2"/>
    <w:rsid w:val="0043583B"/>
    <w:rsid w:val="00435BDD"/>
    <w:rsid w:val="00437333"/>
    <w:rsid w:val="00441103"/>
    <w:rsid w:val="004432CA"/>
    <w:rsid w:val="004438AB"/>
    <w:rsid w:val="004443C6"/>
    <w:rsid w:val="00445411"/>
    <w:rsid w:val="00445A00"/>
    <w:rsid w:val="0044648C"/>
    <w:rsid w:val="00446C6F"/>
    <w:rsid w:val="00451B0F"/>
    <w:rsid w:val="0045555A"/>
    <w:rsid w:val="00457F0B"/>
    <w:rsid w:val="0046583F"/>
    <w:rsid w:val="0046625C"/>
    <w:rsid w:val="0046640F"/>
    <w:rsid w:val="00466FCD"/>
    <w:rsid w:val="004673D6"/>
    <w:rsid w:val="00467656"/>
    <w:rsid w:val="00470841"/>
    <w:rsid w:val="00477E56"/>
    <w:rsid w:val="00482082"/>
    <w:rsid w:val="00487A2B"/>
    <w:rsid w:val="004914BA"/>
    <w:rsid w:val="00493353"/>
    <w:rsid w:val="00493BF8"/>
    <w:rsid w:val="00497D8D"/>
    <w:rsid w:val="004A2FAF"/>
    <w:rsid w:val="004A379C"/>
    <w:rsid w:val="004A427D"/>
    <w:rsid w:val="004A56B3"/>
    <w:rsid w:val="004A6363"/>
    <w:rsid w:val="004B3F4B"/>
    <w:rsid w:val="004B3F9D"/>
    <w:rsid w:val="004B5E03"/>
    <w:rsid w:val="004B744D"/>
    <w:rsid w:val="004C0478"/>
    <w:rsid w:val="004C0900"/>
    <w:rsid w:val="004C223E"/>
    <w:rsid w:val="004C2C97"/>
    <w:rsid w:val="004C2EE3"/>
    <w:rsid w:val="004C3B16"/>
    <w:rsid w:val="004C7AB5"/>
    <w:rsid w:val="004C7B24"/>
    <w:rsid w:val="004D0935"/>
    <w:rsid w:val="004D10D5"/>
    <w:rsid w:val="004D112A"/>
    <w:rsid w:val="004D18B7"/>
    <w:rsid w:val="004D19B7"/>
    <w:rsid w:val="004D4C09"/>
    <w:rsid w:val="004D5D04"/>
    <w:rsid w:val="004D5F69"/>
    <w:rsid w:val="004D6FA4"/>
    <w:rsid w:val="004E1367"/>
    <w:rsid w:val="004E3813"/>
    <w:rsid w:val="004E4527"/>
    <w:rsid w:val="004E4603"/>
    <w:rsid w:val="004E4A22"/>
    <w:rsid w:val="004E4A4F"/>
    <w:rsid w:val="004E6116"/>
    <w:rsid w:val="004F0828"/>
    <w:rsid w:val="004F1C51"/>
    <w:rsid w:val="004F4A0D"/>
    <w:rsid w:val="004F559C"/>
    <w:rsid w:val="004F71C2"/>
    <w:rsid w:val="005002BD"/>
    <w:rsid w:val="005005B6"/>
    <w:rsid w:val="005006DF"/>
    <w:rsid w:val="00500EAA"/>
    <w:rsid w:val="00505D5F"/>
    <w:rsid w:val="00510409"/>
    <w:rsid w:val="00511968"/>
    <w:rsid w:val="00517CC7"/>
    <w:rsid w:val="005254AA"/>
    <w:rsid w:val="00527903"/>
    <w:rsid w:val="00535F7C"/>
    <w:rsid w:val="0053725D"/>
    <w:rsid w:val="00540161"/>
    <w:rsid w:val="00542858"/>
    <w:rsid w:val="00546158"/>
    <w:rsid w:val="00546FEC"/>
    <w:rsid w:val="005477CE"/>
    <w:rsid w:val="00547923"/>
    <w:rsid w:val="00555039"/>
    <w:rsid w:val="00555A06"/>
    <w:rsid w:val="0055614C"/>
    <w:rsid w:val="00556920"/>
    <w:rsid w:val="005572EB"/>
    <w:rsid w:val="005576B7"/>
    <w:rsid w:val="00560B9D"/>
    <w:rsid w:val="00561B1A"/>
    <w:rsid w:val="00563FB6"/>
    <w:rsid w:val="005652BF"/>
    <w:rsid w:val="00566D06"/>
    <w:rsid w:val="00570D96"/>
    <w:rsid w:val="00571CCC"/>
    <w:rsid w:val="00571DA7"/>
    <w:rsid w:val="005720F1"/>
    <w:rsid w:val="00575795"/>
    <w:rsid w:val="00575B63"/>
    <w:rsid w:val="005779BD"/>
    <w:rsid w:val="005804B0"/>
    <w:rsid w:val="00584E41"/>
    <w:rsid w:val="00586FCB"/>
    <w:rsid w:val="00590F14"/>
    <w:rsid w:val="00596743"/>
    <w:rsid w:val="005A105E"/>
    <w:rsid w:val="005A1F3B"/>
    <w:rsid w:val="005A1FD8"/>
    <w:rsid w:val="005A3A2A"/>
    <w:rsid w:val="005A3ACF"/>
    <w:rsid w:val="005A54F4"/>
    <w:rsid w:val="005A5790"/>
    <w:rsid w:val="005A66D7"/>
    <w:rsid w:val="005B542E"/>
    <w:rsid w:val="005C5D27"/>
    <w:rsid w:val="005D24B3"/>
    <w:rsid w:val="005D500F"/>
    <w:rsid w:val="005D5634"/>
    <w:rsid w:val="005E0A52"/>
    <w:rsid w:val="005E14C2"/>
    <w:rsid w:val="005E374C"/>
    <w:rsid w:val="005E41F8"/>
    <w:rsid w:val="005E7B57"/>
    <w:rsid w:val="005F14E9"/>
    <w:rsid w:val="005F1A4E"/>
    <w:rsid w:val="005F39A9"/>
    <w:rsid w:val="005F4ADB"/>
    <w:rsid w:val="0060047A"/>
    <w:rsid w:val="006008FA"/>
    <w:rsid w:val="0060283E"/>
    <w:rsid w:val="00604464"/>
    <w:rsid w:val="00604CDA"/>
    <w:rsid w:val="00606362"/>
    <w:rsid w:val="00607BA5"/>
    <w:rsid w:val="006109C7"/>
    <w:rsid w:val="0061180A"/>
    <w:rsid w:val="00611A0B"/>
    <w:rsid w:val="00611EE9"/>
    <w:rsid w:val="006161FC"/>
    <w:rsid w:val="006235CF"/>
    <w:rsid w:val="0062452D"/>
    <w:rsid w:val="00624C01"/>
    <w:rsid w:val="00626EB6"/>
    <w:rsid w:val="00632639"/>
    <w:rsid w:val="00635AA7"/>
    <w:rsid w:val="006376CC"/>
    <w:rsid w:val="00651A69"/>
    <w:rsid w:val="006523C4"/>
    <w:rsid w:val="00653E1B"/>
    <w:rsid w:val="00654518"/>
    <w:rsid w:val="00655310"/>
    <w:rsid w:val="00655609"/>
    <w:rsid w:val="00655D03"/>
    <w:rsid w:val="00656D84"/>
    <w:rsid w:val="006610BD"/>
    <w:rsid w:val="0066183E"/>
    <w:rsid w:val="00661CA4"/>
    <w:rsid w:val="006654DD"/>
    <w:rsid w:val="00667B82"/>
    <w:rsid w:val="00667F9D"/>
    <w:rsid w:val="00671F00"/>
    <w:rsid w:val="006735F9"/>
    <w:rsid w:val="00674F8F"/>
    <w:rsid w:val="00675491"/>
    <w:rsid w:val="00675E54"/>
    <w:rsid w:val="00675EE6"/>
    <w:rsid w:val="0067632B"/>
    <w:rsid w:val="00677EE5"/>
    <w:rsid w:val="00682956"/>
    <w:rsid w:val="00683388"/>
    <w:rsid w:val="00683F84"/>
    <w:rsid w:val="006841ED"/>
    <w:rsid w:val="00695283"/>
    <w:rsid w:val="00695313"/>
    <w:rsid w:val="00696824"/>
    <w:rsid w:val="006A3CC5"/>
    <w:rsid w:val="006A5142"/>
    <w:rsid w:val="006A5899"/>
    <w:rsid w:val="006A6A81"/>
    <w:rsid w:val="006B2128"/>
    <w:rsid w:val="006B3B5C"/>
    <w:rsid w:val="006B62B6"/>
    <w:rsid w:val="006C4C03"/>
    <w:rsid w:val="006C52F3"/>
    <w:rsid w:val="006C57A5"/>
    <w:rsid w:val="006C6173"/>
    <w:rsid w:val="006C69EE"/>
    <w:rsid w:val="006C7E7E"/>
    <w:rsid w:val="006D02CE"/>
    <w:rsid w:val="006D0855"/>
    <w:rsid w:val="006D32D1"/>
    <w:rsid w:val="006E3C61"/>
    <w:rsid w:val="006E4C6D"/>
    <w:rsid w:val="006E7BC3"/>
    <w:rsid w:val="006E7BED"/>
    <w:rsid w:val="006F08E8"/>
    <w:rsid w:val="006F30D5"/>
    <w:rsid w:val="006F3F53"/>
    <w:rsid w:val="006F51CB"/>
    <w:rsid w:val="006F7393"/>
    <w:rsid w:val="006F7E37"/>
    <w:rsid w:val="0070224F"/>
    <w:rsid w:val="00705FBF"/>
    <w:rsid w:val="007115F7"/>
    <w:rsid w:val="007123A2"/>
    <w:rsid w:val="00712B9E"/>
    <w:rsid w:val="00717D2C"/>
    <w:rsid w:val="0072052A"/>
    <w:rsid w:val="00726BA6"/>
    <w:rsid w:val="007314C1"/>
    <w:rsid w:val="00736B9F"/>
    <w:rsid w:val="00737834"/>
    <w:rsid w:val="00745F05"/>
    <w:rsid w:val="0074734A"/>
    <w:rsid w:val="00750C41"/>
    <w:rsid w:val="00752E4F"/>
    <w:rsid w:val="007538A3"/>
    <w:rsid w:val="00763AE0"/>
    <w:rsid w:val="00770CD2"/>
    <w:rsid w:val="007714D9"/>
    <w:rsid w:val="007800C0"/>
    <w:rsid w:val="0078096D"/>
    <w:rsid w:val="00782D59"/>
    <w:rsid w:val="00785689"/>
    <w:rsid w:val="0078790B"/>
    <w:rsid w:val="007901C1"/>
    <w:rsid w:val="00790710"/>
    <w:rsid w:val="007915F3"/>
    <w:rsid w:val="007944E7"/>
    <w:rsid w:val="0079754B"/>
    <w:rsid w:val="00797D1E"/>
    <w:rsid w:val="007A1E6D"/>
    <w:rsid w:val="007A2E34"/>
    <w:rsid w:val="007A30ED"/>
    <w:rsid w:val="007A440E"/>
    <w:rsid w:val="007A715F"/>
    <w:rsid w:val="007A7DF5"/>
    <w:rsid w:val="007B0EB2"/>
    <w:rsid w:val="007B3021"/>
    <w:rsid w:val="007C082E"/>
    <w:rsid w:val="007C3EAB"/>
    <w:rsid w:val="007C4A21"/>
    <w:rsid w:val="007C543E"/>
    <w:rsid w:val="007C5BF8"/>
    <w:rsid w:val="007C7F33"/>
    <w:rsid w:val="007D1D86"/>
    <w:rsid w:val="007D4120"/>
    <w:rsid w:val="007D4DE3"/>
    <w:rsid w:val="007D5BCA"/>
    <w:rsid w:val="007E2519"/>
    <w:rsid w:val="007E5472"/>
    <w:rsid w:val="007E7E95"/>
    <w:rsid w:val="007F31BF"/>
    <w:rsid w:val="008013C5"/>
    <w:rsid w:val="00803297"/>
    <w:rsid w:val="00804DB9"/>
    <w:rsid w:val="00804FC2"/>
    <w:rsid w:val="00806096"/>
    <w:rsid w:val="0080696B"/>
    <w:rsid w:val="0080788E"/>
    <w:rsid w:val="00810B6F"/>
    <w:rsid w:val="00812FE6"/>
    <w:rsid w:val="008200EE"/>
    <w:rsid w:val="0082064C"/>
    <w:rsid w:val="00822CE0"/>
    <w:rsid w:val="0082323B"/>
    <w:rsid w:val="008240FA"/>
    <w:rsid w:val="00825BFD"/>
    <w:rsid w:val="0083021F"/>
    <w:rsid w:val="0083213C"/>
    <w:rsid w:val="008334F9"/>
    <w:rsid w:val="00833BC2"/>
    <w:rsid w:val="00834C68"/>
    <w:rsid w:val="008373E4"/>
    <w:rsid w:val="00841AB1"/>
    <w:rsid w:val="008432ED"/>
    <w:rsid w:val="00844F95"/>
    <w:rsid w:val="0084537A"/>
    <w:rsid w:val="00845905"/>
    <w:rsid w:val="00846148"/>
    <w:rsid w:val="00846266"/>
    <w:rsid w:val="00847B80"/>
    <w:rsid w:val="00850876"/>
    <w:rsid w:val="00850D09"/>
    <w:rsid w:val="00851A71"/>
    <w:rsid w:val="00852F0D"/>
    <w:rsid w:val="00853CD8"/>
    <w:rsid w:val="00853E79"/>
    <w:rsid w:val="00855B6B"/>
    <w:rsid w:val="008568BE"/>
    <w:rsid w:val="008568FA"/>
    <w:rsid w:val="00863E14"/>
    <w:rsid w:val="00867604"/>
    <w:rsid w:val="008770FC"/>
    <w:rsid w:val="008807D8"/>
    <w:rsid w:val="0088128C"/>
    <w:rsid w:val="008812D4"/>
    <w:rsid w:val="00881629"/>
    <w:rsid w:val="00882142"/>
    <w:rsid w:val="00885D94"/>
    <w:rsid w:val="00887FC2"/>
    <w:rsid w:val="008A0B81"/>
    <w:rsid w:val="008A4BC2"/>
    <w:rsid w:val="008A54D3"/>
    <w:rsid w:val="008A7518"/>
    <w:rsid w:val="008B218A"/>
    <w:rsid w:val="008B317B"/>
    <w:rsid w:val="008B3BE8"/>
    <w:rsid w:val="008C3258"/>
    <w:rsid w:val="008C68F1"/>
    <w:rsid w:val="008C6A8B"/>
    <w:rsid w:val="008C7C9E"/>
    <w:rsid w:val="008D118F"/>
    <w:rsid w:val="008D171E"/>
    <w:rsid w:val="008D3333"/>
    <w:rsid w:val="008D58C7"/>
    <w:rsid w:val="008D5B28"/>
    <w:rsid w:val="008E081D"/>
    <w:rsid w:val="008E777F"/>
    <w:rsid w:val="008F014C"/>
    <w:rsid w:val="008F0DF0"/>
    <w:rsid w:val="00900878"/>
    <w:rsid w:val="00900E5C"/>
    <w:rsid w:val="00903CC5"/>
    <w:rsid w:val="00906308"/>
    <w:rsid w:val="00906866"/>
    <w:rsid w:val="0090796D"/>
    <w:rsid w:val="00911F68"/>
    <w:rsid w:val="009136C6"/>
    <w:rsid w:val="00915B69"/>
    <w:rsid w:val="00917CFC"/>
    <w:rsid w:val="00917F84"/>
    <w:rsid w:val="0092178F"/>
    <w:rsid w:val="00921803"/>
    <w:rsid w:val="009236D8"/>
    <w:rsid w:val="00926503"/>
    <w:rsid w:val="0092670F"/>
    <w:rsid w:val="00930067"/>
    <w:rsid w:val="00932119"/>
    <w:rsid w:val="00937536"/>
    <w:rsid w:val="00940699"/>
    <w:rsid w:val="0095007C"/>
    <w:rsid w:val="0095209A"/>
    <w:rsid w:val="0095419F"/>
    <w:rsid w:val="009722BC"/>
    <w:rsid w:val="009726D8"/>
    <w:rsid w:val="009775B1"/>
    <w:rsid w:val="00977FC5"/>
    <w:rsid w:val="00982C02"/>
    <w:rsid w:val="00985A1D"/>
    <w:rsid w:val="009918DF"/>
    <w:rsid w:val="00992B46"/>
    <w:rsid w:val="00994A01"/>
    <w:rsid w:val="00995392"/>
    <w:rsid w:val="00996010"/>
    <w:rsid w:val="009961CF"/>
    <w:rsid w:val="009A351F"/>
    <w:rsid w:val="009A414F"/>
    <w:rsid w:val="009B4761"/>
    <w:rsid w:val="009B7AC6"/>
    <w:rsid w:val="009C1F0D"/>
    <w:rsid w:val="009C392F"/>
    <w:rsid w:val="009C431F"/>
    <w:rsid w:val="009D033F"/>
    <w:rsid w:val="009D1E6C"/>
    <w:rsid w:val="009D463C"/>
    <w:rsid w:val="009D6FD7"/>
    <w:rsid w:val="009D7308"/>
    <w:rsid w:val="009E2B9A"/>
    <w:rsid w:val="009E343D"/>
    <w:rsid w:val="009E59F6"/>
    <w:rsid w:val="009F76DB"/>
    <w:rsid w:val="00A00B3E"/>
    <w:rsid w:val="00A00F7B"/>
    <w:rsid w:val="00A0421E"/>
    <w:rsid w:val="00A04E39"/>
    <w:rsid w:val="00A07659"/>
    <w:rsid w:val="00A1242B"/>
    <w:rsid w:val="00A13213"/>
    <w:rsid w:val="00A14A55"/>
    <w:rsid w:val="00A15BB1"/>
    <w:rsid w:val="00A16B3C"/>
    <w:rsid w:val="00A236AE"/>
    <w:rsid w:val="00A24906"/>
    <w:rsid w:val="00A27374"/>
    <w:rsid w:val="00A278D4"/>
    <w:rsid w:val="00A32C3B"/>
    <w:rsid w:val="00A45F4F"/>
    <w:rsid w:val="00A468C2"/>
    <w:rsid w:val="00A47BD0"/>
    <w:rsid w:val="00A47FB5"/>
    <w:rsid w:val="00A53308"/>
    <w:rsid w:val="00A54E7A"/>
    <w:rsid w:val="00A600A9"/>
    <w:rsid w:val="00A61FD8"/>
    <w:rsid w:val="00A6407A"/>
    <w:rsid w:val="00A65EDA"/>
    <w:rsid w:val="00A703DF"/>
    <w:rsid w:val="00A71AD8"/>
    <w:rsid w:val="00A72586"/>
    <w:rsid w:val="00A738EB"/>
    <w:rsid w:val="00A77A09"/>
    <w:rsid w:val="00A821B0"/>
    <w:rsid w:val="00A83295"/>
    <w:rsid w:val="00A83D43"/>
    <w:rsid w:val="00A85DDA"/>
    <w:rsid w:val="00A86B6A"/>
    <w:rsid w:val="00A91A6D"/>
    <w:rsid w:val="00A960C4"/>
    <w:rsid w:val="00AA32D0"/>
    <w:rsid w:val="00AA55B7"/>
    <w:rsid w:val="00AA5B9E"/>
    <w:rsid w:val="00AA7447"/>
    <w:rsid w:val="00AA7B58"/>
    <w:rsid w:val="00AB1DBA"/>
    <w:rsid w:val="00AB2407"/>
    <w:rsid w:val="00AB2EBA"/>
    <w:rsid w:val="00AB35DD"/>
    <w:rsid w:val="00AB3920"/>
    <w:rsid w:val="00AB53DF"/>
    <w:rsid w:val="00AB5BBB"/>
    <w:rsid w:val="00AB62F3"/>
    <w:rsid w:val="00AB79E6"/>
    <w:rsid w:val="00AC15B4"/>
    <w:rsid w:val="00AC3500"/>
    <w:rsid w:val="00AC403A"/>
    <w:rsid w:val="00AC5D65"/>
    <w:rsid w:val="00AC7010"/>
    <w:rsid w:val="00AC77D2"/>
    <w:rsid w:val="00AD2BA4"/>
    <w:rsid w:val="00AD65E0"/>
    <w:rsid w:val="00AE07CA"/>
    <w:rsid w:val="00AE133C"/>
    <w:rsid w:val="00AF01FA"/>
    <w:rsid w:val="00AF0D6C"/>
    <w:rsid w:val="00AF1A70"/>
    <w:rsid w:val="00AF3AA7"/>
    <w:rsid w:val="00AF56EF"/>
    <w:rsid w:val="00AF73D7"/>
    <w:rsid w:val="00B00820"/>
    <w:rsid w:val="00B04592"/>
    <w:rsid w:val="00B04D25"/>
    <w:rsid w:val="00B074C8"/>
    <w:rsid w:val="00B07BBF"/>
    <w:rsid w:val="00B07D0A"/>
    <w:rsid w:val="00B07E5C"/>
    <w:rsid w:val="00B1648C"/>
    <w:rsid w:val="00B2127A"/>
    <w:rsid w:val="00B214DF"/>
    <w:rsid w:val="00B216E6"/>
    <w:rsid w:val="00B2307E"/>
    <w:rsid w:val="00B23589"/>
    <w:rsid w:val="00B236F7"/>
    <w:rsid w:val="00B311C3"/>
    <w:rsid w:val="00B32E24"/>
    <w:rsid w:val="00B409FA"/>
    <w:rsid w:val="00B41FB7"/>
    <w:rsid w:val="00B452D9"/>
    <w:rsid w:val="00B46008"/>
    <w:rsid w:val="00B647AF"/>
    <w:rsid w:val="00B66BEA"/>
    <w:rsid w:val="00B71A47"/>
    <w:rsid w:val="00B71A8D"/>
    <w:rsid w:val="00B72BAE"/>
    <w:rsid w:val="00B7620B"/>
    <w:rsid w:val="00B811F7"/>
    <w:rsid w:val="00B8129A"/>
    <w:rsid w:val="00B8195E"/>
    <w:rsid w:val="00B82F2D"/>
    <w:rsid w:val="00B84628"/>
    <w:rsid w:val="00B84C98"/>
    <w:rsid w:val="00B868B4"/>
    <w:rsid w:val="00B91996"/>
    <w:rsid w:val="00B9315B"/>
    <w:rsid w:val="00B945E1"/>
    <w:rsid w:val="00B94C21"/>
    <w:rsid w:val="00B95FCA"/>
    <w:rsid w:val="00BA28D6"/>
    <w:rsid w:val="00BA40B7"/>
    <w:rsid w:val="00BA5DC6"/>
    <w:rsid w:val="00BA6196"/>
    <w:rsid w:val="00BA7679"/>
    <w:rsid w:val="00BB16A3"/>
    <w:rsid w:val="00BB4F62"/>
    <w:rsid w:val="00BB53A5"/>
    <w:rsid w:val="00BB78E6"/>
    <w:rsid w:val="00BB78EB"/>
    <w:rsid w:val="00BC113D"/>
    <w:rsid w:val="00BC1ABD"/>
    <w:rsid w:val="00BC1C6B"/>
    <w:rsid w:val="00BC4E57"/>
    <w:rsid w:val="00BC6C60"/>
    <w:rsid w:val="00BC6D8C"/>
    <w:rsid w:val="00BC6EAA"/>
    <w:rsid w:val="00BC7C12"/>
    <w:rsid w:val="00BD12D2"/>
    <w:rsid w:val="00BD13D0"/>
    <w:rsid w:val="00BD1738"/>
    <w:rsid w:val="00BD22C5"/>
    <w:rsid w:val="00BD35A2"/>
    <w:rsid w:val="00BD492D"/>
    <w:rsid w:val="00BE2CBF"/>
    <w:rsid w:val="00BE5D4D"/>
    <w:rsid w:val="00BE6A1A"/>
    <w:rsid w:val="00BE7BEA"/>
    <w:rsid w:val="00BE7C4D"/>
    <w:rsid w:val="00BF0B65"/>
    <w:rsid w:val="00BF4109"/>
    <w:rsid w:val="00C00016"/>
    <w:rsid w:val="00C00629"/>
    <w:rsid w:val="00C044EC"/>
    <w:rsid w:val="00C06629"/>
    <w:rsid w:val="00C10D8C"/>
    <w:rsid w:val="00C146A8"/>
    <w:rsid w:val="00C1522F"/>
    <w:rsid w:val="00C15786"/>
    <w:rsid w:val="00C17A1D"/>
    <w:rsid w:val="00C20D68"/>
    <w:rsid w:val="00C21FD0"/>
    <w:rsid w:val="00C2289F"/>
    <w:rsid w:val="00C2338C"/>
    <w:rsid w:val="00C27741"/>
    <w:rsid w:val="00C33678"/>
    <w:rsid w:val="00C34006"/>
    <w:rsid w:val="00C357C6"/>
    <w:rsid w:val="00C35826"/>
    <w:rsid w:val="00C36B4C"/>
    <w:rsid w:val="00C3796D"/>
    <w:rsid w:val="00C37DE6"/>
    <w:rsid w:val="00C41F68"/>
    <w:rsid w:val="00C41F93"/>
    <w:rsid w:val="00C426B1"/>
    <w:rsid w:val="00C43DCE"/>
    <w:rsid w:val="00C43DE2"/>
    <w:rsid w:val="00C4649F"/>
    <w:rsid w:val="00C51A0B"/>
    <w:rsid w:val="00C51E17"/>
    <w:rsid w:val="00C52ABE"/>
    <w:rsid w:val="00C52B02"/>
    <w:rsid w:val="00C52C17"/>
    <w:rsid w:val="00C57765"/>
    <w:rsid w:val="00C62ED4"/>
    <w:rsid w:val="00C63024"/>
    <w:rsid w:val="00C66160"/>
    <w:rsid w:val="00C679C4"/>
    <w:rsid w:val="00C70DE2"/>
    <w:rsid w:val="00C71070"/>
    <w:rsid w:val="00C721AC"/>
    <w:rsid w:val="00C73074"/>
    <w:rsid w:val="00C74538"/>
    <w:rsid w:val="00C77F67"/>
    <w:rsid w:val="00C85C31"/>
    <w:rsid w:val="00C90D6A"/>
    <w:rsid w:val="00C90FDB"/>
    <w:rsid w:val="00C95BEC"/>
    <w:rsid w:val="00C961F1"/>
    <w:rsid w:val="00C97D26"/>
    <w:rsid w:val="00CA17C0"/>
    <w:rsid w:val="00CA247E"/>
    <w:rsid w:val="00CA4C80"/>
    <w:rsid w:val="00CA4D1D"/>
    <w:rsid w:val="00CA5481"/>
    <w:rsid w:val="00CA56E3"/>
    <w:rsid w:val="00CA6D21"/>
    <w:rsid w:val="00CB19BA"/>
    <w:rsid w:val="00CB65D0"/>
    <w:rsid w:val="00CC39A7"/>
    <w:rsid w:val="00CC3A3E"/>
    <w:rsid w:val="00CC4178"/>
    <w:rsid w:val="00CC504C"/>
    <w:rsid w:val="00CC5AFD"/>
    <w:rsid w:val="00CC72B6"/>
    <w:rsid w:val="00CC7449"/>
    <w:rsid w:val="00CD1C13"/>
    <w:rsid w:val="00CD3645"/>
    <w:rsid w:val="00CD3E4D"/>
    <w:rsid w:val="00CD3E7A"/>
    <w:rsid w:val="00CE083C"/>
    <w:rsid w:val="00CE422B"/>
    <w:rsid w:val="00CE4D9B"/>
    <w:rsid w:val="00CE61DC"/>
    <w:rsid w:val="00CE61E4"/>
    <w:rsid w:val="00CE7071"/>
    <w:rsid w:val="00CF00AF"/>
    <w:rsid w:val="00CF213A"/>
    <w:rsid w:val="00CF332B"/>
    <w:rsid w:val="00CF347F"/>
    <w:rsid w:val="00CF4007"/>
    <w:rsid w:val="00CF487D"/>
    <w:rsid w:val="00CF67E0"/>
    <w:rsid w:val="00CF6825"/>
    <w:rsid w:val="00D001E0"/>
    <w:rsid w:val="00D00C1B"/>
    <w:rsid w:val="00D0218D"/>
    <w:rsid w:val="00D02A26"/>
    <w:rsid w:val="00D03FE9"/>
    <w:rsid w:val="00D0672E"/>
    <w:rsid w:val="00D1782D"/>
    <w:rsid w:val="00D20ED0"/>
    <w:rsid w:val="00D239F6"/>
    <w:rsid w:val="00D23DE6"/>
    <w:rsid w:val="00D25FB5"/>
    <w:rsid w:val="00D26723"/>
    <w:rsid w:val="00D33B8B"/>
    <w:rsid w:val="00D3751E"/>
    <w:rsid w:val="00D42657"/>
    <w:rsid w:val="00D43F77"/>
    <w:rsid w:val="00D44223"/>
    <w:rsid w:val="00D4480B"/>
    <w:rsid w:val="00D5060F"/>
    <w:rsid w:val="00D50D76"/>
    <w:rsid w:val="00D53A8F"/>
    <w:rsid w:val="00D55076"/>
    <w:rsid w:val="00D55218"/>
    <w:rsid w:val="00D622EF"/>
    <w:rsid w:val="00D64EFD"/>
    <w:rsid w:val="00D6701D"/>
    <w:rsid w:val="00D70A0B"/>
    <w:rsid w:val="00D71AF7"/>
    <w:rsid w:val="00D7349F"/>
    <w:rsid w:val="00D73EA9"/>
    <w:rsid w:val="00D73FE2"/>
    <w:rsid w:val="00D777ED"/>
    <w:rsid w:val="00D77CD0"/>
    <w:rsid w:val="00D85827"/>
    <w:rsid w:val="00D933B3"/>
    <w:rsid w:val="00D9426C"/>
    <w:rsid w:val="00D95494"/>
    <w:rsid w:val="00DA06EA"/>
    <w:rsid w:val="00DA2529"/>
    <w:rsid w:val="00DA477E"/>
    <w:rsid w:val="00DA51DF"/>
    <w:rsid w:val="00DB130A"/>
    <w:rsid w:val="00DB2EBB"/>
    <w:rsid w:val="00DB36BB"/>
    <w:rsid w:val="00DC101B"/>
    <w:rsid w:val="00DC10A1"/>
    <w:rsid w:val="00DC364C"/>
    <w:rsid w:val="00DC36BE"/>
    <w:rsid w:val="00DC5736"/>
    <w:rsid w:val="00DC5E8A"/>
    <w:rsid w:val="00DC655F"/>
    <w:rsid w:val="00DD0B59"/>
    <w:rsid w:val="00DD1DBC"/>
    <w:rsid w:val="00DD3671"/>
    <w:rsid w:val="00DD378D"/>
    <w:rsid w:val="00DD66EE"/>
    <w:rsid w:val="00DD7EBD"/>
    <w:rsid w:val="00DD7FEE"/>
    <w:rsid w:val="00DE2A7D"/>
    <w:rsid w:val="00DE3B26"/>
    <w:rsid w:val="00DE480A"/>
    <w:rsid w:val="00DE4848"/>
    <w:rsid w:val="00DE6CF3"/>
    <w:rsid w:val="00DF2A3F"/>
    <w:rsid w:val="00DF5151"/>
    <w:rsid w:val="00DF62B6"/>
    <w:rsid w:val="00DF634E"/>
    <w:rsid w:val="00DF74CB"/>
    <w:rsid w:val="00E007EB"/>
    <w:rsid w:val="00E04243"/>
    <w:rsid w:val="00E0583C"/>
    <w:rsid w:val="00E07225"/>
    <w:rsid w:val="00E10809"/>
    <w:rsid w:val="00E11E7B"/>
    <w:rsid w:val="00E1228B"/>
    <w:rsid w:val="00E21346"/>
    <w:rsid w:val="00E24FD4"/>
    <w:rsid w:val="00E335FF"/>
    <w:rsid w:val="00E36165"/>
    <w:rsid w:val="00E378EB"/>
    <w:rsid w:val="00E4085F"/>
    <w:rsid w:val="00E43301"/>
    <w:rsid w:val="00E46C8D"/>
    <w:rsid w:val="00E471D4"/>
    <w:rsid w:val="00E50CA3"/>
    <w:rsid w:val="00E51A86"/>
    <w:rsid w:val="00E528CB"/>
    <w:rsid w:val="00E52E01"/>
    <w:rsid w:val="00E53471"/>
    <w:rsid w:val="00E5409F"/>
    <w:rsid w:val="00E556F8"/>
    <w:rsid w:val="00E571F4"/>
    <w:rsid w:val="00E61291"/>
    <w:rsid w:val="00E61613"/>
    <w:rsid w:val="00E61F24"/>
    <w:rsid w:val="00E7232B"/>
    <w:rsid w:val="00E74130"/>
    <w:rsid w:val="00E74774"/>
    <w:rsid w:val="00E819ED"/>
    <w:rsid w:val="00E82E37"/>
    <w:rsid w:val="00E848C2"/>
    <w:rsid w:val="00E87221"/>
    <w:rsid w:val="00E93256"/>
    <w:rsid w:val="00EA33B4"/>
    <w:rsid w:val="00EA3592"/>
    <w:rsid w:val="00EB0B9D"/>
    <w:rsid w:val="00EB335D"/>
    <w:rsid w:val="00EB3495"/>
    <w:rsid w:val="00EB6532"/>
    <w:rsid w:val="00EB79DF"/>
    <w:rsid w:val="00EC12C8"/>
    <w:rsid w:val="00EC2A2A"/>
    <w:rsid w:val="00ED2398"/>
    <w:rsid w:val="00ED4518"/>
    <w:rsid w:val="00ED6AB8"/>
    <w:rsid w:val="00ED74CB"/>
    <w:rsid w:val="00EE1345"/>
    <w:rsid w:val="00EE24B2"/>
    <w:rsid w:val="00EE4EDD"/>
    <w:rsid w:val="00EE6488"/>
    <w:rsid w:val="00EF4F75"/>
    <w:rsid w:val="00EF5955"/>
    <w:rsid w:val="00EF6075"/>
    <w:rsid w:val="00EF64BE"/>
    <w:rsid w:val="00F010C4"/>
    <w:rsid w:val="00F01E4D"/>
    <w:rsid w:val="00F021FA"/>
    <w:rsid w:val="00F0775F"/>
    <w:rsid w:val="00F134B7"/>
    <w:rsid w:val="00F171EB"/>
    <w:rsid w:val="00F20DB8"/>
    <w:rsid w:val="00F24778"/>
    <w:rsid w:val="00F25999"/>
    <w:rsid w:val="00F27D37"/>
    <w:rsid w:val="00F31953"/>
    <w:rsid w:val="00F346FC"/>
    <w:rsid w:val="00F40E00"/>
    <w:rsid w:val="00F41D90"/>
    <w:rsid w:val="00F427CA"/>
    <w:rsid w:val="00F45566"/>
    <w:rsid w:val="00F51008"/>
    <w:rsid w:val="00F52EDD"/>
    <w:rsid w:val="00F55E6D"/>
    <w:rsid w:val="00F56461"/>
    <w:rsid w:val="00F56FFE"/>
    <w:rsid w:val="00F57EEF"/>
    <w:rsid w:val="00F620CB"/>
    <w:rsid w:val="00F62E97"/>
    <w:rsid w:val="00F63400"/>
    <w:rsid w:val="00F64209"/>
    <w:rsid w:val="00F667AD"/>
    <w:rsid w:val="00F66B1F"/>
    <w:rsid w:val="00F71853"/>
    <w:rsid w:val="00F73D2B"/>
    <w:rsid w:val="00F81ED4"/>
    <w:rsid w:val="00F82329"/>
    <w:rsid w:val="00F82721"/>
    <w:rsid w:val="00F85E15"/>
    <w:rsid w:val="00F93BF5"/>
    <w:rsid w:val="00F969B9"/>
    <w:rsid w:val="00F96B03"/>
    <w:rsid w:val="00F97AF7"/>
    <w:rsid w:val="00FA1757"/>
    <w:rsid w:val="00FA479F"/>
    <w:rsid w:val="00FA56FC"/>
    <w:rsid w:val="00FA5743"/>
    <w:rsid w:val="00FA7644"/>
    <w:rsid w:val="00FA7C65"/>
    <w:rsid w:val="00FB3267"/>
    <w:rsid w:val="00FB61BB"/>
    <w:rsid w:val="00FB7EFB"/>
    <w:rsid w:val="00FC1E4B"/>
    <w:rsid w:val="00FC2D58"/>
    <w:rsid w:val="00FC5D94"/>
    <w:rsid w:val="00FC6819"/>
    <w:rsid w:val="00FC734F"/>
    <w:rsid w:val="00FD0E55"/>
    <w:rsid w:val="00FD19EA"/>
    <w:rsid w:val="00FD452C"/>
    <w:rsid w:val="00FD79FA"/>
    <w:rsid w:val="00FE33B7"/>
    <w:rsid w:val="00FE77C1"/>
    <w:rsid w:val="00FF0E58"/>
    <w:rsid w:val="00FF191B"/>
    <w:rsid w:val="00FF3AEB"/>
    <w:rsid w:val="00FF4A84"/>
    <w:rsid w:val="00FF5239"/>
    <w:rsid w:val="00FF78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4B3F0D"/>
  <w15:chartTrackingRefBased/>
  <w15:docId w15:val="{5C137AD0-BB31-4600-B2CC-A464F266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471D4"/>
    <w:pPr>
      <w:widowControl w:val="0"/>
    </w:pPr>
    <w:rPr>
      <w:snapToGrid w:val="0"/>
      <w:kern w:val="28"/>
      <w:sz w:val="22"/>
    </w:rPr>
  </w:style>
  <w:style w:type="paragraph" w:styleId="Heading1">
    <w:name w:val="heading 1"/>
    <w:basedOn w:val="Normal"/>
    <w:next w:val="ParaNum"/>
    <w:qFormat/>
    <w:rsid w:val="00E471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71D4"/>
    <w:pPr>
      <w:keepNext/>
      <w:numPr>
        <w:ilvl w:val="1"/>
        <w:numId w:val="3"/>
      </w:numPr>
      <w:spacing w:after="120"/>
      <w:outlineLvl w:val="1"/>
    </w:pPr>
    <w:rPr>
      <w:b/>
    </w:rPr>
  </w:style>
  <w:style w:type="paragraph" w:styleId="Heading3">
    <w:name w:val="heading 3"/>
    <w:basedOn w:val="Normal"/>
    <w:next w:val="ParaNum"/>
    <w:qFormat/>
    <w:rsid w:val="00E471D4"/>
    <w:pPr>
      <w:keepNext/>
      <w:numPr>
        <w:ilvl w:val="2"/>
        <w:numId w:val="3"/>
      </w:numPr>
      <w:tabs>
        <w:tab w:val="left" w:pos="2160"/>
      </w:tabs>
      <w:spacing w:after="120"/>
      <w:outlineLvl w:val="2"/>
    </w:pPr>
    <w:rPr>
      <w:b/>
    </w:rPr>
  </w:style>
  <w:style w:type="paragraph" w:styleId="Heading4">
    <w:name w:val="heading 4"/>
    <w:basedOn w:val="Normal"/>
    <w:next w:val="ParaNum"/>
    <w:qFormat/>
    <w:rsid w:val="00E471D4"/>
    <w:pPr>
      <w:keepNext/>
      <w:numPr>
        <w:ilvl w:val="3"/>
        <w:numId w:val="3"/>
      </w:numPr>
      <w:tabs>
        <w:tab w:val="left" w:pos="2880"/>
      </w:tabs>
      <w:spacing w:after="120"/>
      <w:outlineLvl w:val="3"/>
    </w:pPr>
    <w:rPr>
      <w:b/>
    </w:rPr>
  </w:style>
  <w:style w:type="paragraph" w:styleId="Heading5">
    <w:name w:val="heading 5"/>
    <w:basedOn w:val="Normal"/>
    <w:next w:val="ParaNum"/>
    <w:qFormat/>
    <w:rsid w:val="00E471D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471D4"/>
    <w:pPr>
      <w:numPr>
        <w:ilvl w:val="5"/>
        <w:numId w:val="3"/>
      </w:numPr>
      <w:tabs>
        <w:tab w:val="left" w:pos="4320"/>
      </w:tabs>
      <w:spacing w:after="120"/>
      <w:outlineLvl w:val="5"/>
    </w:pPr>
    <w:rPr>
      <w:b/>
    </w:rPr>
  </w:style>
  <w:style w:type="paragraph" w:styleId="Heading7">
    <w:name w:val="heading 7"/>
    <w:basedOn w:val="Normal"/>
    <w:next w:val="ParaNum"/>
    <w:qFormat/>
    <w:rsid w:val="00E471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471D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471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71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71D4"/>
  </w:style>
  <w:style w:type="paragraph" w:customStyle="1" w:styleId="ParaNum">
    <w:name w:val="ParaNum"/>
    <w:basedOn w:val="Normal"/>
    <w:link w:val="ParaNumChar"/>
    <w:rsid w:val="00E471D4"/>
    <w:pPr>
      <w:numPr>
        <w:numId w:val="2"/>
      </w:numPr>
      <w:tabs>
        <w:tab w:val="clear" w:pos="1080"/>
        <w:tab w:val="num" w:pos="1440"/>
      </w:tabs>
      <w:spacing w:after="120"/>
    </w:pPr>
  </w:style>
  <w:style w:type="character" w:customStyle="1" w:styleId="ParaNumChar">
    <w:name w:val="ParaNum Char"/>
    <w:link w:val="ParaNum"/>
    <w:rsid w:val="00CB19BA"/>
    <w:rPr>
      <w:snapToGrid w:val="0"/>
      <w:kern w:val="28"/>
      <w:sz w:val="22"/>
    </w:rPr>
  </w:style>
  <w:style w:type="paragraph" w:styleId="EndnoteText">
    <w:name w:val="endnote text"/>
    <w:basedOn w:val="Normal"/>
    <w:semiHidden/>
    <w:rsid w:val="00E471D4"/>
    <w:rPr>
      <w:sz w:val="20"/>
    </w:rPr>
  </w:style>
  <w:style w:type="character" w:styleId="EndnoteReference">
    <w:name w:val="endnote reference"/>
    <w:semiHidden/>
    <w:rsid w:val="00E471D4"/>
    <w:rPr>
      <w:vertAlign w:val="superscript"/>
    </w:rPr>
  </w:style>
  <w:style w:type="paragraph" w:styleId="FootnoteText">
    <w:name w:val="footnote text"/>
    <w:aliases w:val="Footnote Text Char Char Char Char Char Char,Footnote Text Char Char1 Char Char,Footnote Text Char1,Footnote Text Char1 Char Char Char Char,Footnote Text Char2 Char Char,Footnote Text Char3 Char,Footnote Text Char4 Char1,Footnote Text Char7"/>
    <w:link w:val="FootnoteTextChar"/>
    <w:rsid w:val="00E471D4"/>
    <w:pPr>
      <w:spacing w:after="120"/>
    </w:pPr>
  </w:style>
  <w:style w:type="character" w:customStyle="1" w:styleId="FootnoteTextChar">
    <w:name w:val="Footnote Text Char"/>
    <w:aliases w:val="Footnote Text Char Char Char Char Char Char Char,Footnote Text Char Char1 Char Char Char,Footnote Text Char1 Char Char Char Char Char,Footnote Text Char2 Char Char Char,Footnote Text Char3 Char Char,Footnote Text Char7 Char"/>
    <w:link w:val="FootnoteText"/>
    <w:rsid w:val="00A24906"/>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471D4"/>
    <w:rPr>
      <w:rFonts w:ascii="Times New Roman" w:hAnsi="Times New Roman"/>
      <w:dstrike w:val="0"/>
      <w:color w:val="auto"/>
      <w:sz w:val="20"/>
      <w:vertAlign w:val="superscript"/>
    </w:rPr>
  </w:style>
  <w:style w:type="paragraph" w:styleId="TOC1">
    <w:name w:val="toc 1"/>
    <w:basedOn w:val="Normal"/>
    <w:next w:val="Normal"/>
    <w:semiHidden/>
    <w:rsid w:val="00E471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71D4"/>
    <w:pPr>
      <w:tabs>
        <w:tab w:val="left" w:pos="720"/>
        <w:tab w:val="right" w:leader="dot" w:pos="9360"/>
      </w:tabs>
      <w:suppressAutoHyphens/>
      <w:ind w:left="720" w:right="720" w:hanging="360"/>
    </w:pPr>
    <w:rPr>
      <w:noProof/>
    </w:rPr>
  </w:style>
  <w:style w:type="paragraph" w:styleId="TOC3">
    <w:name w:val="toc 3"/>
    <w:basedOn w:val="Normal"/>
    <w:next w:val="Normal"/>
    <w:semiHidden/>
    <w:rsid w:val="00E471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71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71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71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71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71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71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71D4"/>
    <w:pPr>
      <w:tabs>
        <w:tab w:val="right" w:pos="9360"/>
      </w:tabs>
      <w:suppressAutoHyphens/>
    </w:pPr>
  </w:style>
  <w:style w:type="character" w:customStyle="1" w:styleId="EquationCaption">
    <w:name w:val="_Equation Caption"/>
    <w:rsid w:val="00E471D4"/>
  </w:style>
  <w:style w:type="paragraph" w:styleId="Header">
    <w:name w:val="header"/>
    <w:basedOn w:val="Normal"/>
    <w:autoRedefine/>
    <w:rsid w:val="00E471D4"/>
    <w:pPr>
      <w:tabs>
        <w:tab w:val="center" w:pos="4680"/>
        <w:tab w:val="right" w:pos="9360"/>
      </w:tabs>
    </w:pPr>
    <w:rPr>
      <w:b/>
    </w:rPr>
  </w:style>
  <w:style w:type="paragraph" w:styleId="Footer">
    <w:name w:val="footer"/>
    <w:basedOn w:val="Normal"/>
    <w:link w:val="FooterChar"/>
    <w:uiPriority w:val="99"/>
    <w:rsid w:val="00E471D4"/>
    <w:pPr>
      <w:tabs>
        <w:tab w:val="center" w:pos="4320"/>
        <w:tab w:val="right" w:pos="8640"/>
      </w:tabs>
    </w:pPr>
  </w:style>
  <w:style w:type="character" w:customStyle="1" w:styleId="FooterChar">
    <w:name w:val="Footer Char"/>
    <w:link w:val="Footer"/>
    <w:uiPriority w:val="99"/>
    <w:rsid w:val="00E471D4"/>
    <w:rPr>
      <w:snapToGrid w:val="0"/>
      <w:kern w:val="28"/>
      <w:sz w:val="22"/>
    </w:rPr>
  </w:style>
  <w:style w:type="character" w:styleId="PageNumber">
    <w:name w:val="page number"/>
    <w:basedOn w:val="DefaultParagraphFont"/>
    <w:rsid w:val="00E471D4"/>
  </w:style>
  <w:style w:type="paragraph" w:styleId="BlockText">
    <w:name w:val="Block Text"/>
    <w:basedOn w:val="Normal"/>
    <w:rsid w:val="00E471D4"/>
    <w:pPr>
      <w:spacing w:after="240"/>
      <w:ind w:left="1440" w:right="1440"/>
    </w:pPr>
  </w:style>
  <w:style w:type="paragraph" w:customStyle="1" w:styleId="Paratitle">
    <w:name w:val="Para title"/>
    <w:basedOn w:val="Normal"/>
    <w:rsid w:val="00E471D4"/>
    <w:pPr>
      <w:tabs>
        <w:tab w:val="center" w:pos="9270"/>
      </w:tabs>
      <w:spacing w:after="240"/>
    </w:pPr>
    <w:rPr>
      <w:spacing w:val="-2"/>
    </w:rPr>
  </w:style>
  <w:style w:type="paragraph" w:customStyle="1" w:styleId="Bullet">
    <w:name w:val="Bullet"/>
    <w:basedOn w:val="Normal"/>
    <w:rsid w:val="00E471D4"/>
    <w:pPr>
      <w:tabs>
        <w:tab w:val="left" w:pos="2160"/>
      </w:tabs>
      <w:spacing w:after="220"/>
      <w:ind w:left="2160" w:hanging="720"/>
    </w:pPr>
  </w:style>
  <w:style w:type="paragraph" w:customStyle="1" w:styleId="TableFormat">
    <w:name w:val="TableFormat"/>
    <w:basedOn w:val="Bullet"/>
    <w:rsid w:val="00E471D4"/>
    <w:pPr>
      <w:tabs>
        <w:tab w:val="clear" w:pos="2160"/>
        <w:tab w:val="left" w:pos="5040"/>
      </w:tabs>
      <w:ind w:left="5040" w:hanging="3600"/>
    </w:pPr>
  </w:style>
  <w:style w:type="paragraph" w:customStyle="1" w:styleId="TOCTitle">
    <w:name w:val="TOC Title"/>
    <w:basedOn w:val="Normal"/>
    <w:rsid w:val="00E471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71D4"/>
    <w:pPr>
      <w:jc w:val="center"/>
    </w:pPr>
    <w:rPr>
      <w:rFonts w:ascii="Times New Roman Bold" w:hAnsi="Times New Roman Bold"/>
      <w:b/>
      <w:bCs/>
      <w:caps/>
      <w:szCs w:val="22"/>
    </w:rPr>
  </w:style>
  <w:style w:type="character" w:styleId="Hyperlink">
    <w:name w:val="Hyperlink"/>
    <w:rsid w:val="00E471D4"/>
    <w:rPr>
      <w:color w:val="0000FF"/>
      <w:u w:val="single"/>
    </w:rPr>
  </w:style>
  <w:style w:type="paragraph" w:styleId="BodyText">
    <w:name w:val="Body Text"/>
    <w:basedOn w:val="Normal"/>
    <w:link w:val="BodyTextChar"/>
    <w:rsid w:val="006B3B5C"/>
    <w:pPr>
      <w:numPr>
        <w:numId w:val="7"/>
      </w:numPr>
      <w:spacing w:after="120"/>
      <w:jc w:val="both"/>
    </w:pPr>
  </w:style>
  <w:style w:type="character" w:customStyle="1" w:styleId="BodyTextChar">
    <w:name w:val="Body Text Char"/>
    <w:link w:val="BodyText"/>
    <w:rsid w:val="006B3B5C"/>
    <w:rPr>
      <w:snapToGrid w:val="0"/>
      <w:kern w:val="28"/>
      <w:sz w:val="22"/>
    </w:rPr>
  </w:style>
  <w:style w:type="paragraph" w:styleId="BalloonText">
    <w:name w:val="Balloon Text"/>
    <w:basedOn w:val="Normal"/>
    <w:link w:val="BalloonTextChar"/>
    <w:rsid w:val="006B3B5C"/>
    <w:pPr>
      <w:widowControl/>
      <w:spacing w:after="120"/>
    </w:pPr>
    <w:rPr>
      <w:rFonts w:ascii="Tahoma" w:hAnsi="Tahoma" w:cs="Tahoma"/>
      <w:snapToGrid/>
      <w:kern w:val="0"/>
      <w:sz w:val="16"/>
      <w:szCs w:val="16"/>
    </w:rPr>
  </w:style>
  <w:style w:type="character" w:customStyle="1" w:styleId="BalloonTextChar">
    <w:name w:val="Balloon Text Char"/>
    <w:link w:val="BalloonText"/>
    <w:rsid w:val="006B3B5C"/>
    <w:rPr>
      <w:rFonts w:ascii="Tahoma" w:hAnsi="Tahoma" w:cs="Tahoma"/>
      <w:sz w:val="16"/>
      <w:szCs w:val="16"/>
    </w:rPr>
  </w:style>
  <w:style w:type="character" w:styleId="Emphasis">
    <w:name w:val="Emphasis"/>
    <w:uiPriority w:val="20"/>
    <w:qFormat/>
    <w:rsid w:val="006B3B5C"/>
    <w:rPr>
      <w:i/>
      <w:iCs/>
    </w:rPr>
  </w:style>
  <w:style w:type="character" w:customStyle="1" w:styleId="UnresolvedMention">
    <w:name w:val="Unresolved Mention"/>
    <w:uiPriority w:val="99"/>
    <w:semiHidden/>
    <w:unhideWhenUsed/>
    <w:rsid w:val="00CC504C"/>
    <w:rPr>
      <w:color w:val="605E5C"/>
      <w:shd w:val="clear" w:color="auto" w:fill="E1DFDD"/>
    </w:rPr>
  </w:style>
  <w:style w:type="character" w:styleId="CommentReference">
    <w:name w:val="annotation reference"/>
    <w:rsid w:val="00063F6E"/>
    <w:rPr>
      <w:sz w:val="16"/>
      <w:szCs w:val="16"/>
    </w:rPr>
  </w:style>
  <w:style w:type="paragraph" w:styleId="CommentText">
    <w:name w:val="annotation text"/>
    <w:basedOn w:val="Normal"/>
    <w:link w:val="CommentTextChar"/>
    <w:rsid w:val="00063F6E"/>
    <w:rPr>
      <w:sz w:val="20"/>
    </w:rPr>
  </w:style>
  <w:style w:type="character" w:customStyle="1" w:styleId="CommentTextChar">
    <w:name w:val="Comment Text Char"/>
    <w:link w:val="CommentText"/>
    <w:rsid w:val="00063F6E"/>
    <w:rPr>
      <w:snapToGrid w:val="0"/>
      <w:kern w:val="28"/>
    </w:rPr>
  </w:style>
  <w:style w:type="paragraph" w:styleId="CommentSubject">
    <w:name w:val="annotation subject"/>
    <w:basedOn w:val="CommentText"/>
    <w:next w:val="CommentText"/>
    <w:link w:val="CommentSubjectChar"/>
    <w:rsid w:val="00063F6E"/>
    <w:rPr>
      <w:b/>
      <w:bCs/>
    </w:rPr>
  </w:style>
  <w:style w:type="character" w:customStyle="1" w:styleId="CommentSubjectChar">
    <w:name w:val="Comment Subject Char"/>
    <w:link w:val="CommentSubject"/>
    <w:rsid w:val="00063F6E"/>
    <w:rPr>
      <w:b/>
      <w:bCs/>
      <w:snapToGrid w:val="0"/>
      <w:kern w:val="28"/>
    </w:rPr>
  </w:style>
  <w:style w:type="character" w:customStyle="1" w:styleId="cohl">
    <w:name w:val="co_hl"/>
    <w:rsid w:val="00B46008"/>
  </w:style>
  <w:style w:type="paragraph" w:customStyle="1" w:styleId="Default">
    <w:name w:val="Default"/>
    <w:rsid w:val="000C6964"/>
    <w:pPr>
      <w:autoSpaceDE w:val="0"/>
      <w:autoSpaceDN w:val="0"/>
      <w:adjustRightInd w:val="0"/>
    </w:pPr>
    <w:rPr>
      <w:color w:val="000000"/>
      <w:sz w:val="24"/>
      <w:szCs w:val="24"/>
    </w:rPr>
  </w:style>
  <w:style w:type="table" w:styleId="TableGrid">
    <w:name w:val="Table Grid"/>
    <w:basedOn w:val="TableNormal"/>
    <w:rsid w:val="00D2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rsid w:val="00CF213A"/>
  </w:style>
  <w:style w:type="character" w:customStyle="1" w:styleId="documentbody">
    <w:name w:val="documentbody"/>
    <w:rsid w:val="00CF347F"/>
  </w:style>
  <w:style w:type="character" w:styleId="FollowedHyperlink">
    <w:name w:val="FollowedHyperlink"/>
    <w:uiPriority w:val="99"/>
    <w:unhideWhenUsed/>
    <w:rsid w:val="00B812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ases.stretto.com/public/X089/10502/PLEADINGS/1050204012180000000192.pdf" TargetMode="External" /><Relationship Id="rId2" Type="http://schemas.openxmlformats.org/officeDocument/2006/relationships/hyperlink" Target="http://web2.westlaw.com/find/default.wl?rs=WLW8.01&amp;serialnum=2004246746&amp;fn=_top&amp;sv=Split&amp;tc=-1&amp;findtype=Y&amp;tf=-1&amp;db=4493&amp;utid=%7b2956FF8F-5A81-4347-9AF0-B6AF4D68A849%7d&amp;vr=2.0&amp;rp=%2ffind%2fdefault.wl&amp;mt=Communications" TargetMode="External" /><Relationship Id="rId3" Type="http://schemas.openxmlformats.org/officeDocument/2006/relationships/hyperlink" Target="http://web2.westlaw.com/find/default.wl?rs=WLW8.01&amp;serialnum=2005627555&amp;fn=_top&amp;sv=Split&amp;tc=-1&amp;findtype=Y&amp;tf=-1&amp;db=4493&amp;utid=%7b2956FF8F-5A81-4347-9AF0-B6AF4D68A849%7d&amp;vr=2.0&amp;rp=%2ffind%2fdefault.wl&amp;mt=Communicatio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