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177622" w:rsidP="00013A8B" w14:paraId="291349EC" w14:textId="4D4DDC7A">
      <w:pPr>
        <w:jc w:val="right"/>
        <w:rPr>
          <w:b/>
          <w:szCs w:val="22"/>
        </w:rPr>
      </w:pPr>
      <w:r w:rsidRPr="00177622">
        <w:rPr>
          <w:b/>
          <w:szCs w:val="22"/>
        </w:rPr>
        <w:t>DA 2</w:t>
      </w:r>
      <w:r w:rsidR="007E2B55">
        <w:rPr>
          <w:b/>
          <w:szCs w:val="22"/>
        </w:rPr>
        <w:t>1-</w:t>
      </w:r>
      <w:r w:rsidR="003704B5">
        <w:rPr>
          <w:b/>
          <w:szCs w:val="22"/>
        </w:rPr>
        <w:t>852</w:t>
      </w:r>
    </w:p>
    <w:p w:rsidR="00013A8B" w:rsidRPr="00F324DF" w:rsidP="00013A8B" w14:paraId="6407B561" w14:textId="5BCD42CF">
      <w:pPr>
        <w:spacing w:before="60"/>
        <w:jc w:val="right"/>
        <w:rPr>
          <w:b/>
          <w:szCs w:val="22"/>
        </w:rPr>
      </w:pPr>
      <w:r w:rsidRPr="00177622">
        <w:rPr>
          <w:b/>
          <w:szCs w:val="22"/>
        </w:rPr>
        <w:t xml:space="preserve">Released:  </w:t>
      </w:r>
      <w:r w:rsidRPr="00F324DF" w:rsidR="007E2B55">
        <w:rPr>
          <w:b/>
          <w:szCs w:val="22"/>
        </w:rPr>
        <w:t xml:space="preserve">July </w:t>
      </w:r>
      <w:r w:rsidRPr="00F324DF" w:rsidR="00F324DF">
        <w:rPr>
          <w:b/>
          <w:szCs w:val="22"/>
        </w:rPr>
        <w:t>16</w:t>
      </w:r>
      <w:r w:rsidRPr="00F324DF" w:rsidR="007E2B55">
        <w:rPr>
          <w:b/>
          <w:szCs w:val="22"/>
        </w:rPr>
        <w:t>, 2021</w:t>
      </w:r>
    </w:p>
    <w:p w:rsidR="00013A8B" w:rsidRPr="00F324DF" w:rsidP="00013A8B" w14:paraId="16C6317E" w14:textId="77777777">
      <w:pPr>
        <w:jc w:val="right"/>
        <w:rPr>
          <w:szCs w:val="22"/>
        </w:rPr>
      </w:pPr>
    </w:p>
    <w:p w:rsidR="00013A8B" w:rsidRPr="00F324DF" w:rsidP="00013A8B" w14:paraId="4C656DCA" w14:textId="5A4638D6">
      <w:pPr>
        <w:spacing w:after="240"/>
        <w:jc w:val="center"/>
        <w:rPr>
          <w:b/>
          <w:caps/>
          <w:szCs w:val="22"/>
        </w:rPr>
      </w:pPr>
      <w:r w:rsidRPr="00F324DF">
        <w:rPr>
          <w:b/>
          <w:caps/>
          <w:szCs w:val="22"/>
        </w:rPr>
        <w:t>Comment Sought on Amendment to Application of</w:t>
      </w:r>
      <w:r w:rsidRPr="00F324DF" w:rsidR="00D878D2">
        <w:rPr>
          <w:b/>
          <w:caps/>
          <w:szCs w:val="22"/>
        </w:rPr>
        <w:t xml:space="preserve"> </w:t>
      </w:r>
      <w:r w:rsidRPr="00F324DF" w:rsidR="005917FD">
        <w:rPr>
          <w:b/>
          <w:caps/>
          <w:szCs w:val="22"/>
        </w:rPr>
        <w:t>Hamilton relay, inc.</w:t>
      </w:r>
      <w:r w:rsidRPr="00F324DF" w:rsidR="00564568">
        <w:rPr>
          <w:b/>
          <w:caps/>
          <w:szCs w:val="22"/>
        </w:rPr>
        <w:t>,</w:t>
      </w:r>
      <w:r w:rsidRPr="00F324DF">
        <w:rPr>
          <w:b/>
          <w:caps/>
          <w:szCs w:val="22"/>
        </w:rPr>
        <w:t xml:space="preserve"> for Certification As a Provider of IP CAptioned Telephone Service</w:t>
      </w:r>
    </w:p>
    <w:p w:rsidR="00013A8B" w:rsidRPr="00F324DF" w:rsidP="00013A8B" w14:paraId="6A31AF01" w14:textId="67284D61">
      <w:pPr>
        <w:jc w:val="center"/>
        <w:rPr>
          <w:b/>
          <w:szCs w:val="22"/>
        </w:rPr>
      </w:pPr>
      <w:r w:rsidRPr="00F324DF">
        <w:rPr>
          <w:b/>
          <w:szCs w:val="22"/>
        </w:rPr>
        <w:t xml:space="preserve">CG Docket No. 03-123 </w:t>
      </w:r>
    </w:p>
    <w:p w:rsidR="00177622" w:rsidRPr="00F324DF" w:rsidP="00177622" w14:paraId="0F13A44A" w14:textId="77777777">
      <w:pPr>
        <w:rPr>
          <w:b/>
          <w:szCs w:val="22"/>
        </w:rPr>
      </w:pPr>
    </w:p>
    <w:p w:rsidR="00177622" w:rsidRPr="00F324DF" w:rsidP="00177622" w14:paraId="7F926613" w14:textId="5B092EA3">
      <w:pPr>
        <w:spacing w:after="120"/>
        <w:rPr>
          <w:b/>
          <w:szCs w:val="22"/>
        </w:rPr>
      </w:pPr>
      <w:r w:rsidRPr="00F324DF">
        <w:rPr>
          <w:b/>
          <w:szCs w:val="22"/>
        </w:rPr>
        <w:t>Comment</w:t>
      </w:r>
      <w:r w:rsidRPr="00F324DF" w:rsidR="0000507A">
        <w:rPr>
          <w:b/>
          <w:szCs w:val="22"/>
        </w:rPr>
        <w:t>s</w:t>
      </w:r>
      <w:r w:rsidRPr="00F324DF">
        <w:rPr>
          <w:b/>
          <w:szCs w:val="22"/>
        </w:rPr>
        <w:t xml:space="preserve"> </w:t>
      </w:r>
      <w:r w:rsidRPr="00F324DF" w:rsidR="0000507A">
        <w:rPr>
          <w:b/>
          <w:szCs w:val="22"/>
        </w:rPr>
        <w:t>Due</w:t>
      </w:r>
      <w:r w:rsidRPr="00F324DF">
        <w:rPr>
          <w:b/>
          <w:szCs w:val="22"/>
        </w:rPr>
        <w:t xml:space="preserve">:  </w:t>
      </w:r>
      <w:r w:rsidR="00F324DF">
        <w:rPr>
          <w:b/>
          <w:szCs w:val="22"/>
        </w:rPr>
        <w:t>August 16, 2021</w:t>
      </w:r>
    </w:p>
    <w:p w:rsidR="00177622" w:rsidP="00177622" w14:paraId="2E62D3C6" w14:textId="0BBEF110">
      <w:pPr>
        <w:spacing w:after="120"/>
        <w:rPr>
          <w:b/>
          <w:szCs w:val="22"/>
        </w:rPr>
      </w:pPr>
      <w:r w:rsidRPr="00F324DF">
        <w:rPr>
          <w:b/>
          <w:szCs w:val="22"/>
        </w:rPr>
        <w:t>Reply Comment</w:t>
      </w:r>
      <w:r w:rsidRPr="00F324DF" w:rsidR="0000507A">
        <w:rPr>
          <w:b/>
          <w:szCs w:val="22"/>
        </w:rPr>
        <w:t>s</w:t>
      </w:r>
      <w:r w:rsidRPr="00F324DF">
        <w:rPr>
          <w:b/>
          <w:szCs w:val="22"/>
        </w:rPr>
        <w:t xml:space="preserve"> </w:t>
      </w:r>
      <w:r w:rsidRPr="00F324DF" w:rsidR="0000507A">
        <w:rPr>
          <w:b/>
          <w:szCs w:val="22"/>
        </w:rPr>
        <w:t>Due</w:t>
      </w:r>
      <w:r w:rsidRPr="00F324DF">
        <w:rPr>
          <w:b/>
          <w:szCs w:val="22"/>
        </w:rPr>
        <w:t xml:space="preserve">:  </w:t>
      </w:r>
      <w:r w:rsidR="00F324DF">
        <w:rPr>
          <w:b/>
          <w:szCs w:val="22"/>
        </w:rPr>
        <w:t>August 31, 2021</w:t>
      </w:r>
    </w:p>
    <w:p w:rsidR="00177622" w:rsidP="009825BF" w14:paraId="206329EC" w14:textId="16FDCAAB">
      <w:pPr>
        <w:spacing w:after="120"/>
        <w:ind w:firstLine="630"/>
        <w:rPr>
          <w:szCs w:val="22"/>
        </w:rPr>
      </w:pPr>
      <w:r w:rsidRPr="00192656">
        <w:rPr>
          <w:szCs w:val="22"/>
        </w:rPr>
        <w:t xml:space="preserve">The Consumer and Governmental Affairs Bureau (Bureau) of the Federal Communications Commission (Commission) seeks comment on the </w:t>
      </w:r>
      <w:r>
        <w:rPr>
          <w:szCs w:val="22"/>
        </w:rPr>
        <w:t xml:space="preserve">amendment </w:t>
      </w:r>
      <w:r w:rsidRPr="00192656">
        <w:rPr>
          <w:szCs w:val="22"/>
        </w:rPr>
        <w:t xml:space="preserve">filed by </w:t>
      </w:r>
      <w:r w:rsidR="005237F1">
        <w:rPr>
          <w:szCs w:val="22"/>
        </w:rPr>
        <w:t xml:space="preserve">Hamilton </w:t>
      </w:r>
      <w:r w:rsidR="001E1C24">
        <w:rPr>
          <w:szCs w:val="22"/>
        </w:rPr>
        <w:t>Relay, Inc.</w:t>
      </w:r>
      <w:r w:rsidR="00E52085">
        <w:rPr>
          <w:szCs w:val="22"/>
        </w:rPr>
        <w:t>,</w:t>
      </w:r>
      <w:r w:rsidR="001E1C24">
        <w:rPr>
          <w:szCs w:val="22"/>
        </w:rPr>
        <w:t xml:space="preserve"> </w:t>
      </w:r>
      <w:r>
        <w:rPr>
          <w:szCs w:val="22"/>
        </w:rPr>
        <w:t xml:space="preserve">to </w:t>
      </w:r>
      <w:r w:rsidR="001E1C24">
        <w:rPr>
          <w:szCs w:val="22"/>
        </w:rPr>
        <w:t>its</w:t>
      </w:r>
      <w:r w:rsidR="004070C1">
        <w:rPr>
          <w:szCs w:val="22"/>
        </w:rPr>
        <w:t xml:space="preserve"> </w:t>
      </w:r>
      <w:r>
        <w:rPr>
          <w:szCs w:val="22"/>
        </w:rPr>
        <w:t xml:space="preserve">application </w:t>
      </w:r>
      <w:r w:rsidRPr="00192656">
        <w:rPr>
          <w:szCs w:val="22"/>
        </w:rPr>
        <w:t>for certification to provide Internet Protocol Captioned Telephone Service</w:t>
      </w:r>
      <w:r w:rsidR="009825BF">
        <w:rPr>
          <w:szCs w:val="22"/>
        </w:rPr>
        <w:t xml:space="preserve"> </w:t>
      </w:r>
      <w:r w:rsidR="00443945">
        <w:rPr>
          <w:szCs w:val="22"/>
        </w:rPr>
        <w:t xml:space="preserve">(IP CTS) </w:t>
      </w:r>
      <w:r w:rsidR="006A4751">
        <w:rPr>
          <w:szCs w:val="22"/>
        </w:rPr>
        <w:t>supported by the TRS Fund</w:t>
      </w:r>
      <w:r>
        <w:rPr>
          <w:szCs w:val="22"/>
        </w:rPr>
        <w:t>.</w:t>
      </w:r>
      <w:r>
        <w:rPr>
          <w:rStyle w:val="FootnoteReference"/>
          <w:szCs w:val="22"/>
        </w:rPr>
        <w:footnoteReference w:id="3"/>
      </w:r>
    </w:p>
    <w:p w:rsidR="009825BF" w:rsidRPr="00D150E3" w:rsidP="009825BF" w14:paraId="174C1828" w14:textId="780F5F6D">
      <w:pPr>
        <w:widowControl/>
        <w:spacing w:after="120"/>
        <w:ind w:firstLine="720"/>
        <w:rPr>
          <w:szCs w:val="22"/>
        </w:rPr>
      </w:pPr>
      <w:r>
        <w:t xml:space="preserve">Hamilton Relay </w:t>
      </w:r>
      <w:r w:rsidR="00EE77E5">
        <w:t>has</w:t>
      </w:r>
      <w:r w:rsidRPr="00D150E3" w:rsidR="00EE77E5">
        <w:t xml:space="preserve"> redacted portions of </w:t>
      </w:r>
      <w:r w:rsidR="00EE77E5">
        <w:t xml:space="preserve">its </w:t>
      </w:r>
      <w:r w:rsidRPr="00D150E3" w:rsidR="00EE77E5">
        <w:t xml:space="preserve">application for which </w:t>
      </w:r>
      <w:r w:rsidR="00EE77E5">
        <w:t>it requests</w:t>
      </w:r>
      <w:r w:rsidRPr="00D150E3" w:rsidR="00EE77E5">
        <w:t xml:space="preserve"> confidential treatment.  Access to the redacted material is governed by the Third Protective Order in this docket.</w:t>
      </w:r>
      <w:r>
        <w:rPr>
          <w:sz w:val="20"/>
          <w:vertAlign w:val="superscript"/>
        </w:rPr>
        <w:footnoteReference w:id="4"/>
      </w:r>
    </w:p>
    <w:p w:rsidR="00177622" w:rsidRPr="00D150E3" w:rsidP="009825BF" w14:paraId="5D476CB4" w14:textId="0882D517">
      <w:pPr>
        <w:spacing w:after="120"/>
        <w:ind w:firstLine="720"/>
        <w:rPr>
          <w:szCs w:val="22"/>
        </w:rPr>
      </w:pPr>
      <w:r w:rsidRPr="00D150E3">
        <w:rPr>
          <w:i/>
          <w:szCs w:val="22"/>
        </w:rPr>
        <w:t xml:space="preserve">Filing Requirements.  </w:t>
      </w:r>
      <w:r w:rsidRPr="00D150E3">
        <w:rPr>
          <w:szCs w:val="22"/>
        </w:rPr>
        <w:t>Interested parties may file comments on or before the date</w:t>
      </w:r>
      <w:r w:rsidR="005F4F0F">
        <w:rPr>
          <w:szCs w:val="22"/>
        </w:rPr>
        <w:t>s</w:t>
      </w:r>
      <w:r w:rsidRPr="00D150E3">
        <w:rPr>
          <w:szCs w:val="22"/>
        </w:rPr>
        <w:t xml:space="preserve"> indicated </w:t>
      </w:r>
      <w:r w:rsidR="005F4F0F">
        <w:rPr>
          <w:szCs w:val="22"/>
        </w:rPr>
        <w:t>above</w:t>
      </w:r>
      <w:r w:rsidRPr="00D150E3">
        <w:rPr>
          <w:szCs w:val="22"/>
        </w:rPr>
        <w: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881811" w:rsidRPr="00160393" w:rsidP="00881811" w14:paraId="7E88EADC" w14:textId="77777777">
      <w:pPr>
        <w:numPr>
          <w:ilvl w:val="0"/>
          <w:numId w:val="15"/>
        </w:numPr>
        <w:spacing w:after="120"/>
      </w:pPr>
      <w:r w:rsidRPr="00AB7C96">
        <w:t xml:space="preserve">Electronic Filers:  Comments may be filed electronically using the Internet by accessing the ECFS:  </w:t>
      </w:r>
      <w:hyperlink r:id="rId5" w:history="1">
        <w:r w:rsidRPr="00AB7C96">
          <w:rPr>
            <w:color w:val="0000FF"/>
            <w:u w:val="single"/>
          </w:rPr>
          <w:t>https://www.fcc.gov/ecfs/filings</w:t>
        </w:r>
      </w:hyperlink>
      <w:r w:rsidRPr="00160393">
        <w:t xml:space="preserve">.  </w:t>
      </w:r>
    </w:p>
    <w:p w:rsidR="00881811" w:rsidRPr="001775DA" w:rsidP="00881811" w14:paraId="65A70729" w14:textId="77777777">
      <w:pPr>
        <w:numPr>
          <w:ilvl w:val="0"/>
          <w:numId w:val="15"/>
        </w:numPr>
        <w:spacing w:after="120"/>
        <w:rPr>
          <w:szCs w:val="22"/>
        </w:rPr>
      </w:pPr>
      <w:r w:rsidRPr="001775DA">
        <w:rPr>
          <w:szCs w:val="22"/>
        </w:rPr>
        <w:t xml:space="preserve">Paper Filers:  </w:t>
      </w:r>
    </w:p>
    <w:p w:rsidR="00881811" w:rsidRPr="001775DA" w:rsidP="00881811" w14:paraId="53CA98DE" w14:textId="77777777">
      <w:pPr>
        <w:widowControl/>
        <w:numPr>
          <w:ilvl w:val="1"/>
          <w:numId w:val="11"/>
        </w:numPr>
        <w:spacing w:after="120"/>
      </w:pPr>
      <w:r w:rsidRPr="001775DA">
        <w:t xml:space="preserve">Parties who choose to file by paper must file an original and one copy of each filing.  </w:t>
      </w:r>
    </w:p>
    <w:p w:rsidR="00881811" w:rsidRPr="00AB7C96" w:rsidP="00881811" w14:paraId="1E5768D9" w14:textId="77777777">
      <w:pPr>
        <w:widowControl/>
        <w:numPr>
          <w:ilvl w:val="1"/>
          <w:numId w:val="11"/>
        </w:numPr>
        <w:spacing w:after="120"/>
        <w:rPr>
          <w:szCs w:val="22"/>
        </w:rPr>
      </w:pPr>
      <w:r w:rsidRPr="00AB7C96">
        <w:rPr>
          <w:szCs w:val="22"/>
        </w:rPr>
        <w:t>Filings can be sent, by commercial overnight courier, or by first-class or overnight U.S. Postal Service mail.  All filings must be addressed to the Commission’s Secretary, Office of the Secretary, Federal Communications Commission.</w:t>
      </w:r>
    </w:p>
    <w:p w:rsidR="00881811" w:rsidRPr="00FE3573" w:rsidP="00881811" w14:paraId="1A5E0B66" w14:textId="77777777">
      <w:pPr>
        <w:widowControl/>
        <w:numPr>
          <w:ilvl w:val="1"/>
          <w:numId w:val="11"/>
        </w:numPr>
        <w:spacing w:after="120"/>
      </w:pPr>
      <w:r w:rsidRPr="00F11583">
        <w:rPr>
          <w:szCs w:val="22"/>
        </w:rPr>
        <w:t xml:space="preserve">Currently, the Commission does not accept any hand delivered or messenger delivered filings as a temporary measure taken to help protect the health and safety of individuals, </w:t>
      </w:r>
      <w:r w:rsidRPr="00F11583">
        <w:rPr>
          <w:szCs w:val="22"/>
        </w:rPr>
        <w:t>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sidRPr="00FE3573">
        <w:t>.</w:t>
      </w:r>
      <w:r>
        <w:rPr>
          <w:rStyle w:val="FootnoteReference"/>
          <w:rFonts w:cs="Arial"/>
        </w:rPr>
        <w:footnoteReference w:id="7"/>
      </w:r>
    </w:p>
    <w:p w:rsidR="00881811" w:rsidRPr="00AB7C96" w:rsidP="00881811" w14:paraId="24E8153C" w14:textId="77777777">
      <w:pPr>
        <w:widowControl/>
        <w:numPr>
          <w:ilvl w:val="1"/>
          <w:numId w:val="12"/>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881811" w:rsidP="00881811" w14:paraId="768355B7" w14:textId="77777777">
      <w:pPr>
        <w:widowControl/>
        <w:numPr>
          <w:ilvl w:val="1"/>
          <w:numId w:val="14"/>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881811" w:rsidRPr="00AB7C96" w:rsidP="00881811" w14:paraId="277C5328" w14:textId="77777777">
      <w:pPr>
        <w:widowControl/>
        <w:numPr>
          <w:ilvl w:val="1"/>
          <w:numId w:val="14"/>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177622" w:rsidRPr="00D150E3" w:rsidP="009825BF" w14:paraId="6BB6CECD" w14:textId="77777777">
      <w:pPr>
        <w:spacing w:after="120"/>
        <w:ind w:firstLine="720"/>
        <w:rPr>
          <w:szCs w:val="22"/>
        </w:rPr>
      </w:pPr>
      <w:r w:rsidRPr="00D150E3">
        <w:rPr>
          <w:i/>
          <w:szCs w:val="22"/>
        </w:rPr>
        <w:t>Ex Parte Rules</w:t>
      </w:r>
      <w:r w:rsidRPr="00D150E3">
        <w:rPr>
          <w:szCs w:val="22"/>
        </w:rPr>
        <w:t xml:space="preserve">.  The proceeding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8"/>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177622" w:rsidRPr="00D150E3" w:rsidP="009825BF" w14:paraId="5F287067" w14:textId="77777777">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177622" w:rsidRPr="00D150E3" w:rsidP="009825BF" w14:paraId="2D6D08D8" w14:textId="77777777">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w:t>
      </w:r>
      <w:r w:rsidR="00B349D6">
        <w:rPr>
          <w:szCs w:val="22"/>
        </w:rPr>
        <w:t xml:space="preserve">William Wallace, </w:t>
      </w:r>
      <w:r w:rsidRPr="00E858EB" w:rsidR="00B349D6">
        <w:rPr>
          <w:szCs w:val="22"/>
        </w:rPr>
        <w:t>Disability Rights Office, Consumer and Governmental Affairs Bureau, at 202-418-</w:t>
      </w:r>
      <w:r w:rsidR="00B349D6">
        <w:rPr>
          <w:szCs w:val="22"/>
        </w:rPr>
        <w:t>2716</w:t>
      </w:r>
      <w:r w:rsidRPr="00E858EB" w:rsidR="00B349D6">
        <w:rPr>
          <w:szCs w:val="22"/>
        </w:rPr>
        <w:t xml:space="preserve"> or by e-mail to </w:t>
      </w:r>
      <w:hyperlink r:id="rId7" w:history="1">
        <w:r w:rsidRPr="00F061CC" w:rsidR="00B349D6">
          <w:rPr>
            <w:rStyle w:val="Hyperlink"/>
            <w:szCs w:val="22"/>
          </w:rPr>
          <w:t>William.Wallace@fcc.gov</w:t>
        </w:r>
      </w:hyperlink>
      <w:r w:rsidRPr="00D150E3">
        <w:rPr>
          <w:szCs w:val="22"/>
        </w:rPr>
        <w:t xml:space="preserve">. </w:t>
      </w:r>
    </w:p>
    <w:p w:rsidR="00177622" w:rsidRPr="00D150E3" w:rsidP="00177622" w14:paraId="4AF90FC0" w14:textId="77777777">
      <w:pPr>
        <w:widowControl/>
        <w:spacing w:after="120"/>
        <w:jc w:val="center"/>
        <w:rPr>
          <w:b/>
          <w:szCs w:val="22"/>
        </w:rPr>
      </w:pPr>
      <w:r w:rsidRPr="00D150E3">
        <w:rPr>
          <w:b/>
          <w:szCs w:val="22"/>
        </w:rPr>
        <w:t>– FCC–</w:t>
      </w:r>
    </w:p>
    <w:p w:rsidR="00177622" w:rsidRPr="00177622" w:rsidP="00177622" w14:paraId="4FDE04F4" w14:textId="77777777">
      <w:pPr>
        <w:rPr>
          <w:b/>
          <w:szCs w:val="22"/>
        </w:rPr>
      </w:pPr>
    </w:p>
    <w:p w:rsidR="00F96F63" w:rsidRPr="00177622" w:rsidP="00F96F63" w14:paraId="1370D411" w14:textId="77777777">
      <w:pPr>
        <w:rPr>
          <w:szCs w:val="22"/>
        </w:rPr>
      </w:pPr>
      <w:bookmarkStart w:id="0" w:name="TOChere"/>
    </w:p>
    <w:bookmarkEnd w:id="0"/>
    <w:p w:rsidR="00F96F63" w:rsidRPr="00177622" w:rsidP="00F96F63" w14:paraId="6A845854" w14:textId="77777777">
      <w:pPr>
        <w:rPr>
          <w:szCs w:val="22"/>
        </w:rPr>
      </w:pPr>
    </w:p>
    <w:p w:rsidR="00930ECF" w:rsidRPr="00177622" w:rsidP="00F96F63" w14:paraId="723D8BA5"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3BE3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69F18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1EB6E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0235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20BF" w14:paraId="71E2177B" w14:textId="77777777">
      <w:r>
        <w:separator/>
      </w:r>
    </w:p>
  </w:footnote>
  <w:footnote w:type="continuationSeparator" w:id="1">
    <w:p w:rsidR="00CC20BF" w14:paraId="1E1F3EA2" w14:textId="77777777">
      <w:pPr>
        <w:rPr>
          <w:sz w:val="20"/>
        </w:rPr>
      </w:pPr>
      <w:r>
        <w:rPr>
          <w:sz w:val="20"/>
        </w:rPr>
        <w:t xml:space="preserve">(Continued from previous page)  </w:t>
      </w:r>
      <w:r>
        <w:rPr>
          <w:sz w:val="20"/>
        </w:rPr>
        <w:separator/>
      </w:r>
    </w:p>
  </w:footnote>
  <w:footnote w:type="continuationNotice" w:id="2">
    <w:p w:rsidR="00CC20BF" w:rsidP="00910F12" w14:paraId="6D4E0F8E" w14:textId="77777777">
      <w:pPr>
        <w:jc w:val="right"/>
        <w:rPr>
          <w:sz w:val="20"/>
        </w:rPr>
      </w:pPr>
      <w:r>
        <w:rPr>
          <w:sz w:val="20"/>
        </w:rPr>
        <w:t>(continued….)</w:t>
      </w:r>
    </w:p>
  </w:footnote>
  <w:footnote w:id="3">
    <w:p w:rsidR="00177622" w14:paraId="66C62F7C" w14:textId="239CDDDD">
      <w:pPr>
        <w:pStyle w:val="FootnoteText"/>
      </w:pPr>
      <w:r>
        <w:rPr>
          <w:rStyle w:val="FootnoteReference"/>
        </w:rPr>
        <w:footnoteRef/>
      </w:r>
      <w:r w:rsidR="009825BF">
        <w:t xml:space="preserve"> </w:t>
      </w:r>
      <w:r w:rsidR="001251C8">
        <w:t xml:space="preserve">Sixth Amendment </w:t>
      </w:r>
      <w:r w:rsidR="002B217F">
        <w:t>to Application of Hamilton Relay, Inc. for Certification as a Provider of Internet Protocol Captioned Telephone Service</w:t>
      </w:r>
      <w:r w:rsidR="00BE7176">
        <w:t>, CG Docket No</w:t>
      </w:r>
      <w:r w:rsidR="008954A2">
        <w:t>s</w:t>
      </w:r>
      <w:r w:rsidR="00BE7176">
        <w:t xml:space="preserve">. </w:t>
      </w:r>
      <w:r w:rsidR="008954A2">
        <w:t>10-51</w:t>
      </w:r>
      <w:r w:rsidR="005917FD">
        <w:t xml:space="preserve"> and </w:t>
      </w:r>
      <w:r w:rsidR="00BE7176">
        <w:t xml:space="preserve">03-123 (filed July 9, 2021) </w:t>
      </w:r>
      <w:r w:rsidR="002A610A">
        <w:t xml:space="preserve">(redacted), </w:t>
      </w:r>
      <w:hyperlink r:id="rId1" w:history="1">
        <w:r w:rsidRPr="00491246" w:rsidR="001251C8">
          <w:rPr>
            <w:rStyle w:val="Hyperlink"/>
          </w:rPr>
          <w:t>https://ecfsapi.fcc.gov/file/1070942156998/Hamilton%20ASR-only%20(Sixth)%20Amendment%20-%20Redacted%20version.pdf</w:t>
        </w:r>
      </w:hyperlink>
      <w:r w:rsidR="002A610A">
        <w:t xml:space="preserve">. </w:t>
      </w:r>
      <w:r w:rsidR="002B62E1">
        <w:t xml:space="preserve"> </w:t>
      </w:r>
      <w:r w:rsidR="001B2E0A">
        <w:t xml:space="preserve"> </w:t>
      </w:r>
    </w:p>
  </w:footnote>
  <w:footnote w:id="4">
    <w:p w:rsidR="009825BF" w:rsidP="009825BF" w14:paraId="5C189D15"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177622" w:rsidRPr="00801F23" w:rsidP="00177622" w14:paraId="374F2431"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177622" w:rsidRPr="0033400D" w:rsidP="00177622" w14:paraId="722C456A"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881811" w:rsidP="00881811" w14:paraId="678EDAC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1107FF">
          <w:rPr>
            <w:rStyle w:val="Hyperlink"/>
          </w:rPr>
          <w:t>https://www.fcc.gov/document/fcc-closesheadquarters-open-window-and-changes-hand-delivery-policy</w:t>
        </w:r>
      </w:hyperlink>
      <w:r>
        <w:t xml:space="preserve">. </w:t>
      </w:r>
    </w:p>
  </w:footnote>
  <w:footnote w:id="8">
    <w:p w:rsidR="00177622" w:rsidRPr="00801F23" w:rsidP="00177622" w14:paraId="276FD6A4"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615CFCC" w14:textId="0FBEAB7C">
    <w:pPr>
      <w:tabs>
        <w:tab w:val="center" w:pos="4680"/>
        <w:tab w:val="right" w:pos="9360"/>
      </w:tabs>
    </w:pPr>
    <w:r w:rsidRPr="009838BC">
      <w:rPr>
        <w:b/>
      </w:rPr>
      <w:tab/>
      <w:t>Federal Communications Commission</w:t>
    </w:r>
    <w:r w:rsidRPr="009838BC">
      <w:rPr>
        <w:b/>
      </w:rPr>
      <w:tab/>
    </w:r>
    <w:r w:rsidR="00C63700">
      <w:rPr>
        <w:b/>
      </w:rPr>
      <w:t>DA 2</w:t>
    </w:r>
    <w:r w:rsidR="003960C9">
      <w:rPr>
        <w:b/>
      </w:rPr>
      <w:t>1</w:t>
    </w:r>
    <w:r w:rsidR="002D3CCC">
      <w:rPr>
        <w:b/>
      </w:rPr>
      <w:t>-</w:t>
    </w:r>
    <w:r w:rsidR="00AE0F06">
      <w:rPr>
        <w:b/>
      </w:rPr>
      <w:t>852</w:t>
    </w:r>
  </w:p>
  <w:p w:rsidR="009838BC" w:rsidRPr="009838BC" w:rsidP="009838BC" w14:paraId="2DD19B0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D3628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E1D440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160FA1">
                            <w:rPr>
                              <w:rFonts w:ascii="Arial" w:hAnsi="Arial"/>
                              <w:b/>
                            </w:rPr>
                            <w:t>L St</w:t>
                          </w:r>
                          <w:r>
                            <w:rPr>
                              <w:rFonts w:ascii="Arial" w:hAnsi="Arial"/>
                              <w:b/>
                            </w:rPr>
                            <w:t xml:space="preserve">., </w:t>
                          </w:r>
                          <w:r w:rsidR="00160FA1">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3BCA711" w14:textId="77777777">
                    <w:pPr>
                      <w:rPr>
                        <w:rFonts w:ascii="Arial" w:hAnsi="Arial"/>
                        <w:b/>
                      </w:rPr>
                    </w:pPr>
                    <w:r>
                      <w:rPr>
                        <w:rFonts w:ascii="Arial" w:hAnsi="Arial"/>
                        <w:b/>
                      </w:rPr>
                      <w:t>Federal Communications Commission</w:t>
                    </w:r>
                  </w:p>
                  <w:p w:rsidR="009838BC" w:rsidP="009838BC" w14:paraId="6762095F" w14:textId="77777777">
                    <w:pPr>
                      <w:rPr>
                        <w:rFonts w:ascii="Arial" w:hAnsi="Arial"/>
                        <w:b/>
                      </w:rPr>
                    </w:pPr>
                    <w:r>
                      <w:rPr>
                        <w:rFonts w:ascii="Arial" w:hAnsi="Arial"/>
                        <w:b/>
                      </w:rPr>
                      <w:t xml:space="preserve">45 </w:t>
                    </w:r>
                    <w:r w:rsidR="00160FA1">
                      <w:rPr>
                        <w:rFonts w:ascii="Arial" w:hAnsi="Arial"/>
                        <w:b/>
                      </w:rPr>
                      <w:t>L St</w:t>
                    </w:r>
                    <w:r>
                      <w:rPr>
                        <w:rFonts w:ascii="Arial" w:hAnsi="Arial"/>
                        <w:b/>
                      </w:rPr>
                      <w:t xml:space="preserve">., </w:t>
                    </w:r>
                    <w:r w:rsidR="00160FA1">
                      <w:rPr>
                        <w:rFonts w:ascii="Arial" w:hAnsi="Arial"/>
                        <w:b/>
                      </w:rPr>
                      <w:t>N.E.</w:t>
                    </w:r>
                  </w:p>
                  <w:p w:rsidR="009838BC" w:rsidP="009838BC" w14:paraId="370E655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F089A">
      <w:rPr>
        <w:rFonts w:ascii="Arial" w:hAnsi="Arial" w:cs="Arial"/>
        <w:b/>
        <w:sz w:val="96"/>
      </w:rPr>
      <w:t>PUBLIC NOTICE</w:t>
    </w:r>
  </w:p>
  <w:p w:rsidR="009838BC" w:rsidRPr="00357D50" w:rsidP="009838BC" w14:paraId="53C6F6E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E46BBFF" w14:textId="77777777">
                    <w:pPr>
                      <w:spacing w:before="40"/>
                      <w:jc w:val="right"/>
                      <w:rPr>
                        <w:rFonts w:ascii="Arial" w:hAnsi="Arial"/>
                        <w:b/>
                        <w:sz w:val="16"/>
                      </w:rPr>
                    </w:pPr>
                    <w:r>
                      <w:rPr>
                        <w:rFonts w:ascii="Arial" w:hAnsi="Arial"/>
                        <w:b/>
                        <w:sz w:val="16"/>
                      </w:rPr>
                      <w:t>News Media Information 202 / 418-0500</w:t>
                    </w:r>
                  </w:p>
                  <w:p w:rsidR="009838BC" w:rsidP="009838BC" w14:paraId="5AA6FF5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39DFD40" w14:textId="77777777">
                    <w:pPr>
                      <w:jc w:val="right"/>
                    </w:pPr>
                    <w:r>
                      <w:rPr>
                        <w:rFonts w:ascii="Arial" w:hAnsi="Arial"/>
                        <w:b/>
                        <w:sz w:val="16"/>
                      </w:rPr>
                      <w:t>TTY: 1-888-835-5322</w:t>
                    </w:r>
                  </w:p>
                </w:txbxContent>
              </v:textbox>
            </v:shape>
          </w:pict>
        </mc:Fallback>
      </mc:AlternateContent>
    </w:r>
  </w:p>
  <w:p w:rsidR="006F7393" w:rsidRPr="009838BC" w:rsidP="009838BC" w14:paraId="12FA4D7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C6F1456"/>
    <w:multiLevelType w:val="multilevel"/>
    <w:tmpl w:val="5274BDF0"/>
    <w:numStyleLink w:val="StyleBulletedLatinCourierNewLeft075Hanging0252"/>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AB79B7"/>
    <w:multiLevelType w:val="hybridMultilevel"/>
    <w:tmpl w:val="B55652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D7627A"/>
    <w:multiLevelType w:val="multilevel"/>
    <w:tmpl w:val="5274BDF0"/>
    <w:numStyleLink w:val="StyleBulletedLatinCourierNewLeft075Hanging0252"/>
  </w:abstractNum>
  <w:abstractNum w:abstractNumId="12">
    <w:nsid w:val="5D205C22"/>
    <w:multiLevelType w:val="multilevel"/>
    <w:tmpl w:val="5274BDF0"/>
    <w:numStyleLink w:val="StyleBulletedLatinCourierNewLeft075Hanging0252"/>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0"/>
  </w:num>
  <w:num w:numId="5">
    <w:abstractNumId w:val="7"/>
  </w:num>
  <w:num w:numId="6">
    <w:abstractNumId w:val="2"/>
  </w:num>
  <w:num w:numId="7">
    <w:abstractNumId w:val="14"/>
  </w:num>
  <w:num w:numId="8">
    <w:abstractNumId w:val="9"/>
  </w:num>
  <w:num w:numId="9">
    <w:abstractNumId w:val="0"/>
  </w:num>
  <w:num w:numId="10">
    <w:abstractNumId w:val="1"/>
  </w:num>
  <w:num w:numId="11">
    <w:abstractNumId w:val="11"/>
  </w:num>
  <w:num w:numId="12">
    <w:abstractNumId w:val="5"/>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2"/>
    <w:rsid w:val="0000507A"/>
    <w:rsid w:val="000072CE"/>
    <w:rsid w:val="00013A8B"/>
    <w:rsid w:val="00021445"/>
    <w:rsid w:val="0003100C"/>
    <w:rsid w:val="00036039"/>
    <w:rsid w:val="00037F90"/>
    <w:rsid w:val="000875BF"/>
    <w:rsid w:val="00096D8C"/>
    <w:rsid w:val="000A59CA"/>
    <w:rsid w:val="000C0B65"/>
    <w:rsid w:val="000E3D42"/>
    <w:rsid w:val="000E5884"/>
    <w:rsid w:val="001107FF"/>
    <w:rsid w:val="00122BD5"/>
    <w:rsid w:val="001251C8"/>
    <w:rsid w:val="00136077"/>
    <w:rsid w:val="0014652A"/>
    <w:rsid w:val="00160393"/>
    <w:rsid w:val="00160FA1"/>
    <w:rsid w:val="001775DA"/>
    <w:rsid w:val="00177622"/>
    <w:rsid w:val="001842F3"/>
    <w:rsid w:val="00192656"/>
    <w:rsid w:val="001947A9"/>
    <w:rsid w:val="001979D9"/>
    <w:rsid w:val="001B03AD"/>
    <w:rsid w:val="001B2E0A"/>
    <w:rsid w:val="001D6BCF"/>
    <w:rsid w:val="001E01CA"/>
    <w:rsid w:val="001E1C24"/>
    <w:rsid w:val="002060D9"/>
    <w:rsid w:val="00226822"/>
    <w:rsid w:val="00245FA9"/>
    <w:rsid w:val="00260594"/>
    <w:rsid w:val="0026607A"/>
    <w:rsid w:val="00285017"/>
    <w:rsid w:val="002A2D2E"/>
    <w:rsid w:val="002A610A"/>
    <w:rsid w:val="002B217F"/>
    <w:rsid w:val="002B31A7"/>
    <w:rsid w:val="002B62E1"/>
    <w:rsid w:val="002C40A9"/>
    <w:rsid w:val="002D3CCC"/>
    <w:rsid w:val="002D4998"/>
    <w:rsid w:val="002D6F2E"/>
    <w:rsid w:val="0033400D"/>
    <w:rsid w:val="00343749"/>
    <w:rsid w:val="00350967"/>
    <w:rsid w:val="00357D50"/>
    <w:rsid w:val="003704B5"/>
    <w:rsid w:val="00391B23"/>
    <w:rsid w:val="003925DC"/>
    <w:rsid w:val="003960C9"/>
    <w:rsid w:val="003B0550"/>
    <w:rsid w:val="003B694F"/>
    <w:rsid w:val="003E29D7"/>
    <w:rsid w:val="003F089A"/>
    <w:rsid w:val="003F171C"/>
    <w:rsid w:val="004070C1"/>
    <w:rsid w:val="00412FC5"/>
    <w:rsid w:val="00422276"/>
    <w:rsid w:val="004242F1"/>
    <w:rsid w:val="00432757"/>
    <w:rsid w:val="00443945"/>
    <w:rsid w:val="00445A00"/>
    <w:rsid w:val="00451B0F"/>
    <w:rsid w:val="0046125F"/>
    <w:rsid w:val="00487524"/>
    <w:rsid w:val="00491246"/>
    <w:rsid w:val="00496106"/>
    <w:rsid w:val="004B448C"/>
    <w:rsid w:val="004C12D0"/>
    <w:rsid w:val="004C2EE3"/>
    <w:rsid w:val="004E4896"/>
    <w:rsid w:val="004E4A22"/>
    <w:rsid w:val="00511968"/>
    <w:rsid w:val="005237F1"/>
    <w:rsid w:val="00541810"/>
    <w:rsid w:val="005443C4"/>
    <w:rsid w:val="0055614C"/>
    <w:rsid w:val="00564568"/>
    <w:rsid w:val="005917FD"/>
    <w:rsid w:val="005C308C"/>
    <w:rsid w:val="005F4F0F"/>
    <w:rsid w:val="00607BA5"/>
    <w:rsid w:val="00626EB6"/>
    <w:rsid w:val="00635375"/>
    <w:rsid w:val="006353A3"/>
    <w:rsid w:val="00642223"/>
    <w:rsid w:val="00652141"/>
    <w:rsid w:val="00655D03"/>
    <w:rsid w:val="006764CB"/>
    <w:rsid w:val="0067732A"/>
    <w:rsid w:val="00683F84"/>
    <w:rsid w:val="006A26F0"/>
    <w:rsid w:val="006A4751"/>
    <w:rsid w:val="006A6A81"/>
    <w:rsid w:val="006D216D"/>
    <w:rsid w:val="006E1947"/>
    <w:rsid w:val="006E26AF"/>
    <w:rsid w:val="006F7393"/>
    <w:rsid w:val="0070224F"/>
    <w:rsid w:val="007115F7"/>
    <w:rsid w:val="00721DB0"/>
    <w:rsid w:val="00750F6C"/>
    <w:rsid w:val="00785689"/>
    <w:rsid w:val="00791197"/>
    <w:rsid w:val="0079754B"/>
    <w:rsid w:val="007A1E6D"/>
    <w:rsid w:val="007E2B55"/>
    <w:rsid w:val="00801F23"/>
    <w:rsid w:val="00812432"/>
    <w:rsid w:val="00813FDB"/>
    <w:rsid w:val="008169EA"/>
    <w:rsid w:val="00822CE0"/>
    <w:rsid w:val="00837C62"/>
    <w:rsid w:val="00841AB1"/>
    <w:rsid w:val="00881811"/>
    <w:rsid w:val="00891B97"/>
    <w:rsid w:val="008954A2"/>
    <w:rsid w:val="008C22FD"/>
    <w:rsid w:val="008D3BEB"/>
    <w:rsid w:val="008E3046"/>
    <w:rsid w:val="00910F12"/>
    <w:rsid w:val="00915112"/>
    <w:rsid w:val="00926503"/>
    <w:rsid w:val="00930ECF"/>
    <w:rsid w:val="00932F67"/>
    <w:rsid w:val="00935675"/>
    <w:rsid w:val="00951FD4"/>
    <w:rsid w:val="009825BF"/>
    <w:rsid w:val="009838BC"/>
    <w:rsid w:val="009D0F23"/>
    <w:rsid w:val="00A207D0"/>
    <w:rsid w:val="00A45F4F"/>
    <w:rsid w:val="00A51805"/>
    <w:rsid w:val="00A600A9"/>
    <w:rsid w:val="00A65037"/>
    <w:rsid w:val="00A724AA"/>
    <w:rsid w:val="00A866AC"/>
    <w:rsid w:val="00AA55B7"/>
    <w:rsid w:val="00AA5B9E"/>
    <w:rsid w:val="00AB2407"/>
    <w:rsid w:val="00AB53DF"/>
    <w:rsid w:val="00AB7C96"/>
    <w:rsid w:val="00AE0F06"/>
    <w:rsid w:val="00AE15CE"/>
    <w:rsid w:val="00B07E5C"/>
    <w:rsid w:val="00B239B6"/>
    <w:rsid w:val="00B326E3"/>
    <w:rsid w:val="00B349D6"/>
    <w:rsid w:val="00B565E3"/>
    <w:rsid w:val="00B811F7"/>
    <w:rsid w:val="00B90CD4"/>
    <w:rsid w:val="00BA5DC6"/>
    <w:rsid w:val="00BA6196"/>
    <w:rsid w:val="00BC6D8C"/>
    <w:rsid w:val="00BE7176"/>
    <w:rsid w:val="00C02BE8"/>
    <w:rsid w:val="00C16AF2"/>
    <w:rsid w:val="00C20DF4"/>
    <w:rsid w:val="00C34006"/>
    <w:rsid w:val="00C426B1"/>
    <w:rsid w:val="00C63700"/>
    <w:rsid w:val="00C7137D"/>
    <w:rsid w:val="00C82B6B"/>
    <w:rsid w:val="00C90D6A"/>
    <w:rsid w:val="00CA388C"/>
    <w:rsid w:val="00CC00C5"/>
    <w:rsid w:val="00CC20BF"/>
    <w:rsid w:val="00CC72B6"/>
    <w:rsid w:val="00D0218D"/>
    <w:rsid w:val="00D150E3"/>
    <w:rsid w:val="00D216CD"/>
    <w:rsid w:val="00D44819"/>
    <w:rsid w:val="00D52CAA"/>
    <w:rsid w:val="00D56E0C"/>
    <w:rsid w:val="00D65849"/>
    <w:rsid w:val="00D859CD"/>
    <w:rsid w:val="00D878D2"/>
    <w:rsid w:val="00DA2529"/>
    <w:rsid w:val="00DB130A"/>
    <w:rsid w:val="00DC10A1"/>
    <w:rsid w:val="00DC655F"/>
    <w:rsid w:val="00DD7EBD"/>
    <w:rsid w:val="00DE64CC"/>
    <w:rsid w:val="00DE6F88"/>
    <w:rsid w:val="00DF1639"/>
    <w:rsid w:val="00DF62B6"/>
    <w:rsid w:val="00E07225"/>
    <w:rsid w:val="00E155B7"/>
    <w:rsid w:val="00E25C23"/>
    <w:rsid w:val="00E27F2C"/>
    <w:rsid w:val="00E3584E"/>
    <w:rsid w:val="00E40457"/>
    <w:rsid w:val="00E52085"/>
    <w:rsid w:val="00E5409F"/>
    <w:rsid w:val="00E64366"/>
    <w:rsid w:val="00E858EB"/>
    <w:rsid w:val="00EA4CFE"/>
    <w:rsid w:val="00EC0185"/>
    <w:rsid w:val="00EE77E5"/>
    <w:rsid w:val="00F021FA"/>
    <w:rsid w:val="00F061CC"/>
    <w:rsid w:val="00F11583"/>
    <w:rsid w:val="00F324DF"/>
    <w:rsid w:val="00F57ACA"/>
    <w:rsid w:val="00F62E97"/>
    <w:rsid w:val="00F64209"/>
    <w:rsid w:val="00F66996"/>
    <w:rsid w:val="00F77909"/>
    <w:rsid w:val="00F819C7"/>
    <w:rsid w:val="00F93BF5"/>
    <w:rsid w:val="00F96F63"/>
    <w:rsid w:val="00FA1735"/>
    <w:rsid w:val="00FE3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B94AE0"/>
  <w15:chartTrackingRefBased/>
  <w15:docId w15:val="{6C20858E-C1DD-4E3F-856E-9AB4B8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77622"/>
  </w:style>
  <w:style w:type="character" w:styleId="CommentReference">
    <w:name w:val="annotation reference"/>
    <w:uiPriority w:val="99"/>
    <w:semiHidden/>
    <w:unhideWhenUsed/>
    <w:rsid w:val="00177622"/>
    <w:rPr>
      <w:sz w:val="16"/>
      <w:szCs w:val="16"/>
    </w:rPr>
  </w:style>
  <w:style w:type="paragraph" w:styleId="CommentText">
    <w:name w:val="annotation text"/>
    <w:basedOn w:val="Normal"/>
    <w:link w:val="CommentTextChar"/>
    <w:uiPriority w:val="99"/>
    <w:semiHidden/>
    <w:unhideWhenUsed/>
    <w:rsid w:val="00177622"/>
    <w:rPr>
      <w:sz w:val="20"/>
    </w:rPr>
  </w:style>
  <w:style w:type="character" w:customStyle="1" w:styleId="CommentTextChar">
    <w:name w:val="Comment Text Char"/>
    <w:link w:val="CommentText"/>
    <w:uiPriority w:val="99"/>
    <w:semiHidden/>
    <w:rsid w:val="00177622"/>
    <w:rPr>
      <w:snapToGrid w:val="0"/>
      <w:kern w:val="28"/>
    </w:rPr>
  </w:style>
  <w:style w:type="paragraph" w:styleId="CommentSubject">
    <w:name w:val="annotation subject"/>
    <w:basedOn w:val="CommentText"/>
    <w:next w:val="CommentText"/>
    <w:link w:val="CommentSubjectChar"/>
    <w:uiPriority w:val="99"/>
    <w:semiHidden/>
    <w:unhideWhenUsed/>
    <w:rsid w:val="00177622"/>
    <w:rPr>
      <w:b/>
      <w:bCs/>
    </w:rPr>
  </w:style>
  <w:style w:type="character" w:customStyle="1" w:styleId="CommentSubjectChar">
    <w:name w:val="Comment Subject Char"/>
    <w:link w:val="CommentSubject"/>
    <w:uiPriority w:val="99"/>
    <w:semiHidden/>
    <w:rsid w:val="00177622"/>
    <w:rPr>
      <w:b/>
      <w:bCs/>
      <w:snapToGrid w:val="0"/>
      <w:kern w:val="28"/>
    </w:rPr>
  </w:style>
  <w:style w:type="paragraph" w:styleId="BalloonText">
    <w:name w:val="Balloon Text"/>
    <w:basedOn w:val="Normal"/>
    <w:link w:val="BalloonTextChar"/>
    <w:uiPriority w:val="99"/>
    <w:semiHidden/>
    <w:unhideWhenUsed/>
    <w:rsid w:val="00177622"/>
    <w:rPr>
      <w:rFonts w:ascii="Segoe UI" w:hAnsi="Segoe UI" w:cs="Segoe UI"/>
      <w:sz w:val="18"/>
      <w:szCs w:val="18"/>
    </w:rPr>
  </w:style>
  <w:style w:type="character" w:customStyle="1" w:styleId="BalloonTextChar">
    <w:name w:val="Balloon Text Char"/>
    <w:link w:val="BalloonText"/>
    <w:uiPriority w:val="99"/>
    <w:semiHidden/>
    <w:rsid w:val="00177622"/>
    <w:rPr>
      <w:rFonts w:ascii="Segoe UI" w:hAnsi="Segoe UI" w:cs="Segoe UI"/>
      <w:snapToGrid w:val="0"/>
      <w:kern w:val="28"/>
      <w:sz w:val="18"/>
      <w:szCs w:val="18"/>
    </w:rPr>
  </w:style>
  <w:style w:type="numbering" w:customStyle="1" w:styleId="StyleBulletedLatinCourierNewLeft075Hanging0252">
    <w:name w:val="Style Bulleted (Latin) Courier New Left:  0.75&quot; Hanging:  0.25&quot;...2"/>
    <w:basedOn w:val="NoList"/>
    <w:rsid w:val="00935675"/>
    <w:pPr>
      <w:numPr>
        <w:numId w:val="10"/>
      </w:numPr>
    </w:pPr>
  </w:style>
  <w:style w:type="character" w:customStyle="1" w:styleId="UnresolvedMention1">
    <w:name w:val="Unresolved Mention1"/>
    <w:uiPriority w:val="99"/>
    <w:semiHidden/>
    <w:unhideWhenUsed/>
    <w:rsid w:val="009825BF"/>
    <w:rPr>
      <w:color w:val="605E5C"/>
      <w:shd w:val="clear" w:color="auto" w:fill="E1DFDD"/>
    </w:rPr>
  </w:style>
  <w:style w:type="character" w:customStyle="1" w:styleId="UnresolvedMention2">
    <w:name w:val="Unresolved Mention2"/>
    <w:uiPriority w:val="99"/>
    <w:rsid w:val="002B62E1"/>
    <w:rPr>
      <w:color w:val="605E5C"/>
      <w:shd w:val="clear" w:color="auto" w:fill="E1DFDD"/>
    </w:rPr>
  </w:style>
  <w:style w:type="character" w:customStyle="1" w:styleId="UnresolvedMention">
    <w:name w:val="Unresolved Mention"/>
    <w:basedOn w:val="DefaultParagraphFont"/>
    <w:uiPriority w:val="99"/>
    <w:rsid w:val="002A6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0942156998/Hamilton%20ASR-only%20(Sixth)%20Amendment%20-%20Redacted%20version.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