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41E6" w:rsidRPr="00FA494E" w:rsidP="00297ACD" w14:paraId="684541BF" w14:textId="6612F5AA">
      <w:pPr>
        <w:spacing w:before="120"/>
        <w:jc w:val="right"/>
        <w:rPr>
          <w:b/>
          <w:sz w:val="24"/>
        </w:rPr>
      </w:pPr>
      <w:r w:rsidRPr="00FA494E">
        <w:rPr>
          <w:b/>
          <w:sz w:val="24"/>
        </w:rPr>
        <w:t>DA 21-</w:t>
      </w:r>
      <w:r w:rsidR="00C67087">
        <w:rPr>
          <w:b/>
          <w:sz w:val="24"/>
        </w:rPr>
        <w:t>884</w:t>
      </w:r>
    </w:p>
    <w:p w:rsidR="002241E6" w:rsidRPr="00FA494E" w14:paraId="43F83339" w14:textId="33089B6A">
      <w:pPr>
        <w:spacing w:before="60"/>
        <w:jc w:val="right"/>
        <w:rPr>
          <w:b/>
          <w:sz w:val="24"/>
        </w:rPr>
      </w:pPr>
      <w:r w:rsidRPr="00FA494E">
        <w:rPr>
          <w:b/>
          <w:sz w:val="24"/>
        </w:rPr>
        <w:t xml:space="preserve">Released:  </w:t>
      </w:r>
      <w:r w:rsidRPr="00FA494E" w:rsidR="00D77810">
        <w:rPr>
          <w:b/>
          <w:sz w:val="24"/>
        </w:rPr>
        <w:t>Ju</w:t>
      </w:r>
      <w:r w:rsidR="00BF4432">
        <w:rPr>
          <w:b/>
          <w:sz w:val="24"/>
        </w:rPr>
        <w:t>ly</w:t>
      </w:r>
      <w:r w:rsidRPr="00FA494E" w:rsidR="00D77810">
        <w:rPr>
          <w:b/>
          <w:sz w:val="24"/>
        </w:rPr>
        <w:t xml:space="preserve"> </w:t>
      </w:r>
      <w:r w:rsidR="00BE2EC7">
        <w:rPr>
          <w:b/>
          <w:sz w:val="24"/>
        </w:rPr>
        <w:t>22</w:t>
      </w:r>
      <w:r w:rsidRPr="00FA494E" w:rsidR="00D77810">
        <w:rPr>
          <w:b/>
          <w:sz w:val="24"/>
        </w:rPr>
        <w:t>, 2021</w:t>
      </w:r>
    </w:p>
    <w:p w:rsidR="002241E6" w:rsidRPr="00FA494E" w14:paraId="23D1EEB2" w14:textId="77777777">
      <w:pPr>
        <w:jc w:val="right"/>
        <w:rPr>
          <w:sz w:val="24"/>
        </w:rPr>
      </w:pPr>
    </w:p>
    <w:p w:rsidR="002241E6" w:rsidRPr="00FA494E" w:rsidP="0043211B" w14:paraId="47BEE619" w14:textId="471C641A">
      <w:pPr>
        <w:spacing w:after="120"/>
        <w:jc w:val="center"/>
        <w:rPr>
          <w:b/>
          <w:caps/>
          <w:sz w:val="24"/>
          <w:szCs w:val="24"/>
        </w:rPr>
      </w:pPr>
      <w:r w:rsidRPr="1FEF3D2E">
        <w:rPr>
          <w:b/>
          <w:caps/>
          <w:sz w:val="24"/>
          <w:szCs w:val="24"/>
        </w:rPr>
        <w:t xml:space="preserve">BROADBAND DATA TASK FORCE ANNOUNCES WEBINAR ON </w:t>
      </w:r>
      <w:r w:rsidRPr="1FEF3D2E" w:rsidR="009441DB">
        <w:rPr>
          <w:b/>
          <w:caps/>
          <w:sz w:val="24"/>
          <w:szCs w:val="24"/>
        </w:rPr>
        <w:t xml:space="preserve">Proposals </w:t>
      </w:r>
      <w:r w:rsidRPr="1FEF3D2E">
        <w:rPr>
          <w:b/>
          <w:caps/>
          <w:sz w:val="24"/>
          <w:szCs w:val="24"/>
        </w:rPr>
        <w:t xml:space="preserve">FOR </w:t>
      </w:r>
      <w:r w:rsidR="006731AD">
        <w:rPr>
          <w:b/>
          <w:caps/>
          <w:sz w:val="24"/>
          <w:szCs w:val="24"/>
        </w:rPr>
        <w:t>BROADBAND DATA COLLECTION</w:t>
      </w:r>
      <w:r w:rsidRPr="1FEF3D2E" w:rsidR="006731AD">
        <w:rPr>
          <w:b/>
          <w:caps/>
          <w:sz w:val="24"/>
          <w:szCs w:val="24"/>
        </w:rPr>
        <w:t xml:space="preserve"> </w:t>
      </w:r>
      <w:r w:rsidRPr="1FEF3D2E">
        <w:rPr>
          <w:b/>
          <w:caps/>
          <w:sz w:val="24"/>
          <w:szCs w:val="24"/>
        </w:rPr>
        <w:t xml:space="preserve">MOBILE CHALLENGE, VERIFICATION, AND CROWDSOURCE </w:t>
      </w:r>
      <w:r w:rsidR="006731AD">
        <w:rPr>
          <w:b/>
          <w:caps/>
          <w:sz w:val="24"/>
          <w:szCs w:val="24"/>
        </w:rPr>
        <w:t>TECHNICAL REQUIREMENTS</w:t>
      </w:r>
      <w:r w:rsidRPr="1FEF3D2E" w:rsidR="006731AD">
        <w:rPr>
          <w:b/>
          <w:caps/>
          <w:sz w:val="24"/>
          <w:szCs w:val="24"/>
        </w:rPr>
        <w:t xml:space="preserve"> </w:t>
      </w:r>
    </w:p>
    <w:p w:rsidR="002241E6" w:rsidRPr="00FA494E" w:rsidP="0043211B" w14:paraId="48355DDA" w14:textId="30636B08">
      <w:pPr>
        <w:spacing w:after="120"/>
        <w:jc w:val="center"/>
        <w:rPr>
          <w:b/>
          <w:sz w:val="24"/>
        </w:rPr>
      </w:pPr>
      <w:r w:rsidRPr="00FA494E">
        <w:rPr>
          <w:b/>
          <w:sz w:val="24"/>
        </w:rPr>
        <w:t xml:space="preserve">WC Docket No. </w:t>
      </w:r>
      <w:r w:rsidR="00BF4432">
        <w:rPr>
          <w:b/>
          <w:sz w:val="24"/>
        </w:rPr>
        <w:t>19</w:t>
      </w:r>
      <w:r w:rsidRPr="00FA494E">
        <w:rPr>
          <w:b/>
          <w:sz w:val="24"/>
        </w:rPr>
        <w:t>-</w:t>
      </w:r>
      <w:r w:rsidR="00BF4432">
        <w:rPr>
          <w:b/>
          <w:sz w:val="24"/>
        </w:rPr>
        <w:t>195</w:t>
      </w:r>
    </w:p>
    <w:p w:rsidR="002241E6" w14:paraId="359CDB26" w14:textId="77777777">
      <w:bookmarkStart w:id="0" w:name="TOChere"/>
    </w:p>
    <w:p w:rsidR="00033F70" w:rsidP="00033F70" w14:paraId="012809E7" w14:textId="54915E96">
      <w:r w:rsidRPr="1AB682E7">
        <w:rPr>
          <w:rFonts w:eastAsia="Calibri"/>
          <w:color w:val="010100"/>
        </w:rPr>
        <w:t>T</w:t>
      </w:r>
      <w:r w:rsidRPr="1AB682E7" w:rsidR="00EA18DB">
        <w:rPr>
          <w:rFonts w:eastAsia="Calibri"/>
          <w:color w:val="010100"/>
        </w:rPr>
        <w:t xml:space="preserve">he </w:t>
      </w:r>
      <w:r w:rsidRPr="1AB682E7" w:rsidR="63B9504E">
        <w:rPr>
          <w:rFonts w:eastAsia="Calibri"/>
          <w:color w:val="010100"/>
        </w:rPr>
        <w:t>FCC’s</w:t>
      </w:r>
      <w:r w:rsidRPr="1AB682E7" w:rsidR="00EA18DB">
        <w:rPr>
          <w:rFonts w:eastAsia="Calibri"/>
          <w:color w:val="010100"/>
        </w:rPr>
        <w:t xml:space="preserve"> Broadband Data Task Force (Task Force) will host a </w:t>
      </w:r>
      <w:r w:rsidRPr="1AB682E7" w:rsidR="009441DB">
        <w:rPr>
          <w:rFonts w:eastAsia="Calibri"/>
          <w:color w:val="010100"/>
        </w:rPr>
        <w:t xml:space="preserve">virtual </w:t>
      </w:r>
      <w:r w:rsidRPr="1AB682E7" w:rsidR="00EA18DB">
        <w:rPr>
          <w:rFonts w:eastAsia="Calibri"/>
          <w:color w:val="010100"/>
        </w:rPr>
        <w:t xml:space="preserve">webinar </w:t>
      </w:r>
      <w:r w:rsidRPr="1AB682E7" w:rsidR="2F6B3462">
        <w:rPr>
          <w:rFonts w:eastAsia="Calibri"/>
          <w:color w:val="010100"/>
        </w:rPr>
        <w:t>on T</w:t>
      </w:r>
      <w:r w:rsidRPr="1AB682E7" w:rsidR="6A16EF9A">
        <w:rPr>
          <w:rFonts w:eastAsia="Calibri"/>
          <w:color w:val="010100"/>
        </w:rPr>
        <w:t>hursday, August 12</w:t>
      </w:r>
      <w:r w:rsidRPr="1AB682E7" w:rsidR="00227C99">
        <w:rPr>
          <w:rFonts w:eastAsia="Calibri"/>
          <w:color w:val="010100"/>
        </w:rPr>
        <w:t xml:space="preserve">, 2021, </w:t>
      </w:r>
      <w:r w:rsidRPr="1AB682E7" w:rsidR="2F6B3462">
        <w:rPr>
          <w:rFonts w:eastAsia="Calibri"/>
          <w:color w:val="010100"/>
        </w:rPr>
        <w:t>starting at 2:00 p.m. EDT</w:t>
      </w:r>
      <w:r w:rsidRPr="1AB682E7" w:rsidR="00EA18DB">
        <w:rPr>
          <w:rFonts w:eastAsia="Calibri"/>
          <w:color w:val="010100"/>
        </w:rPr>
        <w:t xml:space="preserve"> </w:t>
      </w:r>
      <w:r w:rsidRPr="1AB682E7" w:rsidR="00141FF7">
        <w:rPr>
          <w:rFonts w:eastAsia="Calibri"/>
          <w:color w:val="010100"/>
        </w:rPr>
        <w:t xml:space="preserve">to provide information about the proposed </w:t>
      </w:r>
      <w:r w:rsidRPr="1AB682E7">
        <w:rPr>
          <w:rFonts w:eastAsia="Calibri"/>
          <w:color w:val="010100"/>
        </w:rPr>
        <w:t xml:space="preserve">technical requirements for </w:t>
      </w:r>
      <w:r w:rsidRPr="1AB682E7" w:rsidR="00141FF7">
        <w:rPr>
          <w:rFonts w:eastAsia="Calibri"/>
          <w:color w:val="010100"/>
        </w:rPr>
        <w:t>the mobile challenge, verification, and crowdsourcing processes</w:t>
      </w:r>
      <w:r w:rsidRPr="1AB682E7" w:rsidR="00EE7D6B">
        <w:rPr>
          <w:rFonts w:eastAsia="Calibri"/>
          <w:color w:val="010100"/>
        </w:rPr>
        <w:t xml:space="preserve"> required under the Broadband DATA Act</w:t>
      </w:r>
      <w:r w:rsidRPr="1AB682E7" w:rsidR="00141FF7">
        <w:rPr>
          <w:rFonts w:eastAsia="Calibri"/>
          <w:color w:val="010100"/>
        </w:rPr>
        <w:t xml:space="preserve">.  </w:t>
      </w:r>
      <w:r w:rsidRPr="1AB682E7">
        <w:rPr>
          <w:rFonts w:eastAsia="Calibri"/>
          <w:color w:val="010100"/>
        </w:rPr>
        <w:t xml:space="preserve">The webinar </w:t>
      </w:r>
      <w:r w:rsidRPr="1AB682E7" w:rsidR="088DDB89">
        <w:rPr>
          <w:rFonts w:eastAsia="Calibri"/>
          <w:color w:val="010100"/>
        </w:rPr>
        <w:t>will be streamed live</w:t>
      </w:r>
      <w:r w:rsidRPr="1AB682E7">
        <w:rPr>
          <w:rFonts w:eastAsia="Calibri"/>
          <w:color w:val="010100"/>
        </w:rPr>
        <w:t xml:space="preserve"> at </w:t>
      </w:r>
      <w:hyperlink r:id="rId5" w:history="1">
        <w:r w:rsidRPr="009F3920" w:rsidR="0087115B">
          <w:rPr>
            <w:rStyle w:val="Hyperlink"/>
            <w:rFonts w:eastAsia="Calibri"/>
          </w:rPr>
          <w:t>www.fcc.gov/live</w:t>
        </w:r>
      </w:hyperlink>
      <w:r w:rsidRPr="1AB682E7" w:rsidR="61332D94">
        <w:rPr>
          <w:rFonts w:eastAsia="Calibri"/>
          <w:color w:val="010100"/>
        </w:rPr>
        <w:t>.</w:t>
      </w:r>
      <w:r w:rsidR="0087115B">
        <w:rPr>
          <w:rFonts w:eastAsia="Calibri"/>
          <w:color w:val="010100"/>
        </w:rPr>
        <w:t xml:space="preserve"> </w:t>
      </w:r>
      <w:r>
        <w:t xml:space="preserve">  </w:t>
      </w:r>
    </w:p>
    <w:p w:rsidR="00033F70" w:rsidP="00EC60B1" w14:paraId="52748FE4" w14:textId="77777777">
      <w:pPr>
        <w:rPr>
          <w:szCs w:val="22"/>
        </w:rPr>
      </w:pPr>
    </w:p>
    <w:p w:rsidR="00EE6237" w:rsidRPr="00EC60B1" w:rsidP="00033F70" w14:paraId="3F5D6E91" w14:textId="63F1FD85">
      <w:r w:rsidRPr="54F1651A">
        <w:t xml:space="preserve">During the webinar, </w:t>
      </w:r>
      <w:r w:rsidR="00044152">
        <w:t>staff</w:t>
      </w:r>
      <w:r w:rsidRPr="54F1651A">
        <w:t xml:space="preserve"> will </w:t>
      </w:r>
      <w:r w:rsidR="00AA115A">
        <w:t xml:space="preserve">provide an overview of </w:t>
      </w:r>
      <w:r w:rsidRPr="54F1651A">
        <w:t>the proposals in the recently released Public Notice on this topic</w:t>
      </w:r>
      <w:r w:rsidRPr="00D4668B" w:rsidR="00D4668B">
        <w:t xml:space="preserve"> </w:t>
      </w:r>
      <w:r w:rsidRPr="54F1651A" w:rsidR="00D4668B">
        <w:t xml:space="preserve">and </w:t>
      </w:r>
      <w:r w:rsidR="00D4668B">
        <w:t xml:space="preserve">be available to </w:t>
      </w:r>
      <w:r w:rsidRPr="54F1651A" w:rsidR="00D4668B">
        <w:t xml:space="preserve">answer </w:t>
      </w:r>
      <w:r w:rsidR="00D4668B">
        <w:t xml:space="preserve">participant </w:t>
      </w:r>
      <w:r w:rsidRPr="54F1651A" w:rsidR="00D4668B">
        <w:t>questions</w:t>
      </w:r>
      <w:r w:rsidR="3E37A852">
        <w:t>.</w:t>
      </w:r>
      <w:r>
        <w:rPr>
          <w:rStyle w:val="FootnoteReference"/>
          <w:szCs w:val="22"/>
        </w:rPr>
        <w:footnoteReference w:id="3"/>
      </w:r>
      <w:r w:rsidR="3E37A852">
        <w:t xml:space="preserve">  Th</w:t>
      </w:r>
      <w:r w:rsidR="00A06241">
        <w:t>e</w:t>
      </w:r>
      <w:r w:rsidR="7770965B">
        <w:t xml:space="preserve"> </w:t>
      </w:r>
      <w:r w:rsidRPr="0094570D" w:rsidR="00A06241">
        <w:rPr>
          <w:i/>
          <w:iCs/>
        </w:rPr>
        <w:t xml:space="preserve">Technical Requirements </w:t>
      </w:r>
      <w:r w:rsidRPr="0094570D" w:rsidR="7770965B">
        <w:rPr>
          <w:i/>
          <w:iCs/>
        </w:rPr>
        <w:t>Public Notice</w:t>
      </w:r>
      <w:r w:rsidRPr="54F1651A">
        <w:t xml:space="preserve"> </w:t>
      </w:r>
      <w:r w:rsidR="00D4668B">
        <w:t>is an important</w:t>
      </w:r>
      <w:r w:rsidRPr="54F1651A">
        <w:t xml:space="preserve"> step </w:t>
      </w:r>
      <w:r w:rsidR="00D4668B">
        <w:t xml:space="preserve">in the Commission’s Broadband Data Collection effort </w:t>
      </w:r>
      <w:r w:rsidRPr="54F1651A">
        <w:t xml:space="preserve">to improve the quality of mobile broadband </w:t>
      </w:r>
      <w:r w:rsidRPr="36B08F03" w:rsidR="1E28AB6D">
        <w:t>coverage</w:t>
      </w:r>
      <w:r w:rsidRPr="54F1651A">
        <w:t xml:space="preserve"> data the Commission collects and makes available to the public</w:t>
      </w:r>
      <w:r>
        <w:rPr>
          <w:szCs w:val="22"/>
        </w:rPr>
        <w:t xml:space="preserve">. </w:t>
      </w:r>
    </w:p>
    <w:p w:rsidR="00033F70" w:rsidP="00EC60B1" w14:paraId="72A7E441" w14:textId="12DA13A8">
      <w:pPr>
        <w:rPr>
          <w:rFonts w:eastAsia="Calibri"/>
          <w:color w:val="010100"/>
          <w:szCs w:val="22"/>
        </w:rPr>
      </w:pPr>
    </w:p>
    <w:p w:rsidR="009164D2" w:rsidP="00033F70" w14:paraId="35BDC054" w14:textId="2AED594B">
      <w:pPr>
        <w:rPr>
          <w:szCs w:val="22"/>
        </w:rPr>
      </w:pPr>
      <w:r>
        <w:rPr>
          <w:szCs w:val="22"/>
        </w:rPr>
        <w:t>The schedule for the webinar will be as follows:</w:t>
      </w:r>
    </w:p>
    <w:p w:rsidR="00033F70" w:rsidP="00EC60B1" w14:paraId="62E94C21" w14:textId="77777777">
      <w:pPr>
        <w:rPr>
          <w:szCs w:val="22"/>
        </w:rPr>
      </w:pPr>
    </w:p>
    <w:p w:rsidR="00D572F8" w:rsidRPr="00D572F8" w:rsidP="0000454F" w14:paraId="7F434138" w14:textId="03D43540">
      <w:pPr>
        <w:spacing w:after="120"/>
        <w:ind w:left="720"/>
        <w:rPr>
          <w:szCs w:val="22"/>
        </w:rPr>
      </w:pPr>
      <w:r>
        <w:rPr>
          <w:szCs w:val="22"/>
        </w:rPr>
        <w:t>2:</w:t>
      </w:r>
      <w:r w:rsidR="00DE1D67">
        <w:rPr>
          <w:szCs w:val="22"/>
        </w:rPr>
        <w:t>0</w:t>
      </w:r>
      <w:r>
        <w:rPr>
          <w:szCs w:val="22"/>
        </w:rPr>
        <w:t xml:space="preserve">0 p.m.: </w:t>
      </w:r>
      <w:r w:rsidR="00D93DBF">
        <w:rPr>
          <w:szCs w:val="22"/>
        </w:rPr>
        <w:t xml:space="preserve">Overview </w:t>
      </w:r>
      <w:r w:rsidR="0000454F">
        <w:rPr>
          <w:szCs w:val="22"/>
        </w:rPr>
        <w:t xml:space="preserve">of </w:t>
      </w:r>
      <w:r w:rsidR="00DE1D67">
        <w:rPr>
          <w:szCs w:val="22"/>
        </w:rPr>
        <w:t xml:space="preserve">Proposed </w:t>
      </w:r>
      <w:r w:rsidR="0000454F">
        <w:rPr>
          <w:szCs w:val="22"/>
        </w:rPr>
        <w:t xml:space="preserve">Mobile Challenge and Verification </w:t>
      </w:r>
      <w:r w:rsidR="00536718">
        <w:rPr>
          <w:szCs w:val="22"/>
        </w:rPr>
        <w:t xml:space="preserve">Data Collection </w:t>
      </w:r>
      <w:r w:rsidR="0000454F">
        <w:rPr>
          <w:szCs w:val="22"/>
        </w:rPr>
        <w:t>Process</w:t>
      </w:r>
      <w:r w:rsidR="00536718">
        <w:rPr>
          <w:szCs w:val="22"/>
        </w:rPr>
        <w:t>es</w:t>
      </w:r>
    </w:p>
    <w:p w:rsidR="00D572F8" w:rsidRPr="00D572F8" w:rsidP="00EC60B1" w14:paraId="5229FD80" w14:textId="2268060C">
      <w:pPr>
        <w:spacing w:after="120"/>
        <w:ind w:left="720"/>
        <w:rPr>
          <w:szCs w:val="22"/>
        </w:rPr>
      </w:pPr>
      <w:r>
        <w:rPr>
          <w:szCs w:val="22"/>
        </w:rPr>
        <w:t xml:space="preserve">3:10 p.m.: </w:t>
      </w:r>
      <w:r w:rsidRPr="00D572F8">
        <w:rPr>
          <w:szCs w:val="22"/>
        </w:rPr>
        <w:t>Break</w:t>
      </w:r>
    </w:p>
    <w:p w:rsidR="00D572F8" w:rsidP="00EC60B1" w14:paraId="2FEEF097" w14:textId="74183A1A">
      <w:pPr>
        <w:spacing w:after="120"/>
        <w:ind w:left="720"/>
        <w:contextualSpacing/>
      </w:pPr>
      <w:r>
        <w:t>3:</w:t>
      </w:r>
      <w:r w:rsidR="142CF39D">
        <w:t>25</w:t>
      </w:r>
      <w:r>
        <w:t xml:space="preserve"> </w:t>
      </w:r>
      <w:r w:rsidR="00D4668B">
        <w:t xml:space="preserve">– 4:00 </w:t>
      </w:r>
      <w:r>
        <w:t xml:space="preserve">p.m.: </w:t>
      </w:r>
      <w:r w:rsidR="009164D2">
        <w:t>Question and Answer</w:t>
      </w:r>
      <w:r w:rsidR="00722702">
        <w:t xml:space="preserve"> Period</w:t>
      </w:r>
    </w:p>
    <w:p w:rsidR="00981745" w:rsidRPr="00D572F8" w:rsidP="00EC60B1" w14:paraId="5C057A22" w14:textId="77777777">
      <w:pPr>
        <w:spacing w:after="120"/>
        <w:ind w:left="720"/>
        <w:contextualSpacing/>
        <w:rPr>
          <w:szCs w:val="22"/>
        </w:rPr>
      </w:pPr>
    </w:p>
    <w:p w:rsidR="00033F70" w:rsidP="00EC60B1" w14:paraId="02A8BB26" w14:textId="7D6C0B45">
      <w:pPr>
        <w:contextualSpacing/>
      </w:pPr>
      <w:r>
        <w:t xml:space="preserve">To register to </w:t>
      </w:r>
      <w:r w:rsidR="53577CE7">
        <w:t>participate remotely,</w:t>
      </w:r>
      <w:r>
        <w:t xml:space="preserve"> interested parties should e-mail Susan Fisenne at </w:t>
      </w:r>
      <w:hyperlink r:id="rId6" w:history="1">
        <w:r w:rsidRPr="00114150">
          <w:rPr>
            <w:rStyle w:val="Hyperlink"/>
          </w:rPr>
          <w:t>susan.fisenne@fcc.gov</w:t>
        </w:r>
      </w:hyperlink>
      <w:r>
        <w:t xml:space="preserve">. </w:t>
      </w:r>
      <w:r w:rsidR="00E92667">
        <w:t xml:space="preserve"> </w:t>
      </w:r>
      <w:r w:rsidR="00DE1D67">
        <w:t>Q</w:t>
      </w:r>
      <w:r w:rsidR="29BDB421">
        <w:t xml:space="preserve">uestions can be submitted </w:t>
      </w:r>
      <w:r w:rsidR="00A941C6">
        <w:t xml:space="preserve">by registered participants </w:t>
      </w:r>
      <w:r w:rsidR="00DE1D67">
        <w:t xml:space="preserve">before or during the webinar </w:t>
      </w:r>
      <w:r w:rsidR="29BDB421">
        <w:t>by email</w:t>
      </w:r>
      <w:r w:rsidR="00D93DBF">
        <w:t xml:space="preserve"> to</w:t>
      </w:r>
      <w:r w:rsidR="29BDB421">
        <w:t xml:space="preserve"> </w:t>
      </w:r>
      <w:hyperlink r:id="rId7" w:history="1">
        <w:r w:rsidRPr="22FEAC46" w:rsidR="29BDB421">
          <w:rPr>
            <w:rStyle w:val="Hyperlink"/>
          </w:rPr>
          <w:t>BroadbandDataInquiries@fcc.gov</w:t>
        </w:r>
      </w:hyperlink>
      <w:r w:rsidR="29BDB421">
        <w:t xml:space="preserve">.  </w:t>
      </w:r>
      <w:r>
        <w:t xml:space="preserve">The webinar will be recorded and made available on the FCC’s website following the event.  </w:t>
      </w:r>
    </w:p>
    <w:p w:rsidR="00BB4F34" w:rsidP="00EC60B1" w14:paraId="4AABB6F5" w14:textId="226D3026"/>
    <w:p w:rsidR="00BB4F34" w:rsidRPr="00FA494E" w:rsidP="00EC60B1" w14:paraId="097BF219" w14:textId="2E0711CA">
      <w:r w:rsidRPr="00BB4F34">
        <w:t xml:space="preserve">The meeting will be webcast with open captioning at </w:t>
      </w:r>
      <w:hyperlink r:id="rId5" w:history="1">
        <w:r w:rsidRPr="00522870" w:rsidR="00981745">
          <w:rPr>
            <w:rStyle w:val="Hyperlink"/>
          </w:rPr>
          <w:t>www.fcc.gov/live</w:t>
        </w:r>
      </w:hyperlink>
      <w:r w:rsidR="00981745">
        <w:t>.</w:t>
      </w:r>
      <w:r w:rsidRPr="00BB4F34">
        <w:t xml:space="preserve"> </w:t>
      </w:r>
      <w:r w:rsidR="00D00903">
        <w:t xml:space="preserve"> </w:t>
      </w:r>
      <w:r w:rsidRPr="00BB4F34">
        <w:t xml:space="preserve">Reasonable accommodations for people with disabilities are available upon request. </w:t>
      </w:r>
      <w:r w:rsidR="00D00903">
        <w:t xml:space="preserve"> </w:t>
      </w:r>
      <w:r w:rsidRPr="00BB4F34">
        <w:t>Include a description of the accommodation you will need and tell us how to contact you if we need more information.</w:t>
      </w:r>
      <w:r w:rsidR="00D00903">
        <w:t xml:space="preserve"> </w:t>
      </w:r>
      <w:r w:rsidRPr="00BB4F34">
        <w:t xml:space="preserve"> Make your request as early as possible. Last minute requests will be </w:t>
      </w:r>
      <w:r w:rsidRPr="00BB4F34">
        <w:t>accepted, but</w:t>
      </w:r>
      <w:r w:rsidRPr="00BB4F34">
        <w:t xml:space="preserve"> may be impossible to fill. </w:t>
      </w:r>
      <w:r w:rsidR="00D00903">
        <w:t xml:space="preserve"> </w:t>
      </w:r>
      <w:r w:rsidRPr="00BB4F34">
        <w:t xml:space="preserve">Send an e-mail to: </w:t>
      </w:r>
      <w:hyperlink r:id="rId8" w:history="1">
        <w:r w:rsidRPr="00522870" w:rsidR="00981745">
          <w:rPr>
            <w:rStyle w:val="Hyperlink"/>
          </w:rPr>
          <w:t>FCC504@fcc.gov</w:t>
        </w:r>
      </w:hyperlink>
      <w:r w:rsidR="00981745">
        <w:t xml:space="preserve"> </w:t>
      </w:r>
      <w:r w:rsidRPr="00BB4F34">
        <w:t>or call the Consumer &amp; Governmental Affairs Bureau at 202-418-0530 (voice).</w:t>
      </w:r>
    </w:p>
    <w:p w:rsidR="00033F70" w:rsidP="00033F70" w14:paraId="130B20B7" w14:textId="77777777">
      <w:pPr>
        <w:rPr>
          <w:szCs w:val="22"/>
        </w:rPr>
      </w:pPr>
    </w:p>
    <w:p w:rsidR="00033F70" w:rsidRPr="002E51E4" w:rsidP="00EC60B1" w14:paraId="306CB1E9" w14:textId="4911818F">
      <w:pPr>
        <w:rPr>
          <w:szCs w:val="22"/>
        </w:rPr>
      </w:pPr>
      <w:r w:rsidRPr="00FA494E">
        <w:rPr>
          <w:szCs w:val="22"/>
        </w:rPr>
        <w:t xml:space="preserve">For additional information about the webinar, please contact </w:t>
      </w:r>
      <w:r w:rsidR="00D572F8">
        <w:rPr>
          <w:szCs w:val="22"/>
        </w:rPr>
        <w:t>Susan Fisenne</w:t>
      </w:r>
      <w:r w:rsidRPr="00FA494E">
        <w:rPr>
          <w:szCs w:val="22"/>
        </w:rPr>
        <w:t xml:space="preserve"> at </w:t>
      </w:r>
      <w:hyperlink r:id="rId6" w:history="1">
        <w:r w:rsidRPr="00D3001F" w:rsidR="00D572F8">
          <w:rPr>
            <w:rStyle w:val="Hyperlink"/>
            <w:szCs w:val="22"/>
          </w:rPr>
          <w:t>susan.fisenne@fcc.gov</w:t>
        </w:r>
      </w:hyperlink>
      <w:r w:rsidRPr="00FA494E">
        <w:rPr>
          <w:szCs w:val="22"/>
        </w:rPr>
        <w:t>.</w:t>
      </w:r>
    </w:p>
    <w:p w:rsidR="00761AED" w:rsidP="00033F70" w14:paraId="45E67A03" w14:textId="77777777">
      <w:pPr>
        <w:jc w:val="center"/>
        <w:rPr>
          <w:b/>
          <w:bCs/>
          <w:szCs w:val="22"/>
        </w:rPr>
      </w:pPr>
    </w:p>
    <w:p w:rsidR="00D77810" w:rsidRPr="00BD5F39" w:rsidP="00033F70" w14:paraId="7C805BEE" w14:textId="573FCE9E">
      <w:pPr>
        <w:jc w:val="center"/>
        <w:rPr>
          <w:b/>
          <w:bCs/>
          <w:szCs w:val="22"/>
        </w:rPr>
      </w:pPr>
      <w:r w:rsidRPr="002E51E4">
        <w:rPr>
          <w:b/>
          <w:bCs/>
          <w:szCs w:val="22"/>
        </w:rPr>
        <w:t>– FCC –</w:t>
      </w:r>
      <w:bookmarkEnd w:id="0"/>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34C6EA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41E6" w14:paraId="4E18FB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1B9E5E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4A4DFE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741" w14:paraId="7A2D8CB4" w14:textId="77777777">
      <w:r>
        <w:separator/>
      </w:r>
    </w:p>
  </w:footnote>
  <w:footnote w:type="continuationSeparator" w:id="1">
    <w:p w:rsidR="00260741" w14:paraId="6B6D2690" w14:textId="77777777">
      <w:r>
        <w:continuationSeparator/>
      </w:r>
    </w:p>
  </w:footnote>
  <w:footnote w:type="continuationNotice" w:id="2">
    <w:p w:rsidR="00260741" w14:paraId="60BC8FDF" w14:textId="77777777"/>
  </w:footnote>
  <w:footnote w:id="3">
    <w:p w:rsidR="00450ACF" w:rsidP="00450ACF" w14:paraId="1D77171B" w14:textId="0F17AD2B">
      <w:pPr>
        <w:pStyle w:val="FootnoteText"/>
      </w:pPr>
      <w:r>
        <w:rPr>
          <w:rStyle w:val="FootnoteReference"/>
        </w:rPr>
        <w:footnoteRef/>
      </w:r>
      <w:r>
        <w:t xml:space="preserve"> </w:t>
      </w:r>
      <w:r w:rsidRPr="00651BB5">
        <w:rPr>
          <w:i/>
          <w:iCs/>
        </w:rPr>
        <w:t>Comment Sought on Technical Requirements for the Mobile Challenge, Verification, and Crowdsource Processes Required Under the Broadband D</w:t>
      </w:r>
      <w:r w:rsidR="006D18EB">
        <w:rPr>
          <w:i/>
          <w:iCs/>
        </w:rPr>
        <w:t>ATA</w:t>
      </w:r>
      <w:r w:rsidRPr="00651BB5">
        <w:rPr>
          <w:i/>
          <w:iCs/>
        </w:rPr>
        <w:t xml:space="preserve"> Act</w:t>
      </w:r>
      <w:r w:rsidRPr="00651BB5">
        <w:t>, Public Notice, WC Docket No. 19-195, DA 21-</w:t>
      </w:r>
      <w:r w:rsidR="006D18EB">
        <w:t>853</w:t>
      </w:r>
      <w:r w:rsidRPr="00651BB5">
        <w:t xml:space="preserve"> (WTB, OEA, OET July</w:t>
      </w:r>
      <w:r w:rsidR="006D18EB">
        <w:t xml:space="preserve"> 16</w:t>
      </w:r>
      <w:r w:rsidRPr="00651BB5">
        <w:t>, 2021)</w:t>
      </w:r>
      <w:r w:rsidR="00AE6AEF">
        <w:t xml:space="preserve"> (</w:t>
      </w:r>
      <w:r w:rsidR="00A06241">
        <w:rPr>
          <w:i/>
          <w:iCs/>
        </w:rPr>
        <w:t>Technical Requirements Public Notice</w:t>
      </w:r>
      <w:r w:rsidR="00AE6AEF">
        <w:t>)</w:t>
      </w:r>
      <w:r w:rsidRPr="00651B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3F21DBD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4955B8D6" w14:textId="634A08B0">
    <w:pPr>
      <w:pStyle w:val="Header"/>
    </w:pPr>
    <w:r>
      <w:rPr>
        <w:noProof/>
      </w:rPr>
      <w:drawing>
        <wp:inline distT="0" distB="0" distL="0" distR="0">
          <wp:extent cx="5946773" cy="141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6773" cy="14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0"/>
    <w:rsid w:val="0000454F"/>
    <w:rsid w:val="00016099"/>
    <w:rsid w:val="00021316"/>
    <w:rsid w:val="00027828"/>
    <w:rsid w:val="00033F70"/>
    <w:rsid w:val="00044152"/>
    <w:rsid w:val="00070CBA"/>
    <w:rsid w:val="00075EA9"/>
    <w:rsid w:val="000A48D0"/>
    <w:rsid w:val="000B3018"/>
    <w:rsid w:val="000C26AC"/>
    <w:rsid w:val="000D40DA"/>
    <w:rsid w:val="000D6C98"/>
    <w:rsid w:val="000E53C7"/>
    <w:rsid w:val="000F053F"/>
    <w:rsid w:val="000F7565"/>
    <w:rsid w:val="00107B55"/>
    <w:rsid w:val="00112200"/>
    <w:rsid w:val="00114150"/>
    <w:rsid w:val="00116F18"/>
    <w:rsid w:val="00117A41"/>
    <w:rsid w:val="00122A25"/>
    <w:rsid w:val="00141FF7"/>
    <w:rsid w:val="0014349F"/>
    <w:rsid w:val="00167642"/>
    <w:rsid w:val="00186496"/>
    <w:rsid w:val="001964F9"/>
    <w:rsid w:val="001A7903"/>
    <w:rsid w:val="001B7956"/>
    <w:rsid w:val="001C3439"/>
    <w:rsid w:val="001D1648"/>
    <w:rsid w:val="001E4E9E"/>
    <w:rsid w:val="001E74E5"/>
    <w:rsid w:val="001F003D"/>
    <w:rsid w:val="0020064B"/>
    <w:rsid w:val="00215D87"/>
    <w:rsid w:val="0022214B"/>
    <w:rsid w:val="002241E6"/>
    <w:rsid w:val="00227C99"/>
    <w:rsid w:val="00230049"/>
    <w:rsid w:val="00235F15"/>
    <w:rsid w:val="00244013"/>
    <w:rsid w:val="00256669"/>
    <w:rsid w:val="00256FEC"/>
    <w:rsid w:val="00260741"/>
    <w:rsid w:val="00262124"/>
    <w:rsid w:val="002710F5"/>
    <w:rsid w:val="00283D3D"/>
    <w:rsid w:val="00284F97"/>
    <w:rsid w:val="00290419"/>
    <w:rsid w:val="00290DF0"/>
    <w:rsid w:val="00291059"/>
    <w:rsid w:val="00297ACD"/>
    <w:rsid w:val="002A1D2E"/>
    <w:rsid w:val="002A3E12"/>
    <w:rsid w:val="002C0E96"/>
    <w:rsid w:val="002E4C27"/>
    <w:rsid w:val="002E51E4"/>
    <w:rsid w:val="0031063F"/>
    <w:rsid w:val="00315C30"/>
    <w:rsid w:val="00355184"/>
    <w:rsid w:val="00382475"/>
    <w:rsid w:val="0038A8B1"/>
    <w:rsid w:val="00390FDD"/>
    <w:rsid w:val="003A0072"/>
    <w:rsid w:val="003F173D"/>
    <w:rsid w:val="00417450"/>
    <w:rsid w:val="00425CB4"/>
    <w:rsid w:val="0043211B"/>
    <w:rsid w:val="00446054"/>
    <w:rsid w:val="00450ACF"/>
    <w:rsid w:val="00455A36"/>
    <w:rsid w:val="00470BF0"/>
    <w:rsid w:val="0047247F"/>
    <w:rsid w:val="004758BE"/>
    <w:rsid w:val="00476B25"/>
    <w:rsid w:val="00485D0D"/>
    <w:rsid w:val="00485F91"/>
    <w:rsid w:val="0049012A"/>
    <w:rsid w:val="004A2066"/>
    <w:rsid w:val="004C6BDF"/>
    <w:rsid w:val="004D359D"/>
    <w:rsid w:val="0051081E"/>
    <w:rsid w:val="00513BFE"/>
    <w:rsid w:val="00522870"/>
    <w:rsid w:val="0052362A"/>
    <w:rsid w:val="00523BC7"/>
    <w:rsid w:val="005354CE"/>
    <w:rsid w:val="00536718"/>
    <w:rsid w:val="0054465C"/>
    <w:rsid w:val="005652C3"/>
    <w:rsid w:val="00581157"/>
    <w:rsid w:val="00582B80"/>
    <w:rsid w:val="005840C3"/>
    <w:rsid w:val="0059737D"/>
    <w:rsid w:val="005A2AB0"/>
    <w:rsid w:val="005E302C"/>
    <w:rsid w:val="00617715"/>
    <w:rsid w:val="00625F65"/>
    <w:rsid w:val="00651BB5"/>
    <w:rsid w:val="00652F00"/>
    <w:rsid w:val="00662EA3"/>
    <w:rsid w:val="00667A1F"/>
    <w:rsid w:val="006731AD"/>
    <w:rsid w:val="00681662"/>
    <w:rsid w:val="00685E52"/>
    <w:rsid w:val="006A2C37"/>
    <w:rsid w:val="006C37ED"/>
    <w:rsid w:val="006D18EB"/>
    <w:rsid w:val="006D6D8C"/>
    <w:rsid w:val="006E0F6D"/>
    <w:rsid w:val="006E47BB"/>
    <w:rsid w:val="00711662"/>
    <w:rsid w:val="007158EE"/>
    <w:rsid w:val="00722702"/>
    <w:rsid w:val="00724E99"/>
    <w:rsid w:val="00732EE6"/>
    <w:rsid w:val="00736FF5"/>
    <w:rsid w:val="007426BB"/>
    <w:rsid w:val="007523DB"/>
    <w:rsid w:val="00756DC5"/>
    <w:rsid w:val="00761AED"/>
    <w:rsid w:val="007810A5"/>
    <w:rsid w:val="00781D0A"/>
    <w:rsid w:val="007836AF"/>
    <w:rsid w:val="00795455"/>
    <w:rsid w:val="007A5650"/>
    <w:rsid w:val="007C1F9A"/>
    <w:rsid w:val="007D2283"/>
    <w:rsid w:val="007E4E9B"/>
    <w:rsid w:val="007E768D"/>
    <w:rsid w:val="008253DF"/>
    <w:rsid w:val="00845B8E"/>
    <w:rsid w:val="00857C09"/>
    <w:rsid w:val="00866E85"/>
    <w:rsid w:val="0087115B"/>
    <w:rsid w:val="00890AE1"/>
    <w:rsid w:val="008A4B15"/>
    <w:rsid w:val="008D41D6"/>
    <w:rsid w:val="008F50CD"/>
    <w:rsid w:val="009062CE"/>
    <w:rsid w:val="009164D2"/>
    <w:rsid w:val="00922E64"/>
    <w:rsid w:val="00935F07"/>
    <w:rsid w:val="009441DB"/>
    <w:rsid w:val="00944446"/>
    <w:rsid w:val="0094570D"/>
    <w:rsid w:val="009461C0"/>
    <w:rsid w:val="009575CF"/>
    <w:rsid w:val="00981745"/>
    <w:rsid w:val="009A60E2"/>
    <w:rsid w:val="009B116E"/>
    <w:rsid w:val="009D6CC5"/>
    <w:rsid w:val="009E3ACB"/>
    <w:rsid w:val="009F2329"/>
    <w:rsid w:val="009F3920"/>
    <w:rsid w:val="009F77ED"/>
    <w:rsid w:val="00A06241"/>
    <w:rsid w:val="00A069F6"/>
    <w:rsid w:val="00A147EA"/>
    <w:rsid w:val="00A2263D"/>
    <w:rsid w:val="00A24D01"/>
    <w:rsid w:val="00A941C6"/>
    <w:rsid w:val="00A95D68"/>
    <w:rsid w:val="00AA115A"/>
    <w:rsid w:val="00AE251F"/>
    <w:rsid w:val="00AE6AEF"/>
    <w:rsid w:val="00B06B6B"/>
    <w:rsid w:val="00B3563D"/>
    <w:rsid w:val="00B3761B"/>
    <w:rsid w:val="00B64641"/>
    <w:rsid w:val="00B71173"/>
    <w:rsid w:val="00B74425"/>
    <w:rsid w:val="00B767FA"/>
    <w:rsid w:val="00B8695E"/>
    <w:rsid w:val="00BB36E2"/>
    <w:rsid w:val="00BB3D6D"/>
    <w:rsid w:val="00BB406A"/>
    <w:rsid w:val="00BB458A"/>
    <w:rsid w:val="00BB4F34"/>
    <w:rsid w:val="00BB6C41"/>
    <w:rsid w:val="00BC5E46"/>
    <w:rsid w:val="00BC7477"/>
    <w:rsid w:val="00BD0639"/>
    <w:rsid w:val="00BD5F39"/>
    <w:rsid w:val="00BE2292"/>
    <w:rsid w:val="00BE2EC7"/>
    <w:rsid w:val="00BF3D3B"/>
    <w:rsid w:val="00BF4432"/>
    <w:rsid w:val="00BF6977"/>
    <w:rsid w:val="00C15345"/>
    <w:rsid w:val="00C15C06"/>
    <w:rsid w:val="00C15F62"/>
    <w:rsid w:val="00C22C1B"/>
    <w:rsid w:val="00C27914"/>
    <w:rsid w:val="00C51BCF"/>
    <w:rsid w:val="00C67087"/>
    <w:rsid w:val="00C74400"/>
    <w:rsid w:val="00C76BFB"/>
    <w:rsid w:val="00C87735"/>
    <w:rsid w:val="00C905A0"/>
    <w:rsid w:val="00C959A2"/>
    <w:rsid w:val="00CA07E5"/>
    <w:rsid w:val="00CA0A72"/>
    <w:rsid w:val="00CC6C10"/>
    <w:rsid w:val="00CC7C04"/>
    <w:rsid w:val="00CD3491"/>
    <w:rsid w:val="00CF3E62"/>
    <w:rsid w:val="00D00903"/>
    <w:rsid w:val="00D3001F"/>
    <w:rsid w:val="00D400C8"/>
    <w:rsid w:val="00D40357"/>
    <w:rsid w:val="00D428CE"/>
    <w:rsid w:val="00D4668B"/>
    <w:rsid w:val="00D50599"/>
    <w:rsid w:val="00D572F8"/>
    <w:rsid w:val="00D77810"/>
    <w:rsid w:val="00D83D1D"/>
    <w:rsid w:val="00D93DBF"/>
    <w:rsid w:val="00DC5138"/>
    <w:rsid w:val="00DD0818"/>
    <w:rsid w:val="00DE1D67"/>
    <w:rsid w:val="00DE7D72"/>
    <w:rsid w:val="00DF420B"/>
    <w:rsid w:val="00E01F9E"/>
    <w:rsid w:val="00E12F15"/>
    <w:rsid w:val="00E1489A"/>
    <w:rsid w:val="00E156C7"/>
    <w:rsid w:val="00E213F0"/>
    <w:rsid w:val="00E36967"/>
    <w:rsid w:val="00E4516F"/>
    <w:rsid w:val="00E67816"/>
    <w:rsid w:val="00E733F9"/>
    <w:rsid w:val="00E92667"/>
    <w:rsid w:val="00EA18DB"/>
    <w:rsid w:val="00EC1BD2"/>
    <w:rsid w:val="00EC60B1"/>
    <w:rsid w:val="00EC7C48"/>
    <w:rsid w:val="00ED2D67"/>
    <w:rsid w:val="00ED4877"/>
    <w:rsid w:val="00ED549D"/>
    <w:rsid w:val="00EE6237"/>
    <w:rsid w:val="00EE7D6B"/>
    <w:rsid w:val="00EF798E"/>
    <w:rsid w:val="00F076BF"/>
    <w:rsid w:val="00F1645D"/>
    <w:rsid w:val="00F22C3A"/>
    <w:rsid w:val="00F52BBE"/>
    <w:rsid w:val="00F71B20"/>
    <w:rsid w:val="00F84054"/>
    <w:rsid w:val="00FA494E"/>
    <w:rsid w:val="00FA522E"/>
    <w:rsid w:val="00FB72B0"/>
    <w:rsid w:val="00FC2119"/>
    <w:rsid w:val="00FD4BBA"/>
    <w:rsid w:val="00FD4EC7"/>
    <w:rsid w:val="00FF4A4E"/>
    <w:rsid w:val="00FF6C19"/>
    <w:rsid w:val="022F0B8E"/>
    <w:rsid w:val="02C9CA54"/>
    <w:rsid w:val="02CF6C38"/>
    <w:rsid w:val="057E2237"/>
    <w:rsid w:val="073FB8EB"/>
    <w:rsid w:val="081433D9"/>
    <w:rsid w:val="088DDB89"/>
    <w:rsid w:val="089E21B7"/>
    <w:rsid w:val="0B39756C"/>
    <w:rsid w:val="11617947"/>
    <w:rsid w:val="140B4CC2"/>
    <w:rsid w:val="142CF39D"/>
    <w:rsid w:val="14CD07F7"/>
    <w:rsid w:val="1656ECB2"/>
    <w:rsid w:val="16DA7935"/>
    <w:rsid w:val="1AB682E7"/>
    <w:rsid w:val="1B440430"/>
    <w:rsid w:val="1C5C3FA7"/>
    <w:rsid w:val="1DE868C8"/>
    <w:rsid w:val="1E28AB6D"/>
    <w:rsid w:val="1EA68973"/>
    <w:rsid w:val="1FEF3D2E"/>
    <w:rsid w:val="200C99EB"/>
    <w:rsid w:val="2175B5E6"/>
    <w:rsid w:val="22FEAC46"/>
    <w:rsid w:val="23167E6A"/>
    <w:rsid w:val="23CFB5A7"/>
    <w:rsid w:val="283E7BB9"/>
    <w:rsid w:val="28D1AF66"/>
    <w:rsid w:val="29BDB421"/>
    <w:rsid w:val="29CC1BB0"/>
    <w:rsid w:val="2BDACD2D"/>
    <w:rsid w:val="2C273E4F"/>
    <w:rsid w:val="2F38D62E"/>
    <w:rsid w:val="2F6B3462"/>
    <w:rsid w:val="31C488DE"/>
    <w:rsid w:val="3484CB64"/>
    <w:rsid w:val="3610F485"/>
    <w:rsid w:val="36B08F03"/>
    <w:rsid w:val="3719C208"/>
    <w:rsid w:val="38D750E8"/>
    <w:rsid w:val="3C2B4029"/>
    <w:rsid w:val="3C375CA0"/>
    <w:rsid w:val="3E37A852"/>
    <w:rsid w:val="40B19486"/>
    <w:rsid w:val="4170A5BD"/>
    <w:rsid w:val="420CB813"/>
    <w:rsid w:val="4457607B"/>
    <w:rsid w:val="44621A25"/>
    <w:rsid w:val="468185EB"/>
    <w:rsid w:val="46C4DB52"/>
    <w:rsid w:val="4899FDEC"/>
    <w:rsid w:val="499DCC8B"/>
    <w:rsid w:val="4B8168FC"/>
    <w:rsid w:val="4C84EC2B"/>
    <w:rsid w:val="4FDB76C6"/>
    <w:rsid w:val="51F00724"/>
    <w:rsid w:val="523684B4"/>
    <w:rsid w:val="53577CE7"/>
    <w:rsid w:val="54F1651A"/>
    <w:rsid w:val="574CF38D"/>
    <w:rsid w:val="5D856B2E"/>
    <w:rsid w:val="5E2D942B"/>
    <w:rsid w:val="61332D94"/>
    <w:rsid w:val="615DD4D9"/>
    <w:rsid w:val="61D0A969"/>
    <w:rsid w:val="63892AA3"/>
    <w:rsid w:val="63B9504E"/>
    <w:rsid w:val="63BEB39E"/>
    <w:rsid w:val="674A21CB"/>
    <w:rsid w:val="67F9C50E"/>
    <w:rsid w:val="6A16EF9A"/>
    <w:rsid w:val="6A812B15"/>
    <w:rsid w:val="6D11BA88"/>
    <w:rsid w:val="6DF110DE"/>
    <w:rsid w:val="6F137D84"/>
    <w:rsid w:val="717AF1EF"/>
    <w:rsid w:val="7219E3E2"/>
    <w:rsid w:val="72500AD0"/>
    <w:rsid w:val="7770965B"/>
    <w:rsid w:val="77A40D94"/>
    <w:rsid w:val="77ACF739"/>
    <w:rsid w:val="78FF3458"/>
    <w:rsid w:val="79E85105"/>
    <w:rsid w:val="7A13311A"/>
    <w:rsid w:val="7BB1B660"/>
    <w:rsid w:val="7C27B7F3"/>
    <w:rsid w:val="7D8B8D44"/>
    <w:rsid w:val="7DBDEE16"/>
    <w:rsid w:val="7F96C1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CCEAAB"/>
  <w15:chartTrackingRefBased/>
  <w15:docId w15:val="{6B732D54-D788-4AC1-AE94-DD3F780B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D77810"/>
    <w:rPr>
      <w:rFonts w:ascii="Segoe UI" w:hAnsi="Segoe UI" w:cs="Segoe UI"/>
      <w:sz w:val="18"/>
      <w:szCs w:val="18"/>
    </w:rPr>
  </w:style>
  <w:style w:type="character" w:customStyle="1" w:styleId="BalloonTextChar">
    <w:name w:val="Balloon Text Char"/>
    <w:link w:val="BalloonText"/>
    <w:uiPriority w:val="99"/>
    <w:semiHidden/>
    <w:rsid w:val="00D77810"/>
    <w:rPr>
      <w:rFonts w:ascii="Segoe UI" w:hAnsi="Segoe UI" w:cs="Segoe UI"/>
      <w:snapToGrid w:val="0"/>
      <w:kern w:val="28"/>
      <w:sz w:val="18"/>
      <w:szCs w:val="18"/>
    </w:rPr>
  </w:style>
  <w:style w:type="character" w:styleId="CommentReference">
    <w:name w:val="annotation reference"/>
    <w:semiHidden/>
    <w:unhideWhenUsed/>
    <w:rsid w:val="00D77810"/>
    <w:rPr>
      <w:sz w:val="16"/>
      <w:szCs w:val="16"/>
    </w:rPr>
  </w:style>
  <w:style w:type="paragraph" w:styleId="CommentText">
    <w:name w:val="annotation text"/>
    <w:basedOn w:val="Normal"/>
    <w:link w:val="CommentTextChar"/>
    <w:unhideWhenUsed/>
    <w:rsid w:val="00D77810"/>
    <w:rPr>
      <w:sz w:val="20"/>
    </w:rPr>
  </w:style>
  <w:style w:type="character" w:customStyle="1" w:styleId="CommentTextChar">
    <w:name w:val="Comment Text Char"/>
    <w:link w:val="CommentText"/>
    <w:rsid w:val="00D77810"/>
    <w:rPr>
      <w:snapToGrid w:val="0"/>
      <w:kern w:val="28"/>
    </w:rPr>
  </w:style>
  <w:style w:type="paragraph" w:styleId="NormalWeb">
    <w:name w:val="Normal (Web)"/>
    <w:basedOn w:val="Normal"/>
    <w:uiPriority w:val="99"/>
    <w:semiHidden/>
    <w:unhideWhenUsed/>
    <w:rsid w:val="00BD5F39"/>
    <w:rPr>
      <w:sz w:val="24"/>
      <w:szCs w:val="24"/>
    </w:rPr>
  </w:style>
  <w:style w:type="character" w:styleId="FollowedHyperlink">
    <w:name w:val="FollowedHyperlink"/>
    <w:uiPriority w:val="99"/>
    <w:semiHidden/>
    <w:unhideWhenUsed/>
    <w:rsid w:val="00186496"/>
    <w:rPr>
      <w:color w:val="954F72"/>
      <w:u w:val="single"/>
    </w:rPr>
  </w:style>
  <w:style w:type="character" w:customStyle="1" w:styleId="UnresolvedMention">
    <w:name w:val="Unresolved Mention"/>
    <w:uiPriority w:val="99"/>
    <w:rsid w:val="00EA1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4400"/>
    <w:rPr>
      <w:b/>
      <w:bCs/>
    </w:rPr>
  </w:style>
  <w:style w:type="character" w:customStyle="1" w:styleId="CommentSubjectChar">
    <w:name w:val="Comment Subject Char"/>
    <w:basedOn w:val="CommentTextChar"/>
    <w:link w:val="CommentSubject"/>
    <w:uiPriority w:val="99"/>
    <w:semiHidden/>
    <w:rsid w:val="00C7440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susan.fisenne@fcc.gov" TargetMode="External" /><Relationship Id="rId7" Type="http://schemas.openxmlformats.org/officeDocument/2006/relationships/hyperlink" Target="mailto:BroadbandDataInquiries@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