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E7EBA99"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0EC97440" w14:textId="77777777">
      <w:pPr>
        <w:jc w:val="right"/>
        <w:rPr>
          <w:b/>
          <w:szCs w:val="22"/>
        </w:rPr>
      </w:pPr>
      <w:bookmarkStart w:id="1" w:name="_Hlk26280526"/>
      <w:bookmarkStart w:id="2" w:name="_Hlk64383480"/>
      <w:bookmarkStart w:id="3" w:name="_Hlk83213970"/>
      <w:r>
        <w:rPr>
          <w:b/>
          <w:szCs w:val="22"/>
        </w:rPr>
        <w:t>DA 2</w:t>
      </w:r>
      <w:r w:rsidR="00680A98">
        <w:rPr>
          <w:b/>
          <w:szCs w:val="22"/>
        </w:rPr>
        <w:t>2</w:t>
      </w:r>
      <w:r w:rsidR="00E6637B">
        <w:rPr>
          <w:b/>
          <w:szCs w:val="22"/>
        </w:rPr>
        <w:t>-</w:t>
      </w:r>
      <w:r w:rsidR="00C6718B">
        <w:rPr>
          <w:b/>
          <w:szCs w:val="22"/>
        </w:rPr>
        <w:t>1113</w:t>
      </w:r>
    </w:p>
    <w:p w:rsidR="00E7033D" w:rsidP="00DA57CD" w14:paraId="617D67AE" w14:textId="77777777">
      <w:pPr>
        <w:spacing w:before="60"/>
        <w:jc w:val="right"/>
        <w:rPr>
          <w:b/>
          <w:szCs w:val="22"/>
        </w:rPr>
      </w:pPr>
      <w:r>
        <w:rPr>
          <w:b/>
          <w:szCs w:val="22"/>
        </w:rPr>
        <w:t>October</w:t>
      </w:r>
      <w:r w:rsidR="00680A98">
        <w:rPr>
          <w:b/>
          <w:szCs w:val="22"/>
        </w:rPr>
        <w:t xml:space="preserve"> </w:t>
      </w:r>
      <w:r w:rsidR="00B217C2">
        <w:rPr>
          <w:b/>
          <w:szCs w:val="22"/>
        </w:rPr>
        <w:t>21</w:t>
      </w:r>
      <w:r w:rsidR="00680A98">
        <w:rPr>
          <w:b/>
          <w:szCs w:val="22"/>
        </w:rPr>
        <w:t>,</w:t>
      </w:r>
      <w:r w:rsidR="008C294A">
        <w:rPr>
          <w:b/>
          <w:szCs w:val="22"/>
        </w:rPr>
        <w:t xml:space="preserve"> 202</w:t>
      </w:r>
      <w:r w:rsidR="00680A98">
        <w:rPr>
          <w:b/>
          <w:szCs w:val="22"/>
        </w:rPr>
        <w:t>2</w:t>
      </w:r>
    </w:p>
    <w:p w:rsidR="00E7033D" w14:paraId="22FF7367" w14:textId="77777777">
      <w:pPr>
        <w:tabs>
          <w:tab w:val="left" w:pos="5900"/>
        </w:tabs>
        <w:rPr>
          <w:szCs w:val="22"/>
        </w:rPr>
      </w:pPr>
      <w:r>
        <w:rPr>
          <w:szCs w:val="22"/>
        </w:rPr>
        <w:tab/>
      </w:r>
    </w:p>
    <w:p w:rsidR="00144E61" w:rsidP="006703D5" w14:paraId="3CFAED31"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w:t>
      </w:r>
      <w:r w:rsidR="004E4D99">
        <w:rPr>
          <w:b/>
          <w:bCs/>
          <w:szCs w:val="22"/>
        </w:rPr>
        <w:t>S</w:t>
      </w:r>
      <w:r>
        <w:rPr>
          <w:b/>
          <w:bCs/>
          <w:szCs w:val="22"/>
        </w:rPr>
        <w:t xml:space="preserve"> FILED FOR THE </w:t>
      </w:r>
    </w:p>
    <w:p w:rsidR="000552F7" w:rsidRPr="000552F7" w:rsidP="000552F7" w14:paraId="016A422D" w14:textId="77777777">
      <w:pPr>
        <w:jc w:val="center"/>
        <w:rPr>
          <w:b/>
          <w:bCs/>
          <w:caps/>
          <w:szCs w:val="22"/>
        </w:rPr>
      </w:pPr>
      <w:r w:rsidRPr="009B7836">
        <w:rPr>
          <w:b/>
          <w:bCs/>
          <w:caps/>
          <w:szCs w:val="22"/>
        </w:rPr>
        <w:t xml:space="preserve">TRANSFER OF CONTROL OF </w:t>
      </w:r>
      <w:bookmarkStart w:id="7" w:name="_Hlk83973973"/>
      <w:r w:rsidR="002567A3">
        <w:rPr>
          <w:b/>
          <w:bCs/>
          <w:caps/>
          <w:szCs w:val="22"/>
        </w:rPr>
        <w:t xml:space="preserve">ADVANCED NETWORK COMMUNICATIONS, L.L.C. </w:t>
      </w:r>
      <w:r w:rsidR="001149F9">
        <w:rPr>
          <w:b/>
          <w:bCs/>
          <w:caps/>
          <w:szCs w:val="22"/>
        </w:rPr>
        <w:t xml:space="preserve"> </w:t>
      </w:r>
      <w:bookmarkEnd w:id="4"/>
      <w:bookmarkEnd w:id="5"/>
      <w:bookmarkEnd w:id="6"/>
      <w:bookmarkEnd w:id="7"/>
    </w:p>
    <w:p w:rsidR="00086D74" w:rsidP="00AC303A" w14:paraId="647975DD" w14:textId="77777777">
      <w:pPr>
        <w:jc w:val="center"/>
        <w:rPr>
          <w:b/>
          <w:bCs/>
          <w:szCs w:val="22"/>
        </w:rPr>
      </w:pPr>
    </w:p>
    <w:p w:rsidR="00E7033D" w14:paraId="22AB7DFF" w14:textId="77777777">
      <w:pPr>
        <w:jc w:val="center"/>
        <w:rPr>
          <w:b/>
          <w:szCs w:val="22"/>
        </w:rPr>
      </w:pPr>
      <w:r>
        <w:rPr>
          <w:b/>
          <w:szCs w:val="22"/>
        </w:rPr>
        <w:t xml:space="preserve">NON-STREAMLINED </w:t>
      </w:r>
      <w:r w:rsidR="006A1C8E">
        <w:rPr>
          <w:b/>
          <w:szCs w:val="22"/>
        </w:rPr>
        <w:t>PLEADING CYCLE ESTABLISHED</w:t>
      </w:r>
    </w:p>
    <w:p w:rsidR="00E7033D" w14:paraId="280D755B" w14:textId="77777777">
      <w:pPr>
        <w:jc w:val="center"/>
        <w:rPr>
          <w:b/>
          <w:szCs w:val="22"/>
        </w:rPr>
      </w:pPr>
      <w:r>
        <w:rPr>
          <w:b/>
          <w:szCs w:val="22"/>
        </w:rPr>
        <w:t xml:space="preserve"> </w:t>
      </w:r>
    </w:p>
    <w:p w:rsidR="00E7033D" w14:paraId="275BF61B" w14:textId="77777777">
      <w:pPr>
        <w:jc w:val="center"/>
        <w:rPr>
          <w:b/>
          <w:szCs w:val="22"/>
        </w:rPr>
      </w:pPr>
      <w:r>
        <w:rPr>
          <w:b/>
          <w:szCs w:val="22"/>
        </w:rPr>
        <w:t>WC Docket No</w:t>
      </w:r>
      <w:r w:rsidR="00B30583">
        <w:rPr>
          <w:b/>
          <w:szCs w:val="22"/>
        </w:rPr>
        <w:t>s</w:t>
      </w:r>
      <w:r>
        <w:rPr>
          <w:b/>
          <w:szCs w:val="22"/>
        </w:rPr>
        <w:t xml:space="preserve">. </w:t>
      </w:r>
      <w:r w:rsidRPr="00C53E5E" w:rsidR="00C53E5E">
        <w:rPr>
          <w:b/>
          <w:szCs w:val="22"/>
        </w:rPr>
        <w:t>2</w:t>
      </w:r>
      <w:r w:rsidR="00093C6D">
        <w:rPr>
          <w:b/>
          <w:szCs w:val="22"/>
        </w:rPr>
        <w:t>2</w:t>
      </w:r>
      <w:r w:rsidRPr="00C53E5E">
        <w:rPr>
          <w:b/>
          <w:szCs w:val="22"/>
        </w:rPr>
        <w:t>-</w:t>
      </w:r>
      <w:r w:rsidR="00FD606B">
        <w:rPr>
          <w:b/>
          <w:szCs w:val="22"/>
        </w:rPr>
        <w:t>14</w:t>
      </w:r>
      <w:r w:rsidR="00581818">
        <w:rPr>
          <w:b/>
          <w:szCs w:val="22"/>
        </w:rPr>
        <w:t xml:space="preserve">, </w:t>
      </w:r>
      <w:r w:rsidR="00B30583">
        <w:rPr>
          <w:b/>
          <w:szCs w:val="22"/>
        </w:rPr>
        <w:t>22-144</w:t>
      </w:r>
      <w:r w:rsidR="00581818">
        <w:rPr>
          <w:b/>
          <w:szCs w:val="22"/>
        </w:rPr>
        <w:t>, and 22-249</w:t>
      </w:r>
    </w:p>
    <w:p w:rsidR="00FF411B" w14:paraId="0DFD3FAE" w14:textId="77777777">
      <w:pPr>
        <w:jc w:val="center"/>
        <w:rPr>
          <w:b/>
          <w:szCs w:val="22"/>
        </w:rPr>
      </w:pPr>
    </w:p>
    <w:p w:rsidR="00E7033D" w14:paraId="4780AFD5" w14:textId="77777777">
      <w:pPr>
        <w:pStyle w:val="NoSpacing"/>
        <w:rPr>
          <w:b/>
          <w:szCs w:val="22"/>
        </w:rPr>
      </w:pPr>
      <w:r w:rsidRPr="005B2105">
        <w:rPr>
          <w:b/>
          <w:szCs w:val="22"/>
        </w:rPr>
        <w:t xml:space="preserve">Comments Due:  </w:t>
      </w:r>
      <w:r w:rsidR="00DA57CD">
        <w:rPr>
          <w:b/>
          <w:szCs w:val="22"/>
        </w:rPr>
        <w:t>November</w:t>
      </w:r>
      <w:r w:rsidR="00680A98">
        <w:rPr>
          <w:b/>
          <w:szCs w:val="22"/>
        </w:rPr>
        <w:t xml:space="preserve"> </w:t>
      </w:r>
      <w:r w:rsidR="00095298">
        <w:rPr>
          <w:b/>
          <w:szCs w:val="22"/>
        </w:rPr>
        <w:t>4</w:t>
      </w:r>
      <w:r w:rsidR="000D15E4">
        <w:rPr>
          <w:b/>
          <w:szCs w:val="22"/>
        </w:rPr>
        <w:t>,</w:t>
      </w:r>
      <w:r w:rsidRPr="005B2105">
        <w:rPr>
          <w:b/>
          <w:szCs w:val="22"/>
        </w:rPr>
        <w:t xml:space="preserve"> 202</w:t>
      </w:r>
      <w:r w:rsidR="00680A98">
        <w:rPr>
          <w:b/>
          <w:szCs w:val="22"/>
        </w:rPr>
        <w:t>2</w:t>
      </w:r>
      <w:r w:rsidR="00D04963">
        <w:rPr>
          <w:b/>
          <w:szCs w:val="22"/>
        </w:rPr>
        <w:t xml:space="preserve"> </w:t>
      </w:r>
    </w:p>
    <w:p w:rsidR="00FF411B" w:rsidRPr="005B2105" w14:paraId="2EE64C02" w14:textId="77777777">
      <w:pPr>
        <w:pStyle w:val="NoSpacing"/>
        <w:rPr>
          <w:b/>
          <w:szCs w:val="22"/>
        </w:rPr>
      </w:pPr>
      <w:r>
        <w:rPr>
          <w:b/>
          <w:szCs w:val="22"/>
        </w:rPr>
        <w:t xml:space="preserve">Reply Comment Due: </w:t>
      </w:r>
      <w:r w:rsidR="009D25CE">
        <w:rPr>
          <w:b/>
          <w:szCs w:val="22"/>
        </w:rPr>
        <w:t xml:space="preserve"> </w:t>
      </w:r>
      <w:r w:rsidR="00146ED8">
        <w:rPr>
          <w:b/>
          <w:szCs w:val="22"/>
        </w:rPr>
        <w:t>November</w:t>
      </w:r>
      <w:r w:rsidR="00680A98">
        <w:rPr>
          <w:b/>
          <w:szCs w:val="22"/>
        </w:rPr>
        <w:t xml:space="preserve"> </w:t>
      </w:r>
      <w:r w:rsidR="00095298">
        <w:rPr>
          <w:b/>
          <w:szCs w:val="22"/>
        </w:rPr>
        <w:t>1</w:t>
      </w:r>
      <w:r w:rsidR="00925114">
        <w:rPr>
          <w:b/>
          <w:szCs w:val="22"/>
        </w:rPr>
        <w:t>4</w:t>
      </w:r>
      <w:r>
        <w:rPr>
          <w:b/>
          <w:szCs w:val="22"/>
        </w:rPr>
        <w:t>, 202</w:t>
      </w:r>
      <w:r w:rsidR="00680A98">
        <w:rPr>
          <w:b/>
          <w:szCs w:val="22"/>
        </w:rPr>
        <w:t>2</w:t>
      </w:r>
      <w:r w:rsidR="00444548">
        <w:rPr>
          <w:b/>
          <w:szCs w:val="22"/>
        </w:rPr>
        <w:t xml:space="preserve"> </w:t>
      </w:r>
    </w:p>
    <w:bookmarkEnd w:id="1"/>
    <w:p w:rsidR="00760269" w:rsidRPr="005B2105" w:rsidP="00A92C9E" w14:paraId="53FEA318" w14:textId="77777777">
      <w:pPr>
        <w:tabs>
          <w:tab w:val="left" w:pos="6221"/>
        </w:tabs>
        <w:autoSpaceDE w:val="0"/>
        <w:autoSpaceDN w:val="0"/>
        <w:adjustRightInd w:val="0"/>
        <w:rPr>
          <w:szCs w:val="22"/>
        </w:rPr>
      </w:pPr>
    </w:p>
    <w:bookmarkEnd w:id="2"/>
    <w:p w:rsidR="00680A98" w:rsidRPr="00D418BC" w:rsidP="00D418BC" w14:paraId="6AC3BCAA" w14:textId="77777777">
      <w:pPr>
        <w:autoSpaceDE w:val="0"/>
        <w:autoSpaceDN w:val="0"/>
        <w:adjustRightInd w:val="0"/>
        <w:spacing w:after="120"/>
        <w:ind w:firstLine="720"/>
        <w:rPr>
          <w:szCs w:val="22"/>
        </w:rPr>
      </w:pPr>
      <w:r w:rsidRPr="00D418BC">
        <w:rPr>
          <w:szCs w:val="22"/>
        </w:rPr>
        <w:t>By this Public Notice, the Wireline Competition Bureau</w:t>
      </w:r>
      <w:r w:rsidRPr="00D418BC" w:rsidR="000F467E">
        <w:rPr>
          <w:szCs w:val="22"/>
        </w:rPr>
        <w:t xml:space="preserve"> </w:t>
      </w:r>
      <w:r w:rsidRPr="00D418BC" w:rsidR="002B3E25">
        <w:rPr>
          <w:szCs w:val="22"/>
        </w:rPr>
        <w:t xml:space="preserve">(Bureau) </w:t>
      </w:r>
      <w:r w:rsidRPr="00D418BC">
        <w:rPr>
          <w:szCs w:val="22"/>
        </w:rPr>
        <w:t>seeks comment from interested parties on</w:t>
      </w:r>
      <w:r w:rsidRPr="00D418BC" w:rsidR="00DF3C71">
        <w:rPr>
          <w:szCs w:val="22"/>
        </w:rPr>
        <w:t xml:space="preserve"> </w:t>
      </w:r>
      <w:r w:rsidR="00320338">
        <w:rPr>
          <w:szCs w:val="22"/>
        </w:rPr>
        <w:t>an</w:t>
      </w:r>
      <w:r w:rsidR="00A054DA">
        <w:rPr>
          <w:szCs w:val="22"/>
        </w:rPr>
        <w:t xml:space="preserve"> </w:t>
      </w:r>
      <w:r w:rsidRPr="00D418BC">
        <w:rPr>
          <w:szCs w:val="22"/>
        </w:rPr>
        <w:t>application</w:t>
      </w:r>
      <w:r w:rsidRPr="00D418BC" w:rsidR="00E6304E">
        <w:rPr>
          <w:szCs w:val="22"/>
        </w:rPr>
        <w:t xml:space="preserve"> </w:t>
      </w:r>
      <w:r w:rsidRPr="00D418BC" w:rsidR="00617F31">
        <w:rPr>
          <w:szCs w:val="22"/>
        </w:rPr>
        <w:t xml:space="preserve">filed </w:t>
      </w:r>
      <w:bookmarkStart w:id="8" w:name="_Hlk73713070"/>
      <w:bookmarkStart w:id="9" w:name="_Hlk67917977"/>
      <w:r w:rsidRPr="00D418BC" w:rsidR="0020342F">
        <w:rPr>
          <w:szCs w:val="22"/>
        </w:rPr>
        <w:t>pursuant to section 214 of the Communications Act of 1934, as amended</w:t>
      </w:r>
      <w:r w:rsidR="00320338">
        <w:rPr>
          <w:szCs w:val="22"/>
        </w:rPr>
        <w:t xml:space="preserve"> (Act)</w:t>
      </w:r>
      <w:r w:rsidRPr="00D418BC" w:rsidR="0020342F">
        <w:rPr>
          <w:szCs w:val="22"/>
        </w:rPr>
        <w:t>, and sections 63.03-04 of the Commission’s rules</w:t>
      </w:r>
      <w:r w:rsidRPr="00D418BC" w:rsidR="00702B72">
        <w:rPr>
          <w:szCs w:val="22"/>
        </w:rPr>
        <w:t xml:space="preserve">, requesting </w:t>
      </w:r>
      <w:r w:rsidRPr="00D418BC" w:rsidR="00EC1431">
        <w:rPr>
          <w:szCs w:val="22"/>
        </w:rPr>
        <w:t xml:space="preserve">approval </w:t>
      </w:r>
      <w:r w:rsidR="00106AAD">
        <w:rPr>
          <w:szCs w:val="22"/>
        </w:rPr>
        <w:t xml:space="preserve">for </w:t>
      </w:r>
      <w:r w:rsidR="00320338">
        <w:rPr>
          <w:szCs w:val="22"/>
        </w:rPr>
        <w:t>Long Lines, LLC (Long Lines)</w:t>
      </w:r>
      <w:r w:rsidR="00972704">
        <w:rPr>
          <w:szCs w:val="22"/>
        </w:rPr>
        <w:t xml:space="preserve">, which currently owns 50% of </w:t>
      </w:r>
      <w:r w:rsidR="00320338">
        <w:rPr>
          <w:szCs w:val="22"/>
        </w:rPr>
        <w:t>Advanced Network Communications, L.L.C. (Advanced Network)</w:t>
      </w:r>
      <w:r w:rsidR="00972704">
        <w:rPr>
          <w:szCs w:val="22"/>
        </w:rPr>
        <w:t>, to acquire the 50% ownership of Adv</w:t>
      </w:r>
      <w:r w:rsidR="009B5A8D">
        <w:rPr>
          <w:szCs w:val="22"/>
        </w:rPr>
        <w:t>anced</w:t>
      </w:r>
      <w:r w:rsidR="00972704">
        <w:rPr>
          <w:szCs w:val="22"/>
        </w:rPr>
        <w:t xml:space="preserve"> </w:t>
      </w:r>
      <w:r w:rsidR="009B5A8D">
        <w:rPr>
          <w:szCs w:val="22"/>
        </w:rPr>
        <w:t>N</w:t>
      </w:r>
      <w:r w:rsidR="00972704">
        <w:rPr>
          <w:szCs w:val="22"/>
        </w:rPr>
        <w:t xml:space="preserve">etwork </w:t>
      </w:r>
      <w:r w:rsidR="005B6F5F">
        <w:rPr>
          <w:szCs w:val="22"/>
        </w:rPr>
        <w:t xml:space="preserve">currently </w:t>
      </w:r>
      <w:r w:rsidR="00972704">
        <w:rPr>
          <w:szCs w:val="22"/>
        </w:rPr>
        <w:t xml:space="preserve">held by Schaller </w:t>
      </w:r>
      <w:r w:rsidR="009B5A8D">
        <w:rPr>
          <w:szCs w:val="22"/>
        </w:rPr>
        <w:t>T</w:t>
      </w:r>
      <w:r w:rsidR="00972704">
        <w:rPr>
          <w:szCs w:val="22"/>
        </w:rPr>
        <w:t>elephone Company (Schaller</w:t>
      </w:r>
      <w:r w:rsidR="009B5A8D">
        <w:rPr>
          <w:szCs w:val="22"/>
        </w:rPr>
        <w:t>)</w:t>
      </w:r>
      <w:r w:rsidR="00972704">
        <w:rPr>
          <w:szCs w:val="22"/>
        </w:rPr>
        <w:t xml:space="preserve">, </w:t>
      </w:r>
      <w:r w:rsidR="001D1F19">
        <w:rPr>
          <w:szCs w:val="22"/>
        </w:rPr>
        <w:t xml:space="preserve">which would result in </w:t>
      </w:r>
      <w:r w:rsidR="00972704">
        <w:rPr>
          <w:szCs w:val="22"/>
        </w:rPr>
        <w:t xml:space="preserve">Long Lines acquiring 100% direct control </w:t>
      </w:r>
      <w:r w:rsidR="001D1F19">
        <w:rPr>
          <w:szCs w:val="22"/>
        </w:rPr>
        <w:t>of</w:t>
      </w:r>
      <w:r w:rsidR="00972704">
        <w:rPr>
          <w:szCs w:val="22"/>
        </w:rPr>
        <w:t xml:space="preserve"> Advanced Netwo</w:t>
      </w:r>
      <w:r w:rsidR="009B5A8D">
        <w:rPr>
          <w:szCs w:val="22"/>
        </w:rPr>
        <w:t>r</w:t>
      </w:r>
      <w:r w:rsidR="00972704">
        <w:rPr>
          <w:szCs w:val="22"/>
        </w:rPr>
        <w:t>k</w:t>
      </w:r>
      <w:r w:rsidR="00320338">
        <w:rPr>
          <w:szCs w:val="22"/>
        </w:rPr>
        <w:t>.</w:t>
      </w:r>
      <w:r w:rsidRPr="000E555F" w:rsidR="000E555F">
        <w:rPr>
          <w:rStyle w:val="FootnoteReference"/>
          <w:szCs w:val="22"/>
        </w:rPr>
        <w:t xml:space="preserve"> </w:t>
      </w:r>
      <w:r>
        <w:rPr>
          <w:rStyle w:val="FootnoteReference"/>
          <w:szCs w:val="22"/>
        </w:rPr>
        <w:footnoteReference w:id="3"/>
      </w:r>
      <w:r w:rsidR="00320338">
        <w:rPr>
          <w:szCs w:val="22"/>
        </w:rPr>
        <w:t xml:space="preserve">  In addition, the Bureau seeks comment on two additional section 214 applications </w:t>
      </w:r>
      <w:r w:rsidR="00972704">
        <w:rPr>
          <w:szCs w:val="22"/>
        </w:rPr>
        <w:t>seeking approval for prior unauthorized transactions involving Advanced Network</w:t>
      </w:r>
      <w:r w:rsidR="001D1F19">
        <w:rPr>
          <w:szCs w:val="22"/>
        </w:rPr>
        <w:t xml:space="preserve"> and Long Lines</w:t>
      </w:r>
      <w:r w:rsidR="009B5A8D">
        <w:rPr>
          <w:szCs w:val="22"/>
        </w:rPr>
        <w:t>.</w:t>
      </w:r>
      <w:r>
        <w:rPr>
          <w:rStyle w:val="FootnoteReference"/>
          <w:szCs w:val="22"/>
        </w:rPr>
        <w:footnoteReference w:id="4"/>
      </w:r>
      <w:r w:rsidRPr="00D418BC" w:rsidR="00EC1431">
        <w:rPr>
          <w:szCs w:val="22"/>
        </w:rPr>
        <w:t xml:space="preserve"> </w:t>
      </w:r>
      <w:bookmarkEnd w:id="8"/>
      <w:bookmarkEnd w:id="9"/>
    </w:p>
    <w:p w:rsidR="000C3E76" w:rsidRPr="00033EF1" w:rsidP="000C3E76" w14:paraId="7229A3A4" w14:textId="77777777">
      <w:pPr>
        <w:spacing w:after="120"/>
        <w:rPr>
          <w:b/>
          <w:bCs/>
          <w:szCs w:val="22"/>
          <w:u w:val="single"/>
        </w:rPr>
      </w:pPr>
      <w:r w:rsidRPr="00033EF1">
        <w:rPr>
          <w:b/>
          <w:bCs/>
          <w:szCs w:val="22"/>
          <w:u w:val="single"/>
        </w:rPr>
        <w:t>Current Proposed Transaction</w:t>
      </w:r>
      <w:r w:rsidRPr="00033EF1" w:rsidR="00033EF1">
        <w:rPr>
          <w:b/>
          <w:bCs/>
          <w:szCs w:val="22"/>
          <w:u w:val="single"/>
        </w:rPr>
        <w:t xml:space="preserve"> (WC Docket No. 22-14)</w:t>
      </w:r>
    </w:p>
    <w:p w:rsidR="00773E35" w:rsidP="007402BC" w14:paraId="4277BB45" w14:textId="77777777">
      <w:pPr>
        <w:spacing w:after="120"/>
        <w:ind w:firstLine="720"/>
        <w:rPr>
          <w:szCs w:val="22"/>
        </w:rPr>
      </w:pPr>
      <w:r>
        <w:rPr>
          <w:szCs w:val="22"/>
        </w:rPr>
        <w:t xml:space="preserve">Advanced Network currently operates as a joint venture between Schaller and Long Lines, with each owning 50% of the issued and outstanding equity interests of </w:t>
      </w:r>
      <w:r w:rsidR="001712CC">
        <w:rPr>
          <w:szCs w:val="22"/>
        </w:rPr>
        <w:t>Advanced Network</w:t>
      </w:r>
      <w:r>
        <w:rPr>
          <w:szCs w:val="22"/>
        </w:rPr>
        <w:t xml:space="preserve">.  On December 21, 2021, Schaller and Long Lines filed </w:t>
      </w:r>
      <w:r w:rsidR="001712CC">
        <w:rPr>
          <w:szCs w:val="22"/>
        </w:rPr>
        <w:t xml:space="preserve">a domestic section 214 application </w:t>
      </w:r>
      <w:r>
        <w:rPr>
          <w:szCs w:val="22"/>
        </w:rPr>
        <w:t xml:space="preserve">seeking approval </w:t>
      </w:r>
      <w:r w:rsidR="001712CC">
        <w:rPr>
          <w:szCs w:val="22"/>
        </w:rPr>
        <w:t xml:space="preserve">for </w:t>
      </w:r>
      <w:r>
        <w:rPr>
          <w:szCs w:val="22"/>
        </w:rPr>
        <w:t>Long Lines to acquire the</w:t>
      </w:r>
      <w:r w:rsidRPr="00C10A2E">
        <w:rPr>
          <w:szCs w:val="22"/>
        </w:rPr>
        <w:t xml:space="preserve"> </w:t>
      </w:r>
      <w:r>
        <w:rPr>
          <w:szCs w:val="22"/>
        </w:rPr>
        <w:t xml:space="preserve">current </w:t>
      </w:r>
      <w:r w:rsidRPr="00C10A2E">
        <w:rPr>
          <w:szCs w:val="22"/>
        </w:rPr>
        <w:t xml:space="preserve">50% interest </w:t>
      </w:r>
      <w:r>
        <w:rPr>
          <w:szCs w:val="22"/>
        </w:rPr>
        <w:t xml:space="preserve">that Schaller holds in Advanced Network, </w:t>
      </w:r>
      <w:r w:rsidR="001712CC">
        <w:rPr>
          <w:szCs w:val="22"/>
        </w:rPr>
        <w:t>so that</w:t>
      </w:r>
      <w:r w:rsidRPr="00C10A2E">
        <w:rPr>
          <w:szCs w:val="22"/>
        </w:rPr>
        <w:t xml:space="preserve">, </w:t>
      </w:r>
      <w:r>
        <w:rPr>
          <w:szCs w:val="22"/>
        </w:rPr>
        <w:t>post-consummation, Advanced Network will be wholly-owned by Long Lines.</w:t>
      </w:r>
      <w:r w:rsidRPr="00C10A2E">
        <w:rPr>
          <w:szCs w:val="22"/>
        </w:rPr>
        <w:t xml:space="preserve">  </w:t>
      </w:r>
    </w:p>
    <w:p w:rsidR="007402BC" w:rsidP="007402BC" w14:paraId="0658271A" w14:textId="77777777">
      <w:pPr>
        <w:spacing w:after="120"/>
        <w:ind w:firstLine="720"/>
        <w:rPr>
          <w:szCs w:val="22"/>
        </w:rPr>
      </w:pPr>
      <w:r w:rsidRPr="00D418BC">
        <w:rPr>
          <w:szCs w:val="22"/>
        </w:rPr>
        <w:t xml:space="preserve">Advanced Network, an Iowa limited liability company, provides service as a competitive local exchange carrier (LEC) </w:t>
      </w:r>
      <w:r>
        <w:rPr>
          <w:szCs w:val="22"/>
        </w:rPr>
        <w:t xml:space="preserve">in the </w:t>
      </w:r>
      <w:r w:rsidRPr="00093D91">
        <w:rPr>
          <w:szCs w:val="22"/>
        </w:rPr>
        <w:t>Correctionville, Ida Grove, Holstein</w:t>
      </w:r>
      <w:r w:rsidR="008E5B97">
        <w:rPr>
          <w:szCs w:val="22"/>
        </w:rPr>
        <w:t>,</w:t>
      </w:r>
      <w:r w:rsidRPr="00093D91">
        <w:rPr>
          <w:szCs w:val="22"/>
        </w:rPr>
        <w:t xml:space="preserve"> and Anthon exchanges in Ida and Woodbury Counties in rural northwest Iowa</w:t>
      </w:r>
      <w:r>
        <w:rPr>
          <w:szCs w:val="22"/>
        </w:rPr>
        <w:t>.</w:t>
      </w:r>
      <w:r>
        <w:rPr>
          <w:rStyle w:val="FootnoteReference"/>
          <w:szCs w:val="22"/>
        </w:rPr>
        <w:footnoteReference w:id="5"/>
      </w:r>
      <w:r w:rsidRPr="007050B0">
        <w:rPr>
          <w:szCs w:val="22"/>
        </w:rPr>
        <w:t xml:space="preserve">  Advanced Network </w:t>
      </w:r>
      <w:r w:rsidR="00D31117">
        <w:rPr>
          <w:szCs w:val="22"/>
        </w:rPr>
        <w:t xml:space="preserve">originally </w:t>
      </w:r>
      <w:r w:rsidRPr="007050B0">
        <w:rPr>
          <w:szCs w:val="22"/>
        </w:rPr>
        <w:t>began operations in 1997 as a wholly-owned subsidiary of Schaller</w:t>
      </w:r>
      <w:r>
        <w:rPr>
          <w:szCs w:val="22"/>
        </w:rPr>
        <w:t>,</w:t>
      </w:r>
      <w:r w:rsidRPr="007050B0">
        <w:rPr>
          <w:szCs w:val="22"/>
        </w:rPr>
        <w:t xml:space="preserve"> </w:t>
      </w:r>
      <w:r w:rsidRPr="00D418BC">
        <w:rPr>
          <w:szCs w:val="22"/>
        </w:rPr>
        <w:t xml:space="preserve">an Iowa corporation, </w:t>
      </w:r>
      <w:r>
        <w:rPr>
          <w:szCs w:val="22"/>
        </w:rPr>
        <w:t xml:space="preserve">that </w:t>
      </w:r>
      <w:r w:rsidRPr="00D418BC">
        <w:rPr>
          <w:szCs w:val="22"/>
        </w:rPr>
        <w:t xml:space="preserve">provides services as an incumbent LEC in </w:t>
      </w:r>
      <w:r w:rsidR="008E5B97">
        <w:rPr>
          <w:szCs w:val="22"/>
        </w:rPr>
        <w:t xml:space="preserve">the </w:t>
      </w:r>
      <w:r w:rsidRPr="00D418BC">
        <w:rPr>
          <w:szCs w:val="22"/>
        </w:rPr>
        <w:t>counties of Sac, Ida, Woodbury, Crawford, Buena Vista</w:t>
      </w:r>
      <w:r w:rsidR="008E5B97">
        <w:rPr>
          <w:szCs w:val="22"/>
        </w:rPr>
        <w:t>,</w:t>
      </w:r>
      <w:r w:rsidRPr="00D418BC">
        <w:rPr>
          <w:szCs w:val="22"/>
        </w:rPr>
        <w:t xml:space="preserve"> and Cherokee in northwest Iowa.  </w:t>
      </w:r>
      <w:r w:rsidR="00106AAD">
        <w:rPr>
          <w:szCs w:val="22"/>
        </w:rPr>
        <w:t xml:space="preserve">  </w:t>
      </w:r>
      <w:r w:rsidR="00CE1AC4">
        <w:rPr>
          <w:szCs w:val="22"/>
        </w:rPr>
        <w:t xml:space="preserve"> </w:t>
      </w:r>
    </w:p>
    <w:p w:rsidR="005B7223" w:rsidP="007402BC" w14:paraId="7EE0CC89" w14:textId="77777777">
      <w:pPr>
        <w:spacing w:after="120"/>
        <w:ind w:firstLine="720"/>
        <w:rPr>
          <w:szCs w:val="22"/>
        </w:rPr>
      </w:pPr>
      <w:r>
        <w:rPr>
          <w:szCs w:val="22"/>
        </w:rPr>
        <w:t xml:space="preserve">Long Lines is a Delaware limited liability company and holding company that </w:t>
      </w:r>
      <w:r w:rsidR="00773E35">
        <w:rPr>
          <w:szCs w:val="22"/>
        </w:rPr>
        <w:t>acquired its</w:t>
      </w:r>
      <w:r w:rsidR="00C057F7">
        <w:rPr>
          <w:szCs w:val="22"/>
        </w:rPr>
        <w:t xml:space="preserve"> 50% ownership interest in Advanced Network in 2005 from Schaller.</w:t>
      </w:r>
      <w:r>
        <w:rPr>
          <w:rStyle w:val="FootnoteReference"/>
          <w:szCs w:val="22"/>
        </w:rPr>
        <w:footnoteReference w:id="6"/>
      </w:r>
      <w:r w:rsidR="00C057F7">
        <w:rPr>
          <w:szCs w:val="22"/>
        </w:rPr>
        <w:t xml:space="preserve">  Long Lines </w:t>
      </w:r>
      <w:r>
        <w:rPr>
          <w:szCs w:val="22"/>
        </w:rPr>
        <w:t xml:space="preserve">is </w:t>
      </w:r>
      <w:r w:rsidR="001D1F19">
        <w:rPr>
          <w:szCs w:val="22"/>
        </w:rPr>
        <w:t xml:space="preserve">currently </w:t>
      </w:r>
      <w:r>
        <w:rPr>
          <w:szCs w:val="22"/>
        </w:rPr>
        <w:t xml:space="preserve">a wholly-owned subsidiary of IH Orbitel, Inc. (IH Orbitel), </w:t>
      </w:r>
      <w:r w:rsidR="00D31117">
        <w:rPr>
          <w:szCs w:val="22"/>
        </w:rPr>
        <w:t xml:space="preserve">an Indiana corporation that </w:t>
      </w:r>
      <w:r>
        <w:rPr>
          <w:szCs w:val="22"/>
        </w:rPr>
        <w:t xml:space="preserve">is a wholly-owned subsidiary of Schurz Communications, Inc. (Schurz Communications).  </w:t>
      </w:r>
      <w:r w:rsidR="00C057F7">
        <w:rPr>
          <w:szCs w:val="22"/>
        </w:rPr>
        <w:t xml:space="preserve">Schurz </w:t>
      </w:r>
      <w:r w:rsidR="005B6F5F">
        <w:rPr>
          <w:szCs w:val="22"/>
        </w:rPr>
        <w:t xml:space="preserve">Communications </w:t>
      </w:r>
      <w:r w:rsidR="00C057F7">
        <w:rPr>
          <w:szCs w:val="22"/>
        </w:rPr>
        <w:t xml:space="preserve">is </w:t>
      </w:r>
      <w:r w:rsidRPr="002043F3" w:rsidR="00C057F7">
        <w:rPr>
          <w:szCs w:val="22"/>
        </w:rPr>
        <w:t>an Indiana corporation</w:t>
      </w:r>
      <w:r w:rsidR="00C057F7">
        <w:rPr>
          <w:szCs w:val="22"/>
        </w:rPr>
        <w:t xml:space="preserve"> and</w:t>
      </w:r>
      <w:r w:rsidRPr="00BF2A8E" w:rsidR="00C057F7">
        <w:rPr>
          <w:szCs w:val="22"/>
        </w:rPr>
        <w:t xml:space="preserve"> </w:t>
      </w:r>
      <w:r w:rsidRPr="00093D91" w:rsidR="00C057F7">
        <w:rPr>
          <w:szCs w:val="22"/>
        </w:rPr>
        <w:t xml:space="preserve">holding company for </w:t>
      </w:r>
      <w:r w:rsidR="00C057F7">
        <w:rPr>
          <w:szCs w:val="22"/>
        </w:rPr>
        <w:t xml:space="preserve">incumbent </w:t>
      </w:r>
      <w:r w:rsidRPr="00093D91" w:rsidR="00C057F7">
        <w:rPr>
          <w:szCs w:val="22"/>
        </w:rPr>
        <w:t xml:space="preserve">LECs, </w:t>
      </w:r>
      <w:r w:rsidR="00C057F7">
        <w:rPr>
          <w:szCs w:val="22"/>
        </w:rPr>
        <w:t xml:space="preserve">competitive </w:t>
      </w:r>
      <w:r w:rsidRPr="00093D91" w:rsidR="00C057F7">
        <w:rPr>
          <w:szCs w:val="22"/>
        </w:rPr>
        <w:t>LECs</w:t>
      </w:r>
      <w:r w:rsidR="00C057F7">
        <w:rPr>
          <w:szCs w:val="22"/>
        </w:rPr>
        <w:t>,</w:t>
      </w:r>
      <w:r w:rsidRPr="00093D91" w:rsidR="00C057F7">
        <w:rPr>
          <w:szCs w:val="22"/>
        </w:rPr>
        <w:t xml:space="preserve"> and cable providers. </w:t>
      </w:r>
      <w:r w:rsidR="00C057F7">
        <w:rPr>
          <w:szCs w:val="22"/>
        </w:rPr>
        <w:t xml:space="preserve"> </w:t>
      </w:r>
      <w:r w:rsidRPr="00093D91" w:rsidR="00C057F7">
        <w:rPr>
          <w:szCs w:val="22"/>
        </w:rPr>
        <w:t>Schurz</w:t>
      </w:r>
      <w:r w:rsidR="005B6F5F">
        <w:rPr>
          <w:szCs w:val="22"/>
        </w:rPr>
        <w:t xml:space="preserve"> Communications</w:t>
      </w:r>
      <w:r w:rsidR="00C057F7">
        <w:rPr>
          <w:szCs w:val="22"/>
        </w:rPr>
        <w:t>’</w:t>
      </w:r>
      <w:r w:rsidRPr="00093D91" w:rsidR="00C057F7">
        <w:rPr>
          <w:szCs w:val="22"/>
        </w:rPr>
        <w:t xml:space="preserve"> affiliates currently provide </w:t>
      </w:r>
      <w:r w:rsidR="00C057F7">
        <w:rPr>
          <w:szCs w:val="22"/>
        </w:rPr>
        <w:t xml:space="preserve">these </w:t>
      </w:r>
      <w:r w:rsidRPr="00093D91" w:rsidR="00C057F7">
        <w:rPr>
          <w:szCs w:val="22"/>
        </w:rPr>
        <w:t>services in Arizona, Indiana, Maryland, Minnesota, Ohio, Iowa, Nebraska, South Dakota, Wisconsin and Vermont</w:t>
      </w:r>
      <w:r w:rsidR="00C057F7">
        <w:rPr>
          <w:szCs w:val="22"/>
        </w:rPr>
        <w:t>.</w:t>
      </w:r>
      <w:r>
        <w:rPr>
          <w:szCs w:val="22"/>
          <w:vertAlign w:val="superscript"/>
        </w:rPr>
        <w:footnoteReference w:id="7"/>
      </w:r>
      <w:r w:rsidRPr="002043F3" w:rsidR="00C057F7">
        <w:rPr>
          <w:szCs w:val="22"/>
        </w:rPr>
        <w:t xml:space="preserve">  </w:t>
      </w:r>
      <w:r w:rsidRPr="00E40F22" w:rsidR="00114A41">
        <w:rPr>
          <w:szCs w:val="22"/>
        </w:rPr>
        <w:t xml:space="preserve">Applicants state that there is no competitive overlap between the service areas </w:t>
      </w:r>
      <w:r w:rsidR="008D5011">
        <w:rPr>
          <w:szCs w:val="22"/>
        </w:rPr>
        <w:t xml:space="preserve">of </w:t>
      </w:r>
      <w:r w:rsidR="00114A41">
        <w:rPr>
          <w:szCs w:val="22"/>
        </w:rPr>
        <w:t xml:space="preserve">Advanced Network and </w:t>
      </w:r>
      <w:r w:rsidRPr="00E40F22" w:rsidR="00114A41">
        <w:rPr>
          <w:szCs w:val="22"/>
        </w:rPr>
        <w:t xml:space="preserve">the incumbent or competitive LECs </w:t>
      </w:r>
      <w:r w:rsidR="00114A41">
        <w:rPr>
          <w:szCs w:val="22"/>
        </w:rPr>
        <w:t xml:space="preserve">that are affiliated with </w:t>
      </w:r>
      <w:r w:rsidRPr="00E40F22" w:rsidR="00114A41">
        <w:rPr>
          <w:szCs w:val="22"/>
        </w:rPr>
        <w:t xml:space="preserve">Schurz </w:t>
      </w:r>
      <w:r w:rsidR="005B6F5F">
        <w:rPr>
          <w:szCs w:val="22"/>
        </w:rPr>
        <w:t xml:space="preserve">Communications </w:t>
      </w:r>
      <w:r w:rsidRPr="00E40F22" w:rsidR="00114A41">
        <w:rPr>
          <w:szCs w:val="22"/>
        </w:rPr>
        <w:t>or Long Lines</w:t>
      </w:r>
      <w:r w:rsidR="00114A41">
        <w:rPr>
          <w:szCs w:val="22"/>
        </w:rPr>
        <w:t>.</w:t>
      </w:r>
      <w:r>
        <w:rPr>
          <w:rStyle w:val="FootnoteReference"/>
          <w:szCs w:val="22"/>
        </w:rPr>
        <w:footnoteReference w:id="8"/>
      </w:r>
      <w:r w:rsidRPr="00E40F22" w:rsidR="00114A41">
        <w:rPr>
          <w:szCs w:val="22"/>
        </w:rPr>
        <w:t xml:space="preserve">  </w:t>
      </w:r>
      <w:r w:rsidRPr="00D7257B" w:rsidR="00C057F7">
        <w:rPr>
          <w:szCs w:val="22"/>
        </w:rPr>
        <w:t>The only 10% or greater interest holder in Schurz</w:t>
      </w:r>
      <w:r w:rsidR="005B6F5F">
        <w:rPr>
          <w:szCs w:val="22"/>
        </w:rPr>
        <w:t xml:space="preserve"> </w:t>
      </w:r>
      <w:r w:rsidR="004E4D99">
        <w:rPr>
          <w:szCs w:val="22"/>
        </w:rPr>
        <w:t>Communications</w:t>
      </w:r>
      <w:r w:rsidRPr="00D7257B" w:rsidR="00C057F7">
        <w:rPr>
          <w:szCs w:val="22"/>
        </w:rPr>
        <w:t xml:space="preserve"> is the Schurz Communications Voting Trust Agreement (the Schurz Trust), an Indiana Trust, which holds a 75.17% voting interest in Schurz</w:t>
      </w:r>
      <w:r w:rsidRPr="002043F3" w:rsidR="00C057F7">
        <w:rPr>
          <w:szCs w:val="22"/>
        </w:rPr>
        <w:t>.</w:t>
      </w:r>
      <w:r>
        <w:rPr>
          <w:szCs w:val="22"/>
          <w:vertAlign w:val="superscript"/>
        </w:rPr>
        <w:footnoteReference w:id="9"/>
      </w:r>
      <w:r w:rsidR="00292A14">
        <w:rPr>
          <w:szCs w:val="22"/>
        </w:rPr>
        <w:t xml:space="preserve">  </w:t>
      </w:r>
    </w:p>
    <w:p w:rsidR="005C2CAB" w:rsidRPr="005B7223" w:rsidP="005B7223" w14:paraId="11139789" w14:textId="77777777">
      <w:pPr>
        <w:spacing w:after="120"/>
        <w:ind w:firstLine="720"/>
        <w:rPr>
          <w:szCs w:val="22"/>
        </w:rPr>
      </w:pPr>
      <w:r>
        <w:rPr>
          <w:szCs w:val="22"/>
        </w:rPr>
        <w:t xml:space="preserve">Pursuant to the terms of the proposed transaction, Schaller will assign its current 50% ownership interest in Advanced Network to Long Lines, resulting in Advanced Network becoming a direct, 100% subsidiary of Long Lines and an indirect subsidiary of Schurz Communications.  </w:t>
      </w:r>
    </w:p>
    <w:p w:rsidR="005B7223" w:rsidRPr="000E4F55" w:rsidP="000E4F55" w14:paraId="37A92EAC" w14:textId="77777777">
      <w:pPr>
        <w:spacing w:after="120"/>
        <w:ind w:firstLine="720"/>
        <w:rPr>
          <w:b/>
          <w:bCs/>
          <w:szCs w:val="22"/>
          <w:u w:val="single"/>
        </w:rPr>
      </w:pPr>
      <w:r w:rsidRPr="000E4F55">
        <w:rPr>
          <w:bCs/>
          <w:szCs w:val="22"/>
        </w:rPr>
        <w:t xml:space="preserve">Applicants request streamlined treatment of the </w:t>
      </w:r>
      <w:r w:rsidR="001D1F19">
        <w:rPr>
          <w:bCs/>
          <w:szCs w:val="22"/>
        </w:rPr>
        <w:t>2021 A</w:t>
      </w:r>
      <w:r w:rsidR="00114A41">
        <w:rPr>
          <w:bCs/>
          <w:szCs w:val="22"/>
        </w:rPr>
        <w:t xml:space="preserve">pplication </w:t>
      </w:r>
      <w:r w:rsidRPr="000E4F55">
        <w:rPr>
          <w:bCs/>
          <w:szCs w:val="22"/>
        </w:rPr>
        <w:t xml:space="preserve">under the Commission’s rules and assert that a grant of the application would serve the public interest, convenience, and necessity.  </w:t>
      </w:r>
      <w:r w:rsidRPr="000E4F55">
        <w:rPr>
          <w:color w:val="3D3D3D"/>
          <w:szCs w:val="22"/>
          <w:shd w:val="clear" w:color="auto" w:fill="FFFFFF"/>
        </w:rPr>
        <w:t>Because the proposed transaction is more </w:t>
      </w:r>
      <w:r w:rsidRPr="000E4F55">
        <w:t>complex</w:t>
      </w:r>
      <w:r w:rsidR="00B57584">
        <w:t xml:space="preserve"> </w:t>
      </w:r>
      <w:r w:rsidRPr="000E4F55">
        <w:t>than those accepted for streamlined</w:t>
      </w:r>
      <w:r w:rsidR="00B57584">
        <w:rPr>
          <w:color w:val="3D3D3D"/>
          <w:szCs w:val="22"/>
          <w:shd w:val="clear" w:color="auto" w:fill="FFFFFF"/>
        </w:rPr>
        <w:t xml:space="preserve"> </w:t>
      </w:r>
      <w:r w:rsidRPr="000E4F55">
        <w:rPr>
          <w:color w:val="3D3D3D"/>
          <w:szCs w:val="22"/>
          <w:shd w:val="clear" w:color="auto" w:fill="FFFFFF"/>
        </w:rPr>
        <w:t xml:space="preserve">treatment, and in order to analyze whether the proposed transaction would serve the public interest, we accept the </w:t>
      </w:r>
      <w:r w:rsidR="001D1F19">
        <w:rPr>
          <w:color w:val="3D3D3D"/>
          <w:szCs w:val="22"/>
          <w:shd w:val="clear" w:color="auto" w:fill="FFFFFF"/>
        </w:rPr>
        <w:t>2021 A</w:t>
      </w:r>
      <w:r w:rsidRPr="000E4F55">
        <w:rPr>
          <w:color w:val="3D3D3D"/>
          <w:szCs w:val="22"/>
          <w:shd w:val="clear" w:color="auto" w:fill="FFFFFF"/>
        </w:rPr>
        <w:t>pplication for non-streamlined processing.</w:t>
      </w:r>
      <w:r>
        <w:rPr>
          <w:rStyle w:val="FootnoteReference"/>
          <w:color w:val="3D3D3D"/>
          <w:szCs w:val="22"/>
          <w:shd w:val="clear" w:color="auto" w:fill="FFFFFF"/>
        </w:rPr>
        <w:footnoteReference w:id="10"/>
      </w:r>
      <w:r w:rsidRPr="000E4F55">
        <w:rPr>
          <w:bCs/>
          <w:szCs w:val="22"/>
        </w:rPr>
        <w:t xml:space="preserve"> </w:t>
      </w:r>
    </w:p>
    <w:p w:rsidR="005B7223" w:rsidP="00BC7884" w14:paraId="70705665" w14:textId="77777777">
      <w:pPr>
        <w:spacing w:after="120"/>
        <w:rPr>
          <w:b/>
          <w:bCs/>
          <w:szCs w:val="22"/>
        </w:rPr>
      </w:pPr>
      <w:r>
        <w:rPr>
          <w:b/>
          <w:bCs/>
          <w:szCs w:val="22"/>
          <w:u w:val="single"/>
        </w:rPr>
        <w:t>Pr</w:t>
      </w:r>
      <w:r w:rsidR="00EB3D52">
        <w:rPr>
          <w:b/>
          <w:bCs/>
          <w:szCs w:val="22"/>
          <w:u w:val="single"/>
        </w:rPr>
        <w:t>ior Unauthorized</w:t>
      </w:r>
      <w:r>
        <w:rPr>
          <w:b/>
          <w:bCs/>
          <w:szCs w:val="22"/>
          <w:u w:val="single"/>
        </w:rPr>
        <w:t xml:space="preserve"> Transactions</w:t>
      </w:r>
    </w:p>
    <w:p w:rsidR="000C3E76" w:rsidRPr="00936EB6" w:rsidP="00936EB6" w14:paraId="20AF5FB2" w14:textId="77777777">
      <w:pPr>
        <w:spacing w:after="120"/>
        <w:ind w:firstLine="720"/>
        <w:rPr>
          <w:szCs w:val="22"/>
        </w:rPr>
      </w:pPr>
      <w:r>
        <w:rPr>
          <w:szCs w:val="22"/>
        </w:rPr>
        <w:t xml:space="preserve">The parties in this Public Notice </w:t>
      </w:r>
      <w:r w:rsidR="00B4645B">
        <w:rPr>
          <w:szCs w:val="22"/>
        </w:rPr>
        <w:t xml:space="preserve">have filed two additional applications seeking approval for </w:t>
      </w:r>
      <w:r w:rsidR="007402BC">
        <w:rPr>
          <w:szCs w:val="22"/>
        </w:rPr>
        <w:t xml:space="preserve">prior </w:t>
      </w:r>
      <w:r w:rsidR="00A66A34">
        <w:rPr>
          <w:szCs w:val="22"/>
        </w:rPr>
        <w:t xml:space="preserve">related </w:t>
      </w:r>
      <w:r w:rsidR="00B4645B">
        <w:rPr>
          <w:szCs w:val="22"/>
        </w:rPr>
        <w:t>transfers of control that occurred without Commission approval</w:t>
      </w:r>
      <w:r w:rsidR="00054FF1">
        <w:rPr>
          <w:szCs w:val="22"/>
        </w:rPr>
        <w:t xml:space="preserve"> between 2005 and the present</w:t>
      </w:r>
      <w:r w:rsidR="00B4645B">
        <w:rPr>
          <w:szCs w:val="22"/>
        </w:rPr>
        <w:t xml:space="preserve">.  </w:t>
      </w:r>
      <w:r w:rsidRPr="00EA204E">
        <w:rPr>
          <w:szCs w:val="22"/>
        </w:rPr>
        <w:t xml:space="preserve">  </w:t>
      </w:r>
    </w:p>
    <w:p w:rsidR="00BF2A8E" w:rsidP="00EB3D52" w14:paraId="02F70503" w14:textId="77777777">
      <w:pPr>
        <w:spacing w:after="120"/>
        <w:rPr>
          <w:szCs w:val="22"/>
        </w:rPr>
      </w:pPr>
      <w:r w:rsidRPr="001D1F19">
        <w:rPr>
          <w:szCs w:val="22"/>
          <w:u w:val="single"/>
        </w:rPr>
        <w:t>2005 Transaction (WC Docket No. 22-144)</w:t>
      </w:r>
      <w:r w:rsidR="00EB3D52">
        <w:rPr>
          <w:szCs w:val="22"/>
        </w:rPr>
        <w:t xml:space="preserve">:  </w:t>
      </w:r>
      <w:r w:rsidR="00936EB6">
        <w:rPr>
          <w:szCs w:val="22"/>
        </w:rPr>
        <w:t xml:space="preserve">On March 25, 2022, Schaller and Long Lines filed a domestic section 214 application for Schaller to transfer 50% of </w:t>
      </w:r>
      <w:r w:rsidR="005B6F5F">
        <w:rPr>
          <w:szCs w:val="22"/>
        </w:rPr>
        <w:t>its 100%</w:t>
      </w:r>
      <w:r w:rsidR="00936EB6">
        <w:rPr>
          <w:szCs w:val="22"/>
        </w:rPr>
        <w:t xml:space="preserve"> equity interests in Advanced Network to Long Lines,</w:t>
      </w:r>
      <w:r>
        <w:rPr>
          <w:rStyle w:val="FootnoteReference"/>
          <w:szCs w:val="22"/>
        </w:rPr>
        <w:footnoteReference w:id="11"/>
      </w:r>
      <w:r w:rsidR="00936EB6">
        <w:rPr>
          <w:szCs w:val="22"/>
        </w:rPr>
        <w:t xml:space="preserve"> which took place </w:t>
      </w:r>
      <w:r w:rsidR="004B4C56">
        <w:rPr>
          <w:szCs w:val="22"/>
        </w:rPr>
        <w:t>on September 1, 2</w:t>
      </w:r>
      <w:r w:rsidR="00936EB6">
        <w:rPr>
          <w:szCs w:val="22"/>
        </w:rPr>
        <w:t>005</w:t>
      </w:r>
      <w:r w:rsidR="00E53279">
        <w:rPr>
          <w:szCs w:val="22"/>
        </w:rPr>
        <w:t xml:space="preserve"> without prior Commission approval</w:t>
      </w:r>
      <w:r w:rsidR="0034717D">
        <w:rPr>
          <w:szCs w:val="22"/>
        </w:rPr>
        <w:t xml:space="preserve">. </w:t>
      </w:r>
      <w:r>
        <w:rPr>
          <w:szCs w:val="22"/>
        </w:rPr>
        <w:t xml:space="preserve"> </w:t>
      </w:r>
      <w:r w:rsidR="0034717D">
        <w:rPr>
          <w:szCs w:val="22"/>
        </w:rPr>
        <w:t>Through that transaction,</w:t>
      </w:r>
      <w:r>
        <w:rPr>
          <w:szCs w:val="22"/>
        </w:rPr>
        <w:t xml:space="preserve"> Advanced Network bec</w:t>
      </w:r>
      <w:r w:rsidR="0034717D">
        <w:rPr>
          <w:szCs w:val="22"/>
        </w:rPr>
        <w:t>a</w:t>
      </w:r>
      <w:r>
        <w:rPr>
          <w:szCs w:val="22"/>
        </w:rPr>
        <w:t>m</w:t>
      </w:r>
      <w:r w:rsidR="0034717D">
        <w:rPr>
          <w:szCs w:val="22"/>
        </w:rPr>
        <w:t>e</w:t>
      </w:r>
      <w:r>
        <w:rPr>
          <w:szCs w:val="22"/>
        </w:rPr>
        <w:t xml:space="preserve"> a joint venture between Schaller and Long Lines, each holding 50% of the interest.</w:t>
      </w:r>
      <w:r>
        <w:rPr>
          <w:rStyle w:val="FootnoteReference"/>
          <w:szCs w:val="22"/>
        </w:rPr>
        <w:footnoteReference w:id="12"/>
      </w:r>
      <w:r>
        <w:rPr>
          <w:szCs w:val="22"/>
        </w:rPr>
        <w:t xml:space="preserve">   </w:t>
      </w:r>
    </w:p>
    <w:p w:rsidR="00033EF1" w:rsidP="00EB3D52" w14:paraId="5987F34B" w14:textId="77777777">
      <w:pPr>
        <w:spacing w:after="120"/>
        <w:rPr>
          <w:szCs w:val="22"/>
        </w:rPr>
      </w:pPr>
      <w:r w:rsidRPr="001D1F19">
        <w:rPr>
          <w:szCs w:val="22"/>
          <w:u w:val="single"/>
        </w:rPr>
        <w:t>2015 Transaction (WC Docket No. 22-249)</w:t>
      </w:r>
      <w:r w:rsidR="00EB3D52">
        <w:rPr>
          <w:szCs w:val="22"/>
        </w:rPr>
        <w:t xml:space="preserve">:  </w:t>
      </w:r>
      <w:r>
        <w:rPr>
          <w:szCs w:val="22"/>
        </w:rPr>
        <w:t xml:space="preserve">On June 30, 2022, </w:t>
      </w:r>
      <w:r w:rsidR="00E53279">
        <w:rPr>
          <w:szCs w:val="22"/>
        </w:rPr>
        <w:t>Long Lines Communications, LLC (Long Lines Communications)</w:t>
      </w:r>
      <w:r>
        <w:rPr>
          <w:rStyle w:val="FootnoteReference"/>
          <w:szCs w:val="22"/>
        </w:rPr>
        <w:footnoteReference w:id="13"/>
      </w:r>
      <w:r w:rsidR="00E53279">
        <w:rPr>
          <w:szCs w:val="22"/>
        </w:rPr>
        <w:t xml:space="preserve"> and Schurz </w:t>
      </w:r>
      <w:r w:rsidR="003051CB">
        <w:rPr>
          <w:szCs w:val="22"/>
        </w:rPr>
        <w:t xml:space="preserve">Communications </w:t>
      </w:r>
      <w:r w:rsidR="00E53279">
        <w:rPr>
          <w:szCs w:val="22"/>
        </w:rPr>
        <w:t xml:space="preserve">filed a domestic section 214 </w:t>
      </w:r>
      <w:r w:rsidR="00E53279">
        <w:rPr>
          <w:szCs w:val="22"/>
        </w:rPr>
        <w:t>application for Schurz</w:t>
      </w:r>
      <w:r w:rsidR="003051CB">
        <w:rPr>
          <w:szCs w:val="22"/>
        </w:rPr>
        <w:t xml:space="preserve"> Communications</w:t>
      </w:r>
      <w:r>
        <w:rPr>
          <w:rStyle w:val="FootnoteReference"/>
          <w:szCs w:val="22"/>
        </w:rPr>
        <w:footnoteReference w:id="14"/>
      </w:r>
      <w:r w:rsidR="00E53279">
        <w:rPr>
          <w:szCs w:val="22"/>
        </w:rPr>
        <w:t xml:space="preserve"> to acquire Long Lines, which took place </w:t>
      </w:r>
      <w:r w:rsidR="00931913">
        <w:rPr>
          <w:szCs w:val="22"/>
        </w:rPr>
        <w:t>on March 9,</w:t>
      </w:r>
      <w:r w:rsidR="00B217C2">
        <w:rPr>
          <w:szCs w:val="22"/>
        </w:rPr>
        <w:t xml:space="preserve"> </w:t>
      </w:r>
      <w:r w:rsidR="00E53279">
        <w:rPr>
          <w:szCs w:val="22"/>
        </w:rPr>
        <w:t>2015</w:t>
      </w:r>
      <w:r w:rsidR="0066634A">
        <w:rPr>
          <w:szCs w:val="22"/>
        </w:rPr>
        <w:t>,</w:t>
      </w:r>
      <w:r w:rsidR="00E53279">
        <w:rPr>
          <w:szCs w:val="22"/>
        </w:rPr>
        <w:t xml:space="preserve"> without prior Commission approval.</w:t>
      </w:r>
      <w:r>
        <w:rPr>
          <w:rStyle w:val="FootnoteReference"/>
          <w:szCs w:val="22"/>
        </w:rPr>
        <w:footnoteReference w:id="15"/>
      </w:r>
    </w:p>
    <w:p w:rsidR="003800BE" w:rsidRPr="000E4F55" w:rsidP="005C4068" w14:paraId="4F8D6EB9" w14:textId="77777777">
      <w:pPr>
        <w:spacing w:after="120"/>
        <w:ind w:firstLine="720"/>
        <w:rPr>
          <w:b/>
          <w:bCs/>
          <w:szCs w:val="22"/>
          <w:u w:val="single"/>
        </w:rPr>
      </w:pPr>
      <w:r w:rsidRPr="000E4F55">
        <w:rPr>
          <w:bCs/>
          <w:szCs w:val="22"/>
        </w:rPr>
        <w:t xml:space="preserve">Applicants assert that a grant of the </w:t>
      </w:r>
      <w:r w:rsidR="003051CB">
        <w:rPr>
          <w:bCs/>
          <w:szCs w:val="22"/>
        </w:rPr>
        <w:t>2005 A</w:t>
      </w:r>
      <w:r w:rsidRPr="000E4F55">
        <w:rPr>
          <w:bCs/>
          <w:szCs w:val="22"/>
        </w:rPr>
        <w:t>pplication</w:t>
      </w:r>
      <w:r w:rsidR="003051CB">
        <w:rPr>
          <w:bCs/>
          <w:szCs w:val="22"/>
        </w:rPr>
        <w:t xml:space="preserve"> and the 2015 Application</w:t>
      </w:r>
      <w:r w:rsidRPr="000E4F55">
        <w:rPr>
          <w:bCs/>
          <w:szCs w:val="22"/>
        </w:rPr>
        <w:t xml:space="preserve"> would serve the public interest, convenience, and necessity.  </w:t>
      </w:r>
      <w:r w:rsidRPr="000E4F55">
        <w:rPr>
          <w:color w:val="3D3D3D"/>
          <w:szCs w:val="22"/>
          <w:shd w:val="clear" w:color="auto" w:fill="FFFFFF"/>
        </w:rPr>
        <w:t>Because the transaction</w:t>
      </w:r>
      <w:r>
        <w:rPr>
          <w:color w:val="3D3D3D"/>
          <w:szCs w:val="22"/>
          <w:shd w:val="clear" w:color="auto" w:fill="FFFFFF"/>
        </w:rPr>
        <w:t xml:space="preserve">s are </w:t>
      </w:r>
      <w:r w:rsidRPr="000E4F55">
        <w:rPr>
          <w:color w:val="3D3D3D"/>
          <w:szCs w:val="22"/>
          <w:shd w:val="clear" w:color="auto" w:fill="FFFFFF"/>
        </w:rPr>
        <w:t>more</w:t>
      </w:r>
      <w:r w:rsidR="0066634A">
        <w:rPr>
          <w:color w:val="3D3D3D"/>
          <w:szCs w:val="22"/>
          <w:shd w:val="clear" w:color="auto" w:fill="FFFFFF"/>
        </w:rPr>
        <w:t xml:space="preserve"> </w:t>
      </w:r>
      <w:r w:rsidRPr="000E4F55">
        <w:t>complex</w:t>
      </w:r>
      <w:r w:rsidR="0066634A">
        <w:t xml:space="preserve"> </w:t>
      </w:r>
      <w:r w:rsidRPr="000E4F55">
        <w:t>than those accepted for</w:t>
      </w:r>
      <w:r w:rsidR="0066634A">
        <w:t xml:space="preserve"> </w:t>
      </w:r>
      <w:r w:rsidRPr="000E4F55">
        <w:t>streamlined</w:t>
      </w:r>
      <w:r w:rsidR="0066634A">
        <w:rPr>
          <w:color w:val="3D3D3D"/>
          <w:szCs w:val="22"/>
          <w:shd w:val="clear" w:color="auto" w:fill="FFFFFF"/>
        </w:rPr>
        <w:t xml:space="preserve"> </w:t>
      </w:r>
      <w:r w:rsidRPr="000E4F55">
        <w:rPr>
          <w:color w:val="3D3D3D"/>
          <w:szCs w:val="22"/>
          <w:shd w:val="clear" w:color="auto" w:fill="FFFFFF"/>
        </w:rPr>
        <w:t>treatment, and in order to analyze whether the</w:t>
      </w:r>
      <w:r>
        <w:rPr>
          <w:color w:val="3D3D3D"/>
          <w:szCs w:val="22"/>
          <w:shd w:val="clear" w:color="auto" w:fill="FFFFFF"/>
        </w:rPr>
        <w:t>y</w:t>
      </w:r>
      <w:r w:rsidRPr="000E4F55">
        <w:rPr>
          <w:color w:val="3D3D3D"/>
          <w:szCs w:val="22"/>
          <w:shd w:val="clear" w:color="auto" w:fill="FFFFFF"/>
        </w:rPr>
        <w:t xml:space="preserve"> would serve the public interest, we accept the </w:t>
      </w:r>
      <w:r w:rsidR="003051CB">
        <w:rPr>
          <w:color w:val="3D3D3D"/>
          <w:szCs w:val="22"/>
          <w:shd w:val="clear" w:color="auto" w:fill="FFFFFF"/>
        </w:rPr>
        <w:t>2005 A</w:t>
      </w:r>
      <w:r w:rsidRPr="000E4F55">
        <w:rPr>
          <w:color w:val="3D3D3D"/>
          <w:szCs w:val="22"/>
          <w:shd w:val="clear" w:color="auto" w:fill="FFFFFF"/>
        </w:rPr>
        <w:t>pplication</w:t>
      </w:r>
      <w:r>
        <w:rPr>
          <w:color w:val="3D3D3D"/>
          <w:szCs w:val="22"/>
          <w:shd w:val="clear" w:color="auto" w:fill="FFFFFF"/>
        </w:rPr>
        <w:t xml:space="preserve"> and </w:t>
      </w:r>
      <w:r w:rsidR="003051CB">
        <w:rPr>
          <w:color w:val="3D3D3D"/>
          <w:szCs w:val="22"/>
          <w:shd w:val="clear" w:color="auto" w:fill="FFFFFF"/>
        </w:rPr>
        <w:t xml:space="preserve">the </w:t>
      </w:r>
      <w:r>
        <w:rPr>
          <w:color w:val="3D3D3D"/>
          <w:szCs w:val="22"/>
          <w:shd w:val="clear" w:color="auto" w:fill="FFFFFF"/>
        </w:rPr>
        <w:t xml:space="preserve">2015 </w:t>
      </w:r>
      <w:r w:rsidR="003051CB">
        <w:rPr>
          <w:color w:val="3D3D3D"/>
          <w:szCs w:val="22"/>
          <w:shd w:val="clear" w:color="auto" w:fill="FFFFFF"/>
        </w:rPr>
        <w:t>Application</w:t>
      </w:r>
      <w:r w:rsidRPr="000E4F55">
        <w:rPr>
          <w:color w:val="3D3D3D"/>
          <w:szCs w:val="22"/>
          <w:shd w:val="clear" w:color="auto" w:fill="FFFFFF"/>
        </w:rPr>
        <w:t xml:space="preserve"> for non-streamlined processing.</w:t>
      </w:r>
      <w:r>
        <w:rPr>
          <w:rStyle w:val="FootnoteReference"/>
          <w:color w:val="3D3D3D"/>
          <w:szCs w:val="22"/>
          <w:shd w:val="clear" w:color="auto" w:fill="FFFFFF"/>
        </w:rPr>
        <w:footnoteReference w:id="16"/>
      </w:r>
      <w:r w:rsidRPr="000E4F55">
        <w:rPr>
          <w:bCs/>
          <w:szCs w:val="22"/>
        </w:rPr>
        <w:t xml:space="preserve"> </w:t>
      </w:r>
    </w:p>
    <w:p w:rsidR="00294846" w:rsidP="00294846" w14:paraId="7FDD7DF4" w14:textId="77777777">
      <w:pPr>
        <w:ind w:firstLine="720"/>
        <w:rPr>
          <w:bCs/>
          <w:szCs w:val="22"/>
        </w:rPr>
      </w:pPr>
      <w:r w:rsidRPr="00294846">
        <w:rPr>
          <w:bCs/>
          <w:szCs w:val="22"/>
        </w:rPr>
        <w:t xml:space="preserve">Domestic Section 214 Application Filed for the Transfer of Control of </w:t>
      </w:r>
    </w:p>
    <w:p w:rsidR="00294846" w:rsidRPr="00294846" w:rsidP="00294846" w14:paraId="6F35F62B" w14:textId="77777777">
      <w:pPr>
        <w:ind w:firstLine="720"/>
        <w:rPr>
          <w:bCs/>
          <w:szCs w:val="22"/>
        </w:rPr>
      </w:pPr>
      <w:r w:rsidRPr="00294846">
        <w:rPr>
          <w:bCs/>
          <w:szCs w:val="22"/>
        </w:rPr>
        <w:t>Advanced Network Communications, L.L.C., WC Docket No. 2</w:t>
      </w:r>
      <w:r w:rsidR="00857C65">
        <w:rPr>
          <w:bCs/>
          <w:szCs w:val="22"/>
        </w:rPr>
        <w:t>2</w:t>
      </w:r>
      <w:r w:rsidRPr="00294846">
        <w:rPr>
          <w:bCs/>
          <w:szCs w:val="22"/>
        </w:rPr>
        <w:t>-14 (filed Dec 21, 2021)</w:t>
      </w:r>
      <w:r w:rsidR="00857C65">
        <w:rPr>
          <w:bCs/>
          <w:szCs w:val="22"/>
        </w:rPr>
        <w:t>.</w:t>
      </w:r>
      <w:r w:rsidRPr="00294846">
        <w:rPr>
          <w:bCs/>
          <w:szCs w:val="22"/>
        </w:rPr>
        <w:t xml:space="preserve"> </w:t>
      </w:r>
    </w:p>
    <w:p w:rsidR="00294846" w:rsidRPr="00294846" w:rsidP="00294846" w14:paraId="0431CBA2" w14:textId="77777777">
      <w:pPr>
        <w:ind w:firstLine="720"/>
        <w:rPr>
          <w:bCs/>
          <w:szCs w:val="22"/>
        </w:rPr>
      </w:pPr>
    </w:p>
    <w:p w:rsidR="00294846" w:rsidRPr="00294846" w:rsidP="00294846" w14:paraId="055DAAA5" w14:textId="77777777">
      <w:pPr>
        <w:ind w:firstLine="720"/>
        <w:rPr>
          <w:bCs/>
          <w:szCs w:val="22"/>
        </w:rPr>
      </w:pPr>
      <w:r w:rsidRPr="00294846">
        <w:rPr>
          <w:bCs/>
          <w:szCs w:val="22"/>
        </w:rPr>
        <w:t xml:space="preserve">Domestic Section 214 Application Filed for the Transfer of Control of </w:t>
      </w:r>
    </w:p>
    <w:p w:rsidR="00294846" w:rsidP="00294846" w14:paraId="75683688" w14:textId="77777777">
      <w:pPr>
        <w:ind w:firstLine="720"/>
        <w:rPr>
          <w:bCs/>
          <w:szCs w:val="22"/>
        </w:rPr>
      </w:pPr>
      <w:r w:rsidRPr="00294846">
        <w:rPr>
          <w:bCs/>
          <w:szCs w:val="22"/>
        </w:rPr>
        <w:t>Advanced Network Communications, L.L.C., WC Docket No. 2</w:t>
      </w:r>
      <w:r w:rsidR="00857C65">
        <w:rPr>
          <w:bCs/>
          <w:szCs w:val="22"/>
        </w:rPr>
        <w:t>2</w:t>
      </w:r>
      <w:r w:rsidRPr="00294846">
        <w:rPr>
          <w:bCs/>
          <w:szCs w:val="22"/>
        </w:rPr>
        <w:t>-144 (filed Mar. 25, 2022).</w:t>
      </w:r>
    </w:p>
    <w:p w:rsidR="00857C65" w:rsidP="00294846" w14:paraId="3A010142" w14:textId="77777777">
      <w:pPr>
        <w:ind w:firstLine="720"/>
        <w:rPr>
          <w:bCs/>
          <w:szCs w:val="22"/>
        </w:rPr>
      </w:pPr>
    </w:p>
    <w:p w:rsidR="00857C65" w:rsidRPr="00857C65" w:rsidP="00857C65" w14:paraId="539A1293" w14:textId="77777777">
      <w:pPr>
        <w:ind w:firstLine="720"/>
        <w:rPr>
          <w:bCs/>
          <w:szCs w:val="22"/>
        </w:rPr>
      </w:pPr>
      <w:r w:rsidRPr="00857C65">
        <w:rPr>
          <w:bCs/>
          <w:szCs w:val="22"/>
        </w:rPr>
        <w:t xml:space="preserve">Domestic Section 214 Application Filed for the Transfer of Control of </w:t>
      </w:r>
    </w:p>
    <w:p w:rsidR="00294846" w:rsidP="00857C65" w14:paraId="58C763D3" w14:textId="77777777">
      <w:pPr>
        <w:ind w:firstLine="720"/>
        <w:rPr>
          <w:bCs/>
          <w:szCs w:val="22"/>
        </w:rPr>
      </w:pPr>
      <w:r>
        <w:rPr>
          <w:bCs/>
          <w:szCs w:val="22"/>
        </w:rPr>
        <w:t>Long Lines</w:t>
      </w:r>
      <w:r w:rsidRPr="00857C65">
        <w:rPr>
          <w:bCs/>
          <w:szCs w:val="22"/>
        </w:rPr>
        <w:t>, L</w:t>
      </w:r>
      <w:r>
        <w:rPr>
          <w:bCs/>
          <w:szCs w:val="22"/>
        </w:rPr>
        <w:t>L</w:t>
      </w:r>
      <w:r w:rsidRPr="00857C65">
        <w:rPr>
          <w:bCs/>
          <w:szCs w:val="22"/>
        </w:rPr>
        <w:t>C, WC Docket No. 2</w:t>
      </w:r>
      <w:r>
        <w:rPr>
          <w:bCs/>
          <w:szCs w:val="22"/>
        </w:rPr>
        <w:t>2</w:t>
      </w:r>
      <w:r w:rsidRPr="00857C65">
        <w:rPr>
          <w:bCs/>
          <w:szCs w:val="22"/>
        </w:rPr>
        <w:t>-</w:t>
      </w:r>
      <w:r>
        <w:rPr>
          <w:bCs/>
          <w:szCs w:val="22"/>
        </w:rPr>
        <w:t>2</w:t>
      </w:r>
      <w:r w:rsidRPr="00857C65">
        <w:rPr>
          <w:bCs/>
          <w:szCs w:val="22"/>
        </w:rPr>
        <w:t>4</w:t>
      </w:r>
      <w:r>
        <w:rPr>
          <w:bCs/>
          <w:szCs w:val="22"/>
        </w:rPr>
        <w:t>9</w:t>
      </w:r>
      <w:r w:rsidRPr="00857C65">
        <w:rPr>
          <w:bCs/>
          <w:szCs w:val="22"/>
        </w:rPr>
        <w:t xml:space="preserve"> (filed </w:t>
      </w:r>
      <w:r>
        <w:rPr>
          <w:bCs/>
          <w:szCs w:val="22"/>
        </w:rPr>
        <w:t>Jun</w:t>
      </w:r>
      <w:r w:rsidRPr="00857C65">
        <w:rPr>
          <w:bCs/>
          <w:szCs w:val="22"/>
        </w:rPr>
        <w:t xml:space="preserve">. </w:t>
      </w:r>
      <w:r>
        <w:rPr>
          <w:bCs/>
          <w:szCs w:val="22"/>
        </w:rPr>
        <w:t>30</w:t>
      </w:r>
      <w:r w:rsidRPr="00857C65">
        <w:rPr>
          <w:bCs/>
          <w:szCs w:val="22"/>
        </w:rPr>
        <w:t>, 2022).</w:t>
      </w:r>
    </w:p>
    <w:p w:rsidR="00857C65" w:rsidRPr="00B80EAE" w:rsidP="00857C65" w14:paraId="744D67FF" w14:textId="77777777">
      <w:pPr>
        <w:ind w:firstLine="720"/>
        <w:rPr>
          <w:bCs/>
          <w:szCs w:val="22"/>
        </w:rPr>
      </w:pPr>
    </w:p>
    <w:p w:rsidR="00E7033D" w:rsidP="00974E22" w14:paraId="589B9360" w14:textId="77777777">
      <w:pPr>
        <w:autoSpaceDE w:val="0"/>
        <w:autoSpaceDN w:val="0"/>
        <w:adjustRightInd w:val="0"/>
        <w:spacing w:after="120"/>
        <w:rPr>
          <w:szCs w:val="22"/>
        </w:rPr>
      </w:pPr>
      <w:r>
        <w:rPr>
          <w:b/>
          <w:szCs w:val="22"/>
          <w:u w:val="single"/>
        </w:rPr>
        <w:t>GENERAL INFORMATION</w:t>
      </w:r>
    </w:p>
    <w:p w:rsidR="00974E22" w:rsidRPr="00974E22" w:rsidP="00974E22" w14:paraId="6371BFE3" w14:textId="77777777">
      <w:pPr>
        <w:autoSpaceDE w:val="0"/>
        <w:autoSpaceDN w:val="0"/>
        <w:adjustRightInd w:val="0"/>
        <w:spacing w:after="120"/>
        <w:ind w:firstLine="720"/>
        <w:rPr>
          <w:szCs w:val="22"/>
        </w:rPr>
      </w:pPr>
      <w:r w:rsidRPr="00974E22">
        <w:rPr>
          <w:szCs w:val="22"/>
        </w:rPr>
        <w:t>The application</w:t>
      </w:r>
      <w:r w:rsidR="00EB3D52">
        <w:rPr>
          <w:szCs w:val="22"/>
        </w:rPr>
        <w:t>s</w:t>
      </w:r>
      <w:r w:rsidRPr="00974E22">
        <w:rPr>
          <w:szCs w:val="22"/>
        </w:rPr>
        <w:t xml:space="preserve"> identified herein ha</w:t>
      </w:r>
      <w:r w:rsidR="00881FE7">
        <w:rPr>
          <w:szCs w:val="22"/>
        </w:rPr>
        <w:t>ve</w:t>
      </w:r>
      <w:r w:rsidRPr="00974E22">
        <w:rPr>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w:t>
      </w:r>
    </w:p>
    <w:p w:rsidR="00974E22" w:rsidRPr="00974E22" w:rsidP="00974E22" w14:paraId="1DDB4487" w14:textId="77777777">
      <w:pPr>
        <w:autoSpaceDE w:val="0"/>
        <w:autoSpaceDN w:val="0"/>
        <w:adjustRightInd w:val="0"/>
        <w:spacing w:after="120"/>
        <w:ind w:firstLine="360"/>
        <w:rPr>
          <w:szCs w:val="22"/>
        </w:rPr>
      </w:pPr>
      <w:r w:rsidRPr="00974E22">
        <w:rPr>
          <w:szCs w:val="22"/>
        </w:rPr>
        <w:t xml:space="preserve">Interested parties may file comments </w:t>
      </w:r>
      <w:r w:rsidRPr="00974E22">
        <w:rPr>
          <w:b/>
          <w:szCs w:val="22"/>
        </w:rPr>
        <w:t xml:space="preserve">on or before </w:t>
      </w:r>
      <w:r w:rsidR="00146ED8">
        <w:rPr>
          <w:b/>
          <w:szCs w:val="22"/>
        </w:rPr>
        <w:t>November</w:t>
      </w:r>
      <w:r w:rsidR="00095298">
        <w:rPr>
          <w:b/>
          <w:szCs w:val="22"/>
        </w:rPr>
        <w:t xml:space="preserve"> 4</w:t>
      </w:r>
      <w:r w:rsidRPr="00974E22">
        <w:rPr>
          <w:b/>
          <w:szCs w:val="22"/>
        </w:rPr>
        <w:t>, 2022</w:t>
      </w:r>
      <w:r w:rsidRPr="00974E22">
        <w:rPr>
          <w:szCs w:val="22"/>
        </w:rPr>
        <w:t xml:space="preserve">, and reply comments </w:t>
      </w:r>
      <w:r w:rsidRPr="00974E22">
        <w:rPr>
          <w:b/>
          <w:szCs w:val="22"/>
        </w:rPr>
        <w:t xml:space="preserve">on or before </w:t>
      </w:r>
      <w:r w:rsidR="00146ED8">
        <w:rPr>
          <w:b/>
          <w:szCs w:val="22"/>
        </w:rPr>
        <w:t>November</w:t>
      </w:r>
      <w:r w:rsidRPr="00974E22">
        <w:rPr>
          <w:b/>
          <w:szCs w:val="22"/>
        </w:rPr>
        <w:t xml:space="preserve"> </w:t>
      </w:r>
      <w:r w:rsidR="00095298">
        <w:rPr>
          <w:b/>
          <w:szCs w:val="22"/>
        </w:rPr>
        <w:t>1</w:t>
      </w:r>
      <w:r w:rsidR="00925114">
        <w:rPr>
          <w:b/>
          <w:szCs w:val="22"/>
        </w:rPr>
        <w:t>4</w:t>
      </w:r>
      <w:r w:rsidRPr="00974E22">
        <w:rPr>
          <w:b/>
          <w:szCs w:val="22"/>
        </w:rPr>
        <w:t>, 2022</w:t>
      </w:r>
      <w:r w:rsidRPr="00974E22">
        <w:rPr>
          <w:szCs w:val="22"/>
        </w:rPr>
        <w:t>.  Comments may be filed using the Commission’s Electronic Comment Filing System (ECFS) or by paper.  </w:t>
      </w:r>
    </w:p>
    <w:p w:rsidR="00974E22" w:rsidRPr="00974E22" w:rsidP="00974E22" w14:paraId="7FE0B971" w14:textId="77777777">
      <w:pPr>
        <w:numPr>
          <w:ilvl w:val="0"/>
          <w:numId w:val="20"/>
        </w:numPr>
        <w:autoSpaceDE w:val="0"/>
        <w:autoSpaceDN w:val="0"/>
        <w:adjustRightInd w:val="0"/>
        <w:spacing w:after="120"/>
        <w:rPr>
          <w:szCs w:val="22"/>
        </w:rPr>
      </w:pPr>
      <w:r w:rsidRPr="00974E22">
        <w:rPr>
          <w:szCs w:val="22"/>
        </w:rPr>
        <w:t>Electronic Filers:  Comments may be filed electronically by accessing ECFS at </w:t>
      </w:r>
      <w:hyperlink r:id="rId8" w:history="1">
        <w:r w:rsidRPr="00974E22">
          <w:rPr>
            <w:rStyle w:val="Hyperlink"/>
            <w:szCs w:val="22"/>
          </w:rPr>
          <w:t>http://apps.fcc.gov/ecfs/</w:t>
        </w:r>
      </w:hyperlink>
      <w:r w:rsidRPr="00974E22">
        <w:rPr>
          <w:szCs w:val="22"/>
          <w:u w:val="single"/>
        </w:rPr>
        <w:t xml:space="preserve"> </w:t>
      </w:r>
      <w:r w:rsidRPr="00974E22">
        <w:rPr>
          <w:szCs w:val="22"/>
        </w:rPr>
        <w:t>.</w:t>
      </w:r>
    </w:p>
    <w:p w:rsidR="00974E22" w:rsidRPr="00974E22" w:rsidP="00974E22" w14:paraId="6B37326A" w14:textId="77777777">
      <w:pPr>
        <w:numPr>
          <w:ilvl w:val="0"/>
          <w:numId w:val="21"/>
        </w:numPr>
        <w:autoSpaceDE w:val="0"/>
        <w:autoSpaceDN w:val="0"/>
        <w:adjustRightInd w:val="0"/>
        <w:spacing w:after="120"/>
        <w:rPr>
          <w:szCs w:val="22"/>
        </w:rPr>
      </w:pPr>
      <w:r w:rsidRPr="00974E22">
        <w:rPr>
          <w:i/>
          <w:iCs/>
          <w:szCs w:val="22"/>
        </w:rPr>
        <w:t>Paper Filers</w:t>
      </w:r>
      <w:r w:rsidRPr="00974E2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74E22" w:rsidRPr="00974E22" w:rsidP="00974E22" w14:paraId="3F95EAD8" w14:textId="77777777">
      <w:pPr>
        <w:numPr>
          <w:ilvl w:val="1"/>
          <w:numId w:val="21"/>
        </w:numPr>
        <w:autoSpaceDE w:val="0"/>
        <w:autoSpaceDN w:val="0"/>
        <w:adjustRightInd w:val="0"/>
        <w:spacing w:after="120"/>
        <w:rPr>
          <w:szCs w:val="22"/>
        </w:rPr>
      </w:pPr>
      <w:r w:rsidRPr="00974E22">
        <w:rPr>
          <w:szCs w:val="22"/>
        </w:rPr>
        <w:t>Filings can be sent by commercial overnight courier or by first-class or overnight U.S. Postal Service mail.</w:t>
      </w:r>
      <w:r>
        <w:rPr>
          <w:szCs w:val="22"/>
          <w:vertAlign w:val="superscript"/>
        </w:rPr>
        <w:footnoteReference w:id="17"/>
      </w:r>
      <w:r w:rsidRPr="00974E22">
        <w:rPr>
          <w:szCs w:val="22"/>
        </w:rPr>
        <w:t xml:space="preserve">  All filings must be addressed to the Commission’s Secretary, Office of the Secretary, Federal Communications Commission.</w:t>
      </w:r>
    </w:p>
    <w:p w:rsidR="00974E22" w:rsidRPr="00974E22" w:rsidP="00974E22" w14:paraId="755F2E51" w14:textId="77777777">
      <w:pPr>
        <w:numPr>
          <w:ilvl w:val="1"/>
          <w:numId w:val="21"/>
        </w:numPr>
        <w:autoSpaceDE w:val="0"/>
        <w:autoSpaceDN w:val="0"/>
        <w:adjustRightInd w:val="0"/>
        <w:spacing w:after="120"/>
        <w:rPr>
          <w:szCs w:val="22"/>
        </w:rPr>
      </w:pPr>
      <w:r w:rsidRPr="00974E22">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974E22" w:rsidRPr="00974E22" w:rsidP="00974E22" w14:paraId="5F80CF10" w14:textId="77777777">
      <w:pPr>
        <w:autoSpaceDE w:val="0"/>
        <w:autoSpaceDN w:val="0"/>
        <w:adjustRightInd w:val="0"/>
        <w:spacing w:after="120"/>
        <w:rPr>
          <w:szCs w:val="22"/>
        </w:rPr>
      </w:pPr>
      <w:r w:rsidRPr="00974E22">
        <w:rPr>
          <w:szCs w:val="22"/>
        </w:rPr>
        <w:t>People with Disabilities:  We ask that requests for accommodations be made as soon as possible in order to allow the agency to satisfy such requests whenever possible.  Send an email to </w:t>
      </w:r>
      <w:hyperlink r:id="rId9" w:tgtFrame="_blank" w:history="1">
        <w:r w:rsidRPr="00974E22">
          <w:rPr>
            <w:rStyle w:val="Hyperlink"/>
            <w:szCs w:val="22"/>
          </w:rPr>
          <w:t>fcc504@fcc.gov</w:t>
        </w:r>
      </w:hyperlink>
      <w:r w:rsidRPr="00974E22">
        <w:rPr>
          <w:szCs w:val="22"/>
        </w:rPr>
        <w:t> or call the Consumer and Governmental Affairs Bureau at (202) 418-0530.</w:t>
      </w:r>
    </w:p>
    <w:p w:rsidR="00974E22" w:rsidRPr="00974E22" w:rsidP="00974E22" w14:paraId="6B94798B" w14:textId="77777777">
      <w:pPr>
        <w:autoSpaceDE w:val="0"/>
        <w:autoSpaceDN w:val="0"/>
        <w:adjustRightInd w:val="0"/>
        <w:spacing w:after="120"/>
        <w:rPr>
          <w:b/>
          <w:szCs w:val="22"/>
        </w:rPr>
      </w:pPr>
      <w:r w:rsidRPr="00974E22">
        <w:rPr>
          <w:b/>
          <w:szCs w:val="22"/>
        </w:rPr>
        <w:t>In addition, e-mail one copy of each pleading to each of the following:</w:t>
      </w:r>
    </w:p>
    <w:p w:rsidR="00974E22" w:rsidRPr="00974E22" w:rsidP="00974E22" w14:paraId="3A07B671" w14:textId="77777777">
      <w:pPr>
        <w:numPr>
          <w:ilvl w:val="0"/>
          <w:numId w:val="18"/>
        </w:numPr>
        <w:autoSpaceDE w:val="0"/>
        <w:autoSpaceDN w:val="0"/>
        <w:adjustRightInd w:val="0"/>
        <w:spacing w:after="120"/>
        <w:rPr>
          <w:szCs w:val="22"/>
        </w:rPr>
      </w:pPr>
      <w:r w:rsidRPr="00974E22">
        <w:rPr>
          <w:szCs w:val="22"/>
        </w:rPr>
        <w:t xml:space="preserve">Gregory Kwan, Competition Policy Division, Wireline Competition Bureau, </w:t>
      </w:r>
      <w:hyperlink r:id="rId10" w:history="1">
        <w:r w:rsidRPr="00974E22">
          <w:rPr>
            <w:rStyle w:val="Hyperlink"/>
            <w:szCs w:val="22"/>
          </w:rPr>
          <w:t>gregory.kwan@fcc.gov</w:t>
        </w:r>
      </w:hyperlink>
      <w:r w:rsidRPr="00974E22">
        <w:rPr>
          <w:szCs w:val="22"/>
        </w:rPr>
        <w:t xml:space="preserve">; </w:t>
      </w:r>
    </w:p>
    <w:p w:rsidR="00974E22" w:rsidRPr="00974E22" w:rsidP="00974E22" w14:paraId="54EEEB16" w14:textId="77777777">
      <w:pPr>
        <w:numPr>
          <w:ilvl w:val="0"/>
          <w:numId w:val="18"/>
        </w:numPr>
        <w:autoSpaceDE w:val="0"/>
        <w:autoSpaceDN w:val="0"/>
        <w:adjustRightInd w:val="0"/>
        <w:spacing w:after="120"/>
        <w:rPr>
          <w:szCs w:val="22"/>
        </w:rPr>
      </w:pPr>
      <w:r w:rsidRPr="00976AFB">
        <w:rPr>
          <w:szCs w:val="22"/>
        </w:rPr>
        <w:t xml:space="preserve">David Krech or Sumita Mukhoty, Telecommunications and Analysis Division, International Bureau, </w:t>
      </w:r>
      <w:hyperlink r:id="rId11" w:history="1">
        <w:r w:rsidRPr="00976AFB">
          <w:rPr>
            <w:rStyle w:val="Hyperlink"/>
            <w:szCs w:val="22"/>
          </w:rPr>
          <w:t>david.krech@fcc.gov</w:t>
        </w:r>
      </w:hyperlink>
      <w:r w:rsidRPr="00976AFB">
        <w:rPr>
          <w:szCs w:val="22"/>
        </w:rPr>
        <w:t xml:space="preserve">; </w:t>
      </w:r>
      <w:hyperlink r:id="rId12" w:history="1">
        <w:r w:rsidRPr="00976AFB">
          <w:rPr>
            <w:rStyle w:val="Hyperlink"/>
            <w:szCs w:val="22"/>
          </w:rPr>
          <w:t>sumita.mukhoty@fcc.gov</w:t>
        </w:r>
      </w:hyperlink>
      <w:r w:rsidRPr="00976AFB">
        <w:rPr>
          <w:szCs w:val="22"/>
        </w:rPr>
        <w:t>; and</w:t>
      </w:r>
    </w:p>
    <w:p w:rsidR="00974E22" w:rsidRPr="00974E22" w:rsidP="00974E22" w14:paraId="6CBD8341" w14:textId="77777777">
      <w:pPr>
        <w:numPr>
          <w:ilvl w:val="0"/>
          <w:numId w:val="18"/>
        </w:numPr>
        <w:autoSpaceDE w:val="0"/>
        <w:autoSpaceDN w:val="0"/>
        <w:adjustRightInd w:val="0"/>
        <w:spacing w:after="120"/>
        <w:rPr>
          <w:szCs w:val="22"/>
        </w:rPr>
      </w:pPr>
      <w:r w:rsidRPr="00974E22">
        <w:rPr>
          <w:szCs w:val="22"/>
        </w:rPr>
        <w:t xml:space="preserve">Jim Bird, Office of General Counsel, </w:t>
      </w:r>
      <w:hyperlink r:id="rId13" w:history="1">
        <w:r w:rsidRPr="00974E22">
          <w:rPr>
            <w:rStyle w:val="Hyperlink"/>
            <w:szCs w:val="22"/>
          </w:rPr>
          <w:t>jim.bird@fcc.gov</w:t>
        </w:r>
      </w:hyperlink>
    </w:p>
    <w:p w:rsidR="00974E22" w:rsidRPr="00974E22" w:rsidP="00974E22" w14:paraId="3D6153C4" w14:textId="77777777">
      <w:pPr>
        <w:autoSpaceDE w:val="0"/>
        <w:autoSpaceDN w:val="0"/>
        <w:adjustRightInd w:val="0"/>
        <w:spacing w:after="120"/>
        <w:ind w:firstLine="720"/>
        <w:rPr>
          <w:szCs w:val="22"/>
        </w:rPr>
      </w:pPr>
      <w:r w:rsidRPr="00974E22">
        <w:rPr>
          <w:szCs w:val="22"/>
        </w:rPr>
        <w:t xml:space="preserve">The proceeding in this Notice shall be treated as a “permit-but-disclose” proceeding in accordance with the Commission’s </w:t>
      </w:r>
      <w:r w:rsidRPr="00974E22">
        <w:rPr>
          <w:i/>
          <w:szCs w:val="22"/>
        </w:rPr>
        <w:t>ex parte</w:t>
      </w:r>
      <w:r w:rsidRPr="00974E22">
        <w:rPr>
          <w:szCs w:val="22"/>
        </w:rPr>
        <w:t xml:space="preserve"> rules.  Persons making </w:t>
      </w:r>
      <w:r w:rsidRPr="00974E22">
        <w:rPr>
          <w:i/>
          <w:szCs w:val="22"/>
        </w:rPr>
        <w:t>ex parte</w:t>
      </w:r>
      <w:r w:rsidRPr="00974E2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974E22">
        <w:rPr>
          <w:i/>
          <w:szCs w:val="22"/>
        </w:rPr>
        <w:t>ex parte</w:t>
      </w:r>
      <w:r w:rsidRPr="00974E22">
        <w:rPr>
          <w:szCs w:val="22"/>
        </w:rPr>
        <w:t xml:space="preserve"> presentations are reminded that memoranda summarizing the presentation must (1) list all persons attending or otherwise participating in the meeting at which the </w:t>
      </w:r>
      <w:r w:rsidRPr="00974E22">
        <w:rPr>
          <w:i/>
          <w:szCs w:val="22"/>
        </w:rPr>
        <w:t>ex parte</w:t>
      </w:r>
      <w:r w:rsidRPr="00974E2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74E22">
        <w:rPr>
          <w:i/>
          <w:szCs w:val="22"/>
        </w:rPr>
        <w:t>ex parte</w:t>
      </w:r>
      <w:r w:rsidRPr="00974E22">
        <w:rPr>
          <w:szCs w:val="22"/>
        </w:rPr>
        <w:t xml:space="preserve"> meetings are deemed to be written </w:t>
      </w:r>
      <w:r w:rsidRPr="00974E22">
        <w:rPr>
          <w:i/>
          <w:szCs w:val="22"/>
        </w:rPr>
        <w:t>ex parte</w:t>
      </w:r>
      <w:r w:rsidRPr="00974E22">
        <w:rPr>
          <w:szCs w:val="22"/>
        </w:rPr>
        <w:t xml:space="preserve"> presentations and must be filed consistent with rule 1.1206(b), 47 CFR § 1.1206(b).  Participants in this proceeding should familiarize themselves with the Commission’s </w:t>
      </w:r>
      <w:r w:rsidRPr="00974E22">
        <w:rPr>
          <w:i/>
          <w:szCs w:val="22"/>
        </w:rPr>
        <w:t>ex parte</w:t>
      </w:r>
      <w:r w:rsidRPr="00974E22">
        <w:rPr>
          <w:szCs w:val="22"/>
        </w:rPr>
        <w:t xml:space="preserve"> rules.</w:t>
      </w:r>
    </w:p>
    <w:p w:rsidR="00974E22" w:rsidRPr="00974E22" w:rsidP="00974E22" w14:paraId="59D7697B" w14:textId="77777777">
      <w:pPr>
        <w:autoSpaceDE w:val="0"/>
        <w:autoSpaceDN w:val="0"/>
        <w:adjustRightInd w:val="0"/>
        <w:spacing w:after="120"/>
        <w:ind w:firstLine="720"/>
        <w:rPr>
          <w:szCs w:val="22"/>
        </w:rPr>
      </w:pPr>
      <w:r w:rsidRPr="00974E22">
        <w:rPr>
          <w:szCs w:val="22"/>
        </w:rPr>
        <w:t>To allow the Commission to consider fully all substantive issues regarding th</w:t>
      </w:r>
      <w:r>
        <w:rPr>
          <w:szCs w:val="22"/>
        </w:rPr>
        <w:t xml:space="preserve">e </w:t>
      </w:r>
      <w:r w:rsidRPr="00974E22">
        <w:rPr>
          <w:szCs w:val="22"/>
        </w:rPr>
        <w:t>application in as timely and efficient a manner as possible, petitioners and commenters should raise all issues in their initial filings.  New issues may not be raised in responses or replies.</w:t>
      </w:r>
      <w:r>
        <w:rPr>
          <w:szCs w:val="22"/>
          <w:vertAlign w:val="superscript"/>
        </w:rPr>
        <w:footnoteReference w:id="18"/>
      </w:r>
      <w:r w:rsidRPr="00974E22">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974E22" w:rsidRPr="00974E22" w:rsidP="00974E22" w14:paraId="37F68760" w14:textId="77777777">
      <w:pPr>
        <w:autoSpaceDE w:val="0"/>
        <w:autoSpaceDN w:val="0"/>
        <w:adjustRightInd w:val="0"/>
        <w:spacing w:after="120"/>
        <w:ind w:firstLine="720"/>
        <w:rPr>
          <w:szCs w:val="22"/>
        </w:rPr>
      </w:pPr>
      <w:r w:rsidRPr="00974E22">
        <w:rPr>
          <w:szCs w:val="22"/>
        </w:rPr>
        <w:t>For further information, please contact Gregory Kwan at (202) 418-1191.</w:t>
      </w:r>
    </w:p>
    <w:p w:rsidR="00974E22" w:rsidRPr="00974E22" w:rsidP="00974E22" w14:paraId="07B432BD" w14:textId="77777777">
      <w:pPr>
        <w:autoSpaceDE w:val="0"/>
        <w:autoSpaceDN w:val="0"/>
        <w:adjustRightInd w:val="0"/>
        <w:spacing w:after="120"/>
        <w:jc w:val="center"/>
        <w:rPr>
          <w:szCs w:val="22"/>
        </w:rPr>
      </w:pPr>
      <w:r w:rsidRPr="00974E22">
        <w:rPr>
          <w:b/>
          <w:szCs w:val="22"/>
        </w:rPr>
        <w:t>-FCC-</w:t>
      </w:r>
    </w:p>
    <w:bookmarkEnd w:id="3"/>
    <w:p w:rsidR="00524D79" w14:paraId="270B2D5E" w14:textId="77777777">
      <w:pPr>
        <w:autoSpaceDE w:val="0"/>
        <w:autoSpaceDN w:val="0"/>
        <w:adjustRightInd w:val="0"/>
        <w:rPr>
          <w:color w:val="000000"/>
          <w:szCs w:val="22"/>
        </w:rPr>
      </w:pPr>
    </w:p>
    <w:sectPr w:rsidSect="00970801">
      <w:footerReference w:type="default" r:id="rId14"/>
      <w:headerReference w:type="first" r:id="rId15"/>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9CD01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58B92B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0B9BCA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3087C5A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E684A4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71F7814D" w14:textId="77777777"/>
  <w:p w:rsidR="005D4020" w14:paraId="3F28678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3A4B" w14:paraId="6916E166" w14:textId="77777777">
      <w:r>
        <w:separator/>
      </w:r>
    </w:p>
  </w:footnote>
  <w:footnote w:type="continuationSeparator" w:id="1">
    <w:p w:rsidR="00863A4B" w14:paraId="69758F9E" w14:textId="77777777">
      <w:r>
        <w:continuationSeparator/>
      </w:r>
    </w:p>
  </w:footnote>
  <w:footnote w:type="continuationNotice" w:id="2">
    <w:p w:rsidR="00863A4B" w14:paraId="2F3665F3" w14:textId="77777777"/>
  </w:footnote>
  <w:footnote w:id="3">
    <w:p w:rsidR="000E555F" w:rsidRPr="000B45C3" w:rsidP="00095298" w14:paraId="67A23FCE" w14:textId="77777777">
      <w:pPr>
        <w:pStyle w:val="FootnoteText"/>
        <w:spacing w:after="120"/>
        <w:rPr>
          <w:sz w:val="20"/>
        </w:rPr>
      </w:pPr>
      <w:r w:rsidRPr="000B45C3">
        <w:rPr>
          <w:rStyle w:val="FootnoteReference"/>
          <w:sz w:val="20"/>
        </w:rPr>
        <w:footnoteRef/>
      </w:r>
      <w:r w:rsidRPr="000B45C3">
        <w:rPr>
          <w:sz w:val="20"/>
        </w:rPr>
        <w:t xml:space="preserve"> </w:t>
      </w:r>
      <w:r w:rsidRPr="000B45C3">
        <w:rPr>
          <w:i/>
          <w:sz w:val="20"/>
        </w:rPr>
        <w:t>See</w:t>
      </w:r>
      <w:r w:rsidRPr="000B45C3">
        <w:rPr>
          <w:sz w:val="20"/>
        </w:rPr>
        <w:t xml:space="preserve"> 47 U.S.C. § 214; 47 CFR §§ 63.03-04.  Application of Schaller Telephone Company, Long Lines, LLC, and Advanced Network Communications, L.L.C. for Transfer of Control Pursuant Section 214 of the Communications Act of 1934, as Amended, WC Docket No. 22-14 (filed Dec. 21, 2021) (2021 Application).  On February 8, 2022 and February 11, 2022, counsel </w:t>
      </w:r>
      <w:r>
        <w:rPr>
          <w:sz w:val="20"/>
        </w:rPr>
        <w:t>for</w:t>
      </w:r>
      <w:r w:rsidRPr="000B45C3">
        <w:rPr>
          <w:sz w:val="20"/>
        </w:rPr>
        <w:t xml:space="preserve"> these applicants filed supplements to the 2021 Application.  Letter from John Pietila and K.C. Halm, Counsel, to Marlene H. Dortch, Secretary, FCC, WC Docket No. 22-14 (filed Feb. 8, 2022) (February 8, 2022 Supplement); Letter from John Pietila and K.C. Halm, Counsel, to Marlene H. Dortch, Secretary, FCC, WC Docket No. 22-14 (filed Feb. 11, 2022) (February 11, 2022 Supplement).  These applicants also filed an application for the transfer of authorizations associated with international services.  Any action on these domestic section 214 applications is without prejudice to Commission action on other related, pending applications.</w:t>
      </w:r>
      <w:r>
        <w:rPr>
          <w:sz w:val="20"/>
        </w:rPr>
        <w:t xml:space="preserve">  </w:t>
      </w:r>
      <w:r w:rsidRPr="000B45C3">
        <w:rPr>
          <w:sz w:val="20"/>
        </w:rPr>
        <w:t xml:space="preserve">On August 2, 2022, </w:t>
      </w:r>
      <w:r w:rsidR="0079594A">
        <w:rPr>
          <w:sz w:val="20"/>
        </w:rPr>
        <w:t>C</w:t>
      </w:r>
      <w:r w:rsidRPr="000B45C3">
        <w:rPr>
          <w:sz w:val="20"/>
        </w:rPr>
        <w:t xml:space="preserve">ounsel filed a </w:t>
      </w:r>
      <w:r w:rsidR="0079594A">
        <w:rPr>
          <w:sz w:val="20"/>
        </w:rPr>
        <w:t>narrative</w:t>
      </w:r>
      <w:r w:rsidRPr="000B45C3">
        <w:rPr>
          <w:sz w:val="20"/>
        </w:rPr>
        <w:t xml:space="preserve"> </w:t>
      </w:r>
      <w:r w:rsidR="0079594A">
        <w:rPr>
          <w:sz w:val="20"/>
        </w:rPr>
        <w:t xml:space="preserve">and timeline </w:t>
      </w:r>
      <w:r w:rsidRPr="000B45C3">
        <w:rPr>
          <w:sz w:val="20"/>
        </w:rPr>
        <w:t>explaining the history and legal relationships between the parties addressed in this Public Notice.  Letter from K.C. Halm and John Pietila, Counsel, to Marlene H. Dortch, Secretary, FCC, WC Docket Nos. 22-14, 22-144, and 22-249 (filed Aug. 2, 2022)</w:t>
      </w:r>
      <w:r w:rsidR="0079594A">
        <w:rPr>
          <w:sz w:val="20"/>
        </w:rPr>
        <w:t xml:space="preserve">, and on </w:t>
      </w:r>
      <w:r w:rsidRPr="000B45C3">
        <w:rPr>
          <w:sz w:val="20"/>
        </w:rPr>
        <w:t xml:space="preserve">August 9, 2022, </w:t>
      </w:r>
      <w:r w:rsidR="0079594A">
        <w:rPr>
          <w:sz w:val="20"/>
        </w:rPr>
        <w:t xml:space="preserve">Counsel filed </w:t>
      </w:r>
      <w:r w:rsidRPr="000B45C3">
        <w:rPr>
          <w:sz w:val="20"/>
        </w:rPr>
        <w:t>a revision</w:t>
      </w:r>
      <w:r w:rsidR="0079594A">
        <w:rPr>
          <w:sz w:val="20"/>
        </w:rPr>
        <w:t xml:space="preserve"> to the narrative</w:t>
      </w:r>
      <w:r w:rsidRPr="000B45C3">
        <w:rPr>
          <w:sz w:val="20"/>
        </w:rPr>
        <w:t xml:space="preserve">.  Letter from K.C. Halm and John Pietila, Counsel, to Marlene H. Dortch, Secretary, FCC, WC Docket Nos. 22-14, 22-144, and 22-249 (filed Aug. 9, 2022) (Background Supplement).  </w:t>
      </w:r>
      <w:r w:rsidR="00A80E3C">
        <w:rPr>
          <w:sz w:val="20"/>
        </w:rPr>
        <w:t xml:space="preserve">On October 11, 2022, Counsel filed a supplemental letter in all three dockets. </w:t>
      </w:r>
      <w:r w:rsidRPr="00A80E3C" w:rsidR="00A80E3C">
        <w:rPr>
          <w:sz w:val="20"/>
        </w:rPr>
        <w:t xml:space="preserve"> Letter from John Pietila and K.C. Halm, Counsel, to Marlene H. Dortch, Secretary, FCC, WC Docket No. 22-14 (filed Oct. 11, 2022) (October 11, 2022 Supplement)</w:t>
      </w:r>
      <w:r w:rsidR="00697DC1">
        <w:rPr>
          <w:sz w:val="20"/>
        </w:rPr>
        <w:t>.</w:t>
      </w:r>
      <w:r w:rsidR="00054FF1">
        <w:rPr>
          <w:sz w:val="20"/>
        </w:rPr>
        <w:t xml:space="preserve">  </w:t>
      </w:r>
    </w:p>
  </w:footnote>
  <w:footnote w:id="4">
    <w:p w:rsidR="0022380F" w:rsidRPr="000B45C3" w:rsidP="00095298" w14:paraId="5676B0BB" w14:textId="77777777">
      <w:pPr>
        <w:pStyle w:val="FootnoteText"/>
        <w:spacing w:after="120"/>
        <w:rPr>
          <w:sz w:val="20"/>
          <w:highlight w:val="yellow"/>
        </w:rPr>
      </w:pPr>
      <w:r w:rsidRPr="000B45C3">
        <w:rPr>
          <w:rStyle w:val="FootnoteReference"/>
          <w:sz w:val="20"/>
        </w:rPr>
        <w:footnoteRef/>
      </w:r>
      <w:r w:rsidRPr="000B45C3">
        <w:rPr>
          <w:sz w:val="20"/>
        </w:rPr>
        <w:t xml:space="preserve"> </w:t>
      </w:r>
      <w:r w:rsidRPr="000B45C3" w:rsidR="00581818">
        <w:rPr>
          <w:sz w:val="20"/>
        </w:rPr>
        <w:t>Application of Schaller Telephone Company, Long Lines, LLC</w:t>
      </w:r>
      <w:r w:rsidRPr="000B45C3" w:rsidR="00724174">
        <w:rPr>
          <w:sz w:val="20"/>
        </w:rPr>
        <w:t>,</w:t>
      </w:r>
      <w:r w:rsidRPr="000B45C3" w:rsidR="00581818">
        <w:rPr>
          <w:sz w:val="20"/>
        </w:rPr>
        <w:t xml:space="preserve"> and Advanced Network Communications, L.L.C. for Transfer of Control Pursuant Section 214 of the Communications Act of 1934, as Amended, WC Docket No. 2</w:t>
      </w:r>
      <w:r w:rsidRPr="000B45C3" w:rsidR="00724174">
        <w:rPr>
          <w:sz w:val="20"/>
        </w:rPr>
        <w:t>2</w:t>
      </w:r>
      <w:r w:rsidRPr="000B45C3" w:rsidR="00581818">
        <w:rPr>
          <w:sz w:val="20"/>
        </w:rPr>
        <w:t xml:space="preserve">-144 (filed </w:t>
      </w:r>
      <w:r w:rsidRPr="000B45C3" w:rsidR="00724174">
        <w:rPr>
          <w:sz w:val="20"/>
        </w:rPr>
        <w:t>Mar. 25</w:t>
      </w:r>
      <w:r w:rsidRPr="000B45C3" w:rsidR="00581818">
        <w:rPr>
          <w:sz w:val="20"/>
        </w:rPr>
        <w:t>, 202</w:t>
      </w:r>
      <w:r w:rsidRPr="000B45C3" w:rsidR="00724174">
        <w:rPr>
          <w:sz w:val="20"/>
        </w:rPr>
        <w:t>2</w:t>
      </w:r>
      <w:r w:rsidRPr="000B45C3" w:rsidR="00581818">
        <w:rPr>
          <w:sz w:val="20"/>
        </w:rPr>
        <w:t>) (2005 Application)</w:t>
      </w:r>
      <w:r w:rsidR="008D5011">
        <w:rPr>
          <w:sz w:val="20"/>
        </w:rPr>
        <w:t xml:space="preserve">; </w:t>
      </w:r>
      <w:r w:rsidRPr="000B45C3" w:rsidR="008D5011">
        <w:rPr>
          <w:sz w:val="20"/>
        </w:rPr>
        <w:t>Application of Long Lines Communications, LLC, Long Lines, LLC, and Schurz Communications, Inc. for Transfer of Control Pursuant Section 214 of the Communications Act of 1934, as Amended, WC Docket No. 22-249 (filed Jun. 30, 2022) (2015 Application</w:t>
      </w:r>
      <w:r w:rsidR="008D5011">
        <w:rPr>
          <w:sz w:val="20"/>
        </w:rPr>
        <w:t>)</w:t>
      </w:r>
      <w:r w:rsidRPr="000B45C3" w:rsidR="00FA0F74">
        <w:rPr>
          <w:sz w:val="20"/>
        </w:rPr>
        <w:t xml:space="preserve">. </w:t>
      </w:r>
      <w:r w:rsidRPr="000B45C3" w:rsidR="00581818">
        <w:rPr>
          <w:sz w:val="20"/>
        </w:rPr>
        <w:t xml:space="preserve"> On April 7, 2022, </w:t>
      </w:r>
      <w:r w:rsidRPr="000B45C3" w:rsidR="006053F7">
        <w:rPr>
          <w:sz w:val="20"/>
        </w:rPr>
        <w:t xml:space="preserve">these </w:t>
      </w:r>
      <w:r w:rsidRPr="000B45C3" w:rsidR="00C83571">
        <w:rPr>
          <w:sz w:val="20"/>
        </w:rPr>
        <w:t>a</w:t>
      </w:r>
      <w:r w:rsidRPr="000B45C3" w:rsidR="00581818">
        <w:rPr>
          <w:sz w:val="20"/>
        </w:rPr>
        <w:t xml:space="preserve">pplicants filed a request for special temporary authority (STA) to allow </w:t>
      </w:r>
      <w:r w:rsidRPr="000B45C3" w:rsidR="006902DA">
        <w:rPr>
          <w:sz w:val="20"/>
        </w:rPr>
        <w:t>Advanced Network</w:t>
      </w:r>
      <w:r w:rsidRPr="000B45C3" w:rsidR="00581818">
        <w:rPr>
          <w:sz w:val="20"/>
        </w:rPr>
        <w:t xml:space="preserve"> to continue to provide service to customers while the 2005 Application is pending.  </w:t>
      </w:r>
      <w:r w:rsidRPr="000B45C3" w:rsidR="00581818">
        <w:rPr>
          <w:i/>
          <w:iCs/>
          <w:sz w:val="20"/>
        </w:rPr>
        <w:t xml:space="preserve">See </w:t>
      </w:r>
      <w:r w:rsidRPr="000B45C3" w:rsidR="00581818">
        <w:rPr>
          <w:sz w:val="20"/>
        </w:rPr>
        <w:t>Letter from K.C. Halm and John Pietila, Counsel</w:t>
      </w:r>
      <w:r w:rsidRPr="000B45C3" w:rsidR="00627922">
        <w:rPr>
          <w:sz w:val="20"/>
        </w:rPr>
        <w:t>,</w:t>
      </w:r>
      <w:r w:rsidRPr="000B45C3" w:rsidR="00581818">
        <w:rPr>
          <w:sz w:val="20"/>
        </w:rPr>
        <w:t xml:space="preserve"> to Marlene H. Dortch, Secretary, FCC, WC Docket No. 22-144 (filed Apr. 7, 2022).  On </w:t>
      </w:r>
      <w:r w:rsidR="00A16EF9">
        <w:rPr>
          <w:sz w:val="20"/>
        </w:rPr>
        <w:t>October</w:t>
      </w:r>
      <w:r w:rsidRPr="000B45C3" w:rsidR="00581818">
        <w:rPr>
          <w:sz w:val="20"/>
        </w:rPr>
        <w:t xml:space="preserve"> </w:t>
      </w:r>
      <w:r w:rsidR="00095298">
        <w:rPr>
          <w:sz w:val="20"/>
        </w:rPr>
        <w:t>20</w:t>
      </w:r>
      <w:r w:rsidRPr="000B45C3" w:rsidR="00581818">
        <w:rPr>
          <w:sz w:val="20"/>
        </w:rPr>
        <w:t xml:space="preserve">, 2022, the Bureau granted the STA for the domestic authorization for a period of </w:t>
      </w:r>
      <w:r w:rsidRPr="00095298" w:rsidR="00581818">
        <w:rPr>
          <w:sz w:val="20"/>
        </w:rPr>
        <w:t>180</w:t>
      </w:r>
      <w:r w:rsidRPr="000B45C3" w:rsidR="00581818">
        <w:rPr>
          <w:sz w:val="20"/>
        </w:rPr>
        <w:t xml:space="preserve"> days. </w:t>
      </w:r>
      <w:r w:rsidR="008D5011">
        <w:rPr>
          <w:sz w:val="20"/>
        </w:rPr>
        <w:t xml:space="preserve"> </w:t>
      </w:r>
      <w:r w:rsidRPr="000B45C3" w:rsidR="008D5011">
        <w:rPr>
          <w:sz w:val="20"/>
        </w:rPr>
        <w:t xml:space="preserve">On August 5, 2022, these applicants filed a STA to allow Long Lines to continue to provide service to customers while the 2015 Application is pending.  </w:t>
      </w:r>
      <w:r w:rsidRPr="000B45C3" w:rsidR="008D5011">
        <w:rPr>
          <w:i/>
          <w:iCs/>
          <w:sz w:val="20"/>
        </w:rPr>
        <w:t xml:space="preserve">See </w:t>
      </w:r>
      <w:r w:rsidRPr="000B45C3" w:rsidR="008D5011">
        <w:rPr>
          <w:sz w:val="20"/>
        </w:rPr>
        <w:t xml:space="preserve">Letter from K.C. Halm and John Pietila, Counsel, to Marlene H. Dortch, Secretary, FCC, WC Docket No. 22-249 (filed Aug. 5, 2022).  On </w:t>
      </w:r>
      <w:r w:rsidR="00A16EF9">
        <w:rPr>
          <w:sz w:val="20"/>
        </w:rPr>
        <w:t>October</w:t>
      </w:r>
      <w:r w:rsidR="00095298">
        <w:rPr>
          <w:sz w:val="20"/>
        </w:rPr>
        <w:t xml:space="preserve"> 20</w:t>
      </w:r>
      <w:r w:rsidRPr="000B45C3" w:rsidR="008D5011">
        <w:rPr>
          <w:sz w:val="20"/>
        </w:rPr>
        <w:t xml:space="preserve">, 2022, the Bureau granted the STA for the domestic authorization for a period of </w:t>
      </w:r>
      <w:r w:rsidRPr="00274923" w:rsidR="008D5011">
        <w:rPr>
          <w:sz w:val="20"/>
        </w:rPr>
        <w:t>180 d</w:t>
      </w:r>
      <w:r w:rsidRPr="000B45C3" w:rsidR="008D5011">
        <w:rPr>
          <w:sz w:val="20"/>
        </w:rPr>
        <w:t>ays.</w:t>
      </w:r>
      <w:r w:rsidRPr="000B45C3" w:rsidR="00581818">
        <w:rPr>
          <w:sz w:val="20"/>
        </w:rPr>
        <w:t xml:space="preserve"> </w:t>
      </w:r>
      <w:r w:rsidR="00054FF1">
        <w:rPr>
          <w:sz w:val="20"/>
        </w:rPr>
        <w:t xml:space="preserve"> A grant of the domestic section 214 applications in this Public Notice would be without prejudice to any enforcement action by the Commission for non-compliance with the Act of the Commission’s rules.</w:t>
      </w:r>
    </w:p>
  </w:footnote>
  <w:footnote w:id="5">
    <w:p w:rsidR="005B7223" w:rsidRPr="00A66A34" w:rsidP="00095298" w14:paraId="2266C92E" w14:textId="77777777">
      <w:pPr>
        <w:pStyle w:val="FootnoteText"/>
        <w:spacing w:after="120"/>
        <w:rPr>
          <w:sz w:val="20"/>
        </w:rPr>
      </w:pPr>
      <w:r w:rsidRPr="000B45C3">
        <w:rPr>
          <w:rStyle w:val="FootnoteReference"/>
          <w:sz w:val="20"/>
        </w:rPr>
        <w:footnoteRef/>
      </w:r>
      <w:r w:rsidRPr="000B45C3">
        <w:rPr>
          <w:sz w:val="20"/>
        </w:rPr>
        <w:t xml:space="preserve"> </w:t>
      </w:r>
      <w:r w:rsidRPr="00A66A34" w:rsidR="00292A14">
        <w:rPr>
          <w:sz w:val="20"/>
        </w:rPr>
        <w:t xml:space="preserve">Advanced Network is designated as an Eligible </w:t>
      </w:r>
      <w:r w:rsidRPr="00A66A34" w:rsidR="008D5011">
        <w:rPr>
          <w:sz w:val="20"/>
        </w:rPr>
        <w:t>T</w:t>
      </w:r>
      <w:r w:rsidRPr="00A66A34" w:rsidR="00292A14">
        <w:rPr>
          <w:sz w:val="20"/>
        </w:rPr>
        <w:t>elecommunications Carrier in Iowa and offers Lifeline services, but states that it currently has no Lifeline customers.</w:t>
      </w:r>
      <w:r w:rsidRPr="00A66A34">
        <w:rPr>
          <w:sz w:val="20"/>
        </w:rPr>
        <w:t xml:space="preserve">  </w:t>
      </w:r>
      <w:r w:rsidR="00931913">
        <w:rPr>
          <w:sz w:val="20"/>
        </w:rPr>
        <w:t>February 8, 2022 Supplement at 2.</w:t>
      </w:r>
    </w:p>
  </w:footnote>
  <w:footnote w:id="6">
    <w:p w:rsidR="008E5B97" w:rsidRPr="00A66A34" w:rsidP="00095298" w14:paraId="5C40BBFB" w14:textId="77777777">
      <w:pPr>
        <w:pStyle w:val="FootnoteText"/>
        <w:spacing w:after="120"/>
        <w:rPr>
          <w:sz w:val="20"/>
        </w:rPr>
      </w:pPr>
      <w:r w:rsidRPr="00A66A34">
        <w:rPr>
          <w:rStyle w:val="FootnoteReference"/>
          <w:sz w:val="20"/>
        </w:rPr>
        <w:footnoteRef/>
      </w:r>
      <w:r w:rsidRPr="00A66A34">
        <w:rPr>
          <w:sz w:val="20"/>
        </w:rPr>
        <w:t xml:space="preserve"> Long Lines currently wholly-owns the following incumbent LECs:  Northwest Iowa Telephone, LLC</w:t>
      </w:r>
      <w:r w:rsidR="00666A2F">
        <w:rPr>
          <w:sz w:val="20"/>
        </w:rPr>
        <w:t xml:space="preserve"> (Northwest Iowa)</w:t>
      </w:r>
      <w:r w:rsidRPr="00A66A34">
        <w:rPr>
          <w:sz w:val="20"/>
        </w:rPr>
        <w:t>, serving Sergeant Bluff, Salix, and Sloan exchanges in Iowa; Jordan-Soldier Valley Telephone Company</w:t>
      </w:r>
      <w:r w:rsidR="00666A2F">
        <w:rPr>
          <w:sz w:val="20"/>
        </w:rPr>
        <w:t xml:space="preserve"> (Jordan-Soldier Valley)</w:t>
      </w:r>
      <w:r w:rsidRPr="00A66A34">
        <w:rPr>
          <w:sz w:val="20"/>
        </w:rPr>
        <w:t>, serving the Soldier and Moorhead exchanges in Indiana; and Jefferson Telephone Company, LLC</w:t>
      </w:r>
      <w:r w:rsidR="00666A2F">
        <w:rPr>
          <w:sz w:val="20"/>
        </w:rPr>
        <w:t xml:space="preserve"> (Jefferson Telephone)</w:t>
      </w:r>
      <w:r w:rsidRPr="00A66A34">
        <w:rPr>
          <w:sz w:val="20"/>
        </w:rPr>
        <w:t xml:space="preserve">, serving the Jefferson exchange in South Dakota.  </w:t>
      </w:r>
      <w:r w:rsidRPr="00886C8B" w:rsidR="00886C8B">
        <w:rPr>
          <w:sz w:val="20"/>
        </w:rPr>
        <w:t>2021 Application at n. 4, February 8, 2022 Supplement at 2, Attach. 1 (Organizational Chart of Schurz Communications, Inc. and its Operating Company Affiliates), and Attach. 2 (Schurz Communications, Inc. Operating Company Affiliates Service and Coverage Information)</w:t>
      </w:r>
      <w:r w:rsidR="007E721E">
        <w:rPr>
          <w:sz w:val="20"/>
        </w:rPr>
        <w:t xml:space="preserve"> at 2</w:t>
      </w:r>
      <w:r w:rsidR="00931913">
        <w:rPr>
          <w:sz w:val="20"/>
        </w:rPr>
        <w:t xml:space="preserve">.  </w:t>
      </w:r>
      <w:r w:rsidRPr="00A66A34">
        <w:rPr>
          <w:sz w:val="20"/>
        </w:rPr>
        <w:t>Long Lines also wholly-owns the following four competitive LECs:  Long Lines Metro, LLC, serving South Dakota and Iowa; CommChoice of Iowa and Orange City Communications, LLC, both serving Iowa; and Long Lines Sio</w:t>
      </w:r>
      <w:r w:rsidR="002F4C47">
        <w:rPr>
          <w:sz w:val="20"/>
        </w:rPr>
        <w:t>u</w:t>
      </w:r>
      <w:r w:rsidRPr="00A66A34">
        <w:rPr>
          <w:sz w:val="20"/>
        </w:rPr>
        <w:t xml:space="preserve">xland, serving Nebraska. </w:t>
      </w:r>
      <w:r w:rsidR="00931913">
        <w:rPr>
          <w:sz w:val="20"/>
        </w:rPr>
        <w:t xml:space="preserve"> </w:t>
      </w:r>
      <w:r w:rsidRPr="00886C8B" w:rsidR="00886C8B">
        <w:rPr>
          <w:sz w:val="20"/>
        </w:rPr>
        <w:t xml:space="preserve">February 8 Supplement at 1-2, </w:t>
      </w:r>
      <w:r w:rsidR="00A97791">
        <w:rPr>
          <w:sz w:val="20"/>
        </w:rPr>
        <w:t xml:space="preserve">Attach 1, and </w:t>
      </w:r>
      <w:r w:rsidRPr="00886C8B" w:rsidR="00886C8B">
        <w:rPr>
          <w:sz w:val="20"/>
        </w:rPr>
        <w:t xml:space="preserve">Attach. 2 at 2-3.  </w:t>
      </w:r>
    </w:p>
  </w:footnote>
  <w:footnote w:id="7">
    <w:p w:rsidR="00C057F7" w:rsidRPr="00886C8B" w:rsidP="00095298" w14:paraId="3A7876F5" w14:textId="77777777">
      <w:pPr>
        <w:pStyle w:val="FootnoteText"/>
        <w:spacing w:after="120"/>
        <w:rPr>
          <w:i/>
          <w:iCs/>
          <w:sz w:val="20"/>
        </w:rPr>
      </w:pPr>
      <w:r w:rsidRPr="00A66A34">
        <w:rPr>
          <w:rStyle w:val="FootnoteReference"/>
          <w:sz w:val="20"/>
        </w:rPr>
        <w:footnoteRef/>
      </w:r>
      <w:r w:rsidRPr="00A66A34">
        <w:rPr>
          <w:sz w:val="20"/>
        </w:rPr>
        <w:t xml:space="preserve"> Schurz Communications currently directly wholly-owns the following providers of domestic telecommunications services:  Champlain Broadband, LLC, a competitive LEC serving Chittenden County, Vermont; Hiawatha Broadband Communications, Inc., a competitive LEC serving Minnesota and Wisconsin; and the New Knoxville Telephone Company d/b/a NKTelco (New Knoxville), an incumbent LEC serving the New Knoxville, New Breman, St. Mary’s, and Wapakoneta exchanges in Ohio.  </w:t>
      </w:r>
      <w:r w:rsidRPr="00886C8B" w:rsidR="00B57584">
        <w:rPr>
          <w:sz w:val="20"/>
        </w:rPr>
        <w:t>Application at n. 4; February 8, 2022 Supplement at 2, Attach. 1 and Attach. 2</w:t>
      </w:r>
      <w:r w:rsidR="00B57584">
        <w:rPr>
          <w:sz w:val="20"/>
        </w:rPr>
        <w:t xml:space="preserve"> at 2.  </w:t>
      </w:r>
      <w:r w:rsidRPr="00A66A34">
        <w:rPr>
          <w:sz w:val="20"/>
        </w:rPr>
        <w:t xml:space="preserve">New Knoxville wholly-owns NK Telco, Inc., a cable operator, and Goldstar Communications, LLC, a competitive LEC, both serving Ohio.  </w:t>
      </w:r>
      <w:r w:rsidRPr="00B57584" w:rsidR="00B57584">
        <w:rPr>
          <w:sz w:val="20"/>
        </w:rPr>
        <w:t xml:space="preserve">February 8, 2022 Supplement at 2, Attach. 1 and Attach. 2 at </w:t>
      </w:r>
      <w:r w:rsidR="00B57584">
        <w:rPr>
          <w:sz w:val="20"/>
        </w:rPr>
        <w:t>1</w:t>
      </w:r>
      <w:r w:rsidRPr="00886C8B" w:rsidR="00886C8B">
        <w:rPr>
          <w:sz w:val="20"/>
        </w:rPr>
        <w:t xml:space="preserve">.  </w:t>
      </w:r>
      <w:r w:rsidRPr="00A66A34">
        <w:rPr>
          <w:sz w:val="20"/>
        </w:rPr>
        <w:t>IH Orbitel, Inc</w:t>
      </w:r>
      <w:r w:rsidRPr="00A66A34" w:rsidR="00EB3D52">
        <w:rPr>
          <w:sz w:val="20"/>
        </w:rPr>
        <w:t>.</w:t>
      </w:r>
      <w:r w:rsidRPr="00A66A34">
        <w:rPr>
          <w:sz w:val="20"/>
        </w:rPr>
        <w:t xml:space="preserve"> directly wholly-owns Long Lines, LLC and the following cable operators:  Antietam Broadband, organized as Antietam Cable </w:t>
      </w:r>
      <w:r w:rsidRPr="00A66A34" w:rsidR="00EB3D52">
        <w:rPr>
          <w:sz w:val="20"/>
        </w:rPr>
        <w:t>T</w:t>
      </w:r>
      <w:r w:rsidRPr="00A66A34">
        <w:rPr>
          <w:sz w:val="20"/>
        </w:rPr>
        <w:t>elevision, LLC</w:t>
      </w:r>
      <w:r w:rsidRPr="00A66A34" w:rsidR="00EB3D52">
        <w:rPr>
          <w:sz w:val="20"/>
        </w:rPr>
        <w:t xml:space="preserve">, </w:t>
      </w:r>
      <w:r w:rsidRPr="00A66A34">
        <w:rPr>
          <w:sz w:val="20"/>
        </w:rPr>
        <w:t>providing service in Maryland; Western Broadband LL</w:t>
      </w:r>
      <w:r w:rsidRPr="00A66A34" w:rsidR="00EB3D52">
        <w:rPr>
          <w:sz w:val="20"/>
        </w:rPr>
        <w:t>,</w:t>
      </w:r>
      <w:r w:rsidRPr="00A66A34">
        <w:rPr>
          <w:sz w:val="20"/>
        </w:rPr>
        <w:t>C providing service in Arizona; and Orbitel Communications, LLC</w:t>
      </w:r>
      <w:r w:rsidRPr="00A66A34" w:rsidR="00EB3D52">
        <w:rPr>
          <w:sz w:val="20"/>
        </w:rPr>
        <w:t>,</w:t>
      </w:r>
      <w:r w:rsidRPr="00A66A34">
        <w:rPr>
          <w:sz w:val="20"/>
        </w:rPr>
        <w:t xml:space="preserve"> also providing service in Arizona.  </w:t>
      </w:r>
      <w:r w:rsidR="00886C8B">
        <w:rPr>
          <w:i/>
          <w:iCs/>
          <w:sz w:val="20"/>
        </w:rPr>
        <w:t>Id.</w:t>
      </w:r>
    </w:p>
  </w:footnote>
  <w:footnote w:id="8">
    <w:p w:rsidR="00114A41" w:rsidRPr="00A66A34" w:rsidP="00095298" w14:paraId="3A7868A0" w14:textId="77777777">
      <w:pPr>
        <w:pStyle w:val="FootnoteText"/>
        <w:spacing w:after="120"/>
        <w:rPr>
          <w:sz w:val="20"/>
        </w:rPr>
      </w:pPr>
      <w:r w:rsidRPr="00A66A34">
        <w:rPr>
          <w:rStyle w:val="FootnoteReference"/>
          <w:sz w:val="20"/>
        </w:rPr>
        <w:footnoteRef/>
      </w:r>
      <w:r w:rsidRPr="00A66A34">
        <w:rPr>
          <w:sz w:val="20"/>
        </w:rPr>
        <w:t xml:space="preserve"> February 8, 2022 Supplement at 3 and Attach. 3 (Map).  </w:t>
      </w:r>
    </w:p>
  </w:footnote>
  <w:footnote w:id="9">
    <w:p w:rsidR="00C057F7" w:rsidRPr="00A66A34" w:rsidP="00095298" w14:paraId="385290E0" w14:textId="77777777">
      <w:pPr>
        <w:pStyle w:val="FootnoteText"/>
        <w:spacing w:after="120"/>
        <w:rPr>
          <w:sz w:val="20"/>
        </w:rPr>
      </w:pPr>
      <w:r w:rsidRPr="00A66A34">
        <w:rPr>
          <w:rStyle w:val="FootnoteReference"/>
          <w:sz w:val="20"/>
        </w:rPr>
        <w:footnoteRef/>
      </w:r>
      <w:r w:rsidRPr="00A66A34">
        <w:rPr>
          <w:sz w:val="20"/>
        </w:rPr>
        <w:t xml:space="preserve"> 2021 Application at 9.  The following U.S. citizens are the beneficiaries of the Schurz Trust:  Franklin D. Schurz, Jr. (28%); Kathryn F. Schurz (19%); Mary Ann Schurz (19%); and Laura E. Ray (15%).  </w:t>
      </w:r>
      <w:r w:rsidRPr="00A66A34">
        <w:rPr>
          <w:i/>
          <w:iCs/>
          <w:sz w:val="20"/>
        </w:rPr>
        <w:t>Id.</w:t>
      </w:r>
      <w:r w:rsidRPr="00A66A34">
        <w:rPr>
          <w:sz w:val="20"/>
        </w:rPr>
        <w:t xml:space="preserve"> at 10.</w:t>
      </w:r>
    </w:p>
  </w:footnote>
  <w:footnote w:id="10">
    <w:p w:rsidR="000E4F55" w:rsidRPr="00A66A34" w:rsidP="00095298" w14:paraId="528CB78B" w14:textId="77777777">
      <w:pPr>
        <w:pStyle w:val="FootnoteText"/>
        <w:spacing w:after="120"/>
        <w:rPr>
          <w:sz w:val="20"/>
        </w:rPr>
      </w:pPr>
      <w:r w:rsidRPr="00A66A34">
        <w:rPr>
          <w:rStyle w:val="FootnoteReference"/>
          <w:sz w:val="20"/>
        </w:rPr>
        <w:footnoteRef/>
      </w:r>
      <w:r w:rsidRPr="00A66A34">
        <w:rPr>
          <w:sz w:val="20"/>
        </w:rPr>
        <w:t xml:space="preserve"> 47 CFR § 63.03(c)(1)(v).</w:t>
      </w:r>
    </w:p>
  </w:footnote>
  <w:footnote w:id="11">
    <w:p w:rsidR="003800BE" w:rsidRPr="00A66A34" w:rsidP="00095298" w14:paraId="7B6A24FC" w14:textId="77777777">
      <w:pPr>
        <w:pStyle w:val="FootnoteText"/>
        <w:spacing w:after="120"/>
        <w:rPr>
          <w:sz w:val="20"/>
        </w:rPr>
      </w:pPr>
      <w:r w:rsidRPr="00A66A34">
        <w:rPr>
          <w:rStyle w:val="FootnoteReference"/>
          <w:sz w:val="20"/>
        </w:rPr>
        <w:footnoteRef/>
      </w:r>
      <w:r w:rsidRPr="00A66A34">
        <w:rPr>
          <w:sz w:val="20"/>
        </w:rPr>
        <w:t xml:space="preserve"> In 2005, Calco, Inc., an Iowa corporation and holding company, wholly-owned by Charles A. Long, a U.S. citizen</w:t>
      </w:r>
      <w:r w:rsidRPr="00A66A34" w:rsidR="00114A41">
        <w:rPr>
          <w:sz w:val="20"/>
        </w:rPr>
        <w:t>, owned Long Lines</w:t>
      </w:r>
      <w:r w:rsidRPr="00A66A34">
        <w:rPr>
          <w:sz w:val="20"/>
        </w:rPr>
        <w:t xml:space="preserve">. </w:t>
      </w:r>
      <w:r w:rsidR="007A1445">
        <w:rPr>
          <w:sz w:val="20"/>
        </w:rPr>
        <w:t xml:space="preserve"> </w:t>
      </w:r>
      <w:r w:rsidRPr="007A1445" w:rsidR="007A1445">
        <w:rPr>
          <w:sz w:val="20"/>
        </w:rPr>
        <w:t xml:space="preserve">2005 Application at 3-4.  </w:t>
      </w:r>
    </w:p>
  </w:footnote>
  <w:footnote w:id="12">
    <w:p w:rsidR="00BF2A8E" w:rsidRPr="00A66A34" w:rsidP="00095298" w14:paraId="3219E16B" w14:textId="77777777">
      <w:pPr>
        <w:pStyle w:val="FootnoteText"/>
        <w:spacing w:after="120"/>
        <w:rPr>
          <w:sz w:val="20"/>
          <w:highlight w:val="green"/>
        </w:rPr>
      </w:pPr>
      <w:r w:rsidRPr="00A66A34">
        <w:rPr>
          <w:rStyle w:val="FootnoteReference"/>
          <w:sz w:val="20"/>
        </w:rPr>
        <w:footnoteRef/>
      </w:r>
      <w:r w:rsidRPr="00A66A34">
        <w:rPr>
          <w:sz w:val="20"/>
        </w:rPr>
        <w:t xml:space="preserve"> </w:t>
      </w:r>
      <w:r w:rsidRPr="00A66A34" w:rsidR="00124370">
        <w:rPr>
          <w:sz w:val="20"/>
        </w:rPr>
        <w:t>At that time, t</w:t>
      </w:r>
      <w:r w:rsidRPr="00A66A34">
        <w:rPr>
          <w:sz w:val="20"/>
        </w:rPr>
        <w:t xml:space="preserve">he remaining 50% of the equity interest in Advanced </w:t>
      </w:r>
      <w:r w:rsidRPr="00A66A34" w:rsidR="00172529">
        <w:rPr>
          <w:sz w:val="20"/>
        </w:rPr>
        <w:t xml:space="preserve">Network </w:t>
      </w:r>
      <w:r w:rsidRPr="00A66A34">
        <w:rPr>
          <w:sz w:val="20"/>
        </w:rPr>
        <w:t>was split between Schaller, which held a 27.5% interest, and Comserv, Ltd. (Comser</w:t>
      </w:r>
      <w:r w:rsidRPr="00A66A34" w:rsidR="00D751E0">
        <w:rPr>
          <w:sz w:val="20"/>
        </w:rPr>
        <w:t>v</w:t>
      </w:r>
      <w:r w:rsidRPr="00A66A34">
        <w:rPr>
          <w:sz w:val="20"/>
        </w:rPr>
        <w:t>), a wholly-owned subsidiary of Schaller, which held a 22.5% interest.  Background Supplement at 3; 2005 Application at 3.</w:t>
      </w:r>
      <w:r w:rsidRPr="00A66A34">
        <w:rPr>
          <w:i/>
          <w:iCs/>
          <w:sz w:val="20"/>
        </w:rPr>
        <w:t xml:space="preserve">  </w:t>
      </w:r>
      <w:r w:rsidRPr="00A66A34" w:rsidR="00DB5E6F">
        <w:rPr>
          <w:sz w:val="20"/>
        </w:rPr>
        <w:t>On December 31, 2011,</w:t>
      </w:r>
      <w:r w:rsidRPr="00A66A34">
        <w:rPr>
          <w:sz w:val="20"/>
        </w:rPr>
        <w:t xml:space="preserve"> Schaller subsequently acquired</w:t>
      </w:r>
      <w:r w:rsidRPr="00A66A34" w:rsidR="00124370">
        <w:rPr>
          <w:sz w:val="20"/>
        </w:rPr>
        <w:t>, through a pro forma transaction,</w:t>
      </w:r>
      <w:r w:rsidRPr="00A66A34">
        <w:rPr>
          <w:sz w:val="20"/>
        </w:rPr>
        <w:t xml:space="preserve"> the 22.5% interest held by Comserv and </w:t>
      </w:r>
      <w:r w:rsidRPr="00A66A34" w:rsidR="00124370">
        <w:rPr>
          <w:sz w:val="20"/>
        </w:rPr>
        <w:t xml:space="preserve">therefore </w:t>
      </w:r>
      <w:r w:rsidRPr="00A66A34" w:rsidR="00DC6134">
        <w:rPr>
          <w:sz w:val="20"/>
        </w:rPr>
        <w:t xml:space="preserve">currently </w:t>
      </w:r>
      <w:r w:rsidRPr="00A66A34" w:rsidR="00124370">
        <w:rPr>
          <w:sz w:val="20"/>
        </w:rPr>
        <w:t>hold</w:t>
      </w:r>
      <w:r w:rsidRPr="00A66A34" w:rsidR="00DC6134">
        <w:rPr>
          <w:sz w:val="20"/>
        </w:rPr>
        <w:t>s</w:t>
      </w:r>
      <w:r w:rsidRPr="00A66A34" w:rsidR="00124370">
        <w:rPr>
          <w:sz w:val="20"/>
        </w:rPr>
        <w:t xml:space="preserve"> </w:t>
      </w:r>
      <w:r w:rsidRPr="00A66A34">
        <w:rPr>
          <w:sz w:val="20"/>
        </w:rPr>
        <w:t xml:space="preserve">50% interest in Advanced </w:t>
      </w:r>
      <w:r w:rsidRPr="00A66A34" w:rsidR="00124370">
        <w:rPr>
          <w:sz w:val="20"/>
        </w:rPr>
        <w:t xml:space="preserve">Network.  </w:t>
      </w:r>
      <w:r w:rsidRPr="00A66A34">
        <w:rPr>
          <w:i/>
          <w:iCs/>
          <w:sz w:val="20"/>
        </w:rPr>
        <w:t>Id.</w:t>
      </w:r>
      <w:r w:rsidRPr="00A66A34">
        <w:rPr>
          <w:sz w:val="20"/>
        </w:rPr>
        <w:t xml:space="preserve">  </w:t>
      </w:r>
      <w:r w:rsidRPr="00A66A34" w:rsidR="00DB5E6F">
        <w:rPr>
          <w:sz w:val="20"/>
        </w:rPr>
        <w:t xml:space="preserve">Since that time, </w:t>
      </w:r>
      <w:r w:rsidRPr="00A66A34">
        <w:rPr>
          <w:sz w:val="20"/>
        </w:rPr>
        <w:t>Schaller and Long Lines</w:t>
      </w:r>
      <w:r w:rsidRPr="00A66A34" w:rsidR="00D4008A">
        <w:rPr>
          <w:sz w:val="20"/>
        </w:rPr>
        <w:t xml:space="preserve"> each h</w:t>
      </w:r>
      <w:r w:rsidRPr="00A66A34" w:rsidR="00DC6134">
        <w:rPr>
          <w:sz w:val="20"/>
        </w:rPr>
        <w:t>old</w:t>
      </w:r>
      <w:r w:rsidRPr="00A66A34" w:rsidR="00D4008A">
        <w:rPr>
          <w:sz w:val="20"/>
        </w:rPr>
        <w:t xml:space="preserve"> </w:t>
      </w:r>
      <w:r w:rsidRPr="00A66A34">
        <w:rPr>
          <w:sz w:val="20"/>
        </w:rPr>
        <w:t xml:space="preserve">50% </w:t>
      </w:r>
      <w:r w:rsidRPr="00A66A34" w:rsidR="00D4008A">
        <w:rPr>
          <w:sz w:val="20"/>
        </w:rPr>
        <w:t xml:space="preserve">of the </w:t>
      </w:r>
      <w:r w:rsidRPr="00A66A34">
        <w:rPr>
          <w:sz w:val="20"/>
        </w:rPr>
        <w:t>interest</w:t>
      </w:r>
      <w:r w:rsidRPr="00A66A34" w:rsidR="00D4008A">
        <w:rPr>
          <w:sz w:val="20"/>
        </w:rPr>
        <w:t xml:space="preserve"> in Advanced Network</w:t>
      </w:r>
      <w:r w:rsidRPr="00A66A34" w:rsidR="00124370">
        <w:rPr>
          <w:sz w:val="20"/>
        </w:rPr>
        <w:t xml:space="preserve"> and </w:t>
      </w:r>
      <w:r w:rsidRPr="00A66A34">
        <w:rPr>
          <w:sz w:val="20"/>
        </w:rPr>
        <w:t>continue to operate Advanced Network as a joint venture</w:t>
      </w:r>
      <w:r w:rsidRPr="00A66A34" w:rsidR="00D4008A">
        <w:rPr>
          <w:sz w:val="20"/>
        </w:rPr>
        <w:t xml:space="preserve">. </w:t>
      </w:r>
      <w:r w:rsidRPr="00A66A34">
        <w:rPr>
          <w:sz w:val="20"/>
        </w:rPr>
        <w:t xml:space="preserve"> </w:t>
      </w:r>
      <w:bookmarkStart w:id="10" w:name="_Hlk112226336"/>
      <w:r w:rsidRPr="00A66A34" w:rsidR="00C03153">
        <w:rPr>
          <w:sz w:val="20"/>
        </w:rPr>
        <w:t xml:space="preserve">  </w:t>
      </w:r>
    </w:p>
    <w:bookmarkEnd w:id="10"/>
  </w:footnote>
  <w:footnote w:id="13">
    <w:p w:rsidR="00301251" w:rsidRPr="00B217C2" w:rsidP="00095298" w14:paraId="25E981BE" w14:textId="77777777">
      <w:pPr>
        <w:pStyle w:val="FootnoteText"/>
        <w:spacing w:after="120"/>
        <w:rPr>
          <w:sz w:val="20"/>
        </w:rPr>
      </w:pPr>
      <w:r w:rsidRPr="00B217C2">
        <w:rPr>
          <w:rStyle w:val="FootnoteReference"/>
          <w:sz w:val="20"/>
        </w:rPr>
        <w:footnoteRef/>
      </w:r>
      <w:r w:rsidRPr="00B217C2">
        <w:rPr>
          <w:sz w:val="20"/>
        </w:rPr>
        <w:t xml:space="preserve"> </w:t>
      </w:r>
      <w:r w:rsidRPr="00301251">
        <w:rPr>
          <w:sz w:val="20"/>
        </w:rPr>
        <w:t xml:space="preserve">Long Lines Communications is a holding company.  October 11, 2022 Supplement at 1.  Applicants state that “in 2006 Calco, Inc. the parent of Long Lines, LLC, sold a non-controlling interest of approximately 435 shares to two investment funds owned and controlled by Brown Brothers Harriman (BBH), the 1818 Mezzanine Fund II, L.P., and Sioux City, L.P.  At the same time, in order to effectuate this transaction Long Lines, LLC created a new-wholly owned subsidiary, Long Lines Communications, LLC into the ownership chain. The BBH funds acquired their non-controlling minority ownership interests in Long Lines Communications, LLC.  This transaction did not result in a change of control, in part because Calco, Inc. retained a 50.1% voting interest in the entities that the BBH funds acquired their interests (Long Lines Communications, LLC). </w:t>
      </w:r>
      <w:r>
        <w:rPr>
          <w:sz w:val="20"/>
        </w:rPr>
        <w:t xml:space="preserve"> </w:t>
      </w:r>
      <w:r w:rsidRPr="00301251">
        <w:rPr>
          <w:sz w:val="20"/>
        </w:rPr>
        <w:t>Therefore, the BBH funds did not acquire a controlling interest, and no change of control occurred.”</w:t>
      </w:r>
      <w:r w:rsidRPr="00B217C2">
        <w:rPr>
          <w:sz w:val="20"/>
        </w:rPr>
        <w:t xml:space="preserve">  </w:t>
      </w:r>
      <w:r w:rsidRPr="00B217C2">
        <w:rPr>
          <w:i/>
          <w:iCs/>
          <w:sz w:val="20"/>
        </w:rPr>
        <w:t>Id</w:t>
      </w:r>
      <w:r w:rsidRPr="00B217C2">
        <w:rPr>
          <w:sz w:val="20"/>
        </w:rPr>
        <w:t>.</w:t>
      </w:r>
    </w:p>
  </w:footnote>
  <w:footnote w:id="14">
    <w:p w:rsidR="00103BF1" w:rsidRPr="00A66A34" w:rsidP="00095298" w14:paraId="0A230E86" w14:textId="77777777">
      <w:pPr>
        <w:pStyle w:val="FootnoteText"/>
        <w:spacing w:after="120"/>
        <w:rPr>
          <w:sz w:val="20"/>
        </w:rPr>
      </w:pPr>
      <w:r w:rsidRPr="00301251">
        <w:rPr>
          <w:rStyle w:val="FootnoteReference"/>
          <w:sz w:val="20"/>
        </w:rPr>
        <w:footnoteRef/>
      </w:r>
      <w:r w:rsidRPr="00301251">
        <w:rPr>
          <w:sz w:val="20"/>
        </w:rPr>
        <w:t xml:space="preserve"> The Schurz Trust owned</w:t>
      </w:r>
      <w:r w:rsidRPr="00A66A34">
        <w:rPr>
          <w:sz w:val="20"/>
        </w:rPr>
        <w:t xml:space="preserve"> 75.2% of the voting interest of Schurz Communications, Inc. as of 2015.</w:t>
      </w:r>
      <w:r w:rsidR="007A1445">
        <w:rPr>
          <w:sz w:val="20"/>
        </w:rPr>
        <w:t xml:space="preserve">  </w:t>
      </w:r>
      <w:r w:rsidRPr="007A1445" w:rsidR="007A1445">
        <w:rPr>
          <w:sz w:val="20"/>
        </w:rPr>
        <w:t xml:space="preserve">2021 Application at 9.  </w:t>
      </w:r>
    </w:p>
  </w:footnote>
  <w:footnote w:id="15">
    <w:p w:rsidR="00341628" w:rsidRPr="00931913" w:rsidP="00095298" w14:paraId="7DF0DC81" w14:textId="77777777">
      <w:pPr>
        <w:pStyle w:val="FootnoteText"/>
        <w:spacing w:after="120"/>
        <w:rPr>
          <w:sz w:val="20"/>
        </w:rPr>
      </w:pPr>
      <w:r w:rsidRPr="00A66A34">
        <w:rPr>
          <w:rStyle w:val="FootnoteReference"/>
          <w:sz w:val="20"/>
        </w:rPr>
        <w:footnoteRef/>
      </w:r>
      <w:r w:rsidRPr="00A66A34">
        <w:rPr>
          <w:sz w:val="20"/>
        </w:rPr>
        <w:t xml:space="preserve"> </w:t>
      </w:r>
      <w:r w:rsidR="00301251">
        <w:rPr>
          <w:sz w:val="20"/>
        </w:rPr>
        <w:t xml:space="preserve">2015 Application at 1; </w:t>
      </w:r>
      <w:r w:rsidRPr="00301251" w:rsidR="00301251">
        <w:rPr>
          <w:sz w:val="20"/>
        </w:rPr>
        <w:t xml:space="preserve">October 11, 2022 Supplement at </w:t>
      </w:r>
      <w:r w:rsidR="00301251">
        <w:rPr>
          <w:sz w:val="20"/>
        </w:rPr>
        <w:t>2.</w:t>
      </w:r>
      <w:r w:rsidR="00931913">
        <w:rPr>
          <w:sz w:val="20"/>
        </w:rPr>
        <w:t xml:space="preserve">  </w:t>
      </w:r>
      <w:r w:rsidR="00127F35">
        <w:rPr>
          <w:i/>
          <w:iCs/>
          <w:sz w:val="20"/>
        </w:rPr>
        <w:t>Id.</w:t>
      </w:r>
    </w:p>
  </w:footnote>
  <w:footnote w:id="16">
    <w:p w:rsidR="003800BE" w:rsidRPr="00A66A34" w:rsidP="00095298" w14:paraId="1C48390D" w14:textId="77777777">
      <w:pPr>
        <w:pStyle w:val="FootnoteText"/>
        <w:spacing w:after="120"/>
        <w:rPr>
          <w:sz w:val="20"/>
        </w:rPr>
      </w:pPr>
      <w:r w:rsidRPr="00A66A34">
        <w:rPr>
          <w:rStyle w:val="FootnoteReference"/>
          <w:sz w:val="20"/>
        </w:rPr>
        <w:footnoteRef/>
      </w:r>
      <w:r w:rsidRPr="00A66A34">
        <w:rPr>
          <w:sz w:val="20"/>
        </w:rPr>
        <w:t xml:space="preserve"> 47 CFR § 63.03(c)(1)(v).</w:t>
      </w:r>
    </w:p>
  </w:footnote>
  <w:footnote w:id="17">
    <w:p w:rsidR="00974E22" w:rsidRPr="00A66A34" w:rsidP="00095298" w14:paraId="19C168B0" w14:textId="77777777">
      <w:pPr>
        <w:pStyle w:val="FootnoteText"/>
        <w:spacing w:after="120"/>
        <w:rPr>
          <w:sz w:val="20"/>
          <w:u w:val="single"/>
        </w:rPr>
      </w:pPr>
      <w:r w:rsidRPr="00A66A34">
        <w:rPr>
          <w:rStyle w:val="FootnoteReference"/>
          <w:sz w:val="20"/>
        </w:rPr>
        <w:footnoteRef/>
      </w:r>
      <w:r w:rsidRPr="00A66A34">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A66A34">
        <w:rPr>
          <w:rFonts w:eastAsia="Calibri"/>
          <w:i/>
          <w:iCs/>
          <w:sz w:val="20"/>
        </w:rPr>
        <w:t>See FCC Announces Closure of FCC Headquarters Open Window and Change in Hand-Delivery Policy</w:t>
      </w:r>
      <w:r w:rsidRPr="00A66A34">
        <w:rPr>
          <w:rFonts w:eastAsia="Calibri"/>
          <w:sz w:val="20"/>
        </w:rPr>
        <w:t>, Public Notice, 35 FCC Rcd 2788 (OS 2020).</w:t>
      </w:r>
    </w:p>
  </w:footnote>
  <w:footnote w:id="18">
    <w:p w:rsidR="00974E22" w:rsidRPr="005911E8" w:rsidP="00095298" w14:paraId="2BD9EDEC" w14:textId="77777777">
      <w:pPr>
        <w:pStyle w:val="FootnoteText"/>
        <w:spacing w:after="120"/>
        <w:rPr>
          <w:sz w:val="20"/>
        </w:rPr>
      </w:pPr>
      <w:r w:rsidRPr="001500F7">
        <w:rPr>
          <w:rStyle w:val="FootnoteReference"/>
          <w:sz w:val="20"/>
        </w:rPr>
        <w:footnoteRef/>
      </w:r>
      <w:r w:rsidRPr="001500F7">
        <w:rPr>
          <w:sz w:val="20"/>
        </w:rPr>
        <w:t xml:space="preserve"> </w:t>
      </w:r>
      <w:r w:rsidRPr="001500F7">
        <w:rPr>
          <w:i/>
          <w:sz w:val="20"/>
        </w:rPr>
        <w:t>See</w:t>
      </w:r>
      <w:r w:rsidRPr="001500F7">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505F175"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46E54018" w14:textId="77777777">
                <w:pPr>
                  <w:rPr>
                    <w:rFonts w:ascii="Arial" w:hAnsi="Arial"/>
                    <w:b/>
                  </w:rPr>
                </w:pPr>
                <w:r>
                  <w:rPr>
                    <w:rFonts w:ascii="Arial" w:hAnsi="Arial"/>
                    <w:b/>
                  </w:rPr>
                  <w:t>Federal Communications Commission</w:t>
                </w:r>
              </w:p>
              <w:p w:rsidR="005D4020" w14:paraId="63D8B6C0" w14:textId="77777777">
                <w:pPr>
                  <w:rPr>
                    <w:rFonts w:ascii="Arial" w:hAnsi="Arial"/>
                    <w:b/>
                  </w:rPr>
                </w:pPr>
                <w:r>
                  <w:rPr>
                    <w:rFonts w:ascii="Arial" w:hAnsi="Arial"/>
                    <w:b/>
                  </w:rPr>
                  <w:t>45 L St., N.E.</w:t>
                </w:r>
              </w:p>
              <w:p w:rsidR="005D4020" w14:paraId="0BE7E262"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000D0899"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2D76FBC0" w14:textId="77777777">
                <w:pPr>
                  <w:spacing w:before="40"/>
                  <w:jc w:val="right"/>
                  <w:rPr>
                    <w:rFonts w:ascii="Arial" w:hAnsi="Arial"/>
                    <w:b/>
                    <w:sz w:val="16"/>
                  </w:rPr>
                </w:pPr>
                <w:r>
                  <w:rPr>
                    <w:rFonts w:ascii="Arial" w:hAnsi="Arial"/>
                    <w:b/>
                    <w:sz w:val="16"/>
                  </w:rPr>
                  <w:t>News Media Information 202 / 418-0500</w:t>
                </w:r>
              </w:p>
              <w:p w:rsidR="005D4020" w14:paraId="48A4BB1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72AAEA26" w14:textId="77777777">
                <w:pPr>
                  <w:jc w:val="right"/>
                  <w:rPr>
                    <w:rFonts w:ascii="Arial" w:hAnsi="Arial"/>
                    <w:b/>
                    <w:sz w:val="16"/>
                  </w:rPr>
                </w:pPr>
              </w:p>
              <w:p w:rsidR="005D4020" w14:paraId="21E5B0DD" w14:textId="77777777">
                <w:pPr>
                  <w:jc w:val="right"/>
                </w:pPr>
              </w:p>
            </w:txbxContent>
          </v:textbox>
        </v:shape>
      </w:pict>
    </w:r>
  </w:p>
  <w:p w:rsidR="005D4020" w14:paraId="0F0F891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3ACD9A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3FD11E6"/>
    <w:multiLevelType w:val="hybridMultilevel"/>
    <w:tmpl w:val="B6D48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3"/>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2"/>
  </w:num>
  <w:num w:numId="26">
    <w:abstractNumId w:val="8"/>
  </w:num>
  <w:num w:numId="2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440C"/>
    <w:rsid w:val="000064CD"/>
    <w:rsid w:val="00006E89"/>
    <w:rsid w:val="0001023F"/>
    <w:rsid w:val="0001135F"/>
    <w:rsid w:val="0001280D"/>
    <w:rsid w:val="0001305F"/>
    <w:rsid w:val="00013F42"/>
    <w:rsid w:val="00014CAC"/>
    <w:rsid w:val="00015C00"/>
    <w:rsid w:val="0001608E"/>
    <w:rsid w:val="00017A3A"/>
    <w:rsid w:val="00017A76"/>
    <w:rsid w:val="00022922"/>
    <w:rsid w:val="00024494"/>
    <w:rsid w:val="00025A42"/>
    <w:rsid w:val="00026F70"/>
    <w:rsid w:val="00027342"/>
    <w:rsid w:val="0002796B"/>
    <w:rsid w:val="000330E3"/>
    <w:rsid w:val="00033EF1"/>
    <w:rsid w:val="00035419"/>
    <w:rsid w:val="00035F32"/>
    <w:rsid w:val="00036541"/>
    <w:rsid w:val="00040610"/>
    <w:rsid w:val="00040BA0"/>
    <w:rsid w:val="00040DAF"/>
    <w:rsid w:val="00041B38"/>
    <w:rsid w:val="00041BDA"/>
    <w:rsid w:val="00041C01"/>
    <w:rsid w:val="000443A2"/>
    <w:rsid w:val="0004575B"/>
    <w:rsid w:val="00046A11"/>
    <w:rsid w:val="00050A3A"/>
    <w:rsid w:val="00052263"/>
    <w:rsid w:val="000534AC"/>
    <w:rsid w:val="00054FF1"/>
    <w:rsid w:val="000552F7"/>
    <w:rsid w:val="000563FA"/>
    <w:rsid w:val="000575E7"/>
    <w:rsid w:val="00057881"/>
    <w:rsid w:val="00057E12"/>
    <w:rsid w:val="00060AC7"/>
    <w:rsid w:val="000620DC"/>
    <w:rsid w:val="000629CF"/>
    <w:rsid w:val="000639C7"/>
    <w:rsid w:val="00063CA5"/>
    <w:rsid w:val="00064C7D"/>
    <w:rsid w:val="000656F9"/>
    <w:rsid w:val="0006624C"/>
    <w:rsid w:val="00066D12"/>
    <w:rsid w:val="00067E0B"/>
    <w:rsid w:val="00071365"/>
    <w:rsid w:val="00073173"/>
    <w:rsid w:val="000735C8"/>
    <w:rsid w:val="00075D57"/>
    <w:rsid w:val="00080F60"/>
    <w:rsid w:val="0008381D"/>
    <w:rsid w:val="000861C2"/>
    <w:rsid w:val="00086D16"/>
    <w:rsid w:val="00086D74"/>
    <w:rsid w:val="00087205"/>
    <w:rsid w:val="000874BE"/>
    <w:rsid w:val="0008758B"/>
    <w:rsid w:val="00091A3E"/>
    <w:rsid w:val="00092A4E"/>
    <w:rsid w:val="00093C6D"/>
    <w:rsid w:val="00093D91"/>
    <w:rsid w:val="00093D99"/>
    <w:rsid w:val="000946FB"/>
    <w:rsid w:val="00095298"/>
    <w:rsid w:val="0009534A"/>
    <w:rsid w:val="00097AB0"/>
    <w:rsid w:val="000A0A5A"/>
    <w:rsid w:val="000A24AA"/>
    <w:rsid w:val="000A4F8C"/>
    <w:rsid w:val="000B1C31"/>
    <w:rsid w:val="000B210F"/>
    <w:rsid w:val="000B3146"/>
    <w:rsid w:val="000B45C3"/>
    <w:rsid w:val="000B48A6"/>
    <w:rsid w:val="000B4EDD"/>
    <w:rsid w:val="000B5635"/>
    <w:rsid w:val="000B6839"/>
    <w:rsid w:val="000C3E76"/>
    <w:rsid w:val="000C7CA4"/>
    <w:rsid w:val="000D15E4"/>
    <w:rsid w:val="000D26D6"/>
    <w:rsid w:val="000D371E"/>
    <w:rsid w:val="000D3A8B"/>
    <w:rsid w:val="000D3C50"/>
    <w:rsid w:val="000D68CF"/>
    <w:rsid w:val="000D7511"/>
    <w:rsid w:val="000D772A"/>
    <w:rsid w:val="000D7E4D"/>
    <w:rsid w:val="000E0084"/>
    <w:rsid w:val="000E01DF"/>
    <w:rsid w:val="000E14B7"/>
    <w:rsid w:val="000E35A7"/>
    <w:rsid w:val="000E3BD4"/>
    <w:rsid w:val="000E4F55"/>
    <w:rsid w:val="000E538C"/>
    <w:rsid w:val="000E555F"/>
    <w:rsid w:val="000E5955"/>
    <w:rsid w:val="000E7B60"/>
    <w:rsid w:val="000F02F7"/>
    <w:rsid w:val="000F233E"/>
    <w:rsid w:val="000F467E"/>
    <w:rsid w:val="000F5E94"/>
    <w:rsid w:val="00100ED3"/>
    <w:rsid w:val="001019E2"/>
    <w:rsid w:val="00101D0B"/>
    <w:rsid w:val="00103BF1"/>
    <w:rsid w:val="00106AAD"/>
    <w:rsid w:val="00107950"/>
    <w:rsid w:val="00110761"/>
    <w:rsid w:val="001149F9"/>
    <w:rsid w:val="00114A41"/>
    <w:rsid w:val="001150BA"/>
    <w:rsid w:val="00117529"/>
    <w:rsid w:val="00117861"/>
    <w:rsid w:val="001226CB"/>
    <w:rsid w:val="0012329A"/>
    <w:rsid w:val="00124370"/>
    <w:rsid w:val="0012437D"/>
    <w:rsid w:val="00126DDB"/>
    <w:rsid w:val="00127F35"/>
    <w:rsid w:val="00131952"/>
    <w:rsid w:val="0013309A"/>
    <w:rsid w:val="0013405D"/>
    <w:rsid w:val="00134FFC"/>
    <w:rsid w:val="001356E5"/>
    <w:rsid w:val="001374F3"/>
    <w:rsid w:val="0014084C"/>
    <w:rsid w:val="00140FBD"/>
    <w:rsid w:val="00141388"/>
    <w:rsid w:val="00142ED5"/>
    <w:rsid w:val="001431BA"/>
    <w:rsid w:val="00144E61"/>
    <w:rsid w:val="00146ED8"/>
    <w:rsid w:val="001470F0"/>
    <w:rsid w:val="001500F7"/>
    <w:rsid w:val="001513B4"/>
    <w:rsid w:val="0015217F"/>
    <w:rsid w:val="00156EA3"/>
    <w:rsid w:val="00160526"/>
    <w:rsid w:val="00161A99"/>
    <w:rsid w:val="00162B94"/>
    <w:rsid w:val="00166631"/>
    <w:rsid w:val="00171231"/>
    <w:rsid w:val="001712CC"/>
    <w:rsid w:val="00172529"/>
    <w:rsid w:val="00173750"/>
    <w:rsid w:val="0017459C"/>
    <w:rsid w:val="00176BD0"/>
    <w:rsid w:val="0018218F"/>
    <w:rsid w:val="0018287F"/>
    <w:rsid w:val="00182EA3"/>
    <w:rsid w:val="00183906"/>
    <w:rsid w:val="00186EB2"/>
    <w:rsid w:val="00187617"/>
    <w:rsid w:val="00190D2B"/>
    <w:rsid w:val="00194E1E"/>
    <w:rsid w:val="0019727C"/>
    <w:rsid w:val="001A00A7"/>
    <w:rsid w:val="001A261E"/>
    <w:rsid w:val="001A2DFA"/>
    <w:rsid w:val="001A3813"/>
    <w:rsid w:val="001A3E67"/>
    <w:rsid w:val="001A47EC"/>
    <w:rsid w:val="001A49BD"/>
    <w:rsid w:val="001A4E73"/>
    <w:rsid w:val="001A4EEA"/>
    <w:rsid w:val="001A5568"/>
    <w:rsid w:val="001B2B0C"/>
    <w:rsid w:val="001B2C26"/>
    <w:rsid w:val="001B2E57"/>
    <w:rsid w:val="001B4C2F"/>
    <w:rsid w:val="001B5D21"/>
    <w:rsid w:val="001B69F9"/>
    <w:rsid w:val="001B6EFA"/>
    <w:rsid w:val="001C1E78"/>
    <w:rsid w:val="001C22E2"/>
    <w:rsid w:val="001C3C98"/>
    <w:rsid w:val="001C4997"/>
    <w:rsid w:val="001C5D07"/>
    <w:rsid w:val="001C62E7"/>
    <w:rsid w:val="001C78FB"/>
    <w:rsid w:val="001D10A0"/>
    <w:rsid w:val="001D1F19"/>
    <w:rsid w:val="001D4302"/>
    <w:rsid w:val="001E06DD"/>
    <w:rsid w:val="001E16CA"/>
    <w:rsid w:val="001E2274"/>
    <w:rsid w:val="001E382D"/>
    <w:rsid w:val="001E5573"/>
    <w:rsid w:val="001E659B"/>
    <w:rsid w:val="001E7604"/>
    <w:rsid w:val="001E78CB"/>
    <w:rsid w:val="001F024C"/>
    <w:rsid w:val="001F1508"/>
    <w:rsid w:val="001F20A7"/>
    <w:rsid w:val="001F6762"/>
    <w:rsid w:val="00201453"/>
    <w:rsid w:val="0020342F"/>
    <w:rsid w:val="002043F3"/>
    <w:rsid w:val="00206DE4"/>
    <w:rsid w:val="00213140"/>
    <w:rsid w:val="00213D04"/>
    <w:rsid w:val="00213FCD"/>
    <w:rsid w:val="00214441"/>
    <w:rsid w:val="00215D21"/>
    <w:rsid w:val="0021680F"/>
    <w:rsid w:val="002217F0"/>
    <w:rsid w:val="00221E35"/>
    <w:rsid w:val="002223D3"/>
    <w:rsid w:val="00222993"/>
    <w:rsid w:val="00222D16"/>
    <w:rsid w:val="0022329B"/>
    <w:rsid w:val="002233EF"/>
    <w:rsid w:val="0022380F"/>
    <w:rsid w:val="00223E8C"/>
    <w:rsid w:val="0022449B"/>
    <w:rsid w:val="00224A25"/>
    <w:rsid w:val="00225F62"/>
    <w:rsid w:val="00230010"/>
    <w:rsid w:val="002308A9"/>
    <w:rsid w:val="00230D61"/>
    <w:rsid w:val="00234FEF"/>
    <w:rsid w:val="002360E9"/>
    <w:rsid w:val="002370B8"/>
    <w:rsid w:val="00237BC3"/>
    <w:rsid w:val="00240B49"/>
    <w:rsid w:val="00241CB2"/>
    <w:rsid w:val="0024326F"/>
    <w:rsid w:val="0024496D"/>
    <w:rsid w:val="0024736A"/>
    <w:rsid w:val="0025247F"/>
    <w:rsid w:val="00253247"/>
    <w:rsid w:val="002561A8"/>
    <w:rsid w:val="002567A3"/>
    <w:rsid w:val="0026050B"/>
    <w:rsid w:val="002606A8"/>
    <w:rsid w:val="0026090D"/>
    <w:rsid w:val="00261ABA"/>
    <w:rsid w:val="002620B5"/>
    <w:rsid w:val="00262C25"/>
    <w:rsid w:val="00262E65"/>
    <w:rsid w:val="002631FC"/>
    <w:rsid w:val="002634E5"/>
    <w:rsid w:val="002646E7"/>
    <w:rsid w:val="00265B76"/>
    <w:rsid w:val="00266135"/>
    <w:rsid w:val="002666BC"/>
    <w:rsid w:val="0026689A"/>
    <w:rsid w:val="00266D63"/>
    <w:rsid w:val="00267158"/>
    <w:rsid w:val="00267BF2"/>
    <w:rsid w:val="00271D66"/>
    <w:rsid w:val="00272142"/>
    <w:rsid w:val="002726B0"/>
    <w:rsid w:val="00274923"/>
    <w:rsid w:val="0027576A"/>
    <w:rsid w:val="00277230"/>
    <w:rsid w:val="0028149F"/>
    <w:rsid w:val="00283536"/>
    <w:rsid w:val="0028397D"/>
    <w:rsid w:val="00283C07"/>
    <w:rsid w:val="002842E6"/>
    <w:rsid w:val="0028555C"/>
    <w:rsid w:val="00287432"/>
    <w:rsid w:val="00290DDD"/>
    <w:rsid w:val="002914B9"/>
    <w:rsid w:val="00292A14"/>
    <w:rsid w:val="00292E36"/>
    <w:rsid w:val="00294846"/>
    <w:rsid w:val="00296D68"/>
    <w:rsid w:val="00297F1D"/>
    <w:rsid w:val="002A057F"/>
    <w:rsid w:val="002A105A"/>
    <w:rsid w:val="002A1D13"/>
    <w:rsid w:val="002A23EF"/>
    <w:rsid w:val="002A2C13"/>
    <w:rsid w:val="002A30D9"/>
    <w:rsid w:val="002A4AC0"/>
    <w:rsid w:val="002A6B9C"/>
    <w:rsid w:val="002A7AB1"/>
    <w:rsid w:val="002A7BD3"/>
    <w:rsid w:val="002B16FA"/>
    <w:rsid w:val="002B1948"/>
    <w:rsid w:val="002B1EF7"/>
    <w:rsid w:val="002B26A1"/>
    <w:rsid w:val="002B34DB"/>
    <w:rsid w:val="002B3E25"/>
    <w:rsid w:val="002B5371"/>
    <w:rsid w:val="002B6B43"/>
    <w:rsid w:val="002B7893"/>
    <w:rsid w:val="002C0122"/>
    <w:rsid w:val="002C203E"/>
    <w:rsid w:val="002C22F3"/>
    <w:rsid w:val="002C27F4"/>
    <w:rsid w:val="002C512B"/>
    <w:rsid w:val="002C5ACA"/>
    <w:rsid w:val="002D09E2"/>
    <w:rsid w:val="002D11BE"/>
    <w:rsid w:val="002D1732"/>
    <w:rsid w:val="002D30EC"/>
    <w:rsid w:val="002D4A00"/>
    <w:rsid w:val="002D4CB4"/>
    <w:rsid w:val="002D65CC"/>
    <w:rsid w:val="002D6F61"/>
    <w:rsid w:val="002E0BAF"/>
    <w:rsid w:val="002E2A6F"/>
    <w:rsid w:val="002E363F"/>
    <w:rsid w:val="002E4894"/>
    <w:rsid w:val="002E66E5"/>
    <w:rsid w:val="002E7F15"/>
    <w:rsid w:val="002F082B"/>
    <w:rsid w:val="002F4C47"/>
    <w:rsid w:val="002F4D9F"/>
    <w:rsid w:val="002F4E17"/>
    <w:rsid w:val="002F528E"/>
    <w:rsid w:val="002F6D28"/>
    <w:rsid w:val="003003FD"/>
    <w:rsid w:val="00301251"/>
    <w:rsid w:val="003051CB"/>
    <w:rsid w:val="0030523C"/>
    <w:rsid w:val="00305D86"/>
    <w:rsid w:val="00306AAD"/>
    <w:rsid w:val="0031156F"/>
    <w:rsid w:val="00312CE1"/>
    <w:rsid w:val="00313546"/>
    <w:rsid w:val="00315D50"/>
    <w:rsid w:val="00315FCD"/>
    <w:rsid w:val="0031636F"/>
    <w:rsid w:val="00320338"/>
    <w:rsid w:val="00321F97"/>
    <w:rsid w:val="00325988"/>
    <w:rsid w:val="0032618B"/>
    <w:rsid w:val="0032625B"/>
    <w:rsid w:val="003330D8"/>
    <w:rsid w:val="00334E6C"/>
    <w:rsid w:val="0033631D"/>
    <w:rsid w:val="00337E04"/>
    <w:rsid w:val="00337F0B"/>
    <w:rsid w:val="00340881"/>
    <w:rsid w:val="00341628"/>
    <w:rsid w:val="003421DB"/>
    <w:rsid w:val="00345CA2"/>
    <w:rsid w:val="0034717D"/>
    <w:rsid w:val="003479C9"/>
    <w:rsid w:val="00350C62"/>
    <w:rsid w:val="00351689"/>
    <w:rsid w:val="00351B30"/>
    <w:rsid w:val="00351D1D"/>
    <w:rsid w:val="00353779"/>
    <w:rsid w:val="00353CB5"/>
    <w:rsid w:val="00354164"/>
    <w:rsid w:val="003632CF"/>
    <w:rsid w:val="00364590"/>
    <w:rsid w:val="00365194"/>
    <w:rsid w:val="00367E50"/>
    <w:rsid w:val="00370A7F"/>
    <w:rsid w:val="00371142"/>
    <w:rsid w:val="00371AAB"/>
    <w:rsid w:val="00371FEF"/>
    <w:rsid w:val="00372CA2"/>
    <w:rsid w:val="003768D4"/>
    <w:rsid w:val="0037705C"/>
    <w:rsid w:val="00377CB8"/>
    <w:rsid w:val="003800BE"/>
    <w:rsid w:val="003811C7"/>
    <w:rsid w:val="003817EB"/>
    <w:rsid w:val="00384632"/>
    <w:rsid w:val="003855A0"/>
    <w:rsid w:val="00386199"/>
    <w:rsid w:val="00387294"/>
    <w:rsid w:val="003879D0"/>
    <w:rsid w:val="00387BBE"/>
    <w:rsid w:val="00390AB9"/>
    <w:rsid w:val="0039175A"/>
    <w:rsid w:val="003929FB"/>
    <w:rsid w:val="00395294"/>
    <w:rsid w:val="00395A7A"/>
    <w:rsid w:val="00396D92"/>
    <w:rsid w:val="003A0227"/>
    <w:rsid w:val="003A0E99"/>
    <w:rsid w:val="003A18A0"/>
    <w:rsid w:val="003A1D67"/>
    <w:rsid w:val="003A1DFF"/>
    <w:rsid w:val="003A206C"/>
    <w:rsid w:val="003A2957"/>
    <w:rsid w:val="003A2BEF"/>
    <w:rsid w:val="003A2CE0"/>
    <w:rsid w:val="003A3EB7"/>
    <w:rsid w:val="003A580D"/>
    <w:rsid w:val="003A7B39"/>
    <w:rsid w:val="003B066D"/>
    <w:rsid w:val="003B1FED"/>
    <w:rsid w:val="003B2E29"/>
    <w:rsid w:val="003B43C3"/>
    <w:rsid w:val="003B4BA1"/>
    <w:rsid w:val="003B58CC"/>
    <w:rsid w:val="003B5CEE"/>
    <w:rsid w:val="003C02DD"/>
    <w:rsid w:val="003C23FE"/>
    <w:rsid w:val="003C4A02"/>
    <w:rsid w:val="003C5C3D"/>
    <w:rsid w:val="003C7229"/>
    <w:rsid w:val="003C7261"/>
    <w:rsid w:val="003D0A90"/>
    <w:rsid w:val="003D0E88"/>
    <w:rsid w:val="003D0F8F"/>
    <w:rsid w:val="003D14F4"/>
    <w:rsid w:val="003D3AEE"/>
    <w:rsid w:val="003D4F94"/>
    <w:rsid w:val="003E1784"/>
    <w:rsid w:val="003E187A"/>
    <w:rsid w:val="003E32AC"/>
    <w:rsid w:val="003E3AD7"/>
    <w:rsid w:val="003E5630"/>
    <w:rsid w:val="003E58EC"/>
    <w:rsid w:val="003E6571"/>
    <w:rsid w:val="003E6F82"/>
    <w:rsid w:val="003F03CF"/>
    <w:rsid w:val="003F0ECD"/>
    <w:rsid w:val="003F1034"/>
    <w:rsid w:val="003F16BE"/>
    <w:rsid w:val="003F1D04"/>
    <w:rsid w:val="003F2CD4"/>
    <w:rsid w:val="003F55A6"/>
    <w:rsid w:val="003F6967"/>
    <w:rsid w:val="003F696D"/>
    <w:rsid w:val="0040062D"/>
    <w:rsid w:val="0040097D"/>
    <w:rsid w:val="004009DE"/>
    <w:rsid w:val="004015DA"/>
    <w:rsid w:val="0040580F"/>
    <w:rsid w:val="004076BA"/>
    <w:rsid w:val="004077D0"/>
    <w:rsid w:val="00410393"/>
    <w:rsid w:val="0041359A"/>
    <w:rsid w:val="00417052"/>
    <w:rsid w:val="00420995"/>
    <w:rsid w:val="00420C60"/>
    <w:rsid w:val="00422B16"/>
    <w:rsid w:val="00422D99"/>
    <w:rsid w:val="00425FAF"/>
    <w:rsid w:val="0042603C"/>
    <w:rsid w:val="004272E4"/>
    <w:rsid w:val="00430AC0"/>
    <w:rsid w:val="004331D7"/>
    <w:rsid w:val="0043320A"/>
    <w:rsid w:val="00433D8C"/>
    <w:rsid w:val="00434899"/>
    <w:rsid w:val="00434C96"/>
    <w:rsid w:val="004354F6"/>
    <w:rsid w:val="0043596D"/>
    <w:rsid w:val="00435B5D"/>
    <w:rsid w:val="00436B4A"/>
    <w:rsid w:val="00440989"/>
    <w:rsid w:val="004419B5"/>
    <w:rsid w:val="00444548"/>
    <w:rsid w:val="00447DD5"/>
    <w:rsid w:val="0045030A"/>
    <w:rsid w:val="004503EA"/>
    <w:rsid w:val="00450B36"/>
    <w:rsid w:val="00452843"/>
    <w:rsid w:val="00453399"/>
    <w:rsid w:val="0045389F"/>
    <w:rsid w:val="0045636B"/>
    <w:rsid w:val="0045717F"/>
    <w:rsid w:val="00460914"/>
    <w:rsid w:val="004609A4"/>
    <w:rsid w:val="00461DA7"/>
    <w:rsid w:val="00462D8F"/>
    <w:rsid w:val="004649E9"/>
    <w:rsid w:val="00464E8A"/>
    <w:rsid w:val="00466B9F"/>
    <w:rsid w:val="00471328"/>
    <w:rsid w:val="00473955"/>
    <w:rsid w:val="00476812"/>
    <w:rsid w:val="00476938"/>
    <w:rsid w:val="00476EFB"/>
    <w:rsid w:val="004808FC"/>
    <w:rsid w:val="00481D3B"/>
    <w:rsid w:val="00482EB0"/>
    <w:rsid w:val="00483B1B"/>
    <w:rsid w:val="00485D13"/>
    <w:rsid w:val="004913FF"/>
    <w:rsid w:val="00492290"/>
    <w:rsid w:val="00492A28"/>
    <w:rsid w:val="004951AE"/>
    <w:rsid w:val="00496253"/>
    <w:rsid w:val="004962B9"/>
    <w:rsid w:val="00496B64"/>
    <w:rsid w:val="004973E4"/>
    <w:rsid w:val="004A4D05"/>
    <w:rsid w:val="004A51C9"/>
    <w:rsid w:val="004A61C5"/>
    <w:rsid w:val="004A684C"/>
    <w:rsid w:val="004A7101"/>
    <w:rsid w:val="004A7357"/>
    <w:rsid w:val="004A7EA0"/>
    <w:rsid w:val="004B4999"/>
    <w:rsid w:val="004B49CC"/>
    <w:rsid w:val="004B4C56"/>
    <w:rsid w:val="004B666C"/>
    <w:rsid w:val="004C071B"/>
    <w:rsid w:val="004C0C77"/>
    <w:rsid w:val="004C0CEF"/>
    <w:rsid w:val="004C16DE"/>
    <w:rsid w:val="004C1A64"/>
    <w:rsid w:val="004C1E92"/>
    <w:rsid w:val="004C219F"/>
    <w:rsid w:val="004C22B8"/>
    <w:rsid w:val="004C2516"/>
    <w:rsid w:val="004C393A"/>
    <w:rsid w:val="004C3DB0"/>
    <w:rsid w:val="004C712F"/>
    <w:rsid w:val="004D2345"/>
    <w:rsid w:val="004D2843"/>
    <w:rsid w:val="004D4610"/>
    <w:rsid w:val="004D53C3"/>
    <w:rsid w:val="004D5A7C"/>
    <w:rsid w:val="004D67B7"/>
    <w:rsid w:val="004D74A5"/>
    <w:rsid w:val="004E00F1"/>
    <w:rsid w:val="004E4D99"/>
    <w:rsid w:val="004E5AE8"/>
    <w:rsid w:val="004E6AC6"/>
    <w:rsid w:val="004E735B"/>
    <w:rsid w:val="004E74EE"/>
    <w:rsid w:val="004F2447"/>
    <w:rsid w:val="004F2887"/>
    <w:rsid w:val="004F3171"/>
    <w:rsid w:val="004F3603"/>
    <w:rsid w:val="004F3CEC"/>
    <w:rsid w:val="004F4DC1"/>
    <w:rsid w:val="004F4FA1"/>
    <w:rsid w:val="004F6114"/>
    <w:rsid w:val="004F686B"/>
    <w:rsid w:val="004F6F64"/>
    <w:rsid w:val="004F7DB4"/>
    <w:rsid w:val="00501221"/>
    <w:rsid w:val="00501D17"/>
    <w:rsid w:val="00501F06"/>
    <w:rsid w:val="00504BF5"/>
    <w:rsid w:val="00505DA1"/>
    <w:rsid w:val="00507B82"/>
    <w:rsid w:val="00507CCD"/>
    <w:rsid w:val="005107DF"/>
    <w:rsid w:val="00512767"/>
    <w:rsid w:val="00513E3F"/>
    <w:rsid w:val="00520D29"/>
    <w:rsid w:val="005226C6"/>
    <w:rsid w:val="00523E30"/>
    <w:rsid w:val="0052464C"/>
    <w:rsid w:val="00524D79"/>
    <w:rsid w:val="00526561"/>
    <w:rsid w:val="00526C79"/>
    <w:rsid w:val="00527193"/>
    <w:rsid w:val="005273AB"/>
    <w:rsid w:val="00531538"/>
    <w:rsid w:val="005320B5"/>
    <w:rsid w:val="005326BF"/>
    <w:rsid w:val="00532A5C"/>
    <w:rsid w:val="00532A67"/>
    <w:rsid w:val="00533917"/>
    <w:rsid w:val="00535877"/>
    <w:rsid w:val="0053587E"/>
    <w:rsid w:val="00536504"/>
    <w:rsid w:val="00536ED2"/>
    <w:rsid w:val="005403FC"/>
    <w:rsid w:val="00543EFC"/>
    <w:rsid w:val="00545D2F"/>
    <w:rsid w:val="005473A6"/>
    <w:rsid w:val="005505CE"/>
    <w:rsid w:val="00551202"/>
    <w:rsid w:val="00551ADB"/>
    <w:rsid w:val="005524B6"/>
    <w:rsid w:val="0055660D"/>
    <w:rsid w:val="0055684E"/>
    <w:rsid w:val="00557B2D"/>
    <w:rsid w:val="00560013"/>
    <w:rsid w:val="005600A5"/>
    <w:rsid w:val="0056058F"/>
    <w:rsid w:val="0056467B"/>
    <w:rsid w:val="00566563"/>
    <w:rsid w:val="0056702C"/>
    <w:rsid w:val="00567286"/>
    <w:rsid w:val="00571F2B"/>
    <w:rsid w:val="00573CA8"/>
    <w:rsid w:val="00580DBD"/>
    <w:rsid w:val="00581792"/>
    <w:rsid w:val="00581818"/>
    <w:rsid w:val="0058450E"/>
    <w:rsid w:val="0059084B"/>
    <w:rsid w:val="005911E8"/>
    <w:rsid w:val="00591B9C"/>
    <w:rsid w:val="005928C0"/>
    <w:rsid w:val="00592F09"/>
    <w:rsid w:val="005932BA"/>
    <w:rsid w:val="00596585"/>
    <w:rsid w:val="00597ABB"/>
    <w:rsid w:val="005A13D0"/>
    <w:rsid w:val="005A24CD"/>
    <w:rsid w:val="005A256B"/>
    <w:rsid w:val="005A3E2A"/>
    <w:rsid w:val="005A56D4"/>
    <w:rsid w:val="005A64A7"/>
    <w:rsid w:val="005A7375"/>
    <w:rsid w:val="005B2105"/>
    <w:rsid w:val="005B2AB2"/>
    <w:rsid w:val="005B2E8A"/>
    <w:rsid w:val="005B376F"/>
    <w:rsid w:val="005B4CA6"/>
    <w:rsid w:val="005B500E"/>
    <w:rsid w:val="005B5186"/>
    <w:rsid w:val="005B57F1"/>
    <w:rsid w:val="005B6F5F"/>
    <w:rsid w:val="005B7223"/>
    <w:rsid w:val="005C0AE1"/>
    <w:rsid w:val="005C0E44"/>
    <w:rsid w:val="005C29D2"/>
    <w:rsid w:val="005C2ADB"/>
    <w:rsid w:val="005C2CAB"/>
    <w:rsid w:val="005C2D88"/>
    <w:rsid w:val="005C342C"/>
    <w:rsid w:val="005C3E2F"/>
    <w:rsid w:val="005C403A"/>
    <w:rsid w:val="005C4068"/>
    <w:rsid w:val="005C44C6"/>
    <w:rsid w:val="005C452B"/>
    <w:rsid w:val="005C5C55"/>
    <w:rsid w:val="005C740F"/>
    <w:rsid w:val="005C7DC4"/>
    <w:rsid w:val="005D0863"/>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6167"/>
    <w:rsid w:val="005F6B0D"/>
    <w:rsid w:val="005F71A4"/>
    <w:rsid w:val="005F73CF"/>
    <w:rsid w:val="00600B5F"/>
    <w:rsid w:val="0060105E"/>
    <w:rsid w:val="0060106A"/>
    <w:rsid w:val="00603E1E"/>
    <w:rsid w:val="00604A3C"/>
    <w:rsid w:val="00604CFF"/>
    <w:rsid w:val="00604EDE"/>
    <w:rsid w:val="006050AE"/>
    <w:rsid w:val="006053F7"/>
    <w:rsid w:val="00606AB7"/>
    <w:rsid w:val="00607E74"/>
    <w:rsid w:val="00610B49"/>
    <w:rsid w:val="0061117C"/>
    <w:rsid w:val="0061137C"/>
    <w:rsid w:val="00611B99"/>
    <w:rsid w:val="00611CD9"/>
    <w:rsid w:val="00611E7B"/>
    <w:rsid w:val="00616221"/>
    <w:rsid w:val="00617F31"/>
    <w:rsid w:val="00622967"/>
    <w:rsid w:val="00622AF4"/>
    <w:rsid w:val="00625B38"/>
    <w:rsid w:val="00626819"/>
    <w:rsid w:val="00626B2C"/>
    <w:rsid w:val="00626D16"/>
    <w:rsid w:val="00627922"/>
    <w:rsid w:val="0063162B"/>
    <w:rsid w:val="00633290"/>
    <w:rsid w:val="00634D23"/>
    <w:rsid w:val="00635062"/>
    <w:rsid w:val="00636679"/>
    <w:rsid w:val="0063770C"/>
    <w:rsid w:val="006378A6"/>
    <w:rsid w:val="00637ECE"/>
    <w:rsid w:val="00641E1F"/>
    <w:rsid w:val="006420D0"/>
    <w:rsid w:val="00642643"/>
    <w:rsid w:val="00642F32"/>
    <w:rsid w:val="00647C67"/>
    <w:rsid w:val="00647C99"/>
    <w:rsid w:val="00650544"/>
    <w:rsid w:val="0065288F"/>
    <w:rsid w:val="00653610"/>
    <w:rsid w:val="00654B1F"/>
    <w:rsid w:val="00656369"/>
    <w:rsid w:val="00656777"/>
    <w:rsid w:val="0065693D"/>
    <w:rsid w:val="00663300"/>
    <w:rsid w:val="00663975"/>
    <w:rsid w:val="0066634A"/>
    <w:rsid w:val="00666A2F"/>
    <w:rsid w:val="00667592"/>
    <w:rsid w:val="006703D5"/>
    <w:rsid w:val="0067115F"/>
    <w:rsid w:val="00671BA9"/>
    <w:rsid w:val="00671F2E"/>
    <w:rsid w:val="0067335F"/>
    <w:rsid w:val="00673AC5"/>
    <w:rsid w:val="00676321"/>
    <w:rsid w:val="006768CC"/>
    <w:rsid w:val="00677101"/>
    <w:rsid w:val="00677DF3"/>
    <w:rsid w:val="0068067C"/>
    <w:rsid w:val="00680868"/>
    <w:rsid w:val="00680A98"/>
    <w:rsid w:val="00684AB3"/>
    <w:rsid w:val="00684CCA"/>
    <w:rsid w:val="006876EF"/>
    <w:rsid w:val="006902CD"/>
    <w:rsid w:val="006902DA"/>
    <w:rsid w:val="00690EA9"/>
    <w:rsid w:val="00691832"/>
    <w:rsid w:val="00691F85"/>
    <w:rsid w:val="00693C2C"/>
    <w:rsid w:val="006945FA"/>
    <w:rsid w:val="00695785"/>
    <w:rsid w:val="00697832"/>
    <w:rsid w:val="00697AFE"/>
    <w:rsid w:val="00697DC1"/>
    <w:rsid w:val="006A0DB5"/>
    <w:rsid w:val="006A156E"/>
    <w:rsid w:val="006A19A2"/>
    <w:rsid w:val="006A1C8E"/>
    <w:rsid w:val="006A1F64"/>
    <w:rsid w:val="006A5657"/>
    <w:rsid w:val="006B0FB5"/>
    <w:rsid w:val="006B3003"/>
    <w:rsid w:val="006B3480"/>
    <w:rsid w:val="006B36F1"/>
    <w:rsid w:val="006B3829"/>
    <w:rsid w:val="006B5C06"/>
    <w:rsid w:val="006B6400"/>
    <w:rsid w:val="006C146A"/>
    <w:rsid w:val="006C211E"/>
    <w:rsid w:val="006C277B"/>
    <w:rsid w:val="006C2DC7"/>
    <w:rsid w:val="006C2DC9"/>
    <w:rsid w:val="006C32C8"/>
    <w:rsid w:val="006C36D8"/>
    <w:rsid w:val="006C4834"/>
    <w:rsid w:val="006C4F3D"/>
    <w:rsid w:val="006C591C"/>
    <w:rsid w:val="006D00CF"/>
    <w:rsid w:val="006D15A7"/>
    <w:rsid w:val="006D4FB7"/>
    <w:rsid w:val="006D53C5"/>
    <w:rsid w:val="006D61FE"/>
    <w:rsid w:val="006D6A7F"/>
    <w:rsid w:val="006E014D"/>
    <w:rsid w:val="006E016B"/>
    <w:rsid w:val="006E099D"/>
    <w:rsid w:val="006E3B3B"/>
    <w:rsid w:val="006E3E11"/>
    <w:rsid w:val="006E4682"/>
    <w:rsid w:val="006E4EF0"/>
    <w:rsid w:val="006E61ED"/>
    <w:rsid w:val="006E643F"/>
    <w:rsid w:val="006E7452"/>
    <w:rsid w:val="006F2F1F"/>
    <w:rsid w:val="006F3441"/>
    <w:rsid w:val="006F4360"/>
    <w:rsid w:val="006F4B1B"/>
    <w:rsid w:val="006F4D60"/>
    <w:rsid w:val="00702B72"/>
    <w:rsid w:val="00703543"/>
    <w:rsid w:val="007050B0"/>
    <w:rsid w:val="0070514A"/>
    <w:rsid w:val="007052BE"/>
    <w:rsid w:val="007067E2"/>
    <w:rsid w:val="00706D49"/>
    <w:rsid w:val="0071041E"/>
    <w:rsid w:val="00710BAB"/>
    <w:rsid w:val="007124C8"/>
    <w:rsid w:val="00712BB0"/>
    <w:rsid w:val="0071329E"/>
    <w:rsid w:val="00714800"/>
    <w:rsid w:val="00714887"/>
    <w:rsid w:val="007165A2"/>
    <w:rsid w:val="007207B9"/>
    <w:rsid w:val="00721062"/>
    <w:rsid w:val="00721165"/>
    <w:rsid w:val="007218B2"/>
    <w:rsid w:val="007230A3"/>
    <w:rsid w:val="00723C50"/>
    <w:rsid w:val="00724174"/>
    <w:rsid w:val="00724722"/>
    <w:rsid w:val="0072488B"/>
    <w:rsid w:val="00727FD2"/>
    <w:rsid w:val="00733B9B"/>
    <w:rsid w:val="007349C4"/>
    <w:rsid w:val="00735895"/>
    <w:rsid w:val="007402BC"/>
    <w:rsid w:val="007413DA"/>
    <w:rsid w:val="00741682"/>
    <w:rsid w:val="007416EB"/>
    <w:rsid w:val="00741EF8"/>
    <w:rsid w:val="0074294F"/>
    <w:rsid w:val="00744022"/>
    <w:rsid w:val="007451E0"/>
    <w:rsid w:val="00746FDA"/>
    <w:rsid w:val="00747818"/>
    <w:rsid w:val="00750AC0"/>
    <w:rsid w:val="00752564"/>
    <w:rsid w:val="00753889"/>
    <w:rsid w:val="00756775"/>
    <w:rsid w:val="007569C5"/>
    <w:rsid w:val="00760269"/>
    <w:rsid w:val="00760571"/>
    <w:rsid w:val="00761003"/>
    <w:rsid w:val="007619F0"/>
    <w:rsid w:val="007631B9"/>
    <w:rsid w:val="0076331F"/>
    <w:rsid w:val="0076519E"/>
    <w:rsid w:val="00765781"/>
    <w:rsid w:val="0077017E"/>
    <w:rsid w:val="007706B7"/>
    <w:rsid w:val="00771214"/>
    <w:rsid w:val="00771593"/>
    <w:rsid w:val="00773E35"/>
    <w:rsid w:val="00774E30"/>
    <w:rsid w:val="007758B4"/>
    <w:rsid w:val="00775CD4"/>
    <w:rsid w:val="00777B41"/>
    <w:rsid w:val="00777F32"/>
    <w:rsid w:val="00780F55"/>
    <w:rsid w:val="00782549"/>
    <w:rsid w:val="00784FF8"/>
    <w:rsid w:val="0078531A"/>
    <w:rsid w:val="00785623"/>
    <w:rsid w:val="00787E1F"/>
    <w:rsid w:val="007904D9"/>
    <w:rsid w:val="007915C7"/>
    <w:rsid w:val="007930DC"/>
    <w:rsid w:val="0079594A"/>
    <w:rsid w:val="00795D2F"/>
    <w:rsid w:val="007961F5"/>
    <w:rsid w:val="00796E19"/>
    <w:rsid w:val="00796E54"/>
    <w:rsid w:val="00797794"/>
    <w:rsid w:val="00797D54"/>
    <w:rsid w:val="00797D84"/>
    <w:rsid w:val="007A1445"/>
    <w:rsid w:val="007A16B6"/>
    <w:rsid w:val="007A2155"/>
    <w:rsid w:val="007A41CD"/>
    <w:rsid w:val="007A4B45"/>
    <w:rsid w:val="007A5DCA"/>
    <w:rsid w:val="007B035D"/>
    <w:rsid w:val="007B1EAE"/>
    <w:rsid w:val="007B4269"/>
    <w:rsid w:val="007B4D1E"/>
    <w:rsid w:val="007B4DB8"/>
    <w:rsid w:val="007B685A"/>
    <w:rsid w:val="007B7204"/>
    <w:rsid w:val="007C18B5"/>
    <w:rsid w:val="007C2014"/>
    <w:rsid w:val="007C263F"/>
    <w:rsid w:val="007C4108"/>
    <w:rsid w:val="007C7788"/>
    <w:rsid w:val="007D03E3"/>
    <w:rsid w:val="007D06B3"/>
    <w:rsid w:val="007D16B0"/>
    <w:rsid w:val="007D2657"/>
    <w:rsid w:val="007D2E71"/>
    <w:rsid w:val="007D3B8F"/>
    <w:rsid w:val="007E0464"/>
    <w:rsid w:val="007E051A"/>
    <w:rsid w:val="007E29AF"/>
    <w:rsid w:val="007E44C2"/>
    <w:rsid w:val="007E47B5"/>
    <w:rsid w:val="007E64BB"/>
    <w:rsid w:val="007E721E"/>
    <w:rsid w:val="007F1BC8"/>
    <w:rsid w:val="007F2000"/>
    <w:rsid w:val="007F208D"/>
    <w:rsid w:val="007F23AB"/>
    <w:rsid w:val="007F2C43"/>
    <w:rsid w:val="007F36CA"/>
    <w:rsid w:val="007F6D3E"/>
    <w:rsid w:val="007F7174"/>
    <w:rsid w:val="0080023C"/>
    <w:rsid w:val="0080055D"/>
    <w:rsid w:val="00800628"/>
    <w:rsid w:val="00801A6E"/>
    <w:rsid w:val="0080285A"/>
    <w:rsid w:val="0080347E"/>
    <w:rsid w:val="00803625"/>
    <w:rsid w:val="00804B53"/>
    <w:rsid w:val="008052CD"/>
    <w:rsid w:val="00805DF1"/>
    <w:rsid w:val="00807040"/>
    <w:rsid w:val="00810029"/>
    <w:rsid w:val="008105F4"/>
    <w:rsid w:val="0081066B"/>
    <w:rsid w:val="0081108D"/>
    <w:rsid w:val="00812240"/>
    <w:rsid w:val="00813C6D"/>
    <w:rsid w:val="0081531F"/>
    <w:rsid w:val="00817CEC"/>
    <w:rsid w:val="0082072C"/>
    <w:rsid w:val="00821491"/>
    <w:rsid w:val="00824E65"/>
    <w:rsid w:val="00830915"/>
    <w:rsid w:val="00831517"/>
    <w:rsid w:val="00831D30"/>
    <w:rsid w:val="0083237E"/>
    <w:rsid w:val="008339C7"/>
    <w:rsid w:val="0083473B"/>
    <w:rsid w:val="00835307"/>
    <w:rsid w:val="0083618B"/>
    <w:rsid w:val="00841020"/>
    <w:rsid w:val="0084125A"/>
    <w:rsid w:val="008440EE"/>
    <w:rsid w:val="0084563E"/>
    <w:rsid w:val="0084778A"/>
    <w:rsid w:val="0084778C"/>
    <w:rsid w:val="00850A62"/>
    <w:rsid w:val="0085101A"/>
    <w:rsid w:val="00851095"/>
    <w:rsid w:val="00851890"/>
    <w:rsid w:val="00852424"/>
    <w:rsid w:val="00853114"/>
    <w:rsid w:val="008531EF"/>
    <w:rsid w:val="0085536D"/>
    <w:rsid w:val="0085579D"/>
    <w:rsid w:val="0085683B"/>
    <w:rsid w:val="00856944"/>
    <w:rsid w:val="00857C65"/>
    <w:rsid w:val="0086028D"/>
    <w:rsid w:val="0086295D"/>
    <w:rsid w:val="00862C81"/>
    <w:rsid w:val="00863A4B"/>
    <w:rsid w:val="0086691C"/>
    <w:rsid w:val="008675C7"/>
    <w:rsid w:val="0087165C"/>
    <w:rsid w:val="0087374E"/>
    <w:rsid w:val="00873C90"/>
    <w:rsid w:val="0087554B"/>
    <w:rsid w:val="00875725"/>
    <w:rsid w:val="00876374"/>
    <w:rsid w:val="00876629"/>
    <w:rsid w:val="0087685F"/>
    <w:rsid w:val="00877062"/>
    <w:rsid w:val="00877D35"/>
    <w:rsid w:val="00880FF4"/>
    <w:rsid w:val="00881FE7"/>
    <w:rsid w:val="00883F28"/>
    <w:rsid w:val="00884218"/>
    <w:rsid w:val="00884AB1"/>
    <w:rsid w:val="008850A3"/>
    <w:rsid w:val="00886A89"/>
    <w:rsid w:val="00886C8B"/>
    <w:rsid w:val="008917E7"/>
    <w:rsid w:val="00893308"/>
    <w:rsid w:val="00895561"/>
    <w:rsid w:val="00895EC3"/>
    <w:rsid w:val="00896868"/>
    <w:rsid w:val="008A2103"/>
    <w:rsid w:val="008A25FE"/>
    <w:rsid w:val="008A295A"/>
    <w:rsid w:val="008A3A69"/>
    <w:rsid w:val="008A5AB2"/>
    <w:rsid w:val="008A65A6"/>
    <w:rsid w:val="008A6CDA"/>
    <w:rsid w:val="008A6EA7"/>
    <w:rsid w:val="008A792A"/>
    <w:rsid w:val="008A793A"/>
    <w:rsid w:val="008B3267"/>
    <w:rsid w:val="008B3835"/>
    <w:rsid w:val="008B614C"/>
    <w:rsid w:val="008B7E03"/>
    <w:rsid w:val="008C0750"/>
    <w:rsid w:val="008C1C7C"/>
    <w:rsid w:val="008C294A"/>
    <w:rsid w:val="008C297A"/>
    <w:rsid w:val="008C2DCD"/>
    <w:rsid w:val="008C57F9"/>
    <w:rsid w:val="008C583E"/>
    <w:rsid w:val="008C58D7"/>
    <w:rsid w:val="008C5968"/>
    <w:rsid w:val="008C679F"/>
    <w:rsid w:val="008C7CA7"/>
    <w:rsid w:val="008D038B"/>
    <w:rsid w:val="008D11F6"/>
    <w:rsid w:val="008D16FB"/>
    <w:rsid w:val="008D1AA4"/>
    <w:rsid w:val="008D2804"/>
    <w:rsid w:val="008D2974"/>
    <w:rsid w:val="008D3823"/>
    <w:rsid w:val="008D3B24"/>
    <w:rsid w:val="008D5011"/>
    <w:rsid w:val="008D51DE"/>
    <w:rsid w:val="008D5CEF"/>
    <w:rsid w:val="008E0514"/>
    <w:rsid w:val="008E27B4"/>
    <w:rsid w:val="008E2D2E"/>
    <w:rsid w:val="008E3218"/>
    <w:rsid w:val="008E3A2F"/>
    <w:rsid w:val="008E416A"/>
    <w:rsid w:val="008E5B97"/>
    <w:rsid w:val="008E6985"/>
    <w:rsid w:val="008E7227"/>
    <w:rsid w:val="008F1B26"/>
    <w:rsid w:val="008F1B9F"/>
    <w:rsid w:val="008F438E"/>
    <w:rsid w:val="008F43EC"/>
    <w:rsid w:val="008F6981"/>
    <w:rsid w:val="0090059F"/>
    <w:rsid w:val="00903154"/>
    <w:rsid w:val="00903314"/>
    <w:rsid w:val="00903330"/>
    <w:rsid w:val="00903DE0"/>
    <w:rsid w:val="00904CDB"/>
    <w:rsid w:val="009075DA"/>
    <w:rsid w:val="009101A4"/>
    <w:rsid w:val="00912D13"/>
    <w:rsid w:val="00913852"/>
    <w:rsid w:val="009161AD"/>
    <w:rsid w:val="00920077"/>
    <w:rsid w:val="009203E9"/>
    <w:rsid w:val="009211C4"/>
    <w:rsid w:val="009211FB"/>
    <w:rsid w:val="009229B6"/>
    <w:rsid w:val="009236BF"/>
    <w:rsid w:val="00923C8F"/>
    <w:rsid w:val="00923E4D"/>
    <w:rsid w:val="00925114"/>
    <w:rsid w:val="00925BF1"/>
    <w:rsid w:val="00930B30"/>
    <w:rsid w:val="00931913"/>
    <w:rsid w:val="0093491F"/>
    <w:rsid w:val="00934E85"/>
    <w:rsid w:val="00935BBF"/>
    <w:rsid w:val="00936EB6"/>
    <w:rsid w:val="009375A4"/>
    <w:rsid w:val="00940CB6"/>
    <w:rsid w:val="0094117D"/>
    <w:rsid w:val="0094457C"/>
    <w:rsid w:val="00950639"/>
    <w:rsid w:val="00952A95"/>
    <w:rsid w:val="0095318C"/>
    <w:rsid w:val="0095345C"/>
    <w:rsid w:val="009558A7"/>
    <w:rsid w:val="00956255"/>
    <w:rsid w:val="00956DAA"/>
    <w:rsid w:val="00957B02"/>
    <w:rsid w:val="00957BE2"/>
    <w:rsid w:val="00960857"/>
    <w:rsid w:val="00963F91"/>
    <w:rsid w:val="00966264"/>
    <w:rsid w:val="0096671D"/>
    <w:rsid w:val="009678CF"/>
    <w:rsid w:val="00967E72"/>
    <w:rsid w:val="0097049D"/>
    <w:rsid w:val="00970801"/>
    <w:rsid w:val="00972302"/>
    <w:rsid w:val="00972704"/>
    <w:rsid w:val="0097409F"/>
    <w:rsid w:val="00974E22"/>
    <w:rsid w:val="0097560B"/>
    <w:rsid w:val="00976531"/>
    <w:rsid w:val="00976736"/>
    <w:rsid w:val="00976AFB"/>
    <w:rsid w:val="0097746C"/>
    <w:rsid w:val="00977B5C"/>
    <w:rsid w:val="0098015F"/>
    <w:rsid w:val="00980592"/>
    <w:rsid w:val="00980EF3"/>
    <w:rsid w:val="0098160B"/>
    <w:rsid w:val="00981905"/>
    <w:rsid w:val="00981C24"/>
    <w:rsid w:val="00984175"/>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5BAA"/>
    <w:rsid w:val="009A5ED0"/>
    <w:rsid w:val="009A7B5B"/>
    <w:rsid w:val="009B0128"/>
    <w:rsid w:val="009B0757"/>
    <w:rsid w:val="009B097E"/>
    <w:rsid w:val="009B0EA1"/>
    <w:rsid w:val="009B12A3"/>
    <w:rsid w:val="009B18C4"/>
    <w:rsid w:val="009B1CCF"/>
    <w:rsid w:val="009B1D14"/>
    <w:rsid w:val="009B2319"/>
    <w:rsid w:val="009B267F"/>
    <w:rsid w:val="009B2852"/>
    <w:rsid w:val="009B37E0"/>
    <w:rsid w:val="009B5191"/>
    <w:rsid w:val="009B55BF"/>
    <w:rsid w:val="009B5A8D"/>
    <w:rsid w:val="009B6797"/>
    <w:rsid w:val="009B7836"/>
    <w:rsid w:val="009B7F33"/>
    <w:rsid w:val="009C209E"/>
    <w:rsid w:val="009C2C26"/>
    <w:rsid w:val="009C3304"/>
    <w:rsid w:val="009C3EC2"/>
    <w:rsid w:val="009C4B1E"/>
    <w:rsid w:val="009C5CEB"/>
    <w:rsid w:val="009C76BA"/>
    <w:rsid w:val="009C7BE4"/>
    <w:rsid w:val="009D25CE"/>
    <w:rsid w:val="009D3B7E"/>
    <w:rsid w:val="009E0F86"/>
    <w:rsid w:val="009E1797"/>
    <w:rsid w:val="009E312D"/>
    <w:rsid w:val="009E32BA"/>
    <w:rsid w:val="009E4467"/>
    <w:rsid w:val="009E4EC3"/>
    <w:rsid w:val="009F124A"/>
    <w:rsid w:val="009F4216"/>
    <w:rsid w:val="009F4470"/>
    <w:rsid w:val="009F4826"/>
    <w:rsid w:val="009F52E2"/>
    <w:rsid w:val="00A00CAA"/>
    <w:rsid w:val="00A01C9F"/>
    <w:rsid w:val="00A02787"/>
    <w:rsid w:val="00A02D98"/>
    <w:rsid w:val="00A054DA"/>
    <w:rsid w:val="00A07D0B"/>
    <w:rsid w:val="00A07DE6"/>
    <w:rsid w:val="00A11865"/>
    <w:rsid w:val="00A12816"/>
    <w:rsid w:val="00A132F3"/>
    <w:rsid w:val="00A1382A"/>
    <w:rsid w:val="00A13EAA"/>
    <w:rsid w:val="00A14254"/>
    <w:rsid w:val="00A14FAC"/>
    <w:rsid w:val="00A15248"/>
    <w:rsid w:val="00A16EF9"/>
    <w:rsid w:val="00A229F0"/>
    <w:rsid w:val="00A258DF"/>
    <w:rsid w:val="00A25AB6"/>
    <w:rsid w:val="00A25C41"/>
    <w:rsid w:val="00A261CB"/>
    <w:rsid w:val="00A2721E"/>
    <w:rsid w:val="00A30C04"/>
    <w:rsid w:val="00A326BD"/>
    <w:rsid w:val="00A33AF8"/>
    <w:rsid w:val="00A3545A"/>
    <w:rsid w:val="00A36A73"/>
    <w:rsid w:val="00A36DEA"/>
    <w:rsid w:val="00A37CD0"/>
    <w:rsid w:val="00A4148C"/>
    <w:rsid w:val="00A4540E"/>
    <w:rsid w:val="00A47815"/>
    <w:rsid w:val="00A54F94"/>
    <w:rsid w:val="00A55BA1"/>
    <w:rsid w:val="00A55F2F"/>
    <w:rsid w:val="00A569E4"/>
    <w:rsid w:val="00A61A99"/>
    <w:rsid w:val="00A64552"/>
    <w:rsid w:val="00A64935"/>
    <w:rsid w:val="00A66A34"/>
    <w:rsid w:val="00A71778"/>
    <w:rsid w:val="00A77271"/>
    <w:rsid w:val="00A778FF"/>
    <w:rsid w:val="00A8041F"/>
    <w:rsid w:val="00A80E3C"/>
    <w:rsid w:val="00A824AF"/>
    <w:rsid w:val="00A83FF7"/>
    <w:rsid w:val="00A8490B"/>
    <w:rsid w:val="00A85921"/>
    <w:rsid w:val="00A92C9E"/>
    <w:rsid w:val="00A93650"/>
    <w:rsid w:val="00A964BE"/>
    <w:rsid w:val="00A9705F"/>
    <w:rsid w:val="00A97791"/>
    <w:rsid w:val="00AA10AF"/>
    <w:rsid w:val="00AA1CE3"/>
    <w:rsid w:val="00AA20C2"/>
    <w:rsid w:val="00AA4037"/>
    <w:rsid w:val="00AA461C"/>
    <w:rsid w:val="00AA50FB"/>
    <w:rsid w:val="00AA539E"/>
    <w:rsid w:val="00AA57F0"/>
    <w:rsid w:val="00AA662F"/>
    <w:rsid w:val="00AA732E"/>
    <w:rsid w:val="00AA75F4"/>
    <w:rsid w:val="00AA79C4"/>
    <w:rsid w:val="00AB0A34"/>
    <w:rsid w:val="00AB1C09"/>
    <w:rsid w:val="00AB2A9E"/>
    <w:rsid w:val="00AB4044"/>
    <w:rsid w:val="00AB582C"/>
    <w:rsid w:val="00AB670F"/>
    <w:rsid w:val="00AB6787"/>
    <w:rsid w:val="00AB7376"/>
    <w:rsid w:val="00AC0E74"/>
    <w:rsid w:val="00AC115E"/>
    <w:rsid w:val="00AC303A"/>
    <w:rsid w:val="00AC44D0"/>
    <w:rsid w:val="00AC4CEF"/>
    <w:rsid w:val="00AC7FFC"/>
    <w:rsid w:val="00AD0360"/>
    <w:rsid w:val="00AD2147"/>
    <w:rsid w:val="00AD3DA0"/>
    <w:rsid w:val="00AD5841"/>
    <w:rsid w:val="00AD5AA9"/>
    <w:rsid w:val="00AE092A"/>
    <w:rsid w:val="00AE16BD"/>
    <w:rsid w:val="00AE4EB4"/>
    <w:rsid w:val="00AE5D62"/>
    <w:rsid w:val="00AF04F4"/>
    <w:rsid w:val="00AF0F64"/>
    <w:rsid w:val="00AF16FC"/>
    <w:rsid w:val="00AF1A8C"/>
    <w:rsid w:val="00AF26B2"/>
    <w:rsid w:val="00AF3506"/>
    <w:rsid w:val="00AF43D8"/>
    <w:rsid w:val="00AF6905"/>
    <w:rsid w:val="00B001EF"/>
    <w:rsid w:val="00B00CBF"/>
    <w:rsid w:val="00B00F51"/>
    <w:rsid w:val="00B018A2"/>
    <w:rsid w:val="00B01C67"/>
    <w:rsid w:val="00B02CE4"/>
    <w:rsid w:val="00B04549"/>
    <w:rsid w:val="00B04DDD"/>
    <w:rsid w:val="00B067F2"/>
    <w:rsid w:val="00B11E8B"/>
    <w:rsid w:val="00B12DDC"/>
    <w:rsid w:val="00B16298"/>
    <w:rsid w:val="00B217C2"/>
    <w:rsid w:val="00B237A2"/>
    <w:rsid w:val="00B23E8B"/>
    <w:rsid w:val="00B2405C"/>
    <w:rsid w:val="00B252B2"/>
    <w:rsid w:val="00B264F4"/>
    <w:rsid w:val="00B3004B"/>
    <w:rsid w:val="00B30583"/>
    <w:rsid w:val="00B30941"/>
    <w:rsid w:val="00B309DB"/>
    <w:rsid w:val="00B315D1"/>
    <w:rsid w:val="00B32670"/>
    <w:rsid w:val="00B32A8C"/>
    <w:rsid w:val="00B33058"/>
    <w:rsid w:val="00B335D6"/>
    <w:rsid w:val="00B3405E"/>
    <w:rsid w:val="00B35CA6"/>
    <w:rsid w:val="00B40346"/>
    <w:rsid w:val="00B41743"/>
    <w:rsid w:val="00B4331E"/>
    <w:rsid w:val="00B43A08"/>
    <w:rsid w:val="00B4645B"/>
    <w:rsid w:val="00B4649B"/>
    <w:rsid w:val="00B47A2B"/>
    <w:rsid w:val="00B500E9"/>
    <w:rsid w:val="00B506FC"/>
    <w:rsid w:val="00B50FF2"/>
    <w:rsid w:val="00B5241C"/>
    <w:rsid w:val="00B52C8F"/>
    <w:rsid w:val="00B52C92"/>
    <w:rsid w:val="00B54EB1"/>
    <w:rsid w:val="00B5576C"/>
    <w:rsid w:val="00B55A93"/>
    <w:rsid w:val="00B565D8"/>
    <w:rsid w:val="00B56E1B"/>
    <w:rsid w:val="00B57584"/>
    <w:rsid w:val="00B615C7"/>
    <w:rsid w:val="00B64BBF"/>
    <w:rsid w:val="00B66A71"/>
    <w:rsid w:val="00B71C43"/>
    <w:rsid w:val="00B72F45"/>
    <w:rsid w:val="00B73211"/>
    <w:rsid w:val="00B73AED"/>
    <w:rsid w:val="00B74487"/>
    <w:rsid w:val="00B760D7"/>
    <w:rsid w:val="00B766F5"/>
    <w:rsid w:val="00B80365"/>
    <w:rsid w:val="00B80EAE"/>
    <w:rsid w:val="00B81D1C"/>
    <w:rsid w:val="00B82819"/>
    <w:rsid w:val="00B83A8F"/>
    <w:rsid w:val="00B853D5"/>
    <w:rsid w:val="00B856DD"/>
    <w:rsid w:val="00B86022"/>
    <w:rsid w:val="00B908C9"/>
    <w:rsid w:val="00B91444"/>
    <w:rsid w:val="00B934A6"/>
    <w:rsid w:val="00B9373D"/>
    <w:rsid w:val="00B93BD0"/>
    <w:rsid w:val="00B9530E"/>
    <w:rsid w:val="00B958E7"/>
    <w:rsid w:val="00B97F9B"/>
    <w:rsid w:val="00BA42C4"/>
    <w:rsid w:val="00BA45FE"/>
    <w:rsid w:val="00BA47A9"/>
    <w:rsid w:val="00BA5841"/>
    <w:rsid w:val="00BA58D3"/>
    <w:rsid w:val="00BA6803"/>
    <w:rsid w:val="00BB0BBC"/>
    <w:rsid w:val="00BB0D72"/>
    <w:rsid w:val="00BB0DD3"/>
    <w:rsid w:val="00BB1216"/>
    <w:rsid w:val="00BB16F2"/>
    <w:rsid w:val="00BB24EB"/>
    <w:rsid w:val="00BB67B7"/>
    <w:rsid w:val="00BB7CEB"/>
    <w:rsid w:val="00BC0F23"/>
    <w:rsid w:val="00BC1A53"/>
    <w:rsid w:val="00BC5C0C"/>
    <w:rsid w:val="00BC7555"/>
    <w:rsid w:val="00BC7673"/>
    <w:rsid w:val="00BC7884"/>
    <w:rsid w:val="00BD2520"/>
    <w:rsid w:val="00BD3278"/>
    <w:rsid w:val="00BD4E9A"/>
    <w:rsid w:val="00BD5AFA"/>
    <w:rsid w:val="00BD5F83"/>
    <w:rsid w:val="00BD6631"/>
    <w:rsid w:val="00BE0205"/>
    <w:rsid w:val="00BE0364"/>
    <w:rsid w:val="00BE063A"/>
    <w:rsid w:val="00BE1FC9"/>
    <w:rsid w:val="00BE4C7C"/>
    <w:rsid w:val="00BE5F86"/>
    <w:rsid w:val="00BF0B00"/>
    <w:rsid w:val="00BF2A8E"/>
    <w:rsid w:val="00BF3E2A"/>
    <w:rsid w:val="00BF4558"/>
    <w:rsid w:val="00BF4A80"/>
    <w:rsid w:val="00BF741B"/>
    <w:rsid w:val="00C001B1"/>
    <w:rsid w:val="00C0107B"/>
    <w:rsid w:val="00C01B68"/>
    <w:rsid w:val="00C03153"/>
    <w:rsid w:val="00C057F7"/>
    <w:rsid w:val="00C100C9"/>
    <w:rsid w:val="00C10A2E"/>
    <w:rsid w:val="00C117C2"/>
    <w:rsid w:val="00C11896"/>
    <w:rsid w:val="00C11939"/>
    <w:rsid w:val="00C11C1B"/>
    <w:rsid w:val="00C12390"/>
    <w:rsid w:val="00C14031"/>
    <w:rsid w:val="00C152B5"/>
    <w:rsid w:val="00C15DA6"/>
    <w:rsid w:val="00C16F28"/>
    <w:rsid w:val="00C20FC5"/>
    <w:rsid w:val="00C219A5"/>
    <w:rsid w:val="00C229D8"/>
    <w:rsid w:val="00C24812"/>
    <w:rsid w:val="00C26493"/>
    <w:rsid w:val="00C27544"/>
    <w:rsid w:val="00C352F0"/>
    <w:rsid w:val="00C353BA"/>
    <w:rsid w:val="00C35C48"/>
    <w:rsid w:val="00C35FBA"/>
    <w:rsid w:val="00C3643D"/>
    <w:rsid w:val="00C3705B"/>
    <w:rsid w:val="00C371BC"/>
    <w:rsid w:val="00C37D69"/>
    <w:rsid w:val="00C404CF"/>
    <w:rsid w:val="00C405A1"/>
    <w:rsid w:val="00C405CA"/>
    <w:rsid w:val="00C4446E"/>
    <w:rsid w:val="00C457A2"/>
    <w:rsid w:val="00C4607F"/>
    <w:rsid w:val="00C462FF"/>
    <w:rsid w:val="00C46A77"/>
    <w:rsid w:val="00C50D68"/>
    <w:rsid w:val="00C53E5E"/>
    <w:rsid w:val="00C56D70"/>
    <w:rsid w:val="00C60F32"/>
    <w:rsid w:val="00C612FD"/>
    <w:rsid w:val="00C632A2"/>
    <w:rsid w:val="00C638AC"/>
    <w:rsid w:val="00C64B14"/>
    <w:rsid w:val="00C64DFC"/>
    <w:rsid w:val="00C6718B"/>
    <w:rsid w:val="00C67DF8"/>
    <w:rsid w:val="00C70494"/>
    <w:rsid w:val="00C70A48"/>
    <w:rsid w:val="00C70BB6"/>
    <w:rsid w:val="00C72423"/>
    <w:rsid w:val="00C725D0"/>
    <w:rsid w:val="00C744C3"/>
    <w:rsid w:val="00C749BC"/>
    <w:rsid w:val="00C75DF3"/>
    <w:rsid w:val="00C76B61"/>
    <w:rsid w:val="00C76C0E"/>
    <w:rsid w:val="00C76CCF"/>
    <w:rsid w:val="00C80742"/>
    <w:rsid w:val="00C81DA7"/>
    <w:rsid w:val="00C82D34"/>
    <w:rsid w:val="00C83571"/>
    <w:rsid w:val="00C84A4A"/>
    <w:rsid w:val="00C86044"/>
    <w:rsid w:val="00C8763B"/>
    <w:rsid w:val="00C9019A"/>
    <w:rsid w:val="00C9095A"/>
    <w:rsid w:val="00C91FFC"/>
    <w:rsid w:val="00C92FC9"/>
    <w:rsid w:val="00C93503"/>
    <w:rsid w:val="00C9414E"/>
    <w:rsid w:val="00C94B0D"/>
    <w:rsid w:val="00C950B4"/>
    <w:rsid w:val="00C95E2A"/>
    <w:rsid w:val="00C9670B"/>
    <w:rsid w:val="00CA3212"/>
    <w:rsid w:val="00CA3644"/>
    <w:rsid w:val="00CA5169"/>
    <w:rsid w:val="00CA7E88"/>
    <w:rsid w:val="00CB078D"/>
    <w:rsid w:val="00CB08EA"/>
    <w:rsid w:val="00CB1C76"/>
    <w:rsid w:val="00CB399E"/>
    <w:rsid w:val="00CB5D7D"/>
    <w:rsid w:val="00CB6FE2"/>
    <w:rsid w:val="00CC009E"/>
    <w:rsid w:val="00CC227A"/>
    <w:rsid w:val="00CC3AF5"/>
    <w:rsid w:val="00CC3DC6"/>
    <w:rsid w:val="00CC559F"/>
    <w:rsid w:val="00CC55D9"/>
    <w:rsid w:val="00CC6C22"/>
    <w:rsid w:val="00CC70CB"/>
    <w:rsid w:val="00CD20C1"/>
    <w:rsid w:val="00CD2AF6"/>
    <w:rsid w:val="00CD3CBE"/>
    <w:rsid w:val="00CD5614"/>
    <w:rsid w:val="00CD636C"/>
    <w:rsid w:val="00CD711A"/>
    <w:rsid w:val="00CE03DE"/>
    <w:rsid w:val="00CE1AC4"/>
    <w:rsid w:val="00CE3D85"/>
    <w:rsid w:val="00CE49B4"/>
    <w:rsid w:val="00CF1452"/>
    <w:rsid w:val="00CF6141"/>
    <w:rsid w:val="00CF6960"/>
    <w:rsid w:val="00D00C86"/>
    <w:rsid w:val="00D02269"/>
    <w:rsid w:val="00D04963"/>
    <w:rsid w:val="00D04DB0"/>
    <w:rsid w:val="00D04EFD"/>
    <w:rsid w:val="00D05475"/>
    <w:rsid w:val="00D111DF"/>
    <w:rsid w:val="00D130E3"/>
    <w:rsid w:val="00D13A95"/>
    <w:rsid w:val="00D15176"/>
    <w:rsid w:val="00D16E0B"/>
    <w:rsid w:val="00D209FB"/>
    <w:rsid w:val="00D22738"/>
    <w:rsid w:val="00D23CB9"/>
    <w:rsid w:val="00D252B2"/>
    <w:rsid w:val="00D26D8D"/>
    <w:rsid w:val="00D27078"/>
    <w:rsid w:val="00D302A2"/>
    <w:rsid w:val="00D30DAA"/>
    <w:rsid w:val="00D31117"/>
    <w:rsid w:val="00D313A3"/>
    <w:rsid w:val="00D343D8"/>
    <w:rsid w:val="00D347E0"/>
    <w:rsid w:val="00D34AD8"/>
    <w:rsid w:val="00D354C2"/>
    <w:rsid w:val="00D359B7"/>
    <w:rsid w:val="00D4008A"/>
    <w:rsid w:val="00D418BC"/>
    <w:rsid w:val="00D41FCC"/>
    <w:rsid w:val="00D42333"/>
    <w:rsid w:val="00D42D5A"/>
    <w:rsid w:val="00D4304C"/>
    <w:rsid w:val="00D443D8"/>
    <w:rsid w:val="00D45179"/>
    <w:rsid w:val="00D4618E"/>
    <w:rsid w:val="00D46E32"/>
    <w:rsid w:val="00D47918"/>
    <w:rsid w:val="00D50F49"/>
    <w:rsid w:val="00D531D5"/>
    <w:rsid w:val="00D539C6"/>
    <w:rsid w:val="00D55012"/>
    <w:rsid w:val="00D553EC"/>
    <w:rsid w:val="00D55FB1"/>
    <w:rsid w:val="00D566DE"/>
    <w:rsid w:val="00D56C47"/>
    <w:rsid w:val="00D56FEF"/>
    <w:rsid w:val="00D57071"/>
    <w:rsid w:val="00D6016C"/>
    <w:rsid w:val="00D62ED1"/>
    <w:rsid w:val="00D62FEA"/>
    <w:rsid w:val="00D63B7C"/>
    <w:rsid w:val="00D64667"/>
    <w:rsid w:val="00D64788"/>
    <w:rsid w:val="00D65C7F"/>
    <w:rsid w:val="00D668AD"/>
    <w:rsid w:val="00D674A6"/>
    <w:rsid w:val="00D7063B"/>
    <w:rsid w:val="00D7257B"/>
    <w:rsid w:val="00D73337"/>
    <w:rsid w:val="00D74067"/>
    <w:rsid w:val="00D751E0"/>
    <w:rsid w:val="00D75D75"/>
    <w:rsid w:val="00D767D0"/>
    <w:rsid w:val="00D77850"/>
    <w:rsid w:val="00D815EA"/>
    <w:rsid w:val="00D81CDC"/>
    <w:rsid w:val="00D81EE9"/>
    <w:rsid w:val="00D84FE2"/>
    <w:rsid w:val="00D84FE8"/>
    <w:rsid w:val="00D8568B"/>
    <w:rsid w:val="00D85A2E"/>
    <w:rsid w:val="00D866F3"/>
    <w:rsid w:val="00D918DB"/>
    <w:rsid w:val="00D937FF"/>
    <w:rsid w:val="00D94C3B"/>
    <w:rsid w:val="00D94FDC"/>
    <w:rsid w:val="00D95C45"/>
    <w:rsid w:val="00D9655B"/>
    <w:rsid w:val="00DA1392"/>
    <w:rsid w:val="00DA2683"/>
    <w:rsid w:val="00DA26DF"/>
    <w:rsid w:val="00DA2A23"/>
    <w:rsid w:val="00DA2C92"/>
    <w:rsid w:val="00DA4241"/>
    <w:rsid w:val="00DA57CD"/>
    <w:rsid w:val="00DB0D89"/>
    <w:rsid w:val="00DB154D"/>
    <w:rsid w:val="00DB15FB"/>
    <w:rsid w:val="00DB350C"/>
    <w:rsid w:val="00DB44F3"/>
    <w:rsid w:val="00DB497D"/>
    <w:rsid w:val="00DB4AC6"/>
    <w:rsid w:val="00DB59FD"/>
    <w:rsid w:val="00DB5E6F"/>
    <w:rsid w:val="00DB60A7"/>
    <w:rsid w:val="00DB6614"/>
    <w:rsid w:val="00DC097A"/>
    <w:rsid w:val="00DC3A1A"/>
    <w:rsid w:val="00DC441A"/>
    <w:rsid w:val="00DC44A0"/>
    <w:rsid w:val="00DC5921"/>
    <w:rsid w:val="00DC5BDD"/>
    <w:rsid w:val="00DC5E24"/>
    <w:rsid w:val="00DC6134"/>
    <w:rsid w:val="00DC6304"/>
    <w:rsid w:val="00DD0493"/>
    <w:rsid w:val="00DD0968"/>
    <w:rsid w:val="00DD1374"/>
    <w:rsid w:val="00DD1676"/>
    <w:rsid w:val="00DD17EF"/>
    <w:rsid w:val="00DD2629"/>
    <w:rsid w:val="00DD61CB"/>
    <w:rsid w:val="00DE100E"/>
    <w:rsid w:val="00DE12DE"/>
    <w:rsid w:val="00DE1DB8"/>
    <w:rsid w:val="00DE20B1"/>
    <w:rsid w:val="00DE2494"/>
    <w:rsid w:val="00DE32C1"/>
    <w:rsid w:val="00DE39A5"/>
    <w:rsid w:val="00DE3FF0"/>
    <w:rsid w:val="00DE4457"/>
    <w:rsid w:val="00DE4A42"/>
    <w:rsid w:val="00DE684E"/>
    <w:rsid w:val="00DE6E3F"/>
    <w:rsid w:val="00DE79C9"/>
    <w:rsid w:val="00DE7D59"/>
    <w:rsid w:val="00DF18C1"/>
    <w:rsid w:val="00DF1AD9"/>
    <w:rsid w:val="00DF21C9"/>
    <w:rsid w:val="00DF3927"/>
    <w:rsid w:val="00DF3C71"/>
    <w:rsid w:val="00DF4C3E"/>
    <w:rsid w:val="00DF538D"/>
    <w:rsid w:val="00DF6BB3"/>
    <w:rsid w:val="00DF7567"/>
    <w:rsid w:val="00E01584"/>
    <w:rsid w:val="00E040D8"/>
    <w:rsid w:val="00E042F4"/>
    <w:rsid w:val="00E04732"/>
    <w:rsid w:val="00E05B9F"/>
    <w:rsid w:val="00E1004E"/>
    <w:rsid w:val="00E100F3"/>
    <w:rsid w:val="00E10C0C"/>
    <w:rsid w:val="00E11A1D"/>
    <w:rsid w:val="00E129F6"/>
    <w:rsid w:val="00E13270"/>
    <w:rsid w:val="00E16D19"/>
    <w:rsid w:val="00E201EE"/>
    <w:rsid w:val="00E206C2"/>
    <w:rsid w:val="00E20DF3"/>
    <w:rsid w:val="00E21D8E"/>
    <w:rsid w:val="00E21DF0"/>
    <w:rsid w:val="00E22E53"/>
    <w:rsid w:val="00E233B8"/>
    <w:rsid w:val="00E23AF4"/>
    <w:rsid w:val="00E27089"/>
    <w:rsid w:val="00E27550"/>
    <w:rsid w:val="00E27AAE"/>
    <w:rsid w:val="00E30C1D"/>
    <w:rsid w:val="00E31619"/>
    <w:rsid w:val="00E347AA"/>
    <w:rsid w:val="00E34FAC"/>
    <w:rsid w:val="00E358AC"/>
    <w:rsid w:val="00E36408"/>
    <w:rsid w:val="00E36A37"/>
    <w:rsid w:val="00E37C62"/>
    <w:rsid w:val="00E40225"/>
    <w:rsid w:val="00E40A6F"/>
    <w:rsid w:val="00E40F22"/>
    <w:rsid w:val="00E417E3"/>
    <w:rsid w:val="00E43799"/>
    <w:rsid w:val="00E43A72"/>
    <w:rsid w:val="00E43F64"/>
    <w:rsid w:val="00E44FE7"/>
    <w:rsid w:val="00E53279"/>
    <w:rsid w:val="00E54722"/>
    <w:rsid w:val="00E547F0"/>
    <w:rsid w:val="00E55A96"/>
    <w:rsid w:val="00E577F2"/>
    <w:rsid w:val="00E60D00"/>
    <w:rsid w:val="00E6304E"/>
    <w:rsid w:val="00E63C52"/>
    <w:rsid w:val="00E6613C"/>
    <w:rsid w:val="00E6637B"/>
    <w:rsid w:val="00E67D1E"/>
    <w:rsid w:val="00E7033D"/>
    <w:rsid w:val="00E72AC8"/>
    <w:rsid w:val="00E75584"/>
    <w:rsid w:val="00E77B59"/>
    <w:rsid w:val="00E80ED9"/>
    <w:rsid w:val="00E817B9"/>
    <w:rsid w:val="00E8298A"/>
    <w:rsid w:val="00E83332"/>
    <w:rsid w:val="00E83552"/>
    <w:rsid w:val="00E84DF2"/>
    <w:rsid w:val="00E84F99"/>
    <w:rsid w:val="00E86FCB"/>
    <w:rsid w:val="00E87A1A"/>
    <w:rsid w:val="00E90A56"/>
    <w:rsid w:val="00E92F16"/>
    <w:rsid w:val="00E945E7"/>
    <w:rsid w:val="00E95F43"/>
    <w:rsid w:val="00E96201"/>
    <w:rsid w:val="00E97D2F"/>
    <w:rsid w:val="00EA204E"/>
    <w:rsid w:val="00EA27A2"/>
    <w:rsid w:val="00EA28AA"/>
    <w:rsid w:val="00EA38D5"/>
    <w:rsid w:val="00EA393F"/>
    <w:rsid w:val="00EA5323"/>
    <w:rsid w:val="00EA5DC9"/>
    <w:rsid w:val="00EA62B1"/>
    <w:rsid w:val="00EA7EFB"/>
    <w:rsid w:val="00EB0DD8"/>
    <w:rsid w:val="00EB20A8"/>
    <w:rsid w:val="00EB2E3F"/>
    <w:rsid w:val="00EB30DB"/>
    <w:rsid w:val="00EB3D52"/>
    <w:rsid w:val="00EB407D"/>
    <w:rsid w:val="00EB4B17"/>
    <w:rsid w:val="00EB7535"/>
    <w:rsid w:val="00EB795F"/>
    <w:rsid w:val="00EB7EF3"/>
    <w:rsid w:val="00EC068E"/>
    <w:rsid w:val="00EC0FDA"/>
    <w:rsid w:val="00EC1431"/>
    <w:rsid w:val="00EC2B06"/>
    <w:rsid w:val="00EC3BF9"/>
    <w:rsid w:val="00EC3CCE"/>
    <w:rsid w:val="00EC4D3D"/>
    <w:rsid w:val="00EC53D2"/>
    <w:rsid w:val="00EC60BB"/>
    <w:rsid w:val="00EC7ADB"/>
    <w:rsid w:val="00ED01C1"/>
    <w:rsid w:val="00ED2A13"/>
    <w:rsid w:val="00ED30EF"/>
    <w:rsid w:val="00ED40B2"/>
    <w:rsid w:val="00ED4E9F"/>
    <w:rsid w:val="00ED6A08"/>
    <w:rsid w:val="00ED6AB1"/>
    <w:rsid w:val="00EE0450"/>
    <w:rsid w:val="00EE37C8"/>
    <w:rsid w:val="00EE6C02"/>
    <w:rsid w:val="00EE7A85"/>
    <w:rsid w:val="00EF45D4"/>
    <w:rsid w:val="00EF59CB"/>
    <w:rsid w:val="00F016FA"/>
    <w:rsid w:val="00F02173"/>
    <w:rsid w:val="00F03319"/>
    <w:rsid w:val="00F03AFC"/>
    <w:rsid w:val="00F048D9"/>
    <w:rsid w:val="00F04E22"/>
    <w:rsid w:val="00F04FB4"/>
    <w:rsid w:val="00F05755"/>
    <w:rsid w:val="00F05D79"/>
    <w:rsid w:val="00F07AB9"/>
    <w:rsid w:val="00F1042E"/>
    <w:rsid w:val="00F125FF"/>
    <w:rsid w:val="00F12CF0"/>
    <w:rsid w:val="00F12E9C"/>
    <w:rsid w:val="00F13E8E"/>
    <w:rsid w:val="00F159FF"/>
    <w:rsid w:val="00F2181D"/>
    <w:rsid w:val="00F22A55"/>
    <w:rsid w:val="00F23F94"/>
    <w:rsid w:val="00F24030"/>
    <w:rsid w:val="00F242B0"/>
    <w:rsid w:val="00F242B2"/>
    <w:rsid w:val="00F25C6B"/>
    <w:rsid w:val="00F270D4"/>
    <w:rsid w:val="00F301D5"/>
    <w:rsid w:val="00F3092F"/>
    <w:rsid w:val="00F30EA4"/>
    <w:rsid w:val="00F31D86"/>
    <w:rsid w:val="00F3488E"/>
    <w:rsid w:val="00F36FF9"/>
    <w:rsid w:val="00F3762F"/>
    <w:rsid w:val="00F41DB4"/>
    <w:rsid w:val="00F41DFE"/>
    <w:rsid w:val="00F43CCF"/>
    <w:rsid w:val="00F4490B"/>
    <w:rsid w:val="00F44F5C"/>
    <w:rsid w:val="00F451CB"/>
    <w:rsid w:val="00F454AD"/>
    <w:rsid w:val="00F47DB9"/>
    <w:rsid w:val="00F54AF5"/>
    <w:rsid w:val="00F55573"/>
    <w:rsid w:val="00F5712B"/>
    <w:rsid w:val="00F57A04"/>
    <w:rsid w:val="00F61735"/>
    <w:rsid w:val="00F62F60"/>
    <w:rsid w:val="00F644CD"/>
    <w:rsid w:val="00F64F9A"/>
    <w:rsid w:val="00F65523"/>
    <w:rsid w:val="00F6664A"/>
    <w:rsid w:val="00F7052D"/>
    <w:rsid w:val="00F71244"/>
    <w:rsid w:val="00F737C1"/>
    <w:rsid w:val="00F768B9"/>
    <w:rsid w:val="00F80AEA"/>
    <w:rsid w:val="00F80D9C"/>
    <w:rsid w:val="00F825B6"/>
    <w:rsid w:val="00F83728"/>
    <w:rsid w:val="00F83DB6"/>
    <w:rsid w:val="00F847EA"/>
    <w:rsid w:val="00F9268E"/>
    <w:rsid w:val="00F92697"/>
    <w:rsid w:val="00F92D90"/>
    <w:rsid w:val="00F95ECE"/>
    <w:rsid w:val="00F962E5"/>
    <w:rsid w:val="00FA06A9"/>
    <w:rsid w:val="00FA093F"/>
    <w:rsid w:val="00FA0AE0"/>
    <w:rsid w:val="00FA0F74"/>
    <w:rsid w:val="00FA3E37"/>
    <w:rsid w:val="00FA546C"/>
    <w:rsid w:val="00FA66CB"/>
    <w:rsid w:val="00FA76F1"/>
    <w:rsid w:val="00FB15A3"/>
    <w:rsid w:val="00FB2497"/>
    <w:rsid w:val="00FB5D4F"/>
    <w:rsid w:val="00FB729A"/>
    <w:rsid w:val="00FB7780"/>
    <w:rsid w:val="00FC11BE"/>
    <w:rsid w:val="00FC3E30"/>
    <w:rsid w:val="00FC4B01"/>
    <w:rsid w:val="00FC55AB"/>
    <w:rsid w:val="00FC687B"/>
    <w:rsid w:val="00FC726E"/>
    <w:rsid w:val="00FC74B1"/>
    <w:rsid w:val="00FD107E"/>
    <w:rsid w:val="00FD40F2"/>
    <w:rsid w:val="00FD5090"/>
    <w:rsid w:val="00FD5B6B"/>
    <w:rsid w:val="00FD606B"/>
    <w:rsid w:val="00FD6DE3"/>
    <w:rsid w:val="00FD7085"/>
    <w:rsid w:val="00FE2544"/>
    <w:rsid w:val="00FE3F21"/>
    <w:rsid w:val="00FE41D5"/>
    <w:rsid w:val="00FE43B3"/>
    <w:rsid w:val="00FE48E3"/>
    <w:rsid w:val="00FE4AF5"/>
    <w:rsid w:val="00FE51BB"/>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5672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16">
    <w:name w:val="Unresolved Mention16"/>
    <w:rsid w:val="006B3829"/>
    <w:rPr>
      <w:color w:val="605E5C"/>
      <w:shd w:val="clear" w:color="auto" w:fill="E1DFDD"/>
    </w:rPr>
  </w:style>
  <w:style w:type="character" w:customStyle="1" w:styleId="UnresolvedMention17">
    <w:name w:val="Unresolved Mention17"/>
    <w:rsid w:val="00FB5D4F"/>
    <w:rPr>
      <w:color w:val="605E5C"/>
      <w:shd w:val="clear" w:color="auto" w:fill="E1DFDD"/>
    </w:rPr>
  </w:style>
  <w:style w:type="character" w:styleId="UnresolvedMention">
    <w:name w:val="Unresolved Mention"/>
    <w:rsid w:val="00E83332"/>
    <w:rPr>
      <w:color w:val="605E5C"/>
      <w:shd w:val="clear" w:color="auto" w:fill="E1DFDD"/>
    </w:rPr>
  </w:style>
  <w:style w:type="character" w:customStyle="1" w:styleId="copinpointicon">
    <w:name w:val="co_pinpointicon"/>
    <w:basedOn w:val="DefaultParagraphFont"/>
    <w:rsid w:val="000E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