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C31E7" w:rsidRPr="00B338A9" w:rsidP="00683C8F" w14:paraId="45F653A7"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6C31E7" w:rsidP="006C31E7" w14:textId="77777777">
                            <w:pPr>
                              <w:rPr>
                                <w:rFonts w:ascii="Arial" w:hAnsi="Arial"/>
                                <w:b/>
                              </w:rPr>
                            </w:pPr>
                            <w:r>
                              <w:rPr>
                                <w:rFonts w:ascii="Arial" w:hAnsi="Arial"/>
                                <w:b/>
                              </w:rPr>
                              <w:t>Federal Communications Commission</w:t>
                            </w:r>
                          </w:p>
                          <w:p w:rsidR="006C31E7" w:rsidP="006C31E7" w14:textId="10AB5946">
                            <w:pPr>
                              <w:rPr>
                                <w:rFonts w:ascii="Arial" w:hAnsi="Arial"/>
                                <w:b/>
                              </w:rPr>
                            </w:pPr>
                            <w:r>
                              <w:rPr>
                                <w:rFonts w:ascii="Arial" w:hAnsi="Arial"/>
                                <w:b/>
                              </w:rPr>
                              <w:t xml:space="preserve">45 </w:t>
                            </w:r>
                            <w:r w:rsidR="00F80027">
                              <w:rPr>
                                <w:rFonts w:ascii="Arial" w:hAnsi="Arial"/>
                                <w:b/>
                              </w:rPr>
                              <w:t>L</w:t>
                            </w:r>
                            <w:r>
                              <w:rPr>
                                <w:rFonts w:ascii="Arial" w:hAnsi="Arial"/>
                                <w:b/>
                              </w:rPr>
                              <w:t xml:space="preserve"> St., </w:t>
                            </w:r>
                            <w:r w:rsidR="00F80027">
                              <w:rPr>
                                <w:rFonts w:ascii="Arial" w:hAnsi="Arial"/>
                                <w:b/>
                              </w:rPr>
                              <w:t>NE</w:t>
                            </w:r>
                          </w:p>
                          <w:p w:rsidR="006C31E7" w:rsidP="006C31E7" w14:textId="63E290F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C31E7" w:rsidP="006C31E7" w14:paraId="47F9B2D1" w14:textId="77777777">
                      <w:pPr>
                        <w:rPr>
                          <w:rFonts w:ascii="Arial" w:hAnsi="Arial"/>
                          <w:b/>
                        </w:rPr>
                      </w:pPr>
                      <w:r>
                        <w:rPr>
                          <w:rFonts w:ascii="Arial" w:hAnsi="Arial"/>
                          <w:b/>
                        </w:rPr>
                        <w:t>Federal Communications Commission</w:t>
                      </w:r>
                    </w:p>
                    <w:p w:rsidR="006C31E7" w:rsidP="006C31E7" w14:paraId="514DD937" w14:textId="10AB5946">
                      <w:pPr>
                        <w:rPr>
                          <w:rFonts w:ascii="Arial" w:hAnsi="Arial"/>
                          <w:b/>
                        </w:rPr>
                      </w:pPr>
                      <w:r>
                        <w:rPr>
                          <w:rFonts w:ascii="Arial" w:hAnsi="Arial"/>
                          <w:b/>
                        </w:rPr>
                        <w:t xml:space="preserve">45 </w:t>
                      </w:r>
                      <w:r w:rsidR="00F80027">
                        <w:rPr>
                          <w:rFonts w:ascii="Arial" w:hAnsi="Arial"/>
                          <w:b/>
                        </w:rPr>
                        <w:t>L</w:t>
                      </w:r>
                      <w:r>
                        <w:rPr>
                          <w:rFonts w:ascii="Arial" w:hAnsi="Arial"/>
                          <w:b/>
                        </w:rPr>
                        <w:t xml:space="preserve"> St., </w:t>
                      </w:r>
                      <w:r w:rsidR="00F80027">
                        <w:rPr>
                          <w:rFonts w:ascii="Arial" w:hAnsi="Arial"/>
                          <w:b/>
                        </w:rPr>
                        <w:t>NE</w:t>
                      </w:r>
                    </w:p>
                    <w:p w:rsidR="006C31E7" w:rsidP="006C31E7" w14:paraId="3292E2EE" w14:textId="63E290F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6C31E7" w:rsidP="00683C8F" w14:paraId="15F3FB39"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6C31E7" w:rsidP="006C31E7" w14:textId="77777777">
                            <w:pPr>
                              <w:spacing w:before="40"/>
                              <w:jc w:val="right"/>
                              <w:rPr>
                                <w:rFonts w:ascii="Arial" w:hAnsi="Arial"/>
                                <w:b/>
                                <w:sz w:val="16"/>
                              </w:rPr>
                            </w:pPr>
                            <w:r>
                              <w:rPr>
                                <w:rFonts w:ascii="Arial" w:hAnsi="Arial"/>
                                <w:b/>
                                <w:sz w:val="16"/>
                              </w:rPr>
                              <w:t>News Media Information 202 / 418-0500</w:t>
                            </w:r>
                          </w:p>
                          <w:p w:rsidR="006C31E7" w:rsidP="006C31E7" w14:textId="77777777">
                            <w:pPr>
                              <w:jc w:val="right"/>
                              <w:rPr>
                                <w:rFonts w:ascii="Arial" w:hAnsi="Arial"/>
                                <w:b/>
                                <w:sz w:val="16"/>
                              </w:rPr>
                            </w:pPr>
                            <w:r>
                              <w:rPr>
                                <w:rFonts w:ascii="Arial" w:hAnsi="Arial"/>
                                <w:b/>
                                <w:sz w:val="16"/>
                              </w:rPr>
                              <w:t xml:space="preserve">Internet: </w:t>
                            </w:r>
                            <w:bookmarkStart w:id="0" w:name="_Hlt233824"/>
                            <w:hyperlink r:id="rId6"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6C31E7" w:rsidP="006C31E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C31E7" w:rsidP="006C31E7" w14:paraId="7266EE30" w14:textId="77777777">
                      <w:pPr>
                        <w:spacing w:before="40"/>
                        <w:jc w:val="right"/>
                        <w:rPr>
                          <w:rFonts w:ascii="Arial" w:hAnsi="Arial"/>
                          <w:b/>
                          <w:sz w:val="16"/>
                        </w:rPr>
                      </w:pPr>
                      <w:r>
                        <w:rPr>
                          <w:rFonts w:ascii="Arial" w:hAnsi="Arial"/>
                          <w:b/>
                          <w:sz w:val="16"/>
                        </w:rPr>
                        <w:t>News Media Information 202 / 418-0500</w:t>
                      </w:r>
                    </w:p>
                    <w:p w:rsidR="006C31E7" w:rsidP="006C31E7" w14:paraId="71CC90EF" w14:textId="77777777">
                      <w:pPr>
                        <w:jc w:val="right"/>
                        <w:rPr>
                          <w:rFonts w:ascii="Arial" w:hAnsi="Arial"/>
                          <w:b/>
                          <w:sz w:val="16"/>
                        </w:rPr>
                      </w:pPr>
                      <w:r>
                        <w:rPr>
                          <w:rFonts w:ascii="Arial" w:hAnsi="Arial"/>
                          <w:b/>
                          <w:sz w:val="16"/>
                        </w:rPr>
                        <w:t xml:space="preserve">Internet: </w:t>
                      </w:r>
                      <w:bookmarkStart w:id="0" w:name="_Hlt233824"/>
                      <w:hyperlink r:id="rId6"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6C31E7" w:rsidP="006C31E7" w14:paraId="4FE1176F" w14:textId="77777777">
                      <w:pPr>
                        <w:jc w:val="right"/>
                      </w:pPr>
                      <w:r>
                        <w:rPr>
                          <w:rFonts w:ascii="Arial" w:hAnsi="Arial"/>
                          <w:b/>
                          <w:sz w:val="16"/>
                        </w:rPr>
                        <w:t>TTY: 1-888-835-5322</w:t>
                      </w:r>
                    </w:p>
                  </w:txbxContent>
                </v:textbox>
              </v:shape>
            </w:pict>
          </mc:Fallback>
        </mc:AlternateContent>
      </w:r>
    </w:p>
    <w:p w:rsidR="006C31E7" w:rsidRPr="00B20363" w:rsidP="006C31E7" w14:paraId="4BF96D1C" w14:textId="42430445">
      <w:pPr>
        <w:jc w:val="right"/>
        <w:rPr>
          <w:b/>
          <w:sz w:val="24"/>
        </w:rPr>
      </w:pPr>
      <w:r>
        <w:rPr>
          <w:b/>
          <w:sz w:val="24"/>
        </w:rPr>
        <w:t xml:space="preserve">DA </w:t>
      </w:r>
      <w:r w:rsidR="00413FF7">
        <w:rPr>
          <w:b/>
          <w:sz w:val="24"/>
        </w:rPr>
        <w:t>22-1118</w:t>
      </w:r>
    </w:p>
    <w:p w:rsidR="006C31E7" w:rsidRPr="00B11C05" w:rsidP="006C31E7" w14:paraId="3ADB95E0" w14:textId="2D8CF170">
      <w:pPr>
        <w:spacing w:before="60"/>
        <w:jc w:val="right"/>
        <w:rPr>
          <w:b/>
          <w:sz w:val="24"/>
        </w:rPr>
      </w:pPr>
      <w:r>
        <w:rPr>
          <w:b/>
          <w:sz w:val="24"/>
        </w:rPr>
        <w:t xml:space="preserve">Released:  </w:t>
      </w:r>
      <w:r w:rsidR="00413FF7">
        <w:rPr>
          <w:b/>
          <w:sz w:val="24"/>
        </w:rPr>
        <w:t>October 24, 2022</w:t>
      </w:r>
    </w:p>
    <w:p w:rsidR="006C31E7" w:rsidRPr="00B11C05" w:rsidP="006C31E7" w14:paraId="15118FE3" w14:textId="77777777">
      <w:pPr>
        <w:jc w:val="right"/>
        <w:rPr>
          <w:sz w:val="24"/>
        </w:rPr>
      </w:pPr>
    </w:p>
    <w:p w:rsidR="006C31E7" w:rsidRPr="00B11C05" w:rsidP="006C31E7" w14:paraId="5DC9C550" w14:textId="51D8794C">
      <w:pPr>
        <w:spacing w:after="240"/>
        <w:jc w:val="center"/>
        <w:rPr>
          <w:rFonts w:ascii="Times New Roman Bold" w:hAnsi="Times New Roman Bold"/>
          <w:b/>
          <w:caps/>
          <w:sz w:val="24"/>
        </w:rPr>
      </w:pPr>
      <w:bookmarkStart w:id="1" w:name="_Hlk12442914"/>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sidR="00CC79CF">
        <w:rPr>
          <w:rFonts w:ascii="Times New Roman Bold" w:hAnsi="Times New Roman Bold"/>
          <w:b/>
          <w:caps/>
          <w:sz w:val="24"/>
        </w:rPr>
        <w:t>Announce</w:t>
      </w:r>
      <w:r w:rsidR="00D53306">
        <w:rPr>
          <w:rFonts w:ascii="Times New Roman Bold" w:hAnsi="Times New Roman Bold"/>
          <w:b/>
          <w:caps/>
          <w:sz w:val="24"/>
        </w:rPr>
        <w:t>S</w:t>
      </w:r>
      <w:r w:rsidR="00CC79CF">
        <w:rPr>
          <w:rFonts w:ascii="Times New Roman Bold" w:hAnsi="Times New Roman Bold"/>
          <w:b/>
          <w:caps/>
          <w:sz w:val="24"/>
        </w:rPr>
        <w:t xml:space="preserve"> Comment Date</w:t>
      </w:r>
      <w:r w:rsidR="00A00BCA">
        <w:rPr>
          <w:rFonts w:ascii="Times New Roman Bold" w:hAnsi="Times New Roman Bold"/>
          <w:b/>
          <w:caps/>
          <w:sz w:val="24"/>
        </w:rPr>
        <w:t>s</w:t>
      </w:r>
      <w:r w:rsidR="00CC79CF">
        <w:rPr>
          <w:rFonts w:ascii="Times New Roman Bold" w:hAnsi="Times New Roman Bold"/>
          <w:b/>
          <w:caps/>
          <w:sz w:val="24"/>
        </w:rPr>
        <w:t xml:space="preserve"> FOR </w:t>
      </w:r>
      <w:r w:rsidR="00576D8B">
        <w:rPr>
          <w:rFonts w:ascii="Times New Roman Bold" w:hAnsi="Times New Roman Bold"/>
          <w:b/>
          <w:caps/>
          <w:sz w:val="24"/>
        </w:rPr>
        <w:t xml:space="preserve">Notice of proposed rulemaking </w:t>
      </w:r>
      <w:bookmarkEnd w:id="1"/>
      <w:r w:rsidR="00C86FAA">
        <w:rPr>
          <w:rFonts w:ascii="Times New Roman Bold" w:hAnsi="Times New Roman Bold"/>
          <w:b/>
          <w:caps/>
          <w:sz w:val="24"/>
        </w:rPr>
        <w:t xml:space="preserve">ON </w:t>
      </w:r>
      <w:r w:rsidRPr="00EC20EA" w:rsidR="00EC20EA">
        <w:rPr>
          <w:rFonts w:ascii="Times New Roman Bold" w:hAnsi="Times New Roman Bold"/>
          <w:b/>
          <w:caps/>
          <w:sz w:val="24"/>
        </w:rPr>
        <w:t>Targeting and Eliminating Unlawful Text Messages</w:t>
      </w:r>
    </w:p>
    <w:p w:rsidR="006C31E7" w:rsidRPr="00B11C05" w:rsidP="006C31E7" w14:paraId="20A383B4" w14:textId="6131D75D">
      <w:pPr>
        <w:jc w:val="center"/>
        <w:rPr>
          <w:b/>
          <w:sz w:val="24"/>
        </w:rPr>
      </w:pPr>
      <w:bookmarkStart w:id="2" w:name="_Hlk12442886"/>
      <w:r>
        <w:rPr>
          <w:b/>
          <w:sz w:val="24"/>
        </w:rPr>
        <w:t>CG</w:t>
      </w:r>
      <w:r w:rsidRPr="00B11C05">
        <w:rPr>
          <w:b/>
          <w:sz w:val="24"/>
        </w:rPr>
        <w:t xml:space="preserve"> Docket No</w:t>
      </w:r>
      <w:r>
        <w:rPr>
          <w:b/>
          <w:sz w:val="24"/>
        </w:rPr>
        <w:t xml:space="preserve">. </w:t>
      </w:r>
      <w:r w:rsidR="00576D8B">
        <w:rPr>
          <w:b/>
          <w:sz w:val="24"/>
        </w:rPr>
        <w:t>2</w:t>
      </w:r>
      <w:r w:rsidR="00EC20EA">
        <w:rPr>
          <w:b/>
          <w:sz w:val="24"/>
        </w:rPr>
        <w:t>1-402</w:t>
      </w:r>
    </w:p>
    <w:bookmarkEnd w:id="2"/>
    <w:p w:rsidR="006C31E7" w:rsidRPr="00B11C05" w:rsidP="006C31E7" w14:paraId="3C004A9C" w14:textId="77777777">
      <w:pPr>
        <w:jc w:val="center"/>
        <w:rPr>
          <w:sz w:val="24"/>
        </w:rPr>
      </w:pPr>
    </w:p>
    <w:p w:rsidR="006C31E7" w:rsidRPr="00265E69" w:rsidP="006C31E7" w14:paraId="723B21AE" w14:textId="2480FEB4">
      <w:pPr>
        <w:rPr>
          <w:b/>
        </w:rPr>
      </w:pPr>
      <w:r w:rsidRPr="00B11C05">
        <w:rPr>
          <w:b/>
        </w:rPr>
        <w:t>Comment Date</w:t>
      </w:r>
      <w:r w:rsidRPr="00265E69">
        <w:rPr>
          <w:b/>
        </w:rPr>
        <w:t xml:space="preserve">:  </w:t>
      </w:r>
      <w:r w:rsidR="00254B5B">
        <w:rPr>
          <w:b/>
        </w:rPr>
        <w:t>Nov. 10, 2022</w:t>
      </w:r>
    </w:p>
    <w:p w:rsidR="006C31E7" w:rsidRPr="006167E9" w:rsidP="006C31E7" w14:paraId="6187F656" w14:textId="1FA6196C">
      <w:pPr>
        <w:rPr>
          <w:b/>
        </w:rPr>
      </w:pPr>
      <w:r w:rsidRPr="00265E69">
        <w:rPr>
          <w:b/>
        </w:rPr>
        <w:t xml:space="preserve">Reply Comment Date:  </w:t>
      </w:r>
      <w:r w:rsidR="00254B5B">
        <w:rPr>
          <w:b/>
        </w:rPr>
        <w:t>Nov. 25, 2022</w:t>
      </w:r>
    </w:p>
    <w:p w:rsidR="006C31E7" w:rsidP="006C31E7" w14:paraId="38023143" w14:textId="77777777"/>
    <w:p w:rsidR="00D00EF8" w:rsidP="00D00EF8" w14:paraId="4728A005" w14:textId="21C8D042">
      <w:pPr>
        <w:pStyle w:val="ParaNum"/>
        <w:numPr>
          <w:ilvl w:val="0"/>
          <w:numId w:val="0"/>
        </w:numPr>
        <w:ind w:firstLine="720"/>
      </w:pPr>
      <w:r>
        <w:t>On</w:t>
      </w:r>
      <w:r w:rsidR="003A6D47">
        <w:t xml:space="preserve"> September 27, 2022</w:t>
      </w:r>
      <w:r>
        <w:t xml:space="preserve">, the </w:t>
      </w:r>
      <w:r w:rsidR="00485B1E">
        <w:t>Commission</w:t>
      </w:r>
      <w:r w:rsidR="00E226B7">
        <w:t xml:space="preserve"> </w:t>
      </w:r>
      <w:r w:rsidR="001438E6">
        <w:t>released</w:t>
      </w:r>
      <w:r>
        <w:t xml:space="preserve"> </w:t>
      </w:r>
      <w:r w:rsidR="00485B1E">
        <w:t>a Notice of Proposed Rulemaking</w:t>
      </w:r>
      <w:r w:rsidR="003A6D47">
        <w:t xml:space="preserve">, Targeting and Eliminating Unlawful Text Messages, proposing to require mobile wireless providers to block texts, at the network level, that purport to be from invalid, unallocated, or unused numbers, and numbers on a Do-Not-Originate list.  The Notice of Proposed Rulemaking also seeks comment on other issues.  </w:t>
      </w:r>
      <w:r w:rsidR="00416376">
        <w:t xml:space="preserve">The Notice of Proposed Rulemaking </w:t>
      </w:r>
      <w:r w:rsidR="00B36137">
        <w:t>sets deadlines for filing c</w:t>
      </w:r>
      <w:r w:rsidR="00443105">
        <w:t xml:space="preserve">omments and reply comments at </w:t>
      </w:r>
      <w:r w:rsidR="00F8179F">
        <w:t>30</w:t>
      </w:r>
      <w:r w:rsidR="00443105">
        <w:t xml:space="preserve"> days and </w:t>
      </w:r>
      <w:r w:rsidR="00416376">
        <w:t>45</w:t>
      </w:r>
      <w:r w:rsidR="00B36137">
        <w:t xml:space="preserve"> days after publication</w:t>
      </w:r>
      <w:r w:rsidR="00D53306">
        <w:t xml:space="preserve"> </w:t>
      </w:r>
      <w:r w:rsidR="00B36137">
        <w:t>in the Federal Register.</w:t>
      </w:r>
    </w:p>
    <w:p w:rsidR="00B36137" w:rsidRPr="00B36137" w:rsidP="00D00EF8" w14:paraId="7C8FC0FF" w14:textId="35D2A6B6">
      <w:pPr>
        <w:pStyle w:val="ParaNum"/>
        <w:numPr>
          <w:ilvl w:val="0"/>
          <w:numId w:val="0"/>
        </w:numPr>
        <w:ind w:firstLine="720"/>
      </w:pPr>
      <w:r w:rsidRPr="00265E69">
        <w:t xml:space="preserve">On </w:t>
      </w:r>
      <w:r w:rsidR="003A6D47">
        <w:t>October 11, 2022</w:t>
      </w:r>
      <w:r w:rsidRPr="00265E69">
        <w:t xml:space="preserve">, </w:t>
      </w:r>
      <w:r w:rsidR="00D53306">
        <w:t xml:space="preserve">a summary of </w:t>
      </w:r>
      <w:r w:rsidR="006738CE">
        <w:t xml:space="preserve">the </w:t>
      </w:r>
      <w:r w:rsidR="00BB6404">
        <w:rPr>
          <w:iCs/>
        </w:rPr>
        <w:t xml:space="preserve">Notice of Proposed Rulemaking </w:t>
      </w:r>
      <w:r w:rsidRPr="00265E69">
        <w:t>was published in the Federal Register.</w:t>
      </w:r>
      <w:r>
        <w:rPr>
          <w:rStyle w:val="FootnoteReference"/>
        </w:rPr>
        <w:footnoteReference w:id="2"/>
      </w:r>
      <w:r w:rsidRPr="00265E69">
        <w:t xml:space="preserve">  Accordingly, comments </w:t>
      </w:r>
      <w:r w:rsidR="003F78E3">
        <w:t xml:space="preserve">are </w:t>
      </w:r>
      <w:r w:rsidRPr="00265E69">
        <w:t>due</w:t>
      </w:r>
      <w:r w:rsidR="00866B7C">
        <w:t xml:space="preserve"> </w:t>
      </w:r>
      <w:r w:rsidR="003A6D47">
        <w:t>November 10, 2022</w:t>
      </w:r>
      <w:r w:rsidR="00D53306">
        <w:t>,</w:t>
      </w:r>
      <w:r w:rsidRPr="00265E69">
        <w:t xml:space="preserve"> and reply comments </w:t>
      </w:r>
      <w:r w:rsidR="003F78E3">
        <w:t xml:space="preserve">are </w:t>
      </w:r>
      <w:r w:rsidR="00C5104C">
        <w:t>due</w:t>
      </w:r>
      <w:r w:rsidR="003A6D47">
        <w:t xml:space="preserve"> November 25, 2022</w:t>
      </w:r>
      <w:r w:rsidRPr="00265E69">
        <w:t xml:space="preserve">.  Complete comment filing instructions are set forth in the </w:t>
      </w:r>
      <w:r w:rsidR="00477ACF">
        <w:rPr>
          <w:iCs/>
        </w:rPr>
        <w:t xml:space="preserve">Notice of Proposed Rulemaking </w:t>
      </w:r>
      <w:r w:rsidRPr="00265E69">
        <w:t>and the</w:t>
      </w:r>
      <w:r>
        <w:t xml:space="preserve"> Federal Register.</w:t>
      </w:r>
    </w:p>
    <w:p w:rsidR="00D641D3" w14:paraId="31EBE708" w14:textId="77777777">
      <w:r>
        <w:tab/>
      </w:r>
      <w:r w:rsidRPr="00265E69">
        <w:t>Fo</w:t>
      </w:r>
      <w:r w:rsidRPr="00265E69" w:rsidR="00EC50C7">
        <w:t>r further information, contact</w:t>
      </w:r>
      <w:r w:rsidR="00866B7C">
        <w:t xml:space="preserve"> Mika Savir</w:t>
      </w:r>
      <w:r w:rsidRPr="00265E69" w:rsidR="00EC50C7">
        <w:t xml:space="preserve">, </w:t>
      </w:r>
      <w:r w:rsidRPr="00265E69">
        <w:t>Attorney Advisor, Consumer Policy Division, Consumer and Governmental A</w:t>
      </w:r>
      <w:r w:rsidRPr="00265E69" w:rsidR="00EC50C7">
        <w:t>ffairs Bureau, at (202) 418-0</w:t>
      </w:r>
      <w:r w:rsidR="00866B7C">
        <w:t>384</w:t>
      </w:r>
      <w:r w:rsidRPr="00265E69">
        <w:t xml:space="preserve"> or </w:t>
      </w:r>
      <w:r w:rsidR="00866B7C">
        <w:t>mika.savir</w:t>
      </w:r>
      <w:r w:rsidRPr="00265E69">
        <w:t>@fcc.gov</w:t>
      </w:r>
      <w:r w:rsidRPr="00265E69" w:rsidR="00EC50C7">
        <w:t>.</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524C1D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014DB71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230ECE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2BEC" w:rsidP="006C31E7" w14:paraId="30247C59" w14:textId="77777777">
      <w:r>
        <w:separator/>
      </w:r>
    </w:p>
  </w:footnote>
  <w:footnote w:type="continuationSeparator" w:id="1">
    <w:p w:rsidR="00472BEC" w:rsidP="006C31E7" w14:paraId="1552E7E5" w14:textId="77777777">
      <w:r>
        <w:continuationSeparator/>
      </w:r>
    </w:p>
  </w:footnote>
  <w:footnote w:id="2">
    <w:p w:rsidR="00B36137" w:rsidRPr="00265E69" w14:paraId="50A2A1FC" w14:textId="5136AB88">
      <w:pPr>
        <w:pStyle w:val="FootnoteText"/>
      </w:pPr>
      <w:r w:rsidRPr="00265E69">
        <w:rPr>
          <w:rStyle w:val="FootnoteReference"/>
        </w:rPr>
        <w:footnoteRef/>
      </w:r>
      <w:r w:rsidRPr="00265E69">
        <w:t xml:space="preserve"> </w:t>
      </w:r>
      <w:r w:rsidRPr="00265E69" w:rsidR="0029430B">
        <w:t xml:space="preserve">Federal Communications Commission, </w:t>
      </w:r>
      <w:r w:rsidR="003A6D47">
        <w:t>Targeting and Eliminating Unlawful Text Messages</w:t>
      </w:r>
      <w:r w:rsidR="000C3448">
        <w:t xml:space="preserve">, </w:t>
      </w:r>
      <w:r w:rsidR="003A6D47">
        <w:t>87</w:t>
      </w:r>
      <w:r w:rsidRPr="000C3448" w:rsidR="000C3448">
        <w:t xml:space="preserve"> FR </w:t>
      </w:r>
      <w:r w:rsidR="003A6D47">
        <w:t>61271</w:t>
      </w:r>
      <w:r w:rsidR="000C3448">
        <w:t xml:space="preserve"> (</w:t>
      </w:r>
      <w:r w:rsidR="003A6D47">
        <w:t>Oct. 11, 2022</w:t>
      </w:r>
      <w:r w:rsidR="000C3448">
        <w:t>)</w:t>
      </w:r>
      <w:r w:rsidR="005572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rsidP="00683C8F" w14:paraId="7F83F9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rsidP="00683C8F" w14:paraId="362BC0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rsidP="00683C8F" w14:paraId="6603FC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6C31E7"/>
    <w:rsid w:val="00035710"/>
    <w:rsid w:val="000A6C7F"/>
    <w:rsid w:val="000C3448"/>
    <w:rsid w:val="000D438C"/>
    <w:rsid w:val="00116829"/>
    <w:rsid w:val="001438E6"/>
    <w:rsid w:val="001A3D3A"/>
    <w:rsid w:val="001B417A"/>
    <w:rsid w:val="001C2DD7"/>
    <w:rsid w:val="001F5C21"/>
    <w:rsid w:val="00215BE4"/>
    <w:rsid w:val="00221CA6"/>
    <w:rsid w:val="00244438"/>
    <w:rsid w:val="00254B5B"/>
    <w:rsid w:val="00265E69"/>
    <w:rsid w:val="0029430B"/>
    <w:rsid w:val="00325AD8"/>
    <w:rsid w:val="00332D28"/>
    <w:rsid w:val="00334A23"/>
    <w:rsid w:val="0035756C"/>
    <w:rsid w:val="00390A1A"/>
    <w:rsid w:val="003A6D47"/>
    <w:rsid w:val="003E0D22"/>
    <w:rsid w:val="003F78E3"/>
    <w:rsid w:val="00413FF7"/>
    <w:rsid w:val="00416376"/>
    <w:rsid w:val="00432F78"/>
    <w:rsid w:val="00443105"/>
    <w:rsid w:val="004474EE"/>
    <w:rsid w:val="00472BEC"/>
    <w:rsid w:val="00474CBE"/>
    <w:rsid w:val="00476BD9"/>
    <w:rsid w:val="00477ACF"/>
    <w:rsid w:val="00485B1E"/>
    <w:rsid w:val="004932D1"/>
    <w:rsid w:val="004B1068"/>
    <w:rsid w:val="004C631D"/>
    <w:rsid w:val="004D2121"/>
    <w:rsid w:val="004D79EC"/>
    <w:rsid w:val="004E2DA1"/>
    <w:rsid w:val="00504949"/>
    <w:rsid w:val="00517449"/>
    <w:rsid w:val="005572A6"/>
    <w:rsid w:val="00576D8B"/>
    <w:rsid w:val="00610104"/>
    <w:rsid w:val="006167E9"/>
    <w:rsid w:val="00631AE1"/>
    <w:rsid w:val="006704EE"/>
    <w:rsid w:val="006738CE"/>
    <w:rsid w:val="00683C8F"/>
    <w:rsid w:val="00691C78"/>
    <w:rsid w:val="006B7B97"/>
    <w:rsid w:val="006C31E7"/>
    <w:rsid w:val="006E0D26"/>
    <w:rsid w:val="006F1CD0"/>
    <w:rsid w:val="007B3C0E"/>
    <w:rsid w:val="007C1445"/>
    <w:rsid w:val="008055AE"/>
    <w:rsid w:val="00823CFD"/>
    <w:rsid w:val="00833BB3"/>
    <w:rsid w:val="008603E3"/>
    <w:rsid w:val="00866B7C"/>
    <w:rsid w:val="008B622F"/>
    <w:rsid w:val="008D0ED0"/>
    <w:rsid w:val="008E1D42"/>
    <w:rsid w:val="008E1EBD"/>
    <w:rsid w:val="008E67C9"/>
    <w:rsid w:val="009640C8"/>
    <w:rsid w:val="00966CE7"/>
    <w:rsid w:val="009727F1"/>
    <w:rsid w:val="00977CCD"/>
    <w:rsid w:val="009A48F2"/>
    <w:rsid w:val="009D13D3"/>
    <w:rsid w:val="00A00BCA"/>
    <w:rsid w:val="00A13F4D"/>
    <w:rsid w:val="00A15908"/>
    <w:rsid w:val="00A61D81"/>
    <w:rsid w:val="00A7503F"/>
    <w:rsid w:val="00A903E0"/>
    <w:rsid w:val="00AD0A56"/>
    <w:rsid w:val="00B11C05"/>
    <w:rsid w:val="00B20363"/>
    <w:rsid w:val="00B2500E"/>
    <w:rsid w:val="00B338A9"/>
    <w:rsid w:val="00B36137"/>
    <w:rsid w:val="00B50802"/>
    <w:rsid w:val="00BA4B88"/>
    <w:rsid w:val="00BB6404"/>
    <w:rsid w:val="00BD234A"/>
    <w:rsid w:val="00C13D5F"/>
    <w:rsid w:val="00C3677F"/>
    <w:rsid w:val="00C5104C"/>
    <w:rsid w:val="00C84333"/>
    <w:rsid w:val="00C86FAA"/>
    <w:rsid w:val="00C92604"/>
    <w:rsid w:val="00CA47C7"/>
    <w:rsid w:val="00CC79CF"/>
    <w:rsid w:val="00CD2CAB"/>
    <w:rsid w:val="00D00EF8"/>
    <w:rsid w:val="00D03530"/>
    <w:rsid w:val="00D05EAB"/>
    <w:rsid w:val="00D216CD"/>
    <w:rsid w:val="00D36673"/>
    <w:rsid w:val="00D37CA4"/>
    <w:rsid w:val="00D4776D"/>
    <w:rsid w:val="00D53306"/>
    <w:rsid w:val="00D641D3"/>
    <w:rsid w:val="00D9128A"/>
    <w:rsid w:val="00DA1DAC"/>
    <w:rsid w:val="00DC63C9"/>
    <w:rsid w:val="00E00835"/>
    <w:rsid w:val="00E16AD6"/>
    <w:rsid w:val="00E20D10"/>
    <w:rsid w:val="00E226B7"/>
    <w:rsid w:val="00E23CE0"/>
    <w:rsid w:val="00E67A37"/>
    <w:rsid w:val="00EC20EA"/>
    <w:rsid w:val="00EC50C7"/>
    <w:rsid w:val="00ED665A"/>
    <w:rsid w:val="00EE4F40"/>
    <w:rsid w:val="00F32042"/>
    <w:rsid w:val="00F7396F"/>
    <w:rsid w:val="00F771D1"/>
    <w:rsid w:val="00F80027"/>
    <w:rsid w:val="00F8179F"/>
    <w:rsid w:val="00FB2AB5"/>
    <w:rsid w:val="00FC324A"/>
    <w:rsid w:val="00FC6505"/>
    <w:rsid w:val="00FD6BD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6AAAB762"/>
  <w15:docId w15:val="{47A50D87-92F2-4084-84C9-0EED0608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83C8F"/>
    <w:pPr>
      <w:spacing w:before="40"/>
    </w:pPr>
    <w:rPr>
      <w:rFonts w:ascii="Arial" w:hAnsi="Arial" w:cs="Arial"/>
      <w:b/>
      <w:sz w:val="96"/>
    </w:rPr>
  </w:style>
  <w:style w:type="character" w:customStyle="1" w:styleId="HeaderChar">
    <w:name w:val="Header Char"/>
    <w:basedOn w:val="DefaultParagraphFont"/>
    <w:link w:val="Header"/>
    <w:rsid w:val="00683C8F"/>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1"/>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ootnote Text Char3 Char"/>
    <w:basedOn w:val="DefaultParagraphFont"/>
    <w:link w:val="FootnoteText"/>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B2500E"/>
    <w:pPr>
      <w:tabs>
        <w:tab w:val="center" w:pos="4680"/>
        <w:tab w:val="right" w:pos="9360"/>
      </w:tabs>
    </w:pPr>
  </w:style>
  <w:style w:type="character" w:customStyle="1" w:styleId="FooterChar">
    <w:name w:val="Footer Char"/>
    <w:basedOn w:val="DefaultParagraphFont"/>
    <w:link w:val="Footer"/>
    <w:uiPriority w:val="99"/>
    <w:rsid w:val="00B2500E"/>
    <w:rPr>
      <w:rFonts w:ascii="Times New Roman" w:eastAsia="Times New Roman" w:hAnsi="Times New Roman" w:cs="Times New Roman"/>
      <w:snapToGrid w:val="0"/>
      <w:kern w:val="28"/>
      <w:szCs w:val="20"/>
    </w:rPr>
  </w:style>
  <w:style w:type="paragraph" w:styleId="Revision">
    <w:name w:val="Revision"/>
    <w:hidden/>
    <w:uiPriority w:val="99"/>
    <w:semiHidden/>
    <w:rsid w:val="00C86FAA"/>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