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Style w:val="TableGrid"/>
        <w:tblpPr w:leftFromText="180" w:rightFromText="180" w:vertAnchor="page" w:horzAnchor="margin" w:tblpX="-90" w:tblpY="939"/>
        <w:tblW w:w="51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0"/>
      </w:tblGrid>
      <w:tr w14:paraId="644A7ACC" w14:textId="77777777" w:rsidTr="00411100">
        <w:tblPrEx>
          <w:tblW w:w="5144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1978"/>
        </w:trPr>
        <w:tc>
          <w:tcPr>
            <w:tcW w:w="5000" w:type="pct"/>
            <w:vAlign w:val="center"/>
          </w:tcPr>
          <w:p w:rsidR="00B126DC" w:rsidP="00411100" w14:paraId="6EA42A4E" w14:textId="77777777">
            <w:pPr>
              <w:pStyle w:val="PN-Header"/>
            </w:pPr>
            <w:r>
              <w:ptab w:relativeTo="margin" w:alignment="left" w:leader="none"/>
            </w:r>
            <w:r>
              <w:rPr>
                <w:noProof/>
              </w:rPr>
              <w:drawing>
                <wp:inline distT="0" distB="0" distL="0" distR="0">
                  <wp:extent cx="484632" cy="484632"/>
                  <wp:effectExtent l="0" t="0" r="0" b="0"/>
                  <wp:docPr id="1" name="Picture 1" descr="F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 descr="FCC Logo"/>
                          <pic:cNvPicPr/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632" cy="484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PUBLIC NOTICE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07"/>
              <w:gridCol w:w="4707"/>
            </w:tblGrid>
            <w:tr w14:paraId="39FBC3D0" w14:textId="77777777" w:rsidTr="00411100">
              <w:tblPrEx>
                <w:tblW w:w="5000" w:type="pct"/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rPr>
                <w:trHeight w:val="861"/>
              </w:trPr>
              <w:tc>
                <w:tcPr>
                  <w:tcW w:w="2500" w:type="pct"/>
                  <w:vAlign w:val="center"/>
                </w:tcPr>
                <w:p w:rsidR="00EE0ACA" w:rsidRPr="00EE0ACA" w:rsidP="00186859" w14:paraId="2AF7F6A4" w14:textId="77777777">
                  <w:pPr>
                    <w:pStyle w:val="FCCAddress"/>
                    <w:framePr w:hSpace="180" w:wrap="around" w:vAnchor="page" w:hAnchor="margin" w:x="-90" w:y="939"/>
                    <w:rPr>
                      <w:sz w:val="22"/>
                      <w:szCs w:val="20"/>
                    </w:rPr>
                  </w:pPr>
                  <w:r>
                    <w:ptab w:relativeTo="margin" w:alignment="left" w:leader="none"/>
                  </w:r>
                  <w:r>
                    <w:ptab w:relativeTo="margin" w:alignment="left" w:leader="none"/>
                  </w:r>
                  <w:r w:rsidRPr="00EE0ACA">
                    <w:rPr>
                      <w:sz w:val="22"/>
                      <w:szCs w:val="20"/>
                    </w:rPr>
                    <w:t>Federal Communications Commission</w:t>
                  </w:r>
                </w:p>
                <w:p w:rsidR="00EE0ACA" w:rsidRPr="00EE0ACA" w:rsidP="00186859" w14:paraId="05BDCAD2" w14:textId="77777777">
                  <w:pPr>
                    <w:pStyle w:val="FCCAddress"/>
                    <w:framePr w:hSpace="180" w:wrap="around" w:vAnchor="page" w:hAnchor="margin" w:x="-90" w:y="939"/>
                    <w:rPr>
                      <w:sz w:val="22"/>
                      <w:szCs w:val="20"/>
                    </w:rPr>
                  </w:pPr>
                  <w:r w:rsidRPr="00EE0ACA">
                    <w:rPr>
                      <w:sz w:val="22"/>
                      <w:szCs w:val="20"/>
                    </w:rPr>
                    <w:t>45 L Street NE</w:t>
                  </w:r>
                </w:p>
                <w:p w:rsidR="00EE0ACA" w:rsidRPr="00EE0ACA" w:rsidP="00186859" w14:paraId="5D1A9A93" w14:textId="77777777">
                  <w:pPr>
                    <w:framePr w:hSpace="180" w:wrap="around" w:vAnchor="page" w:hAnchor="margin" w:x="-90" w:y="939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  <w:r w:rsidRPr="00EE0ACA">
                    <w:rPr>
                      <w:rFonts w:ascii="Arial" w:hAnsi="Arial" w:cs="Arial"/>
                      <w:b/>
                      <w:sz w:val="22"/>
                      <w:szCs w:val="20"/>
                    </w:rPr>
                    <w:t>Washington, DC 20554</w:t>
                  </w:r>
                </w:p>
              </w:tc>
              <w:tc>
                <w:tcPr>
                  <w:tcW w:w="2500" w:type="pct"/>
                  <w:vAlign w:val="center"/>
                </w:tcPr>
                <w:p w:rsidR="00EE0ACA" w:rsidP="00186859" w14:paraId="60A8F3C2" w14:textId="77777777">
                  <w:pPr>
                    <w:pStyle w:val="FCCMedia"/>
                    <w:framePr w:hSpace="180" w:wrap="around" w:vAnchor="page" w:hAnchor="margin" w:x="-90" w:y="939"/>
                  </w:pPr>
                  <w:r>
                    <w:t>News Media Information</w:t>
                  </w:r>
                  <w:r w:rsidR="001767AB">
                    <w:t>:</w:t>
                  </w:r>
                  <w:r>
                    <w:t xml:space="preserve"> 202-418-0500</w:t>
                  </w:r>
                </w:p>
                <w:p w:rsidR="00EE0ACA" w:rsidP="00186859" w14:paraId="4C9C4B11" w14:textId="77777777">
                  <w:pPr>
                    <w:pStyle w:val="FCCMedia"/>
                    <w:framePr w:hSpace="180" w:wrap="around" w:vAnchor="page" w:hAnchor="margin" w:x="-90" w:y="939"/>
                  </w:pPr>
                  <w:r>
                    <w:t xml:space="preserve">Internet: </w:t>
                  </w:r>
                  <w:hyperlink r:id="rId6" w:history="1">
                    <w:r>
                      <w:rPr>
                        <w:rStyle w:val="Hyperlink"/>
                        <w:szCs w:val="16"/>
                      </w:rPr>
                      <w:t>www.fcc.gov</w:t>
                    </w:r>
                  </w:hyperlink>
                </w:p>
                <w:p w:rsidR="00EE0ACA" w:rsidRPr="00EE0ACA" w:rsidP="00186859" w14:paraId="22F8B31A" w14:textId="77777777">
                  <w:pPr>
                    <w:framePr w:hSpace="180" w:wrap="around" w:vAnchor="page" w:hAnchor="margin" w:x="-90" w:y="939"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E0ACA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TTY: 888-835-5322</w:t>
                  </w:r>
                </w:p>
              </w:tc>
            </w:tr>
          </w:tbl>
          <w:p w:rsidR="00B126DC" w:rsidP="00411100" w14:paraId="0A93D476" w14:textId="77777777"/>
        </w:tc>
      </w:tr>
    </w:tbl>
    <w:p w:rsidR="00664DD7" w:rsidP="00664DD7" w14:paraId="7ADEF19A" w14:textId="77777777">
      <w:pPr>
        <w:pStyle w:val="PN-DANumber"/>
        <w:ind w:left="6930"/>
        <w:jc w:val="left"/>
        <w:rPr>
          <w:snapToGrid w:val="0"/>
        </w:rPr>
      </w:pPr>
      <w:r>
        <w:rPr>
          <w:snapToGrid w:val="0"/>
        </w:rPr>
        <w:t xml:space="preserve">   </w:t>
      </w:r>
    </w:p>
    <w:p w:rsidR="000F3DAF" w:rsidRPr="000F3DAF" w:rsidP="00C25438" w14:paraId="2E8CCC1F" w14:textId="0AA5F6AB">
      <w:pPr>
        <w:pStyle w:val="PN-DANumber"/>
        <w:rPr>
          <w:snapToGrid w:val="0"/>
        </w:rPr>
      </w:pPr>
      <w:r>
        <w:rPr>
          <w:snapToGrid w:val="0"/>
        </w:rPr>
        <w:t>DA</w:t>
      </w:r>
      <w:r w:rsidR="003B55F7">
        <w:rPr>
          <w:snapToGrid w:val="0"/>
        </w:rPr>
        <w:t xml:space="preserve"> 22-</w:t>
      </w:r>
      <w:r w:rsidR="00186859">
        <w:rPr>
          <w:snapToGrid w:val="0"/>
        </w:rPr>
        <w:t>1211</w:t>
      </w:r>
    </w:p>
    <w:p w:rsidR="000F3DAF" w:rsidRPr="000F3DAF" w:rsidP="00C25438" w14:paraId="6A7F82AC" w14:textId="085B2F06">
      <w:pPr>
        <w:pStyle w:val="PNDA-Release"/>
        <w:ind w:left="2880" w:firstLine="720"/>
        <w:rPr>
          <w:snapToGrid w:val="0"/>
        </w:rPr>
      </w:pPr>
      <w:r>
        <w:rPr>
          <w:snapToGrid w:val="0"/>
        </w:rPr>
        <w:t xml:space="preserve">                                          </w:t>
      </w:r>
      <w:r w:rsidR="0014037F">
        <w:rPr>
          <w:snapToGrid w:val="0"/>
        </w:rPr>
        <w:t xml:space="preserve">  </w:t>
      </w:r>
      <w:r>
        <w:rPr>
          <w:snapToGrid w:val="0"/>
        </w:rPr>
        <w:t xml:space="preserve">Released: </w:t>
      </w:r>
      <w:r w:rsidR="0014037F">
        <w:rPr>
          <w:snapToGrid w:val="0"/>
        </w:rPr>
        <w:t>Nov</w:t>
      </w:r>
      <w:r w:rsidR="00C25438">
        <w:rPr>
          <w:snapToGrid w:val="0"/>
        </w:rPr>
        <w:t>ember</w:t>
      </w:r>
      <w:r w:rsidR="0014037F">
        <w:rPr>
          <w:snapToGrid w:val="0"/>
        </w:rPr>
        <w:t xml:space="preserve"> 1</w:t>
      </w:r>
      <w:r w:rsidR="00C25438">
        <w:rPr>
          <w:snapToGrid w:val="0"/>
        </w:rPr>
        <w:t>8</w:t>
      </w:r>
      <w:r w:rsidR="0014037F">
        <w:rPr>
          <w:snapToGrid w:val="0"/>
        </w:rPr>
        <w:t>, 2022</w:t>
      </w:r>
      <w:r w:rsidR="003B55F7">
        <w:rPr>
          <w:snapToGrid w:val="0"/>
        </w:rPr>
        <w:t xml:space="preserve"> </w:t>
      </w:r>
    </w:p>
    <w:p w:rsidR="00F9030E" w:rsidP="00664DD7" w14:paraId="29DC229E" w14:textId="1B0B0C01">
      <w:pPr>
        <w:pStyle w:val="PN-Title"/>
        <w:spacing w:after="0"/>
        <w:rPr>
          <w:snapToGrid w:val="0"/>
        </w:rPr>
      </w:pPr>
      <w:r>
        <w:rPr>
          <w:snapToGrid w:val="0"/>
        </w:rPr>
        <w:t>COMMENT AND REPLY COMMENT DATES SET FOR SECOND N</w:t>
      </w:r>
      <w:r w:rsidR="00753EFD">
        <w:rPr>
          <w:snapToGrid w:val="0"/>
        </w:rPr>
        <w:t>O</w:t>
      </w:r>
      <w:r>
        <w:rPr>
          <w:snapToGrid w:val="0"/>
        </w:rPr>
        <w:t>TICE OF</w:t>
      </w:r>
      <w:r w:rsidR="00664DD7">
        <w:rPr>
          <w:snapToGrid w:val="0"/>
        </w:rPr>
        <w:t xml:space="preserve"> PROPOSED </w:t>
      </w:r>
      <w:r>
        <w:rPr>
          <w:snapToGrid w:val="0"/>
        </w:rPr>
        <w:t>RULEMAKING REGARDING SPONSORSHIP IDENTIFICATION</w:t>
      </w:r>
    </w:p>
    <w:p w:rsidR="00F9030E" w:rsidRPr="000F3DAF" w:rsidP="00F9030E" w14:paraId="0DE3DC1A" w14:textId="2B758255">
      <w:pPr>
        <w:pStyle w:val="PN-Title"/>
        <w:spacing w:after="0"/>
        <w:rPr>
          <w:snapToGrid w:val="0"/>
        </w:rPr>
      </w:pPr>
      <w:r>
        <w:rPr>
          <w:snapToGrid w:val="0"/>
        </w:rPr>
        <w:t>REQUIREM</w:t>
      </w:r>
      <w:r w:rsidR="001D132E">
        <w:rPr>
          <w:snapToGrid w:val="0"/>
        </w:rPr>
        <w:t>E</w:t>
      </w:r>
      <w:r>
        <w:rPr>
          <w:snapToGrid w:val="0"/>
        </w:rPr>
        <w:t>NTS FOR FOREIGN GOVERNMENT-PROVIDED PROGRAMMING</w:t>
      </w:r>
    </w:p>
    <w:p w:rsidR="00F9030E" w:rsidP="00F9030E" w14:paraId="291FBA23" w14:textId="77777777">
      <w:pPr>
        <w:pStyle w:val="PN-Subtitle"/>
        <w:spacing w:after="0"/>
        <w:rPr>
          <w:snapToGrid w:val="0"/>
        </w:rPr>
      </w:pPr>
    </w:p>
    <w:p w:rsidR="00F9030E" w:rsidP="00F9030E" w14:paraId="40CD12E7" w14:textId="22B8DDBF">
      <w:pPr>
        <w:pStyle w:val="PN-Subtitle"/>
        <w:rPr>
          <w:snapToGrid w:val="0"/>
        </w:rPr>
      </w:pPr>
      <w:r>
        <w:rPr>
          <w:snapToGrid w:val="0"/>
        </w:rPr>
        <w:t>MB Docket No. 20-299</w:t>
      </w:r>
    </w:p>
    <w:p w:rsidR="002D2820" w:rsidRPr="00AA3F02" w:rsidP="00F9030E" w14:paraId="77177101" w14:textId="5EDE064F">
      <w:pPr>
        <w:pStyle w:val="PN-Subtitle"/>
        <w:spacing w:after="0"/>
        <w:rPr>
          <w:snapToGrid w:val="0"/>
        </w:rPr>
      </w:pPr>
      <w:r>
        <w:rPr>
          <w:snapToGrid w:val="0"/>
        </w:rPr>
        <w:t>Comment Deadline</w:t>
      </w:r>
      <w:r w:rsidRPr="00AA3F02">
        <w:rPr>
          <w:snapToGrid w:val="0"/>
        </w:rPr>
        <w:t xml:space="preserve">:  </w:t>
      </w:r>
      <w:r w:rsidRPr="00AA3F02" w:rsidR="006349FA">
        <w:rPr>
          <w:snapToGrid w:val="0"/>
        </w:rPr>
        <w:t>December 19, 2022</w:t>
      </w:r>
    </w:p>
    <w:p w:rsidR="00F9030E" w:rsidP="00F9030E" w14:paraId="058649F0" w14:textId="1B871F6C">
      <w:pPr>
        <w:pStyle w:val="PN-Subtitle"/>
        <w:spacing w:after="0"/>
        <w:rPr>
          <w:b w:val="0"/>
          <w:bCs/>
          <w:snapToGrid w:val="0"/>
        </w:rPr>
      </w:pPr>
      <w:r w:rsidRPr="00AA3F02">
        <w:rPr>
          <w:snapToGrid w:val="0"/>
        </w:rPr>
        <w:t xml:space="preserve">Reply Comment Deadline:  </w:t>
      </w:r>
      <w:r w:rsidRPr="00AA3F02" w:rsidR="006349FA">
        <w:rPr>
          <w:snapToGrid w:val="0"/>
        </w:rPr>
        <w:t>January 3, 202</w:t>
      </w:r>
      <w:r w:rsidR="00AA3F02">
        <w:rPr>
          <w:snapToGrid w:val="0"/>
        </w:rPr>
        <w:t>3</w:t>
      </w:r>
    </w:p>
    <w:p w:rsidR="00664DD7" w:rsidP="00F9030E" w14:paraId="346CA48F" w14:textId="77777777">
      <w:pPr>
        <w:pStyle w:val="PN-Subtitle"/>
        <w:spacing w:after="0"/>
        <w:rPr>
          <w:snapToGrid w:val="0"/>
        </w:rPr>
      </w:pPr>
    </w:p>
    <w:p w:rsidR="00F9030E" w:rsidP="00F9030E" w14:paraId="5BC9BA1B" w14:textId="77777777">
      <w:pPr>
        <w:pStyle w:val="PN-Subtitle"/>
        <w:spacing w:after="0"/>
        <w:rPr>
          <w:snapToGrid w:val="0"/>
        </w:rPr>
      </w:pPr>
    </w:p>
    <w:p w:rsidR="003B55F7" w:rsidP="00F9030E" w14:paraId="4911E2B7" w14:textId="1C8EBFCD">
      <w:pPr>
        <w:ind w:firstLine="720"/>
        <w:rPr>
          <w:bCs/>
        </w:rPr>
      </w:pPr>
      <w:r w:rsidRPr="00E77FDF">
        <w:rPr>
          <w:bCs/>
        </w:rPr>
        <w:t xml:space="preserve">On October </w:t>
      </w:r>
      <w:r>
        <w:rPr>
          <w:bCs/>
        </w:rPr>
        <w:t>6</w:t>
      </w:r>
      <w:r w:rsidRPr="00E77FDF">
        <w:rPr>
          <w:bCs/>
        </w:rPr>
        <w:t>, 202</w:t>
      </w:r>
      <w:r>
        <w:rPr>
          <w:bCs/>
        </w:rPr>
        <w:t>2</w:t>
      </w:r>
      <w:r w:rsidRPr="00E77FDF">
        <w:rPr>
          <w:bCs/>
        </w:rPr>
        <w:t xml:space="preserve">, the Commission adopted the </w:t>
      </w:r>
      <w:r w:rsidRPr="00E77FDF">
        <w:rPr>
          <w:bCs/>
          <w:i/>
          <w:iCs/>
        </w:rPr>
        <w:t xml:space="preserve">Foreign Government-Provided Programming Sponsorship ID Requirements </w:t>
      </w:r>
      <w:r>
        <w:rPr>
          <w:bCs/>
          <w:i/>
          <w:iCs/>
        </w:rPr>
        <w:t xml:space="preserve">Second </w:t>
      </w:r>
      <w:r w:rsidRPr="00E77FDF">
        <w:rPr>
          <w:bCs/>
          <w:i/>
          <w:iCs/>
        </w:rPr>
        <w:t>NPRM</w:t>
      </w:r>
      <w:r>
        <w:rPr>
          <w:bCs/>
        </w:rPr>
        <w:t>, seeking comment on</w:t>
      </w:r>
      <w:r w:rsidRPr="003E6F9A">
        <w:t xml:space="preserve"> </w:t>
      </w:r>
      <w:r>
        <w:rPr>
          <w:bCs/>
        </w:rPr>
        <w:t>new rules that would strengthen the process for identifying foreign governmental entities</w:t>
      </w:r>
      <w:r w:rsidRPr="003E6F9A">
        <w:rPr>
          <w:bCs/>
        </w:rPr>
        <w:t>.</w:t>
      </w:r>
      <w:r>
        <w:rPr>
          <w:bCs/>
          <w:sz w:val="20"/>
          <w:szCs w:val="20"/>
          <w:vertAlign w:val="superscript"/>
        </w:rPr>
        <w:footnoteReference w:id="2"/>
      </w:r>
      <w:r w:rsidRPr="00A02BB5">
        <w:rPr>
          <w:bCs/>
          <w:sz w:val="20"/>
          <w:szCs w:val="20"/>
        </w:rPr>
        <w:t xml:space="preserve"> </w:t>
      </w:r>
      <w:r>
        <w:rPr>
          <w:bCs/>
        </w:rPr>
        <w:t xml:space="preserve"> </w:t>
      </w:r>
      <w:r w:rsidRPr="00AA6704">
        <w:rPr>
          <w:bCs/>
        </w:rPr>
        <w:t xml:space="preserve">The </w:t>
      </w:r>
      <w:r w:rsidRPr="00166837">
        <w:rPr>
          <w:bCs/>
          <w:i/>
          <w:iCs/>
        </w:rPr>
        <w:t>Second</w:t>
      </w:r>
      <w:r>
        <w:rPr>
          <w:bCs/>
        </w:rPr>
        <w:t xml:space="preserve"> </w:t>
      </w:r>
      <w:r w:rsidRPr="00FA78DD">
        <w:rPr>
          <w:bCs/>
          <w:i/>
          <w:iCs/>
        </w:rPr>
        <w:t>NPRM</w:t>
      </w:r>
      <w:r>
        <w:rPr>
          <w:bCs/>
        </w:rPr>
        <w:t xml:space="preserve"> </w:t>
      </w:r>
      <w:r w:rsidRPr="00AA6704">
        <w:rPr>
          <w:bCs/>
        </w:rPr>
        <w:t xml:space="preserve">set deadlines for filing comments and reply comments at 30 and </w:t>
      </w:r>
      <w:r>
        <w:rPr>
          <w:bCs/>
        </w:rPr>
        <w:t>45</w:t>
      </w:r>
      <w:r w:rsidRPr="00AA6704">
        <w:rPr>
          <w:bCs/>
        </w:rPr>
        <w:t xml:space="preserve"> days, respectively, after publication of</w:t>
      </w:r>
      <w:r>
        <w:rPr>
          <w:bCs/>
        </w:rPr>
        <w:t xml:space="preserve"> </w:t>
      </w:r>
      <w:r w:rsidRPr="00AA6704">
        <w:rPr>
          <w:bCs/>
        </w:rPr>
        <w:t xml:space="preserve">the </w:t>
      </w:r>
      <w:r w:rsidRPr="0041447C">
        <w:rPr>
          <w:bCs/>
          <w:i/>
          <w:iCs/>
        </w:rPr>
        <w:t>Second</w:t>
      </w:r>
      <w:r>
        <w:rPr>
          <w:bCs/>
        </w:rPr>
        <w:t xml:space="preserve"> </w:t>
      </w:r>
      <w:r w:rsidRPr="00FA78DD">
        <w:rPr>
          <w:bCs/>
          <w:i/>
          <w:iCs/>
        </w:rPr>
        <w:t>NPRM</w:t>
      </w:r>
      <w:r w:rsidRPr="00AA6704">
        <w:rPr>
          <w:bCs/>
        </w:rPr>
        <w:t xml:space="preserve"> in the Federal Register</w:t>
      </w:r>
      <w:r w:rsidR="00F9030E">
        <w:rPr>
          <w:bCs/>
        </w:rPr>
        <w:t xml:space="preserve">. </w:t>
      </w:r>
    </w:p>
    <w:p w:rsidR="00664DD7" w:rsidP="00664DD7" w14:paraId="571104C9" w14:textId="77777777">
      <w:pPr>
        <w:spacing w:after="0"/>
        <w:ind w:firstLine="720"/>
        <w:rPr>
          <w:bCs/>
        </w:rPr>
      </w:pPr>
    </w:p>
    <w:p w:rsidR="003B55F7" w:rsidP="00F9030E" w14:paraId="25A0E8D7" w14:textId="01867CF1">
      <w:pPr>
        <w:ind w:firstLine="720"/>
        <w:rPr>
          <w:bCs/>
        </w:rPr>
      </w:pPr>
      <w:r>
        <w:rPr>
          <w:bCs/>
        </w:rPr>
        <w:t xml:space="preserve">The Media Bureau hereby announces that the </w:t>
      </w:r>
      <w:r w:rsidRPr="00166837">
        <w:rPr>
          <w:bCs/>
          <w:i/>
          <w:iCs/>
        </w:rPr>
        <w:t>Second</w:t>
      </w:r>
      <w:r>
        <w:rPr>
          <w:bCs/>
        </w:rPr>
        <w:t xml:space="preserve"> </w:t>
      </w:r>
      <w:r w:rsidRPr="00FA78DD">
        <w:rPr>
          <w:bCs/>
          <w:i/>
          <w:iCs/>
        </w:rPr>
        <w:t>NPRM</w:t>
      </w:r>
      <w:r>
        <w:rPr>
          <w:bCs/>
        </w:rPr>
        <w:t xml:space="preserve"> was published in t</w:t>
      </w:r>
      <w:r w:rsidRPr="00E77FDF">
        <w:rPr>
          <w:bCs/>
        </w:rPr>
        <w:t>he Federal Register on</w:t>
      </w:r>
      <w:r w:rsidR="00A02BB5">
        <w:rPr>
          <w:bCs/>
        </w:rPr>
        <w:t xml:space="preserve"> November 17,</w:t>
      </w:r>
      <w:r w:rsidRPr="00E77FDF">
        <w:rPr>
          <w:bCs/>
        </w:rPr>
        <w:t xml:space="preserve"> 202</w:t>
      </w:r>
      <w:r>
        <w:rPr>
          <w:bCs/>
        </w:rPr>
        <w:t>2, establishing the period for public comment</w:t>
      </w:r>
      <w:r w:rsidRPr="00E77FDF">
        <w:rPr>
          <w:bCs/>
        </w:rPr>
        <w:t xml:space="preserve">.  </w:t>
      </w:r>
      <w:r>
        <w:rPr>
          <w:bCs/>
        </w:rPr>
        <w:t>Accordingly, c</w:t>
      </w:r>
      <w:r w:rsidRPr="00E77FDF">
        <w:rPr>
          <w:bCs/>
        </w:rPr>
        <w:t>omments pertaining to the</w:t>
      </w:r>
      <w:r>
        <w:rPr>
          <w:bCs/>
          <w:i/>
          <w:iCs/>
        </w:rPr>
        <w:t xml:space="preserve"> Second </w:t>
      </w:r>
      <w:r w:rsidRPr="00E77FDF">
        <w:rPr>
          <w:bCs/>
          <w:i/>
          <w:iCs/>
        </w:rPr>
        <w:t>NPRM</w:t>
      </w:r>
      <w:r w:rsidRPr="00E77FDF">
        <w:rPr>
          <w:bCs/>
        </w:rPr>
        <w:t xml:space="preserve"> must be filed on or before</w:t>
      </w:r>
      <w:r w:rsidR="00A02BB5">
        <w:rPr>
          <w:bCs/>
        </w:rPr>
        <w:t xml:space="preserve"> </w:t>
      </w:r>
      <w:r w:rsidR="004358A6">
        <w:rPr>
          <w:bCs/>
        </w:rPr>
        <w:t>December 19,</w:t>
      </w:r>
      <w:r w:rsidRPr="00AA6704">
        <w:rPr>
          <w:bCs/>
        </w:rPr>
        <w:t xml:space="preserve"> 202</w:t>
      </w:r>
      <w:r>
        <w:rPr>
          <w:bCs/>
        </w:rPr>
        <w:t>2</w:t>
      </w:r>
      <w:r w:rsidR="004358A6">
        <w:rPr>
          <w:bCs/>
        </w:rPr>
        <w:t>,</w:t>
      </w:r>
      <w:r w:rsidRPr="00E77FDF">
        <w:rPr>
          <w:bCs/>
        </w:rPr>
        <w:t xml:space="preserve"> and reply comments must be filed on or before </w:t>
      </w:r>
      <w:r w:rsidR="004358A6">
        <w:rPr>
          <w:bCs/>
        </w:rPr>
        <w:t>January 3,</w:t>
      </w:r>
      <w:r w:rsidRPr="00AA6704">
        <w:rPr>
          <w:bCs/>
        </w:rPr>
        <w:t xml:space="preserve"> 202</w:t>
      </w:r>
      <w:r w:rsidR="006349FA">
        <w:rPr>
          <w:bCs/>
        </w:rPr>
        <w:t>3</w:t>
      </w:r>
      <w:r w:rsidRPr="00E77FDF">
        <w:rPr>
          <w:bCs/>
        </w:rPr>
        <w:t>.</w:t>
      </w:r>
      <w:r>
        <w:rPr>
          <w:bCs/>
        </w:rPr>
        <w:t xml:space="preserve"> </w:t>
      </w:r>
      <w:r w:rsidRPr="00AA6704">
        <w:rPr>
          <w:bCs/>
        </w:rPr>
        <w:t xml:space="preserve"> Commenters must follow the filing instructions set forth in the </w:t>
      </w:r>
      <w:r w:rsidRPr="00BC3368">
        <w:rPr>
          <w:bCs/>
          <w:i/>
          <w:iCs/>
        </w:rPr>
        <w:t>Second</w:t>
      </w:r>
      <w:r>
        <w:rPr>
          <w:bCs/>
        </w:rPr>
        <w:t xml:space="preserve"> </w:t>
      </w:r>
      <w:r w:rsidRPr="00FA78DD">
        <w:rPr>
          <w:bCs/>
          <w:i/>
          <w:iCs/>
        </w:rPr>
        <w:t>NPRM</w:t>
      </w:r>
      <w:r w:rsidRPr="00AA6704">
        <w:rPr>
          <w:bCs/>
        </w:rPr>
        <w:t>.</w:t>
      </w:r>
      <w:r>
        <w:rPr>
          <w:rStyle w:val="FootnoteReference"/>
          <w:bCs/>
        </w:rPr>
        <w:footnoteReference w:id="3"/>
      </w:r>
      <w:r>
        <w:rPr>
          <w:bCs/>
        </w:rPr>
        <w:t xml:space="preserve">  </w:t>
      </w:r>
    </w:p>
    <w:p w:rsidR="00664DD7" w:rsidRPr="00E77FDF" w:rsidP="00664DD7" w14:paraId="0409A16B" w14:textId="77777777">
      <w:pPr>
        <w:spacing w:after="0"/>
        <w:ind w:firstLine="720"/>
        <w:rPr>
          <w:bCs/>
        </w:rPr>
      </w:pPr>
    </w:p>
    <w:p w:rsidR="003B55F7" w:rsidRPr="00942AB1" w:rsidP="003B55F7" w14:paraId="29114784" w14:textId="6A2D37C2">
      <w:pPr>
        <w:ind w:firstLine="720"/>
        <w:rPr>
          <w:bCs/>
          <w:szCs w:val="24"/>
        </w:rPr>
      </w:pPr>
      <w:r w:rsidRPr="00942AB1">
        <w:rPr>
          <w:bCs/>
          <w:szCs w:val="24"/>
        </w:rPr>
        <w:t xml:space="preserve">For further information regarding this proceeding, contact Radhika Karmarkar, Industry Analysis Division, Media Bureau, </w:t>
      </w:r>
      <w:hyperlink r:id="rId7" w:history="1">
        <w:r w:rsidRPr="00942AB1">
          <w:rPr>
            <w:rStyle w:val="Hyperlink"/>
            <w:bCs/>
            <w:szCs w:val="24"/>
          </w:rPr>
          <w:t>Radhika.Karmarkar@fcc.gov</w:t>
        </w:r>
      </w:hyperlink>
      <w:r w:rsidRPr="00942AB1">
        <w:rPr>
          <w:bCs/>
          <w:szCs w:val="24"/>
        </w:rPr>
        <w:t xml:space="preserve"> or (202) 418-1523.  Press inquiries should be directed to Katie Gorscak, </w:t>
      </w:r>
      <w:hyperlink r:id="rId8" w:history="1">
        <w:r w:rsidRPr="008E4710" w:rsidR="0012200B">
          <w:rPr>
            <w:rStyle w:val="Hyperlink"/>
            <w:szCs w:val="24"/>
          </w:rPr>
          <w:t>Katie.Gorscak@fcc.gov</w:t>
        </w:r>
      </w:hyperlink>
      <w:r w:rsidRPr="00942AB1">
        <w:rPr>
          <w:szCs w:val="24"/>
        </w:rPr>
        <w:t xml:space="preserve"> </w:t>
      </w:r>
      <w:r w:rsidRPr="00942AB1">
        <w:rPr>
          <w:bCs/>
          <w:szCs w:val="24"/>
        </w:rPr>
        <w:t xml:space="preserve">or (202) 418-8165.  </w:t>
      </w:r>
    </w:p>
    <w:p w:rsidR="003B55F7" w:rsidP="003B55F7" w14:paraId="16F14A67" w14:textId="77777777">
      <w:pPr>
        <w:rPr>
          <w:bCs/>
        </w:rPr>
      </w:pPr>
    </w:p>
    <w:p w:rsidR="003B55F7" w:rsidRPr="00E77FDF" w:rsidP="003B55F7" w14:paraId="41C014C7" w14:textId="77777777">
      <w:pPr>
        <w:rPr>
          <w:bCs/>
        </w:rPr>
      </w:pPr>
    </w:p>
    <w:p w:rsidR="003B55F7" w:rsidRPr="00E77FDF" w:rsidP="003B55F7" w14:paraId="00E9FB73" w14:textId="77777777">
      <w:pPr>
        <w:jc w:val="center"/>
        <w:rPr>
          <w:bCs/>
        </w:rPr>
      </w:pPr>
      <w:r w:rsidRPr="00E77FDF">
        <w:rPr>
          <w:bCs/>
        </w:rPr>
        <w:t>-FCC-</w:t>
      </w:r>
    </w:p>
    <w:p w:rsidR="001542B2" w:rsidRPr="00737153" w:rsidP="005A294C" w14:paraId="595722C8" w14:textId="77777777">
      <w:pPr>
        <w:rPr>
          <w:snapToGrid w:val="0"/>
        </w:rPr>
      </w:pPr>
    </w:p>
    <w:sectPr w:rsidSect="00EE0ACA">
      <w:headerReference w:type="default" r:id="rId9"/>
      <w:footerReference w:type="default" r:id="rId10"/>
      <w:footnotePr>
        <w:numRestart w:val="eachSect"/>
      </w:footnotePr>
      <w:endnotePr>
        <w:numFmt w:val="decimal"/>
      </w:endnotePr>
      <w:type w:val="continuous"/>
      <w:pgSz w:w="12240" w:h="15840" w:code="1"/>
      <w:pgMar w:top="1440" w:right="1440" w:bottom="720" w:left="1440" w:header="720" w:footer="720" w:gutter="0"/>
      <w:pgBorders w:offsetFrom="page">
        <w:top w:val="single" w:sz="4" w:space="24" w:color="FFFFFF" w:themeColor="background1"/>
        <w:left w:val="single" w:sz="4" w:space="24" w:color="FFFFFF" w:themeColor="background1"/>
        <w:right w:val="single" w:sz="4" w:space="24" w:color="FFFFFF" w:themeColor="background1"/>
      </w:pgBorders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1C7C" w:rsidP="00CF2522" w14:paraId="279319BA" w14:textId="7777777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826D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3B55F7" w14:paraId="0D2DC20E" w14:textId="77777777">
      <w:pPr>
        <w:spacing w:after="0"/>
      </w:pPr>
      <w:r>
        <w:separator/>
      </w:r>
    </w:p>
  </w:footnote>
  <w:footnote w:type="continuationSeparator" w:id="1">
    <w:p w:rsidR="003B55F7" w14:paraId="04364E5B" w14:textId="77777777">
      <w:pPr>
        <w:spacing w:after="0"/>
      </w:pPr>
      <w:r>
        <w:continuationSeparator/>
      </w:r>
    </w:p>
  </w:footnote>
  <w:footnote w:id="2">
    <w:p w:rsidR="003B55F7" w:rsidRPr="004B0B6D" w:rsidP="003B55F7" w14:paraId="2B60267F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Sponsorship Identification Requirements for Foreign Government-Provided Programming</w:t>
      </w:r>
      <w:r>
        <w:t>, MB Docket No. 20-299, Second Notice of Proposed Rulemaking, FCC 22-77 (2022) (</w:t>
      </w:r>
      <w:r w:rsidRPr="006C6E77">
        <w:rPr>
          <w:i/>
          <w:iCs/>
        </w:rPr>
        <w:t>Second</w:t>
      </w:r>
      <w:r>
        <w:t xml:space="preserve"> </w:t>
      </w:r>
      <w:r w:rsidRPr="004B0B6D">
        <w:rPr>
          <w:bCs/>
          <w:i/>
          <w:iCs/>
        </w:rPr>
        <w:t>NPRM</w:t>
      </w:r>
      <w:r>
        <w:rPr>
          <w:bCs/>
        </w:rPr>
        <w:t xml:space="preserve">).  </w:t>
      </w:r>
    </w:p>
  </w:footnote>
  <w:footnote w:id="3">
    <w:p w:rsidR="003B55F7" w:rsidRPr="00FA78DD" w:rsidP="003B55F7" w14:paraId="22B1A710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Second </w:t>
      </w:r>
      <w:r w:rsidRPr="00FA78DD">
        <w:rPr>
          <w:i/>
          <w:iCs/>
        </w:rPr>
        <w:t>NPRM</w:t>
      </w:r>
      <w:r>
        <w:t xml:space="preserve"> at paras. 35-37.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1C7C" w:rsidRPr="002D2820" w:rsidP="002D2820" w14:paraId="021CCBC7" w14:textId="4B9ADFD0">
    <w:pPr>
      <w:pStyle w:val="Header"/>
      <w:pBdr>
        <w:bottom w:val="single" w:sz="4" w:space="1" w:color="auto"/>
      </w:pBdr>
      <w:tabs>
        <w:tab w:val="clear" w:pos="4680"/>
        <w:tab w:val="clear" w:pos="9360"/>
      </w:tabs>
      <w:rPr>
        <w:b/>
        <w:bCs/>
      </w:rPr>
    </w:pPr>
    <w:r>
      <w:ptab w:relativeTo="margin" w:alignment="center" w:leader="none"/>
    </w:r>
    <w:r w:rsidRPr="002D2820">
      <w:rPr>
        <w:b/>
        <w:bCs/>
      </w:rPr>
      <w:t>Federal Communications Commission</w:t>
    </w:r>
    <w:r>
      <w:ptab w:relativeTo="margin" w:alignment="right" w:leader="none"/>
    </w:r>
    <w:r w:rsidRPr="002D2820">
      <w:rPr>
        <w:b/>
        <w:bCs/>
      </w:rPr>
      <w:fldChar w:fldCharType="begin"/>
    </w:r>
    <w:r w:rsidRPr="002D2820">
      <w:rPr>
        <w:b/>
        <w:bCs/>
      </w:rPr>
      <w:instrText xml:space="preserve"> STYLEREF  "PN-DA Number"  \* MERGEFORMAT </w:instrText>
    </w:r>
    <w:r w:rsidRPr="002D2820">
      <w:rPr>
        <w:b/>
        <w:bCs/>
      </w:rPr>
      <w:fldChar w:fldCharType="separate"/>
    </w:r>
    <w:r w:rsidR="00F9030E">
      <w:rPr>
        <w:b/>
        <w:bCs/>
        <w:noProof/>
      </w:rPr>
      <w:t>FCC 22-77</w:t>
    </w:r>
    <w:r w:rsidRPr="002D2820"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E3F0CDD"/>
    <w:multiLevelType w:val="multilevel"/>
    <w:tmpl w:val="FD2C1B58"/>
    <w:lvl w:ilvl="0">
      <w:start w:val="1"/>
      <w:numFmt w:val="decimal"/>
      <w:pStyle w:val="NIList"/>
      <w:lvlText w:val="(%1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>
      <w:start w:val="1"/>
      <w:numFmt w:val="lowerLetter"/>
      <w:pStyle w:val="NIList2"/>
      <w:lvlText w:val="(%2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>
      <w:start w:val="1"/>
      <w:numFmt w:val="lowerRoman"/>
      <w:pStyle w:val="NIList3"/>
      <w:lvlText w:val="%3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3">
      <w:start w:val="1"/>
      <w:numFmt w:val="lowerLetter"/>
      <w:pStyle w:val="NIList4"/>
      <w:lvlText w:val="%4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4">
      <w:start w:val="1"/>
      <w:numFmt w:val="decimal"/>
      <w:pStyle w:val="NIList5"/>
      <w:lvlText w:val="(%5)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5">
      <w:start w:val="1"/>
      <w:numFmt w:val="lowerLetter"/>
      <w:pStyle w:val="NIList6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lowerRoman"/>
      <w:pStyle w:val="NIList7"/>
      <w:lvlText w:val="(%7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7">
      <w:start w:val="1"/>
      <w:numFmt w:val="lowerLetter"/>
      <w:pStyle w:val="NIList8"/>
      <w:lvlText w:val="%8.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8">
      <w:start w:val="1"/>
      <w:numFmt w:val="decimal"/>
      <w:pStyle w:val="NIList9"/>
      <w:lvlText w:val="%9."/>
      <w:lvlJc w:val="left"/>
      <w:pPr>
        <w:tabs>
          <w:tab w:val="num" w:pos="4320"/>
        </w:tabs>
        <w:ind w:left="3960" w:hanging="360"/>
      </w:pPr>
      <w:rPr>
        <w:rFonts w:hint="default"/>
      </w:r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E105C4"/>
    <w:multiLevelType w:val="hybridMultilevel"/>
    <w:tmpl w:val="D32613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06CBB"/>
    <w:multiLevelType w:val="multilevel"/>
    <w:tmpl w:val="7764A4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2A0E2263"/>
    <w:multiLevelType w:val="multilevel"/>
    <w:tmpl w:val="815C31AA"/>
    <w:lvl w:ilvl="0">
      <w:start w:val="0"/>
      <w:numFmt w:val="bullet"/>
      <w:pStyle w:val="NIBullet"/>
      <w:lvlText w:val="•"/>
      <w:lvlJc w:val="left"/>
      <w:pPr>
        <w:ind w:left="1080" w:hanging="360"/>
      </w:pPr>
      <w:rPr>
        <w:rFonts w:ascii="Calibri" w:hAnsi="Calibri" w:hint="default"/>
      </w:rPr>
    </w:lvl>
    <w:lvl w:ilvl="1">
      <w:start w:val="1"/>
      <w:numFmt w:val="bullet"/>
      <w:pStyle w:val="NIBulle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NIBullet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pStyle w:val="NIBullet4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pStyle w:val="NIBullet5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bullet"/>
      <w:pStyle w:val="NIBullet6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pStyle w:val="NIBullet7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pStyle w:val="NIBullet8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8">
      <w:start w:val="1"/>
      <w:numFmt w:val="bullet"/>
      <w:pStyle w:val="NIBullet9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5">
    <w:nsid w:val="2E024E21"/>
    <w:multiLevelType w:val="multilevel"/>
    <w:tmpl w:val="5C742F5E"/>
    <w:lvl w:ilvl="0">
      <w:start w:val="1"/>
      <w:numFmt w:val="bullet"/>
      <w:pStyle w:val="ParaNum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pStyle w:val="ParaNumBullet2"/>
      <w:lvlText w:val="o"/>
      <w:lvlJc w:val="left"/>
      <w:pPr>
        <w:tabs>
          <w:tab w:val="num" w:pos="1872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pStyle w:val="ParaNumBullet3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pStyle w:val="ParaNumBullet4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pStyle w:val="ParaNumBullet5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pStyle w:val="ParaNumBullet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pStyle w:val="ParaNumBullet7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pStyle w:val="ParaNumBullet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pStyle w:val="ParaNumBullet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F409B"/>
    <w:multiLevelType w:val="multilevel"/>
    <w:tmpl w:val="8A903D64"/>
    <w:styleLink w:val="Appendices"/>
    <w:lvl w:ilvl="0">
      <w:start w:val="1"/>
      <w:numFmt w:val="upperLetter"/>
      <w:suff w:val="space"/>
      <w:lvlText w:val="Appendix %1: "/>
      <w:lvlJc w:val="center"/>
      <w:pPr>
        <w:ind w:left="0" w:firstLine="0"/>
      </w:pPr>
      <w:rPr>
        <w:rFonts w:hint="default"/>
      </w:rPr>
    </w:lvl>
    <w:lvl w:ilvl="1">
      <w:start w:val="1"/>
      <w:numFmt w:val="upperLetter"/>
      <w:pStyle w:val="AppendixHeading1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52F57BE"/>
    <w:multiLevelType w:val="multilevel"/>
    <w:tmpl w:val="F312A238"/>
    <w:lvl w:ilvl="0">
      <w:start w:val="1"/>
      <w:numFmt w:val="decimal"/>
      <w:pStyle w:val="AttachmentParaNum"/>
      <w:lvlText w:val="%1."/>
      <w:lvlJc w:val="center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144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decimal"/>
      <w:lvlRestart w:val="1"/>
      <w:lvlText w:val="%7."/>
      <w:lvlJc w:val="left"/>
      <w:pPr>
        <w:ind w:left="432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760" w:firstLine="0"/>
      </w:pPr>
      <w:rPr>
        <w:rFonts w:hint="default"/>
      </w:rPr>
    </w:lvl>
  </w:abstractNum>
  <w:abstractNum w:abstractNumId="8">
    <w:nsid w:val="464C1501"/>
    <w:multiLevelType w:val="multilevel"/>
    <w:tmpl w:val="0C78C348"/>
    <w:styleLink w:val="AttachmentList"/>
    <w:lvl w:ilvl="0">
      <w:start w:val="1"/>
      <w:numFmt w:val="upperLetter"/>
      <w:lvlText w:val="ATTACHMENT 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8EF4214"/>
    <w:multiLevelType w:val="multilevel"/>
    <w:tmpl w:val="70669302"/>
    <w:styleLink w:val="Style2"/>
    <w:lvl w:ilvl="0">
      <w:start w:val="1"/>
      <w:numFmt w:val="decimal"/>
      <w:lvlText w:val="(%1.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(%2.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.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.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94941A1"/>
    <w:multiLevelType w:val="multilevel"/>
    <w:tmpl w:val="5CC4427E"/>
    <w:styleLink w:val="PNOrderedList"/>
    <w:lvl w:ilvl="0">
      <w:start w:val="1"/>
      <w:numFmt w:val="decimal"/>
      <w:pStyle w:val="ParaNum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pStyle w:val="ParaNumLevel2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pStyle w:val="ParaNumLevel3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pStyle w:val="ParaNumLevel4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pStyle w:val="ParaNumLevel5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pStyle w:val="ParaNumLevel6"/>
      <w:lvlText w:val="%6.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pStyle w:val="ParaNumLevel7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pStyle w:val="ParaNumLevel8"/>
      <w:lvlText w:val="%8."/>
      <w:lvlJc w:val="left"/>
      <w:pPr>
        <w:tabs>
          <w:tab w:val="num" w:pos="7200"/>
        </w:tabs>
        <w:ind w:left="3960" w:hanging="360"/>
      </w:pPr>
      <w:rPr>
        <w:rFonts w:hint="default"/>
      </w:rPr>
    </w:lvl>
    <w:lvl w:ilvl="8">
      <w:start w:val="1"/>
      <w:numFmt w:val="lowerRoman"/>
      <w:pStyle w:val="ParaNumLevel9"/>
      <w:lvlText w:val="%9."/>
      <w:lvlJc w:val="left"/>
      <w:pPr>
        <w:ind w:left="4320" w:hanging="360"/>
      </w:pPr>
      <w:rPr>
        <w:rFonts w:hint="default"/>
      </w:rPr>
    </w:lvl>
  </w:abstractNum>
  <w:abstractNum w:abstractNumId="11">
    <w:nsid w:val="49C42BB6"/>
    <w:multiLevelType w:val="hybridMultilevel"/>
    <w:tmpl w:val="020498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4757F"/>
    <w:multiLevelType w:val="hybridMultilevel"/>
    <w:tmpl w:val="D79AB5C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D3FE9"/>
    <w:multiLevelType w:val="multilevel"/>
    <w:tmpl w:val="8A903D64"/>
    <w:numStyleLink w:val="Appendices"/>
  </w:abstractNum>
  <w:abstractNum w:abstractNumId="14">
    <w:nsid w:val="58CF3656"/>
    <w:multiLevelType w:val="hybridMultilevel"/>
    <w:tmpl w:val="88745008"/>
    <w:lvl w:ilvl="0">
      <w:start w:val="1"/>
      <w:numFmt w:val="upperLetter"/>
      <w:pStyle w:val="Attachment"/>
      <w:lvlText w:val="Attachment %1: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67483"/>
    <w:multiLevelType w:val="hybridMultilevel"/>
    <w:tmpl w:val="F67236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EE43DF"/>
    <w:multiLevelType w:val="hybridMultilevel"/>
    <w:tmpl w:val="F81A8A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281033"/>
    <w:multiLevelType w:val="multilevel"/>
    <w:tmpl w:val="C212A1AC"/>
    <w:styleLink w:val="Style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72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7"/>
  </w:num>
  <w:num w:numId="6">
    <w:abstractNumId w:val="5"/>
  </w:num>
  <w:num w:numId="7">
    <w:abstractNumId w:val="10"/>
    <w:lvlOverride w:ilvl="0">
      <w:lvl w:ilvl="0">
        <w:start w:val="1"/>
        <w:numFmt w:val="decimal"/>
        <w:pStyle w:val="ParaNum"/>
        <w:lvlText w:val="%1."/>
        <w:lvlJc w:val="left"/>
        <w:pPr>
          <w:ind w:left="0" w:firstLine="720"/>
        </w:pPr>
        <w:rPr>
          <w:rFonts w:hint="default"/>
          <w:b w:val="0"/>
        </w:rPr>
      </w:lvl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4"/>
  </w:num>
  <w:num w:numId="11">
    <w:abstractNumId w:val="15"/>
  </w:num>
  <w:num w:numId="12">
    <w:abstractNumId w:val="2"/>
  </w:num>
  <w:num w:numId="13">
    <w:abstractNumId w:val="16"/>
  </w:num>
  <w:num w:numId="14">
    <w:abstractNumId w:val="11"/>
  </w:num>
  <w:num w:numId="15">
    <w:abstractNumId w:val="8"/>
  </w:num>
  <w:num w:numId="16">
    <w:abstractNumId w:val="10"/>
  </w:num>
  <w:num w:numId="17">
    <w:abstractNumId w:val="4"/>
  </w:num>
  <w:num w:numId="18">
    <w:abstractNumId w:val="0"/>
  </w:num>
  <w:num w:numId="19">
    <w:abstractNumId w:val="12"/>
  </w:num>
  <w:num w:numId="20">
    <w:abstractNumId w:val="10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808" w:allStyles="0" w:alternateStyleNames="0" w:clearFormatting="1" w:customStyles="0" w:directFormattingOnNumbering="0" w:directFormattingOnParagraphs="0" w:directFormattingOnRuns="0" w:directFormattingOnTables="1" w:headingStyles="0" w:latentStyles="0" w:numberingStyles="0" w:stylesInUse="1" w:tableStyles="0" w:top3HeadingStyles="1" w:visibleStyles="0"/>
  <w:stylePaneSortMethod w:val="name"/>
  <w:defaultTabStop w:val="720"/>
  <w:characterSpacingControl w:val="doNotCompress"/>
  <w:footnotePr>
    <w:numRestart w:val="eachSect"/>
    <w:footnote w:id="0"/>
    <w:footnote w:id="1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5F7"/>
    <w:rsid w:val="000539B2"/>
    <w:rsid w:val="00067098"/>
    <w:rsid w:val="00091436"/>
    <w:rsid w:val="000F3DAF"/>
    <w:rsid w:val="000F78E8"/>
    <w:rsid w:val="0012200B"/>
    <w:rsid w:val="00132421"/>
    <w:rsid w:val="0013636A"/>
    <w:rsid w:val="0014037F"/>
    <w:rsid w:val="0014233E"/>
    <w:rsid w:val="001542B2"/>
    <w:rsid w:val="001550C3"/>
    <w:rsid w:val="00155CCA"/>
    <w:rsid w:val="00164C9A"/>
    <w:rsid w:val="00166837"/>
    <w:rsid w:val="001767AB"/>
    <w:rsid w:val="00186859"/>
    <w:rsid w:val="001B4277"/>
    <w:rsid w:val="001D132E"/>
    <w:rsid w:val="001D7167"/>
    <w:rsid w:val="001F7DF1"/>
    <w:rsid w:val="00214C2D"/>
    <w:rsid w:val="00223F85"/>
    <w:rsid w:val="00240C84"/>
    <w:rsid w:val="00251523"/>
    <w:rsid w:val="002614EA"/>
    <w:rsid w:val="00261B77"/>
    <w:rsid w:val="00273C82"/>
    <w:rsid w:val="002A04DF"/>
    <w:rsid w:val="002A67D1"/>
    <w:rsid w:val="002C2996"/>
    <w:rsid w:val="002D2820"/>
    <w:rsid w:val="002E3B1E"/>
    <w:rsid w:val="003030F1"/>
    <w:rsid w:val="003064A1"/>
    <w:rsid w:val="003076A5"/>
    <w:rsid w:val="0034007E"/>
    <w:rsid w:val="003406EE"/>
    <w:rsid w:val="00352190"/>
    <w:rsid w:val="00357B2D"/>
    <w:rsid w:val="003725BE"/>
    <w:rsid w:val="0037295F"/>
    <w:rsid w:val="0039134A"/>
    <w:rsid w:val="003929F4"/>
    <w:rsid w:val="003B55F7"/>
    <w:rsid w:val="003B644B"/>
    <w:rsid w:val="003E6F9A"/>
    <w:rsid w:val="00411100"/>
    <w:rsid w:val="00411BCA"/>
    <w:rsid w:val="0041447C"/>
    <w:rsid w:val="0042444D"/>
    <w:rsid w:val="004358A6"/>
    <w:rsid w:val="0044359B"/>
    <w:rsid w:val="00455E95"/>
    <w:rsid w:val="004B0B6D"/>
    <w:rsid w:val="004D601B"/>
    <w:rsid w:val="004E11BB"/>
    <w:rsid w:val="004E4FEC"/>
    <w:rsid w:val="004F208F"/>
    <w:rsid w:val="004F57B9"/>
    <w:rsid w:val="00504F49"/>
    <w:rsid w:val="00516CBD"/>
    <w:rsid w:val="00536560"/>
    <w:rsid w:val="005635E6"/>
    <w:rsid w:val="00577929"/>
    <w:rsid w:val="005A294C"/>
    <w:rsid w:val="005B0430"/>
    <w:rsid w:val="005E3CC6"/>
    <w:rsid w:val="006239ED"/>
    <w:rsid w:val="006349FA"/>
    <w:rsid w:val="00656B94"/>
    <w:rsid w:val="006649C3"/>
    <w:rsid w:val="00664DD7"/>
    <w:rsid w:val="006826DF"/>
    <w:rsid w:val="0069437B"/>
    <w:rsid w:val="006C6E77"/>
    <w:rsid w:val="006E7AB8"/>
    <w:rsid w:val="006F40E2"/>
    <w:rsid w:val="00706842"/>
    <w:rsid w:val="00737153"/>
    <w:rsid w:val="00741B5C"/>
    <w:rsid w:val="00750A3C"/>
    <w:rsid w:val="00753EFD"/>
    <w:rsid w:val="0076556C"/>
    <w:rsid w:val="00777CC7"/>
    <w:rsid w:val="007B2620"/>
    <w:rsid w:val="007C6389"/>
    <w:rsid w:val="007E7A50"/>
    <w:rsid w:val="00855B0D"/>
    <w:rsid w:val="008835A2"/>
    <w:rsid w:val="008A6142"/>
    <w:rsid w:val="008B17AE"/>
    <w:rsid w:val="008B7E01"/>
    <w:rsid w:val="008D0685"/>
    <w:rsid w:val="008E0ECD"/>
    <w:rsid w:val="008E4710"/>
    <w:rsid w:val="00924F65"/>
    <w:rsid w:val="00925458"/>
    <w:rsid w:val="009314D2"/>
    <w:rsid w:val="00940D1E"/>
    <w:rsid w:val="00942AB1"/>
    <w:rsid w:val="00957713"/>
    <w:rsid w:val="00965A0B"/>
    <w:rsid w:val="00982F9A"/>
    <w:rsid w:val="009D3B21"/>
    <w:rsid w:val="009E2FEC"/>
    <w:rsid w:val="009E4814"/>
    <w:rsid w:val="00A02BB5"/>
    <w:rsid w:val="00A116B0"/>
    <w:rsid w:val="00A23AFB"/>
    <w:rsid w:val="00A542A2"/>
    <w:rsid w:val="00A616B4"/>
    <w:rsid w:val="00A917BB"/>
    <w:rsid w:val="00A9415E"/>
    <w:rsid w:val="00AA3F02"/>
    <w:rsid w:val="00AA6704"/>
    <w:rsid w:val="00AC5267"/>
    <w:rsid w:val="00AE0C8B"/>
    <w:rsid w:val="00AF44B6"/>
    <w:rsid w:val="00B016AF"/>
    <w:rsid w:val="00B10CEE"/>
    <w:rsid w:val="00B126DC"/>
    <w:rsid w:val="00B43808"/>
    <w:rsid w:val="00B472C5"/>
    <w:rsid w:val="00B81782"/>
    <w:rsid w:val="00B9311D"/>
    <w:rsid w:val="00BA1FAA"/>
    <w:rsid w:val="00BA795D"/>
    <w:rsid w:val="00BB191F"/>
    <w:rsid w:val="00BB4646"/>
    <w:rsid w:val="00BC3368"/>
    <w:rsid w:val="00BC4725"/>
    <w:rsid w:val="00BF20A1"/>
    <w:rsid w:val="00C12032"/>
    <w:rsid w:val="00C16543"/>
    <w:rsid w:val="00C21E9B"/>
    <w:rsid w:val="00C25438"/>
    <w:rsid w:val="00C330A1"/>
    <w:rsid w:val="00C4439D"/>
    <w:rsid w:val="00C50E0B"/>
    <w:rsid w:val="00C77047"/>
    <w:rsid w:val="00CB3C4C"/>
    <w:rsid w:val="00CE19DA"/>
    <w:rsid w:val="00CF2522"/>
    <w:rsid w:val="00D12C7D"/>
    <w:rsid w:val="00D13C04"/>
    <w:rsid w:val="00D2079D"/>
    <w:rsid w:val="00D21E25"/>
    <w:rsid w:val="00D27F77"/>
    <w:rsid w:val="00D327B4"/>
    <w:rsid w:val="00D46803"/>
    <w:rsid w:val="00D51C7C"/>
    <w:rsid w:val="00D67632"/>
    <w:rsid w:val="00DA0606"/>
    <w:rsid w:val="00DA696B"/>
    <w:rsid w:val="00DB6C31"/>
    <w:rsid w:val="00DC052C"/>
    <w:rsid w:val="00DC0B77"/>
    <w:rsid w:val="00DF236A"/>
    <w:rsid w:val="00E10183"/>
    <w:rsid w:val="00E1366A"/>
    <w:rsid w:val="00E13E68"/>
    <w:rsid w:val="00E16FBB"/>
    <w:rsid w:val="00E52C27"/>
    <w:rsid w:val="00E62041"/>
    <w:rsid w:val="00E63ACB"/>
    <w:rsid w:val="00E67047"/>
    <w:rsid w:val="00E77FDF"/>
    <w:rsid w:val="00E873F8"/>
    <w:rsid w:val="00E91DEC"/>
    <w:rsid w:val="00E96E61"/>
    <w:rsid w:val="00EA030C"/>
    <w:rsid w:val="00EA3719"/>
    <w:rsid w:val="00EE0ACA"/>
    <w:rsid w:val="00EE4619"/>
    <w:rsid w:val="00F5021E"/>
    <w:rsid w:val="00F73C38"/>
    <w:rsid w:val="00F775F4"/>
    <w:rsid w:val="00F9030E"/>
    <w:rsid w:val="00F967D3"/>
    <w:rsid w:val="00FA73A4"/>
    <w:rsid w:val="00FA78DD"/>
    <w:rsid w:val="00FC7AF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763341E"/>
  <w15:chartTrackingRefBased/>
  <w15:docId w15:val="{535B069E-4388-456A-9674-3B77B513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8" w:unhideWhenUsed="1" w:qFormat="1"/>
    <w:lsdException w:name="heading 7" w:semiHidden="1" w:uiPriority="98" w:unhideWhenUsed="1" w:qFormat="1"/>
    <w:lsdException w:name="heading 8" w:semiHidden="1" w:uiPriority="98" w:unhideWhenUsed="1" w:qFormat="1"/>
    <w:lsdException w:name="heading 9" w:semiHidden="1" w:uiPriority="9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 w:qFormat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6EE"/>
    <w:pPr>
      <w:spacing w:after="120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F44B6"/>
    <w:pPr>
      <w:keepNext/>
      <w:numPr>
        <w:numId w:val="3"/>
      </w:numPr>
      <w:suppressAutoHyphens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AF44B6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AF44B6"/>
    <w:pPr>
      <w:numPr>
        <w:ilvl w:val="2"/>
        <w:numId w:val="3"/>
      </w:numPr>
      <w:tabs>
        <w:tab w:val="left" w:pos="2160"/>
      </w:tabs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AF44B6"/>
    <w:pPr>
      <w:numPr>
        <w:ilvl w:val="3"/>
        <w:numId w:val="3"/>
      </w:numPr>
      <w:tabs>
        <w:tab w:val="left" w:pos="288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AF44B6"/>
    <w:pPr>
      <w:numPr>
        <w:ilvl w:val="4"/>
        <w:numId w:val="3"/>
      </w:numPr>
      <w:tabs>
        <w:tab w:val="left" w:pos="3600"/>
      </w:tabs>
      <w:suppressAutoHyphens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5"/>
    <w:qFormat/>
    <w:rsid w:val="00AF44B6"/>
    <w:pPr>
      <w:numPr>
        <w:ilvl w:val="5"/>
        <w:numId w:val="3"/>
      </w:numPr>
      <w:tabs>
        <w:tab w:val="left" w:pos="4320"/>
      </w:tabs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5"/>
    <w:qFormat/>
    <w:rsid w:val="00AF44B6"/>
    <w:pPr>
      <w:numPr>
        <w:ilvl w:val="6"/>
        <w:numId w:val="3"/>
      </w:numPr>
      <w:tabs>
        <w:tab w:val="left" w:pos="5040"/>
      </w:tabs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5"/>
    <w:qFormat/>
    <w:rsid w:val="00AF44B6"/>
    <w:pPr>
      <w:numPr>
        <w:ilvl w:val="7"/>
        <w:numId w:val="3"/>
      </w:numPr>
      <w:tabs>
        <w:tab w:val="left" w:pos="5760"/>
      </w:tabs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5"/>
    <w:qFormat/>
    <w:rsid w:val="00AF44B6"/>
    <w:pPr>
      <w:numPr>
        <w:ilvl w:val="8"/>
        <w:numId w:val="3"/>
      </w:numPr>
      <w:tabs>
        <w:tab w:val="left" w:pos="6480"/>
      </w:tabs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uiPriority w:val="99"/>
    <w:semiHidden/>
    <w:rsid w:val="00AF44B6"/>
    <w:rPr>
      <w:rFonts w:ascii="Calibri" w:hAnsi="Calibri"/>
    </w:rPr>
  </w:style>
  <w:style w:type="paragraph" w:customStyle="1" w:styleId="TitleCenteredBold">
    <w:name w:val="Title Centered Bold"/>
    <w:basedOn w:val="Normal"/>
    <w:next w:val="Normal"/>
    <w:uiPriority w:val="99"/>
    <w:semiHidden/>
    <w:rsid w:val="00AF44B6"/>
    <w:pPr>
      <w:suppressAutoHyphens/>
      <w:spacing w:after="0"/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3064A1"/>
    <w:pPr>
      <w:tabs>
        <w:tab w:val="center" w:pos="4680"/>
        <w:tab w:val="right" w:pos="9360"/>
      </w:tabs>
      <w:spacing w:after="0"/>
    </w:pPr>
  </w:style>
  <w:style w:type="numbering" w:customStyle="1" w:styleId="Appendices">
    <w:name w:val="Appendices"/>
    <w:uiPriority w:val="99"/>
    <w:rsid w:val="00F73C38"/>
    <w:pPr>
      <w:numPr>
        <w:numId w:val="1"/>
      </w:numPr>
    </w:pPr>
  </w:style>
  <w:style w:type="paragraph" w:customStyle="1" w:styleId="TitleCAPSCenteredBold">
    <w:name w:val="Title CAPS Centered Bold"/>
    <w:basedOn w:val="TitleCenteredBold"/>
    <w:next w:val="Normal"/>
    <w:uiPriority w:val="96"/>
    <w:qFormat/>
    <w:rsid w:val="00AF44B6"/>
    <w:rPr>
      <w:caps/>
    </w:rPr>
  </w:style>
  <w:style w:type="paragraph" w:customStyle="1" w:styleId="Appendix">
    <w:name w:val="Appendix"/>
    <w:basedOn w:val="TitleCAPSCenteredBold"/>
    <w:next w:val="NormalIndent"/>
    <w:qFormat/>
    <w:rsid w:val="00CF2522"/>
    <w:pPr>
      <w:spacing w:after="120"/>
    </w:pPr>
  </w:style>
  <w:style w:type="paragraph" w:styleId="NormalIndent">
    <w:name w:val="Normal Indent"/>
    <w:basedOn w:val="Normal"/>
    <w:qFormat/>
    <w:rsid w:val="00AF44B6"/>
    <w:pPr>
      <w:ind w:firstLine="720"/>
    </w:pPr>
  </w:style>
  <w:style w:type="paragraph" w:customStyle="1" w:styleId="TitleCenteredCapsBoldUnderline">
    <w:name w:val="Title Centered Caps Bold Underline"/>
    <w:basedOn w:val="Normal"/>
    <w:next w:val="Normal"/>
    <w:uiPriority w:val="99"/>
    <w:semiHidden/>
    <w:qFormat/>
    <w:rsid w:val="00AF44B6"/>
    <w:pPr>
      <w:jc w:val="center"/>
    </w:pPr>
    <w:rPr>
      <w:rFonts w:eastAsia="Calibri"/>
      <w:b/>
      <w:bCs/>
      <w:caps/>
      <w:snapToGrid w:val="0"/>
      <w:u w:val="single"/>
    </w:rPr>
  </w:style>
  <w:style w:type="paragraph" w:customStyle="1" w:styleId="Attachment">
    <w:name w:val="Attachment"/>
    <w:basedOn w:val="TitleCenteredCapsBoldUnderline"/>
    <w:next w:val="Normal"/>
    <w:uiPriority w:val="99"/>
    <w:semiHidden/>
    <w:qFormat/>
    <w:rsid w:val="00C4439D"/>
    <w:pPr>
      <w:numPr>
        <w:numId w:val="10"/>
      </w:numPr>
      <w:spacing w:after="0"/>
    </w:pPr>
    <w:rPr>
      <w:u w:val="none"/>
    </w:rPr>
  </w:style>
  <w:style w:type="character" w:styleId="CommentReference">
    <w:name w:val="annotation reference"/>
    <w:uiPriority w:val="99"/>
    <w:semiHidden/>
    <w:rsid w:val="00AF44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44B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F44B6"/>
    <w:rPr>
      <w:rFonts w:ascii="Calibri" w:eastAsia="Times New Roman" w:hAnsi="Calibri"/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44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44B6"/>
    <w:rPr>
      <w:rFonts w:ascii="Calibri" w:eastAsia="Times New Roman" w:hAnsi="Calibri"/>
      <w:b/>
      <w:bCs/>
      <w:snapToGrid w:val="0"/>
      <w:kern w:val="28"/>
    </w:rPr>
  </w:style>
  <w:style w:type="character" w:customStyle="1" w:styleId="HeaderChar">
    <w:name w:val="Header Char"/>
    <w:basedOn w:val="DefaultParagraphFont"/>
    <w:link w:val="Header"/>
    <w:uiPriority w:val="99"/>
    <w:rsid w:val="003064A1"/>
    <w:rPr>
      <w:rFonts w:ascii="Calibri" w:eastAsia="Times New Roman" w:hAnsi="Calibri"/>
      <w:snapToGrid w:val="0"/>
      <w:kern w:val="28"/>
      <w:sz w:val="22"/>
    </w:rPr>
  </w:style>
  <w:style w:type="character" w:styleId="EndnoteReference">
    <w:name w:val="endnote reference"/>
    <w:semiHidden/>
    <w:rsid w:val="00AF44B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F44B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AF44B6"/>
    <w:rPr>
      <w:rFonts w:ascii="Calibri" w:eastAsia="Times New Roman" w:hAnsi="Calibri"/>
      <w:snapToGrid w:val="0"/>
      <w:kern w:val="28"/>
    </w:rPr>
  </w:style>
  <w:style w:type="paragraph" w:styleId="Footer">
    <w:name w:val="footer"/>
    <w:basedOn w:val="Normal"/>
    <w:link w:val="FooterChar"/>
    <w:uiPriority w:val="99"/>
    <w:semiHidden/>
    <w:rsid w:val="00AF44B6"/>
    <w:pPr>
      <w:jc w:val="center"/>
    </w:pPr>
  </w:style>
  <w:style w:type="character" w:customStyle="1" w:styleId="FooterChar">
    <w:name w:val="Footer Char"/>
    <w:link w:val="Footer"/>
    <w:uiPriority w:val="99"/>
    <w:semiHidden/>
    <w:rsid w:val="00AF44B6"/>
    <w:rPr>
      <w:rFonts w:ascii="Calibri" w:eastAsia="Times New Roman" w:hAnsi="Calibri"/>
      <w:snapToGrid w:val="0"/>
      <w:kern w:val="28"/>
      <w:sz w:val="22"/>
    </w:rPr>
  </w:style>
  <w:style w:type="character" w:styleId="FootnoteReference">
    <w:name w:val="footnote reference"/>
    <w:rsid w:val="006649C3"/>
    <w:rPr>
      <w:rFonts w:ascii="Times New Roman" w:hAnsi="Times New Roman"/>
      <w:dstrike w:val="0"/>
      <w:color w:val="auto"/>
      <w:sz w:val="20"/>
      <w:vertAlign w:val="superscript"/>
    </w:rPr>
  </w:style>
  <w:style w:type="character" w:customStyle="1" w:styleId="FootnoteReferenceNECG">
    <w:name w:val="Footnote Reference(NECG)"/>
    <w:uiPriority w:val="99"/>
    <w:semiHidden/>
    <w:rsid w:val="006649C3"/>
    <w:rPr>
      <w:rFonts w:ascii="Times New Roman" w:hAnsi="Times New Roman"/>
      <w:dstrike w:val="0"/>
      <w:color w:val="auto"/>
      <w:sz w:val="20"/>
      <w:vertAlign w:val="superscript"/>
    </w:rPr>
  </w:style>
  <w:style w:type="paragraph" w:styleId="FootnoteText">
    <w:name w:val="footnote text"/>
    <w:basedOn w:val="Normal"/>
    <w:link w:val="FootnoteTextChar"/>
    <w:rsid w:val="006649C3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6649C3"/>
    <w:rPr>
      <w:sz w:val="20"/>
    </w:rPr>
  </w:style>
  <w:style w:type="paragraph" w:customStyle="1" w:styleId="FootnoteTextFCC">
    <w:name w:val="Footnote Text FCC"/>
    <w:basedOn w:val="Normal"/>
    <w:uiPriority w:val="99"/>
    <w:semiHidden/>
    <w:rsid w:val="006649C3"/>
    <w:rPr>
      <w:sz w:val="20"/>
    </w:rPr>
  </w:style>
  <w:style w:type="character" w:customStyle="1" w:styleId="Heading1Char">
    <w:name w:val="Heading 1 Char"/>
    <w:basedOn w:val="DefaultParagraphFont"/>
    <w:link w:val="Heading1"/>
    <w:rsid w:val="00AF44B6"/>
    <w:rPr>
      <w:b/>
      <w:caps/>
    </w:rPr>
  </w:style>
  <w:style w:type="character" w:customStyle="1" w:styleId="Heading2Char">
    <w:name w:val="Heading 2 Char"/>
    <w:basedOn w:val="DefaultParagraphFont"/>
    <w:link w:val="Heading2"/>
    <w:rsid w:val="00AF44B6"/>
    <w:rPr>
      <w:b/>
    </w:rPr>
  </w:style>
  <w:style w:type="character" w:customStyle="1" w:styleId="Heading3Char">
    <w:name w:val="Heading 3 Char"/>
    <w:basedOn w:val="DefaultParagraphFont"/>
    <w:link w:val="Heading3"/>
    <w:rsid w:val="00AF44B6"/>
    <w:rPr>
      <w:b/>
    </w:rPr>
  </w:style>
  <w:style w:type="character" w:customStyle="1" w:styleId="Heading4Char">
    <w:name w:val="Heading 4 Char"/>
    <w:basedOn w:val="DefaultParagraphFont"/>
    <w:link w:val="Heading4"/>
    <w:rsid w:val="00AF44B6"/>
    <w:rPr>
      <w:b/>
    </w:rPr>
  </w:style>
  <w:style w:type="character" w:customStyle="1" w:styleId="Heading5Char">
    <w:name w:val="Heading 5 Char"/>
    <w:basedOn w:val="DefaultParagraphFont"/>
    <w:link w:val="Heading5"/>
    <w:rsid w:val="00AF44B6"/>
    <w:rPr>
      <w:b/>
    </w:rPr>
  </w:style>
  <w:style w:type="character" w:customStyle="1" w:styleId="Heading6Char">
    <w:name w:val="Heading 6 Char"/>
    <w:basedOn w:val="DefaultParagraphFont"/>
    <w:link w:val="Heading6"/>
    <w:uiPriority w:val="95"/>
    <w:rsid w:val="00164C9A"/>
    <w:rPr>
      <w:b/>
    </w:rPr>
  </w:style>
  <w:style w:type="character" w:customStyle="1" w:styleId="Heading7Char">
    <w:name w:val="Heading 7 Char"/>
    <w:basedOn w:val="DefaultParagraphFont"/>
    <w:link w:val="Heading7"/>
    <w:uiPriority w:val="95"/>
    <w:rsid w:val="00164C9A"/>
    <w:rPr>
      <w:b/>
    </w:rPr>
  </w:style>
  <w:style w:type="character" w:customStyle="1" w:styleId="Heading8Char">
    <w:name w:val="Heading 8 Char"/>
    <w:basedOn w:val="DefaultParagraphFont"/>
    <w:link w:val="Heading8"/>
    <w:uiPriority w:val="95"/>
    <w:rsid w:val="00164C9A"/>
    <w:rPr>
      <w:b/>
    </w:rPr>
  </w:style>
  <w:style w:type="character" w:customStyle="1" w:styleId="Heading9Char">
    <w:name w:val="Heading 9 Char"/>
    <w:basedOn w:val="DefaultParagraphFont"/>
    <w:link w:val="Heading9"/>
    <w:uiPriority w:val="95"/>
    <w:rsid w:val="00164C9A"/>
    <w:rPr>
      <w:b/>
    </w:rPr>
  </w:style>
  <w:style w:type="character" w:styleId="Hyperlink">
    <w:name w:val="Hyperlink"/>
    <w:rsid w:val="00AF44B6"/>
    <w:rPr>
      <w:color w:val="0000FF"/>
      <w:u w:val="single"/>
    </w:rPr>
  </w:style>
  <w:style w:type="paragraph" w:customStyle="1" w:styleId="NormalTextIndent">
    <w:name w:val="Normal Text Indent"/>
    <w:basedOn w:val="Normal"/>
    <w:uiPriority w:val="3"/>
    <w:semiHidden/>
    <w:rsid w:val="00AF44B6"/>
    <w:pPr>
      <w:spacing w:after="220"/>
      <w:ind w:firstLine="720"/>
    </w:pPr>
  </w:style>
  <w:style w:type="paragraph" w:customStyle="1" w:styleId="NIBullet">
    <w:name w:val="NI Bullet"/>
    <w:basedOn w:val="NormalTextIndent"/>
    <w:uiPriority w:val="4"/>
    <w:qFormat/>
    <w:rsid w:val="00B10CEE"/>
    <w:pPr>
      <w:numPr>
        <w:numId w:val="17"/>
      </w:numPr>
      <w:spacing w:after="120"/>
      <w:jc w:val="both"/>
    </w:pPr>
  </w:style>
  <w:style w:type="paragraph" w:customStyle="1" w:styleId="NIBullet2">
    <w:name w:val="NI Bullet 2"/>
    <w:basedOn w:val="NIBullet"/>
    <w:uiPriority w:val="98"/>
    <w:rsid w:val="00B10CEE"/>
    <w:pPr>
      <w:numPr>
        <w:ilvl w:val="1"/>
      </w:numPr>
    </w:pPr>
  </w:style>
  <w:style w:type="paragraph" w:customStyle="1" w:styleId="NIBullet3">
    <w:name w:val="NI Bullet 3"/>
    <w:basedOn w:val="NIBullet"/>
    <w:uiPriority w:val="98"/>
    <w:rsid w:val="00B10CEE"/>
    <w:pPr>
      <w:numPr>
        <w:ilvl w:val="2"/>
      </w:numPr>
    </w:pPr>
  </w:style>
  <w:style w:type="paragraph" w:customStyle="1" w:styleId="NIBullet4">
    <w:name w:val="NI Bullet 4"/>
    <w:basedOn w:val="NIBullet"/>
    <w:uiPriority w:val="98"/>
    <w:unhideWhenUsed/>
    <w:rsid w:val="00B10CEE"/>
    <w:pPr>
      <w:numPr>
        <w:ilvl w:val="3"/>
      </w:numPr>
    </w:pPr>
  </w:style>
  <w:style w:type="paragraph" w:customStyle="1" w:styleId="NIBullet5">
    <w:name w:val="NI Bullet 5"/>
    <w:basedOn w:val="NIBullet4"/>
    <w:uiPriority w:val="98"/>
    <w:unhideWhenUsed/>
    <w:rsid w:val="00B10CEE"/>
    <w:pPr>
      <w:numPr>
        <w:ilvl w:val="4"/>
      </w:numPr>
    </w:pPr>
  </w:style>
  <w:style w:type="paragraph" w:customStyle="1" w:styleId="NIBullet6">
    <w:name w:val="NI Bullet 6"/>
    <w:basedOn w:val="NIBullet5"/>
    <w:uiPriority w:val="98"/>
    <w:unhideWhenUsed/>
    <w:rsid w:val="00B10CEE"/>
    <w:pPr>
      <w:numPr>
        <w:ilvl w:val="5"/>
      </w:numPr>
    </w:pPr>
  </w:style>
  <w:style w:type="paragraph" w:customStyle="1" w:styleId="NIBullet7">
    <w:name w:val="NI Bullet 7"/>
    <w:basedOn w:val="NIBullet6"/>
    <w:uiPriority w:val="98"/>
    <w:unhideWhenUsed/>
    <w:rsid w:val="00B10CEE"/>
    <w:pPr>
      <w:numPr>
        <w:ilvl w:val="6"/>
      </w:numPr>
    </w:pPr>
  </w:style>
  <w:style w:type="paragraph" w:customStyle="1" w:styleId="NIBullet8">
    <w:name w:val="NI Bullet 8"/>
    <w:basedOn w:val="NIBullet7"/>
    <w:uiPriority w:val="98"/>
    <w:unhideWhenUsed/>
    <w:rsid w:val="00B10CEE"/>
    <w:pPr>
      <w:numPr>
        <w:ilvl w:val="7"/>
      </w:numPr>
    </w:pPr>
  </w:style>
  <w:style w:type="paragraph" w:customStyle="1" w:styleId="NIBullet9">
    <w:name w:val="NI Bullet 9"/>
    <w:basedOn w:val="NIBullet8"/>
    <w:uiPriority w:val="98"/>
    <w:unhideWhenUsed/>
    <w:rsid w:val="00B10CEE"/>
    <w:pPr>
      <w:numPr>
        <w:ilvl w:val="8"/>
      </w:numPr>
    </w:pPr>
  </w:style>
  <w:style w:type="paragraph" w:customStyle="1" w:styleId="NIList">
    <w:name w:val="NI List"/>
    <w:basedOn w:val="NormalIndent"/>
    <w:uiPriority w:val="2"/>
    <w:rsid w:val="00B10CEE"/>
    <w:pPr>
      <w:numPr>
        <w:numId w:val="18"/>
      </w:numPr>
      <w:jc w:val="both"/>
    </w:pPr>
  </w:style>
  <w:style w:type="paragraph" w:customStyle="1" w:styleId="NIList2">
    <w:name w:val="NI List 2"/>
    <w:basedOn w:val="NIList"/>
    <w:uiPriority w:val="98"/>
    <w:rsid w:val="00B10CEE"/>
    <w:pPr>
      <w:numPr>
        <w:ilvl w:val="1"/>
      </w:numPr>
      <w:tabs>
        <w:tab w:val="left" w:pos="2250"/>
      </w:tabs>
    </w:pPr>
  </w:style>
  <w:style w:type="paragraph" w:customStyle="1" w:styleId="NIList3">
    <w:name w:val="NI List 3"/>
    <w:basedOn w:val="NIList"/>
    <w:uiPriority w:val="98"/>
    <w:rsid w:val="00B10CEE"/>
    <w:pPr>
      <w:numPr>
        <w:ilvl w:val="2"/>
      </w:numPr>
    </w:pPr>
  </w:style>
  <w:style w:type="paragraph" w:customStyle="1" w:styleId="NIList4">
    <w:name w:val="NI List 4"/>
    <w:basedOn w:val="NIList3"/>
    <w:uiPriority w:val="98"/>
    <w:unhideWhenUsed/>
    <w:rsid w:val="00B10CEE"/>
    <w:pPr>
      <w:numPr>
        <w:ilvl w:val="3"/>
      </w:numPr>
    </w:pPr>
  </w:style>
  <w:style w:type="paragraph" w:customStyle="1" w:styleId="NIList5">
    <w:name w:val="NI List 5"/>
    <w:basedOn w:val="NIList4"/>
    <w:uiPriority w:val="98"/>
    <w:unhideWhenUsed/>
    <w:rsid w:val="00B10CEE"/>
    <w:pPr>
      <w:numPr>
        <w:ilvl w:val="4"/>
      </w:numPr>
    </w:pPr>
  </w:style>
  <w:style w:type="paragraph" w:customStyle="1" w:styleId="NIList6">
    <w:name w:val="NI List 6"/>
    <w:basedOn w:val="NIList5"/>
    <w:uiPriority w:val="98"/>
    <w:unhideWhenUsed/>
    <w:rsid w:val="00B10CEE"/>
    <w:pPr>
      <w:numPr>
        <w:ilvl w:val="5"/>
      </w:numPr>
    </w:pPr>
  </w:style>
  <w:style w:type="paragraph" w:customStyle="1" w:styleId="NIList7">
    <w:name w:val="NI List 7"/>
    <w:basedOn w:val="NIList6"/>
    <w:uiPriority w:val="98"/>
    <w:unhideWhenUsed/>
    <w:rsid w:val="00B10CEE"/>
    <w:pPr>
      <w:numPr>
        <w:ilvl w:val="6"/>
      </w:numPr>
    </w:pPr>
  </w:style>
  <w:style w:type="paragraph" w:customStyle="1" w:styleId="NIList8">
    <w:name w:val="NI List 8"/>
    <w:basedOn w:val="NIList7"/>
    <w:uiPriority w:val="98"/>
    <w:unhideWhenUsed/>
    <w:rsid w:val="00B10CEE"/>
    <w:pPr>
      <w:numPr>
        <w:ilvl w:val="7"/>
      </w:numPr>
    </w:pPr>
  </w:style>
  <w:style w:type="paragraph" w:customStyle="1" w:styleId="NIList9">
    <w:name w:val="NI List 9"/>
    <w:basedOn w:val="NIList8"/>
    <w:uiPriority w:val="98"/>
    <w:unhideWhenUsed/>
    <w:rsid w:val="00B10CEE"/>
    <w:pPr>
      <w:numPr>
        <w:ilvl w:val="8"/>
      </w:numPr>
    </w:pPr>
  </w:style>
  <w:style w:type="paragraph" w:customStyle="1" w:styleId="NormalBold">
    <w:name w:val="Normal Bold"/>
    <w:basedOn w:val="Normal"/>
    <w:next w:val="Normal"/>
    <w:uiPriority w:val="1"/>
    <w:semiHidden/>
    <w:qFormat/>
    <w:rsid w:val="00AF44B6"/>
    <w:rPr>
      <w:b/>
    </w:rPr>
  </w:style>
  <w:style w:type="paragraph" w:customStyle="1" w:styleId="NormalCenteredBold">
    <w:name w:val="Normal Centered Bold"/>
    <w:basedOn w:val="Normal"/>
    <w:next w:val="Normal"/>
    <w:uiPriority w:val="1"/>
    <w:semiHidden/>
    <w:qFormat/>
    <w:rsid w:val="00AF44B6"/>
    <w:pPr>
      <w:jc w:val="center"/>
    </w:pPr>
    <w:rPr>
      <w:rFonts w:eastAsia="Calibri"/>
      <w:b/>
    </w:rPr>
  </w:style>
  <w:style w:type="character" w:styleId="PageNumber">
    <w:name w:val="page number"/>
    <w:uiPriority w:val="1"/>
    <w:semiHidden/>
    <w:rsid w:val="006649C3"/>
    <w:rPr>
      <w:rFonts w:ascii="Times New Roman" w:hAnsi="Times New Roman"/>
      <w:b w:val="0"/>
      <w:i w:val="0"/>
      <w:sz w:val="22"/>
    </w:rPr>
  </w:style>
  <w:style w:type="paragraph" w:customStyle="1" w:styleId="ParaText">
    <w:name w:val="Para Text"/>
    <w:basedOn w:val="Normal"/>
    <w:next w:val="Normal"/>
    <w:uiPriority w:val="99"/>
    <w:semiHidden/>
    <w:qFormat/>
    <w:rsid w:val="00AF44B6"/>
    <w:pPr>
      <w:ind w:left="720" w:right="720"/>
    </w:pPr>
  </w:style>
  <w:style w:type="paragraph" w:customStyle="1" w:styleId="ParaNum">
    <w:name w:val="ParaNum"/>
    <w:basedOn w:val="Normal"/>
    <w:link w:val="ParaNumChar"/>
    <w:qFormat/>
    <w:rsid w:val="008B7E01"/>
    <w:pPr>
      <w:numPr>
        <w:numId w:val="38"/>
      </w:numPr>
    </w:pPr>
  </w:style>
  <w:style w:type="character" w:customStyle="1" w:styleId="ParaNumChar">
    <w:name w:val="ParaNum Char"/>
    <w:link w:val="ParaNum"/>
    <w:rsid w:val="008B7E01"/>
  </w:style>
  <w:style w:type="paragraph" w:customStyle="1" w:styleId="ParaNumBullet">
    <w:name w:val="ParaNum Bullet"/>
    <w:basedOn w:val="ParaNum"/>
    <w:uiPriority w:val="1"/>
    <w:qFormat/>
    <w:rsid w:val="008B7E01"/>
    <w:pPr>
      <w:numPr>
        <w:numId w:val="29"/>
      </w:numPr>
    </w:pPr>
  </w:style>
  <w:style w:type="paragraph" w:customStyle="1" w:styleId="ReferenceLine">
    <w:name w:val="Reference Line"/>
    <w:basedOn w:val="Normal"/>
    <w:next w:val="NormalIndent"/>
    <w:uiPriority w:val="96"/>
    <w:rsid w:val="00AF44B6"/>
  </w:style>
  <w:style w:type="paragraph" w:customStyle="1" w:styleId="SeparateStatementHeading">
    <w:name w:val="Separate Statement Heading"/>
    <w:basedOn w:val="TitleCAPSCenteredBold"/>
    <w:next w:val="Normal"/>
    <w:uiPriority w:val="96"/>
    <w:rsid w:val="00AF44B6"/>
  </w:style>
  <w:style w:type="paragraph" w:customStyle="1" w:styleId="SeparateStatementPosition">
    <w:name w:val="Separate Statement Position"/>
    <w:basedOn w:val="TitleCAPSCenteredBold"/>
    <w:next w:val="ReferenceLine"/>
    <w:uiPriority w:val="96"/>
    <w:qFormat/>
    <w:rsid w:val="00D13C04"/>
    <w:pPr>
      <w:spacing w:after="120"/>
    </w:pPr>
  </w:style>
  <w:style w:type="paragraph" w:customStyle="1" w:styleId="Signature-AgencyName">
    <w:name w:val="Signature - Agency Name"/>
    <w:basedOn w:val="Normal"/>
    <w:uiPriority w:val="95"/>
    <w:rsid w:val="00BB4646"/>
    <w:pPr>
      <w:spacing w:after="0"/>
    </w:pPr>
    <w:rPr>
      <w:rFonts w:eastAsia="Calibri"/>
      <w:caps/>
    </w:rPr>
  </w:style>
  <w:style w:type="paragraph" w:customStyle="1" w:styleId="SignatureFCC">
    <w:name w:val="Signature FCC"/>
    <w:basedOn w:val="Normal"/>
    <w:next w:val="Normal"/>
    <w:uiPriority w:val="99"/>
    <w:semiHidden/>
    <w:rsid w:val="00AF44B6"/>
    <w:pPr>
      <w:widowControl w:val="0"/>
      <w:ind w:left="4320"/>
    </w:pPr>
    <w:rPr>
      <w:caps/>
    </w:rPr>
  </w:style>
  <w:style w:type="paragraph" w:customStyle="1" w:styleId="SignatureLines">
    <w:name w:val="Signature Lines"/>
    <w:basedOn w:val="Normal"/>
    <w:uiPriority w:val="95"/>
    <w:rsid w:val="00F73C38"/>
    <w:pPr>
      <w:spacing w:after="0"/>
    </w:pPr>
    <w:rPr>
      <w:rFonts w:eastAsia="Calibri"/>
    </w:rPr>
  </w:style>
  <w:style w:type="paragraph" w:customStyle="1" w:styleId="Space6">
    <w:name w:val="Space 6"/>
    <w:basedOn w:val="Normal"/>
    <w:uiPriority w:val="1"/>
    <w:semiHidden/>
    <w:rsid w:val="003064A1"/>
    <w:rPr>
      <w:sz w:val="12"/>
    </w:rPr>
  </w:style>
  <w:style w:type="numbering" w:customStyle="1" w:styleId="Style1">
    <w:name w:val="Style1"/>
    <w:uiPriority w:val="99"/>
    <w:rsid w:val="00AF44B6"/>
    <w:pPr>
      <w:numPr>
        <w:numId w:val="5"/>
      </w:numPr>
    </w:pPr>
  </w:style>
  <w:style w:type="numbering" w:customStyle="1" w:styleId="Style2">
    <w:name w:val="Style2"/>
    <w:uiPriority w:val="99"/>
    <w:rsid w:val="00AF44B6"/>
    <w:pPr>
      <w:numPr>
        <w:numId w:val="4"/>
      </w:numPr>
    </w:pPr>
  </w:style>
  <w:style w:type="table" w:styleId="TableGrid">
    <w:name w:val="Table Grid"/>
    <w:basedOn w:val="TableNormal"/>
    <w:uiPriority w:val="39"/>
    <w:rsid w:val="006649C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ormat">
    <w:name w:val="TableFormat"/>
    <w:basedOn w:val="Normal"/>
    <w:uiPriority w:val="99"/>
    <w:semiHidden/>
    <w:rsid w:val="00AF44B6"/>
    <w:pPr>
      <w:tabs>
        <w:tab w:val="left" w:pos="5040"/>
      </w:tabs>
      <w:spacing w:after="220"/>
      <w:ind w:left="5040" w:hanging="3600"/>
    </w:pPr>
  </w:style>
  <w:style w:type="paragraph" w:customStyle="1" w:styleId="TitleBold">
    <w:name w:val="Title Bold"/>
    <w:basedOn w:val="Normal"/>
    <w:next w:val="Normal"/>
    <w:uiPriority w:val="99"/>
    <w:semiHidden/>
    <w:qFormat/>
    <w:rsid w:val="00AF44B6"/>
    <w:pPr>
      <w:tabs>
        <w:tab w:val="left" w:pos="720"/>
        <w:tab w:val="right" w:pos="9360"/>
      </w:tabs>
      <w:suppressAutoHyphens/>
    </w:pPr>
    <w:rPr>
      <w:b/>
      <w:spacing w:val="-2"/>
    </w:rPr>
  </w:style>
  <w:style w:type="paragraph" w:customStyle="1" w:styleId="TitleBoldRight">
    <w:name w:val="Title Bold Right"/>
    <w:basedOn w:val="Normal"/>
    <w:next w:val="Normal"/>
    <w:uiPriority w:val="99"/>
    <w:semiHidden/>
    <w:rsid w:val="00AF44B6"/>
    <w:pPr>
      <w:tabs>
        <w:tab w:val="left" w:pos="720"/>
        <w:tab w:val="right" w:pos="9360"/>
      </w:tabs>
      <w:suppressAutoHyphens/>
      <w:jc w:val="center"/>
    </w:pPr>
    <w:rPr>
      <w:b/>
      <w:spacing w:val="-2"/>
    </w:rPr>
  </w:style>
  <w:style w:type="paragraph" w:styleId="TOAHeading">
    <w:name w:val="toa heading"/>
    <w:basedOn w:val="Normal"/>
    <w:next w:val="Normal"/>
    <w:semiHidden/>
    <w:rsid w:val="00AF44B6"/>
    <w:pPr>
      <w:tabs>
        <w:tab w:val="right" w:pos="9360"/>
      </w:tabs>
      <w:suppressAutoHyphens/>
    </w:pPr>
  </w:style>
  <w:style w:type="paragraph" w:styleId="TOC1">
    <w:name w:val="toc 1"/>
    <w:basedOn w:val="Normal"/>
    <w:next w:val="Normal"/>
    <w:uiPriority w:val="39"/>
    <w:rsid w:val="00AF44B6"/>
    <w:pPr>
      <w:tabs>
        <w:tab w:val="right" w:leader="dot" w:pos="9360"/>
      </w:tabs>
      <w:suppressAutoHyphens/>
      <w:spacing w:after="0"/>
      <w:ind w:left="504" w:right="720" w:hanging="504"/>
    </w:pPr>
    <w:rPr>
      <w:noProof/>
    </w:rPr>
  </w:style>
  <w:style w:type="paragraph" w:styleId="TOC2">
    <w:name w:val="toc 2"/>
    <w:basedOn w:val="Normal"/>
    <w:next w:val="Normal"/>
    <w:uiPriority w:val="39"/>
    <w:rsid w:val="00AF44B6"/>
    <w:pPr>
      <w:tabs>
        <w:tab w:val="right" w:leader="dot" w:pos="9360"/>
      </w:tabs>
      <w:suppressAutoHyphens/>
      <w:spacing w:after="0"/>
      <w:ind w:left="1008" w:right="720" w:hanging="504"/>
    </w:pPr>
    <w:rPr>
      <w:noProof/>
    </w:rPr>
  </w:style>
  <w:style w:type="paragraph" w:styleId="TOC3">
    <w:name w:val="toc 3"/>
    <w:basedOn w:val="Normal"/>
    <w:next w:val="Normal"/>
    <w:uiPriority w:val="39"/>
    <w:rsid w:val="00AF44B6"/>
    <w:pPr>
      <w:tabs>
        <w:tab w:val="right" w:leader="dot" w:pos="9360"/>
      </w:tabs>
      <w:suppressAutoHyphens/>
      <w:spacing w:after="0"/>
      <w:ind w:left="1368" w:right="720" w:hanging="504"/>
    </w:pPr>
    <w:rPr>
      <w:noProof/>
    </w:rPr>
  </w:style>
  <w:style w:type="paragraph" w:styleId="TOC4">
    <w:name w:val="toc 4"/>
    <w:basedOn w:val="Normal"/>
    <w:next w:val="Normal"/>
    <w:autoRedefine/>
    <w:semiHidden/>
    <w:rsid w:val="00AF44B6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AF44B6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AF44B6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AF44B6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AF44B6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AF44B6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customStyle="1" w:styleId="TOCAppendix">
    <w:name w:val="TOC Appendix"/>
    <w:basedOn w:val="Normal"/>
    <w:uiPriority w:val="99"/>
    <w:semiHidden/>
    <w:rsid w:val="006649C3"/>
    <w:pPr>
      <w:widowControl w:val="0"/>
      <w:tabs>
        <w:tab w:val="center" w:pos="9270"/>
      </w:tabs>
    </w:pPr>
    <w:rPr>
      <w:spacing w:val="-2"/>
    </w:rPr>
  </w:style>
  <w:style w:type="paragraph" w:styleId="TOCHeading">
    <w:name w:val="TOC Heading"/>
    <w:basedOn w:val="Heading1"/>
    <w:next w:val="Normal"/>
    <w:uiPriority w:val="39"/>
    <w:semiHidden/>
    <w:rsid w:val="006649C3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eastAsiaTheme="majorEastAsia" w:cstheme="majorBidi"/>
      <w:b w:val="0"/>
      <w:caps w:val="0"/>
      <w:snapToGrid w:val="0"/>
      <w:color w:val="2E74B5" w:themeColor="accent1" w:themeShade="BF"/>
      <w:sz w:val="32"/>
      <w:szCs w:val="32"/>
    </w:rPr>
  </w:style>
  <w:style w:type="paragraph" w:customStyle="1" w:styleId="TOCParaTitle">
    <w:name w:val="TOC Para Title"/>
    <w:basedOn w:val="Normal"/>
    <w:next w:val="Normal"/>
    <w:uiPriority w:val="99"/>
    <w:semiHidden/>
    <w:rsid w:val="006649C3"/>
    <w:pPr>
      <w:widowControl w:val="0"/>
      <w:tabs>
        <w:tab w:val="center" w:pos="9270"/>
      </w:tabs>
      <w:spacing w:after="240"/>
    </w:pPr>
    <w:rPr>
      <w:spacing w:val="-2"/>
    </w:rPr>
  </w:style>
  <w:style w:type="paragraph" w:customStyle="1" w:styleId="TOCSubtitlePlain">
    <w:name w:val="TOC Subtitle Plain"/>
    <w:basedOn w:val="Normal"/>
    <w:next w:val="Normal"/>
    <w:uiPriority w:val="99"/>
    <w:semiHidden/>
    <w:rsid w:val="00AF44B6"/>
    <w:pPr>
      <w:tabs>
        <w:tab w:val="center" w:pos="9270"/>
      </w:tabs>
    </w:pPr>
    <w:rPr>
      <w:spacing w:val="-2"/>
    </w:rPr>
  </w:style>
  <w:style w:type="paragraph" w:customStyle="1" w:styleId="TOCTitle">
    <w:name w:val="TOC Title"/>
    <w:basedOn w:val="TitleCAPSCenteredBold"/>
    <w:uiPriority w:val="99"/>
    <w:semiHidden/>
    <w:rsid w:val="00AF44B6"/>
  </w:style>
  <w:style w:type="paragraph" w:customStyle="1" w:styleId="AppendixHeading1">
    <w:name w:val="Appendix Heading 1"/>
    <w:basedOn w:val="Heading2"/>
    <w:next w:val="Normal"/>
    <w:rsid w:val="00AC5267"/>
    <w:pPr>
      <w:numPr>
        <w:numId w:val="9"/>
      </w:numPr>
    </w:pPr>
  </w:style>
  <w:style w:type="paragraph" w:customStyle="1" w:styleId="AppendixParaNum">
    <w:name w:val="Appendix ParaNum"/>
    <w:basedOn w:val="ParaNum"/>
    <w:qFormat/>
    <w:rsid w:val="0039134A"/>
    <w:pPr>
      <w:widowControl w:val="0"/>
      <w:numPr>
        <w:numId w:val="0"/>
      </w:numPr>
    </w:pPr>
  </w:style>
  <w:style w:type="paragraph" w:customStyle="1" w:styleId="ParaNumBullet2">
    <w:name w:val="ParaNum Bullet 2"/>
    <w:basedOn w:val="ParaNumBullet"/>
    <w:uiPriority w:val="97"/>
    <w:rsid w:val="008B7E01"/>
    <w:pPr>
      <w:numPr>
        <w:ilvl w:val="1"/>
      </w:numPr>
    </w:pPr>
  </w:style>
  <w:style w:type="paragraph" w:customStyle="1" w:styleId="ParaNumBullet3">
    <w:name w:val="ParaNum Bullet 3"/>
    <w:basedOn w:val="ParaNumBullet"/>
    <w:uiPriority w:val="97"/>
    <w:rsid w:val="008B7E01"/>
    <w:pPr>
      <w:numPr>
        <w:ilvl w:val="2"/>
      </w:numPr>
    </w:pPr>
  </w:style>
  <w:style w:type="paragraph" w:customStyle="1" w:styleId="ParaNumBullet4">
    <w:name w:val="ParaNum Bullet 4"/>
    <w:basedOn w:val="ParaNumBullet"/>
    <w:uiPriority w:val="97"/>
    <w:rsid w:val="008B7E01"/>
    <w:pPr>
      <w:numPr>
        <w:ilvl w:val="3"/>
      </w:numPr>
    </w:pPr>
  </w:style>
  <w:style w:type="paragraph" w:customStyle="1" w:styleId="ParaNumBullet5">
    <w:name w:val="ParaNum Bullet 5"/>
    <w:basedOn w:val="ParaNumBullet4"/>
    <w:uiPriority w:val="97"/>
    <w:rsid w:val="008B7E01"/>
    <w:pPr>
      <w:numPr>
        <w:ilvl w:val="4"/>
      </w:numPr>
    </w:pPr>
  </w:style>
  <w:style w:type="paragraph" w:customStyle="1" w:styleId="ParaNumBullet6">
    <w:name w:val="ParaNum Bullet 6"/>
    <w:basedOn w:val="ParaNumBullet5"/>
    <w:uiPriority w:val="97"/>
    <w:rsid w:val="008B7E01"/>
    <w:pPr>
      <w:numPr>
        <w:ilvl w:val="5"/>
      </w:numPr>
    </w:pPr>
  </w:style>
  <w:style w:type="paragraph" w:customStyle="1" w:styleId="ParaNumBullet7">
    <w:name w:val="ParaNum Bullet 7"/>
    <w:basedOn w:val="ParaNumBullet6"/>
    <w:uiPriority w:val="97"/>
    <w:rsid w:val="008B7E01"/>
    <w:pPr>
      <w:numPr>
        <w:ilvl w:val="6"/>
      </w:numPr>
    </w:pPr>
  </w:style>
  <w:style w:type="paragraph" w:customStyle="1" w:styleId="ParaNumBullet8">
    <w:name w:val="ParaNum Bullet 8"/>
    <w:basedOn w:val="ParaNumBullet7"/>
    <w:uiPriority w:val="97"/>
    <w:rsid w:val="008B7E01"/>
    <w:pPr>
      <w:numPr>
        <w:ilvl w:val="7"/>
      </w:numPr>
    </w:pPr>
  </w:style>
  <w:style w:type="paragraph" w:customStyle="1" w:styleId="ParaNumBullet9">
    <w:name w:val="ParaNum Bullet 9"/>
    <w:basedOn w:val="ParaNumBullet"/>
    <w:uiPriority w:val="97"/>
    <w:rsid w:val="008B7E01"/>
    <w:pPr>
      <w:numPr>
        <w:ilvl w:val="8"/>
      </w:numPr>
    </w:pPr>
  </w:style>
  <w:style w:type="paragraph" w:customStyle="1" w:styleId="ParaNumLevel2">
    <w:name w:val="ParaNum Level 2"/>
    <w:basedOn w:val="ParaNum"/>
    <w:rsid w:val="008B7E01"/>
    <w:pPr>
      <w:numPr>
        <w:ilvl w:val="1"/>
      </w:numPr>
    </w:pPr>
  </w:style>
  <w:style w:type="paragraph" w:customStyle="1" w:styleId="ParaNumLevel3">
    <w:name w:val="ParaNum Level 3"/>
    <w:basedOn w:val="ParaNum"/>
    <w:uiPriority w:val="97"/>
    <w:rsid w:val="008B7E01"/>
    <w:pPr>
      <w:numPr>
        <w:ilvl w:val="2"/>
      </w:numPr>
    </w:pPr>
  </w:style>
  <w:style w:type="paragraph" w:customStyle="1" w:styleId="ParaNumLevel4">
    <w:name w:val="ParaNum Level 4"/>
    <w:basedOn w:val="ParaNum"/>
    <w:uiPriority w:val="97"/>
    <w:rsid w:val="008B7E01"/>
    <w:pPr>
      <w:numPr>
        <w:ilvl w:val="3"/>
      </w:numPr>
    </w:pPr>
  </w:style>
  <w:style w:type="paragraph" w:customStyle="1" w:styleId="ParaNumLevel5">
    <w:name w:val="ParaNum Level 5"/>
    <w:basedOn w:val="ParaNum"/>
    <w:uiPriority w:val="97"/>
    <w:rsid w:val="008B7E01"/>
    <w:pPr>
      <w:numPr>
        <w:ilvl w:val="4"/>
      </w:numPr>
    </w:pPr>
  </w:style>
  <w:style w:type="paragraph" w:customStyle="1" w:styleId="ParaNumLevel6">
    <w:name w:val="ParaNum Level 6"/>
    <w:basedOn w:val="ParaNum"/>
    <w:uiPriority w:val="97"/>
    <w:rsid w:val="008B7E01"/>
    <w:pPr>
      <w:numPr>
        <w:ilvl w:val="5"/>
      </w:numPr>
    </w:pPr>
  </w:style>
  <w:style w:type="paragraph" w:customStyle="1" w:styleId="ParaNumLevel7">
    <w:name w:val="ParaNum Level 7"/>
    <w:basedOn w:val="ParaNum"/>
    <w:uiPriority w:val="97"/>
    <w:rsid w:val="008B7E01"/>
    <w:pPr>
      <w:numPr>
        <w:ilvl w:val="6"/>
      </w:numPr>
    </w:pPr>
  </w:style>
  <w:style w:type="paragraph" w:customStyle="1" w:styleId="ParaNumLevel8">
    <w:name w:val="ParaNum Level 8"/>
    <w:basedOn w:val="ParaNum"/>
    <w:uiPriority w:val="97"/>
    <w:rsid w:val="008B7E01"/>
    <w:pPr>
      <w:numPr>
        <w:ilvl w:val="7"/>
      </w:numPr>
    </w:pPr>
  </w:style>
  <w:style w:type="paragraph" w:customStyle="1" w:styleId="ParaNumLevel9">
    <w:name w:val="ParaNum Level 9"/>
    <w:basedOn w:val="ParaNum"/>
    <w:uiPriority w:val="97"/>
    <w:rsid w:val="008B7E01"/>
    <w:pPr>
      <w:numPr>
        <w:ilvl w:val="8"/>
      </w:numPr>
    </w:pPr>
  </w:style>
  <w:style w:type="numbering" w:customStyle="1" w:styleId="PNOrderedList">
    <w:name w:val="PN Ordered List"/>
    <w:uiPriority w:val="99"/>
    <w:rsid w:val="008B7E01"/>
    <w:pPr>
      <w:numPr>
        <w:numId w:val="16"/>
      </w:numPr>
    </w:pPr>
  </w:style>
  <w:style w:type="paragraph" w:customStyle="1" w:styleId="PN-Header">
    <w:name w:val="PN-Header"/>
    <w:qFormat/>
    <w:rsid w:val="002A04DF"/>
    <w:rPr>
      <w:rFonts w:ascii="Arial" w:eastAsia="Times New Roman" w:hAnsi="Arial"/>
      <w:b/>
      <w:snapToGrid w:val="0"/>
      <w:kern w:val="28"/>
      <w:sz w:val="96"/>
    </w:rPr>
  </w:style>
  <w:style w:type="paragraph" w:customStyle="1" w:styleId="FCCAddress">
    <w:name w:val="FCC Address"/>
    <w:basedOn w:val="Normal"/>
    <w:qFormat/>
    <w:rsid w:val="003064A1"/>
    <w:pPr>
      <w:suppressAutoHyphens/>
      <w:spacing w:after="0"/>
    </w:pPr>
    <w:rPr>
      <w:rFonts w:ascii="Arial" w:hAnsi="Arial" w:cs="Arial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5A0B"/>
    <w:rPr>
      <w:color w:val="605E5C"/>
      <w:shd w:val="clear" w:color="auto" w:fill="E1DFDD"/>
    </w:rPr>
  </w:style>
  <w:style w:type="paragraph" w:customStyle="1" w:styleId="FCCMedia">
    <w:name w:val="FCC Media"/>
    <w:basedOn w:val="FCCAddress"/>
    <w:qFormat/>
    <w:rsid w:val="003030F1"/>
    <w:pPr>
      <w:spacing w:before="60" w:after="60"/>
      <w:jc w:val="right"/>
    </w:pPr>
    <w:rPr>
      <w:sz w:val="16"/>
    </w:rPr>
  </w:style>
  <w:style w:type="paragraph" w:customStyle="1" w:styleId="PNReportNumber">
    <w:name w:val="PN Report Number"/>
    <w:basedOn w:val="Normal"/>
    <w:rsid w:val="00D67632"/>
    <w:pPr>
      <w:spacing w:before="120"/>
    </w:pPr>
    <w:rPr>
      <w:b/>
      <w:szCs w:val="24"/>
    </w:rPr>
  </w:style>
  <w:style w:type="paragraph" w:customStyle="1" w:styleId="PNDA-Release">
    <w:name w:val="PN DA-Release"/>
    <w:basedOn w:val="PNReportNumber"/>
    <w:qFormat/>
    <w:rsid w:val="007E7A50"/>
    <w:pPr>
      <w:spacing w:before="0" w:after="240"/>
      <w:jc w:val="right"/>
    </w:pPr>
  </w:style>
  <w:style w:type="paragraph" w:customStyle="1" w:styleId="PN-Title">
    <w:name w:val="PN-Title"/>
    <w:basedOn w:val="Normal"/>
    <w:qFormat/>
    <w:rsid w:val="008E0ECD"/>
    <w:pPr>
      <w:spacing w:after="240"/>
      <w:jc w:val="center"/>
    </w:pPr>
    <w:rPr>
      <w:b/>
      <w:caps/>
    </w:rPr>
  </w:style>
  <w:style w:type="paragraph" w:customStyle="1" w:styleId="PN-Subtitle">
    <w:name w:val="PN-Subtitle"/>
    <w:basedOn w:val="PN-Title"/>
    <w:qFormat/>
    <w:rsid w:val="00CE19DA"/>
    <w:rPr>
      <w:caps w:val="0"/>
    </w:rPr>
  </w:style>
  <w:style w:type="paragraph" w:customStyle="1" w:styleId="NormalCentered">
    <w:name w:val="Normal Centered"/>
    <w:basedOn w:val="Normal"/>
    <w:next w:val="Normal"/>
    <w:qFormat/>
    <w:rsid w:val="0044359B"/>
    <w:pPr>
      <w:spacing w:after="0"/>
      <w:jc w:val="center"/>
    </w:pPr>
  </w:style>
  <w:style w:type="paragraph" w:customStyle="1" w:styleId="AttachmentHeading1">
    <w:name w:val="Attachment Heading 1"/>
    <w:basedOn w:val="Normal"/>
    <w:next w:val="NormalCentered"/>
    <w:qFormat/>
    <w:rsid w:val="00777CC7"/>
    <w:pPr>
      <w:spacing w:after="240"/>
      <w:jc w:val="center"/>
    </w:pPr>
    <w:rPr>
      <w:rFonts w:ascii="Times New Roman Bold" w:hAnsi="Times New Roman Bold"/>
      <w:b/>
      <w:caps/>
    </w:rPr>
  </w:style>
  <w:style w:type="paragraph" w:customStyle="1" w:styleId="AttachmentSubtitle">
    <w:name w:val="Attachment Subtitle"/>
    <w:basedOn w:val="AttachmentHeading1"/>
    <w:next w:val="Normal"/>
    <w:qFormat/>
    <w:rsid w:val="00777CC7"/>
    <w:rPr>
      <w:caps w:val="0"/>
    </w:rPr>
  </w:style>
  <w:style w:type="paragraph" w:customStyle="1" w:styleId="PN-TOCTitle">
    <w:name w:val="PN-TOC Title"/>
    <w:basedOn w:val="NormalCentered"/>
    <w:next w:val="Normal"/>
    <w:qFormat/>
    <w:rsid w:val="00CE19DA"/>
    <w:rPr>
      <w:b/>
      <w:caps/>
    </w:rPr>
  </w:style>
  <w:style w:type="paragraph" w:styleId="BlockText">
    <w:name w:val="Block Text"/>
    <w:basedOn w:val="Normal"/>
    <w:uiPriority w:val="99"/>
    <w:semiHidden/>
    <w:unhideWhenUsed/>
    <w:rsid w:val="006649C3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 w:cstheme="minorBidi"/>
      <w:i/>
      <w:iCs/>
      <w:color w:val="5B9BD5" w:themeColor="accent1"/>
    </w:rPr>
  </w:style>
  <w:style w:type="paragraph" w:styleId="EnvelopeAddress">
    <w:name w:val="envelope address"/>
    <w:basedOn w:val="Normal"/>
    <w:uiPriority w:val="99"/>
    <w:semiHidden/>
    <w:unhideWhenUsed/>
    <w:rsid w:val="006649C3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649C3"/>
    <w:pPr>
      <w:spacing w:after="0"/>
    </w:pPr>
    <w:rPr>
      <w:rFonts w:eastAsiaTheme="majorEastAsia" w:cstheme="majorBidi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649C3"/>
    <w:rPr>
      <w:rFonts w:ascii="Times New Roman" w:hAnsi="Times New Roman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649C3"/>
    <w:rPr>
      <w:rFonts w:ascii="Times New Roman" w:hAnsi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49C3"/>
    <w:pPr>
      <w:spacing w:after="0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49C3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649C3"/>
    <w:rPr>
      <w:rFonts w:ascii="Times New Roman" w:hAnsi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649C3"/>
    <w:rPr>
      <w:rFonts w:ascii="Times New Roman" w:hAnsi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49C3"/>
    <w:pPr>
      <w:spacing w:after="0"/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49C3"/>
    <w:rPr>
      <w:rFonts w:eastAsiaTheme="majorEastAsia" w:cstheme="majorBidi"/>
      <w:b/>
      <w:bCs/>
    </w:rPr>
  </w:style>
  <w:style w:type="paragraph" w:styleId="Macro">
    <w:name w:val="macro"/>
    <w:link w:val="MacroTextChar"/>
    <w:uiPriority w:val="99"/>
    <w:semiHidden/>
    <w:unhideWhenUsed/>
    <w:rsid w:val="006649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"/>
    <w:uiPriority w:val="99"/>
    <w:semiHidden/>
    <w:rsid w:val="006649C3"/>
    <w:rPr>
      <w:sz w:val="20"/>
      <w:szCs w:val="20"/>
    </w:rPr>
  </w:style>
  <w:style w:type="table" w:styleId="MediumGrid2">
    <w:name w:val="Medium Grid 2"/>
    <w:basedOn w:val="TableNormal"/>
    <w:uiPriority w:val="68"/>
    <w:semiHidden/>
    <w:unhideWhenUsed/>
    <w:rsid w:val="006649C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6649C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6649C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6649C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6649C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6649C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6649C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semiHidden/>
    <w:unhideWhenUsed/>
    <w:rsid w:val="006649C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6649C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6649C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6649C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6649C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6649C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6649C3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49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649C3"/>
    <w:rPr>
      <w:rFonts w:eastAsiaTheme="majorEastAsia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649C3"/>
    <w:pPr>
      <w:spacing w:after="0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49C3"/>
    <w:rPr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649C3"/>
    <w:pPr>
      <w:numPr>
        <w:ilvl w:val="1"/>
      </w:numPr>
      <w:spacing w:after="160"/>
    </w:pPr>
    <w:rPr>
      <w:rFonts w:eastAsiaTheme="minorEastAsia" w:cstheme="minorBidi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6649C3"/>
    <w:rPr>
      <w:rFonts w:eastAsiaTheme="minorEastAsia" w:cstheme="minorBidi"/>
      <w:spacing w:val="15"/>
    </w:rPr>
  </w:style>
  <w:style w:type="paragraph" w:styleId="Title">
    <w:name w:val="Title"/>
    <w:basedOn w:val="Normal"/>
    <w:next w:val="Normal"/>
    <w:link w:val="TitleChar"/>
    <w:uiPriority w:val="99"/>
    <w:semiHidden/>
    <w:rsid w:val="006649C3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6649C3"/>
    <w:rPr>
      <w:rFonts w:eastAsiaTheme="majorEastAsia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99"/>
    <w:semiHidden/>
    <w:qFormat/>
    <w:rsid w:val="00E873F8"/>
    <w:pPr>
      <w:ind w:left="720"/>
      <w:contextualSpacing/>
    </w:pPr>
  </w:style>
  <w:style w:type="paragraph" w:customStyle="1" w:styleId="PN-DANumber">
    <w:name w:val="PN-DA Number"/>
    <w:basedOn w:val="PNDA-Release"/>
    <w:qFormat/>
    <w:rsid w:val="007E7A50"/>
    <w:pPr>
      <w:spacing w:after="0"/>
    </w:pPr>
  </w:style>
  <w:style w:type="paragraph" w:customStyle="1" w:styleId="Template-About">
    <w:name w:val="Template - About"/>
    <w:basedOn w:val="PN-Title"/>
    <w:rsid w:val="00EA030C"/>
    <w:rPr>
      <w:rFonts w:ascii="Times New Roman Bold" w:hAnsi="Times New Roman Bold"/>
      <w:caps w:val="0"/>
      <w:u w:val="single"/>
    </w:rPr>
  </w:style>
  <w:style w:type="paragraph" w:customStyle="1" w:styleId="AttachmentParaNum">
    <w:name w:val="Attachment ParaNum"/>
    <w:basedOn w:val="AppendixParaNum"/>
    <w:qFormat/>
    <w:rsid w:val="006239ED"/>
    <w:pPr>
      <w:numPr>
        <w:numId w:val="2"/>
      </w:numPr>
    </w:pPr>
  </w:style>
  <w:style w:type="numbering" w:customStyle="1" w:styleId="AttachmentList">
    <w:name w:val="Attachment List"/>
    <w:uiPriority w:val="99"/>
    <w:rsid w:val="003725BE"/>
    <w:pPr>
      <w:numPr>
        <w:numId w:val="15"/>
      </w:numPr>
    </w:pPr>
  </w:style>
  <w:style w:type="paragraph" w:customStyle="1" w:styleId="HeadingNon-Numbered">
    <w:name w:val="Heading (Non-Numbered)"/>
    <w:basedOn w:val="Normal"/>
    <w:next w:val="NormalIndent"/>
    <w:qFormat/>
    <w:rsid w:val="00C16543"/>
    <w:pPr>
      <w:keepNext/>
    </w:pPr>
    <w:rPr>
      <w:rFonts w:ascii="Times New Roman Bold" w:hAnsi="Times New Roman Bold"/>
      <w:b/>
      <w:u w:val="single"/>
    </w:rPr>
  </w:style>
  <w:style w:type="paragraph" w:customStyle="1" w:styleId="SubheadingNon-Numbered">
    <w:name w:val="Subheading (Non-Numbered)"/>
    <w:basedOn w:val="HeadingNon-Numbered"/>
    <w:qFormat/>
    <w:rsid w:val="00C16543"/>
    <w:rPr>
      <w:u w:val="none"/>
    </w:rPr>
  </w:style>
  <w:style w:type="paragraph" w:customStyle="1" w:styleId="FCCTagLine">
    <w:name w:val="FCC Tag Line"/>
    <w:basedOn w:val="PN-Subtitle"/>
    <w:rsid w:val="00D51C7C"/>
  </w:style>
  <w:style w:type="numbering" w:customStyle="1" w:styleId="NIOrderedList">
    <w:name w:val="NI Ordered List"/>
    <w:uiPriority w:val="99"/>
    <w:rsid w:val="00B10CEE"/>
  </w:style>
  <w:style w:type="character" w:styleId="UnresolvedMention">
    <w:name w:val="Unresolved Mention"/>
    <w:basedOn w:val="DefaultParagraphFont"/>
    <w:uiPriority w:val="99"/>
    <w:semiHidden/>
    <w:unhideWhenUsed/>
    <w:rsid w:val="00186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1.png" /><Relationship Id="rId6" Type="http://schemas.openxmlformats.org/officeDocument/2006/relationships/hyperlink" Target="http://www.fcc.gov" TargetMode="External" /><Relationship Id="rId7" Type="http://schemas.openxmlformats.org/officeDocument/2006/relationships/hyperlink" Target="mailto:Radhika.Karmarkar@fcc.gov" TargetMode="External" /><Relationship Id="rId8" Type="http://schemas.openxmlformats.org/officeDocument/2006/relationships/hyperlink" Target="mailto:Katie.Gorscak@fcc.gov" TargetMode="External" /><Relationship Id="rId9" Type="http://schemas.openxmlformats.org/officeDocument/2006/relationships/header" Target="header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Template%20Modernization\Final%20OS%20Templates\Public%20Notice-Portrait(1).dot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Notice-Portrait(1)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