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1B1A98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17C05B36" w14:textId="068BD48B">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8E665A">
        <w:rPr>
          <w:b/>
          <w:snapToGrid w:val="0"/>
          <w:kern w:val="28"/>
          <w:szCs w:val="22"/>
        </w:rPr>
        <w:t>1265</w:t>
      </w:r>
    </w:p>
    <w:p w:rsidR="00AD440B" w:rsidRPr="00CB6B4E" w:rsidP="00ED51D0" w14:paraId="4977D394" w14:textId="77777777">
      <w:pPr>
        <w:widowControl w:val="0"/>
        <w:jc w:val="right"/>
        <w:rPr>
          <w:b/>
          <w:snapToGrid w:val="0"/>
          <w:kern w:val="28"/>
          <w:szCs w:val="22"/>
        </w:rPr>
      </w:pPr>
      <w:r w:rsidRPr="00CB6B4E">
        <w:rPr>
          <w:b/>
          <w:snapToGrid w:val="0"/>
          <w:kern w:val="28"/>
          <w:szCs w:val="22"/>
        </w:rPr>
        <w:t xml:space="preserve">Released:  </w:t>
      </w:r>
      <w:r w:rsidR="003B6B2B">
        <w:rPr>
          <w:b/>
          <w:snapToGrid w:val="0"/>
          <w:kern w:val="28"/>
          <w:szCs w:val="22"/>
        </w:rPr>
        <w:t>December</w:t>
      </w:r>
      <w:r w:rsidRPr="00CB6B4E" w:rsidR="0055505D">
        <w:rPr>
          <w:b/>
          <w:snapToGrid w:val="0"/>
          <w:kern w:val="28"/>
          <w:szCs w:val="22"/>
        </w:rPr>
        <w:t xml:space="preserve"> </w:t>
      </w:r>
      <w:r w:rsidR="00DB295F">
        <w:rPr>
          <w:b/>
          <w:snapToGrid w:val="0"/>
          <w:kern w:val="28"/>
          <w:szCs w:val="22"/>
        </w:rPr>
        <w:t>6</w:t>
      </w:r>
      <w:r w:rsidRPr="00CB6B4E">
        <w:rPr>
          <w:b/>
          <w:snapToGrid w:val="0"/>
          <w:kern w:val="28"/>
          <w:szCs w:val="22"/>
        </w:rPr>
        <w:t>, 202</w:t>
      </w:r>
      <w:r w:rsidRPr="00CB6B4E" w:rsidR="0089666B">
        <w:rPr>
          <w:b/>
          <w:snapToGrid w:val="0"/>
          <w:kern w:val="28"/>
          <w:szCs w:val="22"/>
        </w:rPr>
        <w:t>2</w:t>
      </w:r>
    </w:p>
    <w:p w:rsidR="00AD440B" w:rsidRPr="00CB6B4E" w:rsidP="00AD440B" w14:paraId="14FC9EA6" w14:textId="77777777">
      <w:pPr>
        <w:widowControl w:val="0"/>
        <w:spacing w:before="60"/>
        <w:jc w:val="center"/>
        <w:rPr>
          <w:b/>
          <w:snapToGrid w:val="0"/>
          <w:kern w:val="28"/>
          <w:szCs w:val="22"/>
        </w:rPr>
      </w:pPr>
    </w:p>
    <w:p w:rsidR="004E5862" w:rsidRPr="004E5862" w:rsidP="004E5862" w14:paraId="3A5EFD87"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003B6B2B">
        <w:rPr>
          <w:b/>
          <w:bCs/>
          <w:caps/>
          <w:szCs w:val="22"/>
        </w:rPr>
        <w:t xml:space="preserve">ACQUISITION </w:t>
      </w:r>
      <w:r>
        <w:rPr>
          <w:b/>
          <w:bCs/>
          <w:caps/>
          <w:szCs w:val="22"/>
        </w:rPr>
        <w:t>OF</w:t>
      </w:r>
      <w:r w:rsidR="00C74AF9">
        <w:rPr>
          <w:b/>
          <w:bCs/>
          <w:caps/>
          <w:szCs w:val="22"/>
        </w:rPr>
        <w:t xml:space="preserve"> </w:t>
      </w:r>
      <w:r w:rsidR="005D6C7F">
        <w:rPr>
          <w:b/>
          <w:bCs/>
          <w:caps/>
          <w:szCs w:val="22"/>
        </w:rPr>
        <w:t>CERTAIN A</w:t>
      </w:r>
      <w:r>
        <w:rPr>
          <w:b/>
          <w:bCs/>
          <w:caps/>
          <w:szCs w:val="22"/>
        </w:rPr>
        <w:t xml:space="preserve">SSETS </w:t>
      </w:r>
      <w:r w:rsidR="008B5D4D">
        <w:rPr>
          <w:b/>
          <w:bCs/>
          <w:caps/>
          <w:szCs w:val="22"/>
        </w:rPr>
        <w:t>of</w:t>
      </w:r>
      <w:r w:rsidR="005D6C7F">
        <w:rPr>
          <w:b/>
          <w:bCs/>
          <w:caps/>
          <w:szCs w:val="22"/>
        </w:rPr>
        <w:t xml:space="preserve"> MIDSTATE TELEPHONE COMPANY, LLC </w:t>
      </w:r>
      <w:r w:rsidR="008B5D4D">
        <w:rPr>
          <w:b/>
          <w:bCs/>
          <w:caps/>
          <w:szCs w:val="22"/>
        </w:rPr>
        <w:t>BY</w:t>
      </w:r>
      <w:r w:rsidR="005D6C7F">
        <w:rPr>
          <w:b/>
          <w:bCs/>
          <w:caps/>
          <w:szCs w:val="22"/>
        </w:rPr>
        <w:t xml:space="preserve"> </w:t>
      </w:r>
    </w:p>
    <w:p w:rsidR="001736D0" w:rsidP="00AD440B" w14:paraId="6930F8DC" w14:textId="77777777">
      <w:pPr>
        <w:jc w:val="center"/>
        <w:rPr>
          <w:b/>
          <w:bCs/>
          <w:caps/>
          <w:szCs w:val="22"/>
        </w:rPr>
      </w:pPr>
      <w:r>
        <w:rPr>
          <w:b/>
          <w:bCs/>
          <w:caps/>
          <w:szCs w:val="22"/>
        </w:rPr>
        <w:t>NORTHWEST COMMUNICATIONS COOPERATIVE, INC.</w:t>
      </w:r>
    </w:p>
    <w:p w:rsidR="00AD440B" w:rsidRPr="00AD440B" w:rsidP="00AD440B" w14:paraId="16C80171" w14:textId="77777777">
      <w:pPr>
        <w:jc w:val="center"/>
        <w:rPr>
          <w:b/>
          <w:bCs/>
          <w:szCs w:val="22"/>
        </w:rPr>
      </w:pPr>
      <w:r w:rsidRPr="00AD440B">
        <w:rPr>
          <w:b/>
          <w:bCs/>
          <w:caps/>
          <w:szCs w:val="22"/>
        </w:rPr>
        <w:t xml:space="preserve"> </w:t>
      </w:r>
    </w:p>
    <w:p w:rsidR="00AD440B" w:rsidP="0055505D" w14:paraId="11EC06A6" w14:textId="77777777">
      <w:pPr>
        <w:jc w:val="center"/>
        <w:rPr>
          <w:b/>
          <w:szCs w:val="22"/>
        </w:rPr>
      </w:pPr>
      <w:r>
        <w:rPr>
          <w:b/>
          <w:szCs w:val="22"/>
        </w:rPr>
        <w:t>NON-</w:t>
      </w:r>
      <w:r w:rsidRPr="00AD440B" w:rsidR="001F0902">
        <w:rPr>
          <w:b/>
          <w:szCs w:val="22"/>
        </w:rPr>
        <w:t>STREAMLINED PLEADING CYCLE ESTABLISHED</w:t>
      </w:r>
    </w:p>
    <w:p w:rsidR="00031C8B" w:rsidRPr="0055505D" w:rsidP="0055505D" w14:paraId="26C7C36E" w14:textId="77777777">
      <w:pPr>
        <w:jc w:val="center"/>
        <w:rPr>
          <w:b/>
          <w:szCs w:val="22"/>
        </w:rPr>
      </w:pPr>
    </w:p>
    <w:p w:rsidR="00AD440B" w:rsidRPr="00AD440B" w:rsidP="00AD440B" w14:paraId="58A1247B"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194B12">
        <w:rPr>
          <w:b/>
          <w:snapToGrid w:val="0"/>
          <w:kern w:val="28"/>
          <w:szCs w:val="22"/>
        </w:rPr>
        <w:t>397</w:t>
      </w:r>
    </w:p>
    <w:p w:rsidR="00E94F15" w:rsidP="00AD440B" w14:paraId="39017480" w14:textId="77777777">
      <w:pPr>
        <w:rPr>
          <w:b/>
          <w:szCs w:val="22"/>
        </w:rPr>
      </w:pPr>
    </w:p>
    <w:p w:rsidR="00AD440B" w:rsidRPr="00AD440B" w:rsidP="00AD440B" w14:paraId="07DF28F9" w14:textId="77777777">
      <w:pPr>
        <w:rPr>
          <w:b/>
          <w:szCs w:val="22"/>
        </w:rPr>
      </w:pPr>
      <w:r w:rsidRPr="00AD440B">
        <w:rPr>
          <w:b/>
          <w:szCs w:val="22"/>
        </w:rPr>
        <w:t xml:space="preserve">Comments Due:  </w:t>
      </w:r>
      <w:r w:rsidR="005D6C7F">
        <w:rPr>
          <w:b/>
          <w:szCs w:val="22"/>
        </w:rPr>
        <w:t>December</w:t>
      </w:r>
      <w:r w:rsidR="00EF26AA">
        <w:rPr>
          <w:b/>
          <w:szCs w:val="22"/>
        </w:rPr>
        <w:t xml:space="preserve"> </w:t>
      </w:r>
      <w:r w:rsidR="00DB295F">
        <w:rPr>
          <w:b/>
          <w:szCs w:val="22"/>
        </w:rPr>
        <w:t>20</w:t>
      </w:r>
      <w:r w:rsidRPr="00AD440B">
        <w:rPr>
          <w:b/>
          <w:szCs w:val="22"/>
        </w:rPr>
        <w:t>, 202</w:t>
      </w:r>
      <w:r w:rsidR="0089666B">
        <w:rPr>
          <w:b/>
          <w:szCs w:val="22"/>
        </w:rPr>
        <w:t>2</w:t>
      </w:r>
      <w:r w:rsidRPr="00AD440B">
        <w:rPr>
          <w:b/>
          <w:szCs w:val="22"/>
        </w:rPr>
        <w:t xml:space="preserve"> </w:t>
      </w:r>
    </w:p>
    <w:p w:rsidR="00AD440B" w:rsidRPr="00AD440B" w:rsidP="00AD440B" w14:paraId="17337D1A" w14:textId="77777777">
      <w:pPr>
        <w:rPr>
          <w:b/>
          <w:szCs w:val="22"/>
        </w:rPr>
      </w:pPr>
      <w:r w:rsidRPr="00AD440B">
        <w:rPr>
          <w:b/>
          <w:szCs w:val="22"/>
        </w:rPr>
        <w:t xml:space="preserve">Reply Comment Due:  </w:t>
      </w:r>
      <w:r w:rsidR="00F25F17">
        <w:rPr>
          <w:b/>
          <w:szCs w:val="22"/>
        </w:rPr>
        <w:t xml:space="preserve">December </w:t>
      </w:r>
      <w:r w:rsidR="00DB295F">
        <w:rPr>
          <w:b/>
          <w:szCs w:val="22"/>
        </w:rPr>
        <w:t>27</w:t>
      </w:r>
      <w:r w:rsidRPr="00AD440B">
        <w:rPr>
          <w:b/>
          <w:szCs w:val="22"/>
        </w:rPr>
        <w:t>, 202</w:t>
      </w:r>
      <w:r w:rsidR="0089666B">
        <w:rPr>
          <w:b/>
          <w:szCs w:val="22"/>
        </w:rPr>
        <w:t>2</w:t>
      </w:r>
      <w:r w:rsidRPr="00AD440B">
        <w:rPr>
          <w:b/>
          <w:szCs w:val="22"/>
        </w:rPr>
        <w:t xml:space="preserve"> </w:t>
      </w:r>
    </w:p>
    <w:p w:rsidR="00AD440B" w:rsidRPr="00AD440B" w:rsidP="00454117" w14:paraId="2D52FB1B" w14:textId="77777777">
      <w:pPr>
        <w:spacing w:after="120"/>
        <w:rPr>
          <w:b/>
          <w:szCs w:val="22"/>
        </w:rPr>
      </w:pPr>
    </w:p>
    <w:p w:rsidR="00D32E7C" w:rsidRPr="008F4FC7" w:rsidP="0072447C" w14:paraId="6377F82C" w14:textId="77777777">
      <w:pPr>
        <w:autoSpaceDE w:val="0"/>
        <w:autoSpaceDN w:val="0"/>
        <w:adjustRightInd w:val="0"/>
        <w:spacing w:after="120"/>
        <w:ind w:firstLine="720"/>
        <w:rPr>
          <w:szCs w:val="22"/>
        </w:rPr>
      </w:pPr>
      <w:r w:rsidRPr="008F4FC7">
        <w:rPr>
          <w:szCs w:val="22"/>
        </w:rPr>
        <w:t>By this Public Notice, the Wireline Competition Bureau</w:t>
      </w:r>
      <w:r w:rsidRPr="008F4FC7" w:rsidR="0042593D">
        <w:rPr>
          <w:szCs w:val="22"/>
        </w:rPr>
        <w:t xml:space="preserve"> </w:t>
      </w:r>
      <w:r w:rsidRPr="008F4FC7">
        <w:rPr>
          <w:szCs w:val="22"/>
        </w:rPr>
        <w:t xml:space="preserve">seeks comment from interested parties on an application filed by </w:t>
      </w:r>
      <w:bookmarkStart w:id="3" w:name="_Hlk87961388"/>
      <w:bookmarkStart w:id="4" w:name="_Hlk73713070"/>
      <w:bookmarkStart w:id="5" w:name="_Hlk67917977"/>
      <w:r w:rsidRPr="008F4FC7" w:rsidR="005D6C7F">
        <w:rPr>
          <w:szCs w:val="22"/>
        </w:rPr>
        <w:t>Midstate Telephone Company, LLC (Midstate) and Northwest Communications Cooperative, Inc. (NCC)</w:t>
      </w:r>
      <w:bookmarkEnd w:id="3"/>
      <w:r w:rsidRPr="008F4FC7" w:rsidR="007454E8">
        <w:rPr>
          <w:szCs w:val="22"/>
        </w:rPr>
        <w:t xml:space="preserve"> (together</w:t>
      </w:r>
      <w:r w:rsidRPr="008F4FC7">
        <w:rPr>
          <w:szCs w:val="22"/>
        </w:rPr>
        <w:t>, Applicants), pursuant to section 214 of the Communications Act of 1934, as amended, and sections 63.03-04 of the Commission’s rules, request</w:t>
      </w:r>
      <w:r w:rsidR="00651DB0">
        <w:rPr>
          <w:szCs w:val="22"/>
        </w:rPr>
        <w:t>ing approval</w:t>
      </w:r>
      <w:r w:rsidRPr="008F4FC7">
        <w:rPr>
          <w:szCs w:val="22"/>
        </w:rPr>
        <w:t xml:space="preserve"> </w:t>
      </w:r>
      <w:r w:rsidRPr="008F4FC7" w:rsidR="007454E8">
        <w:rPr>
          <w:szCs w:val="22"/>
        </w:rPr>
        <w:t xml:space="preserve">for the acquisition </w:t>
      </w:r>
      <w:r w:rsidRPr="008F4FC7" w:rsidR="0055505D">
        <w:rPr>
          <w:szCs w:val="22"/>
        </w:rPr>
        <w:t>of</w:t>
      </w:r>
      <w:r w:rsidRPr="008F4FC7" w:rsidR="00EF0853">
        <w:rPr>
          <w:szCs w:val="22"/>
        </w:rPr>
        <w:t xml:space="preserve"> </w:t>
      </w:r>
      <w:r w:rsidRPr="008F4FC7" w:rsidR="005D6C7F">
        <w:rPr>
          <w:szCs w:val="22"/>
        </w:rPr>
        <w:t xml:space="preserve">certain access lines </w:t>
      </w:r>
      <w:r w:rsidR="009C1A09">
        <w:rPr>
          <w:szCs w:val="22"/>
        </w:rPr>
        <w:t xml:space="preserve">served by Midstate </w:t>
      </w:r>
      <w:r w:rsidRPr="008F4FC7" w:rsidR="007454E8">
        <w:rPr>
          <w:szCs w:val="22"/>
        </w:rPr>
        <w:t>in and around Portal, North Dakota (the Portal Ex</w:t>
      </w:r>
      <w:r w:rsidR="00651DB0">
        <w:rPr>
          <w:szCs w:val="22"/>
        </w:rPr>
        <w:t>c</w:t>
      </w:r>
      <w:r w:rsidRPr="008F4FC7" w:rsidR="007454E8">
        <w:rPr>
          <w:szCs w:val="22"/>
        </w:rPr>
        <w:t xml:space="preserve">hange) </w:t>
      </w:r>
      <w:r w:rsidR="00F073AB">
        <w:rPr>
          <w:szCs w:val="22"/>
        </w:rPr>
        <w:t>by</w:t>
      </w:r>
      <w:r w:rsidRPr="008F4FC7" w:rsidR="005D6C7F">
        <w:rPr>
          <w:szCs w:val="22"/>
        </w:rPr>
        <w:t xml:space="preserve"> NCC</w:t>
      </w:r>
      <w:r w:rsidRPr="008F4FC7" w:rsidR="00F25F17">
        <w:rPr>
          <w:szCs w:val="22"/>
        </w:rPr>
        <w:t>.</w:t>
      </w:r>
      <w:bookmarkEnd w:id="4"/>
      <w:bookmarkEnd w:id="5"/>
      <w:r>
        <w:rPr>
          <w:szCs w:val="22"/>
          <w:vertAlign w:val="superscript"/>
        </w:rPr>
        <w:footnoteReference w:id="3"/>
      </w:r>
      <w:r w:rsidRPr="00DC2E95" w:rsidR="00DC2E95">
        <w:rPr>
          <w:sz w:val="20"/>
        </w:rPr>
        <w:t xml:space="preserve"> </w:t>
      </w:r>
      <w:r w:rsidR="00DC2E95">
        <w:rPr>
          <w:sz w:val="20"/>
        </w:rPr>
        <w:t xml:space="preserve"> </w:t>
      </w:r>
      <w:r w:rsidRPr="00DC2E95" w:rsidR="00DC2E95">
        <w:rPr>
          <w:szCs w:val="22"/>
        </w:rPr>
        <w:t xml:space="preserve">  </w:t>
      </w:r>
    </w:p>
    <w:p w:rsidR="006D6DC4" w:rsidRPr="008F4FC7" w:rsidP="0072447C" w14:paraId="0C78A720" w14:textId="77777777">
      <w:pPr>
        <w:autoSpaceDE w:val="0"/>
        <w:autoSpaceDN w:val="0"/>
        <w:adjustRightInd w:val="0"/>
        <w:spacing w:after="120"/>
        <w:ind w:firstLine="720"/>
        <w:rPr>
          <w:szCs w:val="22"/>
        </w:rPr>
      </w:pPr>
      <w:r w:rsidRPr="008F4FC7">
        <w:rPr>
          <w:szCs w:val="22"/>
        </w:rPr>
        <w:t>Midstate</w:t>
      </w:r>
      <w:r w:rsidRPr="008F4FC7" w:rsidR="007454E8">
        <w:rPr>
          <w:szCs w:val="22"/>
        </w:rPr>
        <w:t xml:space="preserve">, </w:t>
      </w:r>
      <w:r w:rsidRPr="008F4FC7">
        <w:rPr>
          <w:szCs w:val="22"/>
        </w:rPr>
        <w:t>a North Dakota limited liability corporation</w:t>
      </w:r>
      <w:r w:rsidRPr="008F4FC7" w:rsidR="007454E8">
        <w:rPr>
          <w:szCs w:val="22"/>
        </w:rPr>
        <w:t>, provides service as a rural incumbent local exchange carrier (LEC)</w:t>
      </w:r>
      <w:r w:rsidRPr="008F4FC7" w:rsidR="00293F30">
        <w:rPr>
          <w:szCs w:val="22"/>
        </w:rPr>
        <w:t xml:space="preserve"> to approximately 2,000 residential and business customers in the Stanley, Medora, and Port</w:t>
      </w:r>
      <w:r w:rsidR="009C1A09">
        <w:rPr>
          <w:szCs w:val="22"/>
        </w:rPr>
        <w:t>al</w:t>
      </w:r>
      <w:r w:rsidRPr="008F4FC7" w:rsidR="00293F30">
        <w:rPr>
          <w:szCs w:val="22"/>
        </w:rPr>
        <w:t xml:space="preserve"> exchanges in North Dakota.</w:t>
      </w:r>
      <w:r>
        <w:rPr>
          <w:rStyle w:val="FootnoteReference"/>
          <w:szCs w:val="22"/>
        </w:rPr>
        <w:footnoteReference w:id="4"/>
      </w:r>
      <w:r w:rsidRPr="008F4FC7" w:rsidR="00293F30">
        <w:rPr>
          <w:szCs w:val="22"/>
        </w:rPr>
        <w:t xml:space="preserve"> </w:t>
      </w:r>
    </w:p>
    <w:p w:rsidR="007E549B" w:rsidRPr="008F4FC7" w:rsidP="0072447C" w14:paraId="0BB022C3" w14:textId="77777777">
      <w:pPr>
        <w:autoSpaceDE w:val="0"/>
        <w:autoSpaceDN w:val="0"/>
        <w:adjustRightInd w:val="0"/>
        <w:spacing w:after="120"/>
        <w:ind w:firstLine="720"/>
        <w:rPr>
          <w:szCs w:val="22"/>
        </w:rPr>
      </w:pPr>
      <w:r w:rsidRPr="008F4FC7">
        <w:rPr>
          <w:szCs w:val="22"/>
        </w:rPr>
        <w:t>NC</w:t>
      </w:r>
      <w:r w:rsidRPr="008F4FC7" w:rsidR="007454E8">
        <w:rPr>
          <w:szCs w:val="22"/>
        </w:rPr>
        <w:t xml:space="preserve">C, a </w:t>
      </w:r>
      <w:r w:rsidRPr="008F4FC7">
        <w:rPr>
          <w:szCs w:val="22"/>
        </w:rPr>
        <w:t xml:space="preserve">North Dakota </w:t>
      </w:r>
      <w:r w:rsidRPr="008F4FC7" w:rsidR="007454E8">
        <w:rPr>
          <w:szCs w:val="22"/>
        </w:rPr>
        <w:t xml:space="preserve">member-owned </w:t>
      </w:r>
      <w:r w:rsidRPr="008F4FC7">
        <w:rPr>
          <w:szCs w:val="22"/>
        </w:rPr>
        <w:t xml:space="preserve">cooperative </w:t>
      </w:r>
      <w:r w:rsidRPr="008F4FC7" w:rsidR="007454E8">
        <w:rPr>
          <w:szCs w:val="22"/>
        </w:rPr>
        <w:t>in which no single member owns or controls more than 10% of the interests,</w:t>
      </w:r>
      <w:r w:rsidRPr="008F4FC7" w:rsidR="006D6DC4">
        <w:rPr>
          <w:szCs w:val="22"/>
          <w:vertAlign w:val="superscript"/>
        </w:rPr>
        <w:t xml:space="preserve"> </w:t>
      </w:r>
      <w:r w:rsidRPr="008F4FC7" w:rsidR="00C6009E">
        <w:rPr>
          <w:szCs w:val="22"/>
        </w:rPr>
        <w:t xml:space="preserve">provides service as a rural incumbent LEC in the </w:t>
      </w:r>
      <w:r w:rsidRPr="008F4FC7" w:rsidR="00A73629">
        <w:rPr>
          <w:szCs w:val="22"/>
        </w:rPr>
        <w:t xml:space="preserve">exchanges of Alamo, Bowbells, Columbus, Crosby, Epping, Flaxton, Grenora, Lignite, Marmon, McGregor, </w:t>
      </w:r>
      <w:r w:rsidRPr="008F4FC7" w:rsidR="00A73629">
        <w:rPr>
          <w:szCs w:val="22"/>
        </w:rPr>
        <w:t>Noonan, Powers Lake, Ray, Round Prairie, Tioga, and Wildrose, North Dakota.</w:t>
      </w:r>
      <w:r>
        <w:rPr>
          <w:rStyle w:val="FootnoteReference"/>
          <w:szCs w:val="22"/>
        </w:rPr>
        <w:footnoteReference w:id="5"/>
      </w:r>
      <w:r w:rsidRPr="008F4FC7" w:rsidR="00C6009E">
        <w:rPr>
          <w:szCs w:val="22"/>
        </w:rPr>
        <w:t xml:space="preserve">  </w:t>
      </w:r>
      <w:r w:rsidR="009C1A09">
        <w:rPr>
          <w:szCs w:val="22"/>
        </w:rPr>
        <w:t>Midstate’s Portal Exchange is adjacent to NCC’s service territory.</w:t>
      </w:r>
      <w:r>
        <w:rPr>
          <w:rStyle w:val="FootnoteReference"/>
          <w:szCs w:val="22"/>
        </w:rPr>
        <w:footnoteReference w:id="6"/>
      </w:r>
      <w:r w:rsidR="009C1A09">
        <w:rPr>
          <w:szCs w:val="22"/>
        </w:rPr>
        <w:t xml:space="preserve">  </w:t>
      </w:r>
      <w:r w:rsidRPr="008F4FC7" w:rsidR="00C6009E">
        <w:rPr>
          <w:szCs w:val="22"/>
        </w:rPr>
        <w:t>Applicants state that NCC</w:t>
      </w:r>
      <w:r w:rsidRPr="00C6009E" w:rsidR="00C6009E">
        <w:rPr>
          <w:szCs w:val="22"/>
        </w:rPr>
        <w:t xml:space="preserve"> does not hold </w:t>
      </w:r>
      <w:r w:rsidR="007F2915">
        <w:rPr>
          <w:szCs w:val="22"/>
        </w:rPr>
        <w:t xml:space="preserve">a </w:t>
      </w:r>
      <w:r w:rsidRPr="00C6009E" w:rsidR="00C6009E">
        <w:rPr>
          <w:szCs w:val="22"/>
        </w:rPr>
        <w:t>10</w:t>
      </w:r>
      <w:r w:rsidRPr="008F4FC7" w:rsidR="00C6009E">
        <w:rPr>
          <w:szCs w:val="22"/>
        </w:rPr>
        <w:t>%</w:t>
      </w:r>
      <w:r w:rsidRPr="00C6009E" w:rsidR="00C6009E">
        <w:rPr>
          <w:szCs w:val="22"/>
        </w:rPr>
        <w:t xml:space="preserve"> or greater</w:t>
      </w:r>
      <w:r w:rsidRPr="008F4FC7" w:rsidR="00C6009E">
        <w:rPr>
          <w:szCs w:val="22"/>
        </w:rPr>
        <w:t xml:space="preserve"> </w:t>
      </w:r>
      <w:r w:rsidR="007F2915">
        <w:rPr>
          <w:szCs w:val="22"/>
        </w:rPr>
        <w:t xml:space="preserve">interest in </w:t>
      </w:r>
      <w:r w:rsidRPr="00C6009E" w:rsidR="00C6009E">
        <w:rPr>
          <w:szCs w:val="22"/>
        </w:rPr>
        <w:t xml:space="preserve">any other </w:t>
      </w:r>
      <w:r w:rsidR="00C87D09">
        <w:rPr>
          <w:szCs w:val="22"/>
        </w:rPr>
        <w:t xml:space="preserve">provider of domestic </w:t>
      </w:r>
      <w:r w:rsidRPr="00C6009E" w:rsidR="00C6009E">
        <w:rPr>
          <w:szCs w:val="22"/>
        </w:rPr>
        <w:t>telecommunications</w:t>
      </w:r>
      <w:r w:rsidR="00C87D09">
        <w:rPr>
          <w:szCs w:val="22"/>
        </w:rPr>
        <w:t xml:space="preserve"> services</w:t>
      </w:r>
      <w:r w:rsidRPr="00C6009E" w:rsidR="00C6009E">
        <w:rPr>
          <w:szCs w:val="22"/>
        </w:rPr>
        <w:t>.</w:t>
      </w:r>
      <w:r>
        <w:rPr>
          <w:rStyle w:val="FootnoteReference"/>
          <w:szCs w:val="22"/>
        </w:rPr>
        <w:footnoteReference w:id="7"/>
      </w:r>
    </w:p>
    <w:p w:rsidR="003D72B9" w:rsidRPr="008F4FC7" w:rsidP="0072447C" w14:paraId="7F3245CA" w14:textId="77777777">
      <w:pPr>
        <w:autoSpaceDE w:val="0"/>
        <w:autoSpaceDN w:val="0"/>
        <w:adjustRightInd w:val="0"/>
        <w:spacing w:after="120"/>
        <w:ind w:firstLine="720"/>
        <w:rPr>
          <w:szCs w:val="22"/>
        </w:rPr>
      </w:pPr>
      <w:r w:rsidRPr="008F4FC7">
        <w:rPr>
          <w:szCs w:val="22"/>
        </w:rPr>
        <w:t>Pursuant to the terms of</w:t>
      </w:r>
      <w:r w:rsidR="007B01C1">
        <w:rPr>
          <w:szCs w:val="22"/>
        </w:rPr>
        <w:t xml:space="preserve"> the proposed transaction</w:t>
      </w:r>
      <w:r w:rsidRPr="008F4FC7" w:rsidR="00BD3D05">
        <w:rPr>
          <w:szCs w:val="22"/>
        </w:rPr>
        <w:t xml:space="preserve">, NCC </w:t>
      </w:r>
      <w:r w:rsidR="008F4FC7">
        <w:rPr>
          <w:szCs w:val="22"/>
        </w:rPr>
        <w:t xml:space="preserve">seeks to acquire </w:t>
      </w:r>
      <w:r w:rsidRPr="008F4FC7" w:rsidR="00BD3D05">
        <w:rPr>
          <w:szCs w:val="22"/>
        </w:rPr>
        <w:t>all assets, property, rights, and interest</w:t>
      </w:r>
      <w:r w:rsidR="009C1A09">
        <w:rPr>
          <w:szCs w:val="22"/>
        </w:rPr>
        <w:t>s</w:t>
      </w:r>
      <w:r w:rsidRPr="008F4FC7" w:rsidR="00BD3D05">
        <w:rPr>
          <w:szCs w:val="22"/>
        </w:rPr>
        <w:t xml:space="preserve"> </w:t>
      </w:r>
      <w:r w:rsidR="009C1A09">
        <w:rPr>
          <w:szCs w:val="22"/>
        </w:rPr>
        <w:t xml:space="preserve">serving 90 voice access line customers </w:t>
      </w:r>
      <w:r w:rsidRPr="008F4FC7" w:rsidR="00BD3D05">
        <w:rPr>
          <w:szCs w:val="22"/>
        </w:rPr>
        <w:t xml:space="preserve">from Midstate in and around </w:t>
      </w:r>
      <w:r w:rsidRPr="008F4FC7">
        <w:rPr>
          <w:szCs w:val="22"/>
        </w:rPr>
        <w:t>the Portal Exchange.</w:t>
      </w:r>
      <w:r w:rsidR="009C1A09">
        <w:rPr>
          <w:szCs w:val="22"/>
        </w:rPr>
        <w:t xml:space="preserve">  As a result, the Portal Exchange would be “integrated into NCC’s service territory, and NCC, rather than Midstate, will provide telecommunications and Internet access to customers in the Portal Exchange.”</w:t>
      </w:r>
      <w:r>
        <w:rPr>
          <w:rStyle w:val="FootnoteReference"/>
          <w:szCs w:val="22"/>
        </w:rPr>
        <w:footnoteReference w:id="8"/>
      </w:r>
      <w:r w:rsidR="009C1A09">
        <w:rPr>
          <w:szCs w:val="22"/>
        </w:rPr>
        <w:t xml:space="preserve"> </w:t>
      </w:r>
    </w:p>
    <w:p w:rsidR="00622F4C" w:rsidP="0072447C" w14:paraId="46AC4401" w14:textId="77777777">
      <w:pPr>
        <w:autoSpaceDE w:val="0"/>
        <w:autoSpaceDN w:val="0"/>
        <w:adjustRightInd w:val="0"/>
        <w:spacing w:after="120"/>
        <w:ind w:firstLine="720"/>
        <w:rPr>
          <w:bCs/>
          <w:szCs w:val="22"/>
        </w:rPr>
      </w:pPr>
      <w:r w:rsidRPr="008F4FC7">
        <w:rPr>
          <w:bCs/>
          <w:szCs w:val="22"/>
        </w:rPr>
        <w:t xml:space="preserve">Applicants assert that a grant of the </w:t>
      </w:r>
      <w:r w:rsidRPr="008F4FC7" w:rsidR="00334669">
        <w:rPr>
          <w:bCs/>
          <w:szCs w:val="22"/>
        </w:rPr>
        <w:t>A</w:t>
      </w:r>
      <w:r w:rsidRPr="008F4FC7">
        <w:rPr>
          <w:bCs/>
          <w:szCs w:val="22"/>
        </w:rPr>
        <w:t>pplication would serve the public interest, convenience, and necessity</w:t>
      </w:r>
      <w:r>
        <w:rPr>
          <w:bCs/>
          <w:szCs w:val="22"/>
        </w:rPr>
        <w:t xml:space="preserve"> and state that the customers in the Portal Exchange will benefit from NCC’s resources, close network proximity, and service offerings</w:t>
      </w:r>
      <w:r w:rsidRPr="008F4FC7">
        <w:rPr>
          <w:bCs/>
          <w:szCs w:val="22"/>
        </w:rPr>
        <w:t>.</w:t>
      </w:r>
      <w:r>
        <w:rPr>
          <w:rStyle w:val="FootnoteReference"/>
          <w:bCs/>
          <w:szCs w:val="22"/>
        </w:rPr>
        <w:footnoteReference w:id="9"/>
      </w:r>
      <w:r w:rsidRPr="008F4FC7">
        <w:rPr>
          <w:bCs/>
          <w:szCs w:val="22"/>
        </w:rPr>
        <w:t xml:space="preserve">  </w:t>
      </w:r>
      <w:bookmarkStart w:id="6" w:name="_Hlk120617585"/>
    </w:p>
    <w:p w:rsidR="005D2AC0" w:rsidRPr="008F4FC7" w:rsidP="0072447C" w14:paraId="59B9AA4F" w14:textId="77777777">
      <w:pPr>
        <w:autoSpaceDE w:val="0"/>
        <w:autoSpaceDN w:val="0"/>
        <w:adjustRightInd w:val="0"/>
        <w:spacing w:after="120"/>
        <w:ind w:firstLine="720"/>
        <w:rPr>
          <w:bCs/>
          <w:szCs w:val="22"/>
        </w:rPr>
      </w:pPr>
      <w:r w:rsidRPr="008F4FC7">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10"/>
      </w:r>
      <w:bookmarkEnd w:id="6"/>
    </w:p>
    <w:p w:rsidR="008B5D4D" w:rsidP="008B5D4D" w14:paraId="42C791A2" w14:textId="77777777">
      <w:pPr>
        <w:ind w:left="720"/>
        <w:rPr>
          <w:szCs w:val="22"/>
        </w:rPr>
      </w:pPr>
      <w:r w:rsidRPr="00C74AF9">
        <w:rPr>
          <w:szCs w:val="22"/>
        </w:rPr>
        <w:t xml:space="preserve">Domestic Section 214 Application Filed for the </w:t>
      </w:r>
      <w:r>
        <w:rPr>
          <w:szCs w:val="22"/>
        </w:rPr>
        <w:t>Acquisition of Certain Assets of</w:t>
      </w:r>
    </w:p>
    <w:p w:rsidR="00F212D0" w:rsidP="001410ED" w14:paraId="7D2AD422" w14:textId="77777777">
      <w:pPr>
        <w:ind w:left="720"/>
        <w:rPr>
          <w:szCs w:val="22"/>
        </w:rPr>
      </w:pPr>
      <w:r>
        <w:rPr>
          <w:szCs w:val="22"/>
        </w:rPr>
        <w:t xml:space="preserve">Midstate Telephone Company, LLC </w:t>
      </w:r>
      <w:r w:rsidR="008B5D4D">
        <w:rPr>
          <w:szCs w:val="22"/>
        </w:rPr>
        <w:t>by</w:t>
      </w:r>
      <w:r>
        <w:rPr>
          <w:szCs w:val="22"/>
        </w:rPr>
        <w:t xml:space="preserve"> Northwest Communications Cooperative, Inc.,</w:t>
      </w:r>
      <w:r w:rsidRPr="00C74AF9" w:rsidR="00E94F15">
        <w:rPr>
          <w:szCs w:val="22"/>
        </w:rPr>
        <w:t xml:space="preserve"> </w:t>
      </w:r>
    </w:p>
    <w:p w:rsidR="009F62BB" w:rsidRPr="009F62BB" w:rsidP="001410ED" w14:paraId="6F1905D9" w14:textId="77777777">
      <w:pPr>
        <w:ind w:left="720"/>
        <w:rPr>
          <w:szCs w:val="22"/>
        </w:rPr>
      </w:pPr>
      <w:r w:rsidRPr="00C74AF9">
        <w:rPr>
          <w:szCs w:val="22"/>
        </w:rPr>
        <w:t>WC Docket No. 2</w:t>
      </w:r>
      <w:r w:rsidRPr="00C74AF9" w:rsidR="00554D90">
        <w:rPr>
          <w:szCs w:val="22"/>
        </w:rPr>
        <w:t>2</w:t>
      </w:r>
      <w:r w:rsidRPr="00C74AF9">
        <w:rPr>
          <w:szCs w:val="22"/>
        </w:rPr>
        <w:t>-</w:t>
      </w:r>
      <w:r w:rsidR="00194B12">
        <w:rPr>
          <w:szCs w:val="22"/>
        </w:rPr>
        <w:t>397</w:t>
      </w:r>
      <w:r w:rsidRPr="00C74AF9">
        <w:rPr>
          <w:szCs w:val="22"/>
        </w:rPr>
        <w:t xml:space="preserve"> (filed </w:t>
      </w:r>
      <w:r w:rsidR="00242130">
        <w:rPr>
          <w:szCs w:val="22"/>
        </w:rPr>
        <w:t>Nov</w:t>
      </w:r>
      <w:r w:rsidRPr="00C74AF9" w:rsidR="00EF26AA">
        <w:rPr>
          <w:szCs w:val="22"/>
        </w:rPr>
        <w:t xml:space="preserve">. </w:t>
      </w:r>
      <w:r w:rsidR="003E72E6">
        <w:rPr>
          <w:szCs w:val="22"/>
        </w:rPr>
        <w:t>16</w:t>
      </w:r>
      <w:r w:rsidRPr="00C74AF9">
        <w:rPr>
          <w:szCs w:val="22"/>
        </w:rPr>
        <w:t>, 202</w:t>
      </w:r>
      <w:r w:rsidRPr="00C74AF9" w:rsidR="00B07676">
        <w:rPr>
          <w:szCs w:val="22"/>
        </w:rPr>
        <w:t>2</w:t>
      </w:r>
      <w:r w:rsidRPr="00C74AF9">
        <w:rPr>
          <w:szCs w:val="22"/>
        </w:rPr>
        <w:t>).</w:t>
      </w:r>
    </w:p>
    <w:p w:rsidR="000544B0" w:rsidP="000544B0" w14:paraId="2E024C72" w14:textId="77777777">
      <w:pPr>
        <w:widowControl w:val="0"/>
        <w:rPr>
          <w:snapToGrid w:val="0"/>
          <w:kern w:val="28"/>
          <w:szCs w:val="22"/>
        </w:rPr>
      </w:pPr>
    </w:p>
    <w:p w:rsidR="000544B0" w:rsidRPr="00AD440B" w:rsidP="000544B0" w14:paraId="293B7992" w14:textId="77777777">
      <w:pPr>
        <w:autoSpaceDE w:val="0"/>
        <w:autoSpaceDN w:val="0"/>
        <w:adjustRightInd w:val="0"/>
        <w:rPr>
          <w:szCs w:val="22"/>
        </w:rPr>
      </w:pPr>
      <w:r w:rsidRPr="00AD440B">
        <w:rPr>
          <w:b/>
          <w:szCs w:val="22"/>
          <w:u w:val="single"/>
        </w:rPr>
        <w:t>GENERAL INFORMATION</w:t>
      </w:r>
    </w:p>
    <w:p w:rsidR="000544B0" w:rsidRPr="00AD440B" w:rsidP="000544B0" w14:paraId="69B3ACCE" w14:textId="77777777">
      <w:pPr>
        <w:autoSpaceDE w:val="0"/>
        <w:autoSpaceDN w:val="0"/>
        <w:adjustRightInd w:val="0"/>
        <w:rPr>
          <w:szCs w:val="22"/>
        </w:rPr>
      </w:pPr>
    </w:p>
    <w:p w:rsidR="00C318D0" w:rsidRPr="00A67395" w:rsidP="00C318D0" w14:paraId="2CF941B7"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318D0" w:rsidRPr="00A67395" w:rsidP="00C318D0" w14:paraId="715ACC04" w14:textId="77777777">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3E72E6">
        <w:rPr>
          <w:b/>
          <w:szCs w:val="22"/>
        </w:rPr>
        <w:t>December</w:t>
      </w:r>
      <w:r w:rsidR="00CA0BA2">
        <w:rPr>
          <w:b/>
          <w:szCs w:val="22"/>
        </w:rPr>
        <w:t xml:space="preserve"> </w:t>
      </w:r>
      <w:r w:rsidR="00DB295F">
        <w:rPr>
          <w:b/>
          <w:szCs w:val="22"/>
        </w:rPr>
        <w:t>20</w:t>
      </w:r>
      <w:r w:rsidRPr="00A67395">
        <w:rPr>
          <w:b/>
          <w:szCs w:val="22"/>
        </w:rPr>
        <w:t>, 2022</w:t>
      </w:r>
      <w:r w:rsidRPr="00A67395">
        <w:rPr>
          <w:szCs w:val="22"/>
        </w:rPr>
        <w:t xml:space="preserve">, and reply comments </w:t>
      </w:r>
      <w:r w:rsidRPr="00A67395">
        <w:rPr>
          <w:b/>
          <w:szCs w:val="22"/>
        </w:rPr>
        <w:t xml:space="preserve">on or before </w:t>
      </w:r>
      <w:r w:rsidR="00CA0BA2">
        <w:rPr>
          <w:b/>
          <w:szCs w:val="22"/>
        </w:rPr>
        <w:t>December</w:t>
      </w:r>
      <w:r>
        <w:rPr>
          <w:b/>
          <w:szCs w:val="22"/>
        </w:rPr>
        <w:t xml:space="preserve"> </w:t>
      </w:r>
      <w:r w:rsidR="00DB295F">
        <w:rPr>
          <w:b/>
          <w:szCs w:val="22"/>
        </w:rPr>
        <w:t>27</w:t>
      </w:r>
      <w:r w:rsidRPr="00A67395">
        <w:rPr>
          <w:b/>
          <w:szCs w:val="22"/>
        </w:rPr>
        <w:t>, 2022</w:t>
      </w:r>
      <w:r w:rsidRPr="00A67395">
        <w:rPr>
          <w:szCs w:val="22"/>
        </w:rPr>
        <w:t>.  Comments may be filed using the Commission’s Electronic Comment Filing System (ECFS) or by paper.  </w:t>
      </w:r>
    </w:p>
    <w:p w:rsidR="00C318D0" w:rsidRPr="00A67395" w:rsidP="00C318D0" w14:paraId="43519AAE"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C318D0" w:rsidRPr="00A67395" w:rsidP="00C318D0" w14:paraId="2CA7EE56"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318D0" w:rsidRPr="00A67395" w:rsidP="00C318D0" w14:paraId="416F2D03"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11"/>
      </w:r>
      <w:r w:rsidRPr="00A67395">
        <w:rPr>
          <w:szCs w:val="22"/>
        </w:rPr>
        <w:t xml:space="preserve">  All filings must be addressed to the Commission’s Secretary, Office of the Secretary, Federal Communications Commission.</w:t>
      </w:r>
    </w:p>
    <w:p w:rsidR="00C318D0" w:rsidRPr="00A67395" w:rsidP="00C318D0" w14:paraId="611EA8C6"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318D0" w:rsidP="00C318D0" w14:paraId="703DA837" w14:textId="77777777">
      <w:pPr>
        <w:autoSpaceDE w:val="0"/>
        <w:autoSpaceDN w:val="0"/>
        <w:adjustRightInd w:val="0"/>
        <w:spacing w:after="120"/>
        <w:ind w:firstLine="720"/>
        <w:rPr>
          <w:szCs w:val="22"/>
        </w:rPr>
      </w:pPr>
      <w:r w:rsidRPr="00A67395">
        <w:rPr>
          <w:szCs w:val="22"/>
        </w:rPr>
        <w:t>People with Disabilities:</w:t>
      </w:r>
      <w:r w:rsidR="005B7E77">
        <w:rPr>
          <w:szCs w:val="22"/>
        </w:rPr>
        <w:t xml:space="preserve">  </w:t>
      </w:r>
      <w:r w:rsidRPr="00A67395">
        <w:rPr>
          <w:szCs w:val="22"/>
        </w:rPr>
        <w:t>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C318D0" w:rsidRPr="00AD440B" w:rsidP="00C318D0" w14:paraId="086B4297"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C318D0" w:rsidRPr="00622F4C" w:rsidP="00622F4C" w14:paraId="15E65108" w14:textId="77777777">
      <w:pPr>
        <w:widowControl w:val="0"/>
        <w:numPr>
          <w:ilvl w:val="0"/>
          <w:numId w:val="18"/>
        </w:numPr>
        <w:autoSpaceDE w:val="0"/>
        <w:autoSpaceDN w:val="0"/>
        <w:adjustRightInd w:val="0"/>
        <w:spacing w:after="120"/>
        <w:rPr>
          <w:szCs w:val="22"/>
        </w:rPr>
      </w:pPr>
      <w:r>
        <w:rPr>
          <w:szCs w:val="22"/>
        </w:rPr>
        <w:t>Gregory Kwan</w:t>
      </w:r>
      <w:r w:rsidRPr="00AD440B" w:rsidR="00807110">
        <w:rPr>
          <w:szCs w:val="22"/>
        </w:rPr>
        <w:t xml:space="preserve">, Competition Policy Division, Wireline Competition Bureau, </w:t>
      </w:r>
      <w:hyperlink r:id="rId10" w:history="1">
        <w:r w:rsidRPr="008C1636">
          <w:rPr>
            <w:rStyle w:val="Hyperlink"/>
          </w:rPr>
          <w:t>gregory.kwan@fcc.gov</w:t>
        </w:r>
      </w:hyperlink>
      <w:r w:rsidRPr="00AD440B" w:rsidR="00807110">
        <w:rPr>
          <w:szCs w:val="22"/>
        </w:rPr>
        <w:t xml:space="preserve">; </w:t>
      </w:r>
      <w:r w:rsidRPr="00622F4C" w:rsidR="00807110">
        <w:rPr>
          <w:szCs w:val="22"/>
        </w:rPr>
        <w:t>and</w:t>
      </w:r>
    </w:p>
    <w:p w:rsidR="00C318D0" w:rsidRPr="00FE122A" w:rsidP="00C318D0" w14:paraId="3FBF5FE5"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C318D0" w:rsidRPr="00AD440B" w:rsidP="00C318D0" w14:paraId="2BCEB2AD" w14:textId="77777777">
      <w:pPr>
        <w:autoSpaceDE w:val="0"/>
        <w:autoSpaceDN w:val="0"/>
        <w:adjustRightInd w:val="0"/>
        <w:spacing w:after="120"/>
        <w:ind w:firstLine="720"/>
        <w:rPr>
          <w:szCs w:val="22"/>
        </w:rPr>
      </w:pPr>
      <w:r w:rsidRPr="00AD440B">
        <w:rPr>
          <w:szCs w:val="22"/>
        </w:rPr>
        <w:t>People with Disabilities:</w:t>
      </w:r>
      <w:r w:rsidR="005B7E77">
        <w:rPr>
          <w:szCs w:val="22"/>
        </w:rPr>
        <w:t xml:space="preserve">  </w:t>
      </w:r>
      <w:r w:rsidRPr="00AD440B">
        <w:rPr>
          <w:szCs w:val="22"/>
        </w:rPr>
        <w:t>We ask that requests for accommodations be made as soon as possible in order to allow the agency to satisfy such requests whenever possible.  Send an email to </w:t>
      </w:r>
      <w:hyperlink r:id="rId9" w:tgtFrame="_blank" w:history="1">
        <w:r w:rsidRPr="00AD440B">
          <w:rPr>
            <w:color w:val="0000FF"/>
            <w:szCs w:val="22"/>
            <w:u w:val="single"/>
          </w:rPr>
          <w:t>fcc504@fcc.gov</w:t>
        </w:r>
      </w:hyperlink>
      <w:r w:rsidRPr="00AD440B">
        <w:rPr>
          <w:szCs w:val="22"/>
        </w:rPr>
        <w:t> or call the Consumer and Governmental Affairs Bureau at (202) 418-0530.</w:t>
      </w:r>
    </w:p>
    <w:p w:rsidR="00C318D0" w:rsidRPr="00AD440B" w:rsidP="00C318D0" w14:paraId="33A97290"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C318D0" w:rsidRPr="00AD440B" w:rsidP="00C318D0" w14:paraId="069CBE61"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2"/>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AD440B">
        <w:rPr>
          <w:szCs w:val="22"/>
        </w:rPr>
        <w:t>within 15 days after such facts are discovered.  Absent such a showing of good cause, any issues not timely raised may be disregarded by the Commission.</w:t>
      </w:r>
    </w:p>
    <w:p w:rsidR="00C318D0" w:rsidRPr="00730FAC" w:rsidP="0072447C" w14:paraId="46404E54" w14:textId="77777777">
      <w:pPr>
        <w:autoSpaceDE w:val="0"/>
        <w:autoSpaceDN w:val="0"/>
        <w:adjustRightInd w:val="0"/>
        <w:ind w:firstLine="720"/>
        <w:rPr>
          <w:szCs w:val="22"/>
        </w:rPr>
      </w:pPr>
      <w:r w:rsidRPr="00730FAC">
        <w:rPr>
          <w:szCs w:val="22"/>
        </w:rPr>
        <w:t xml:space="preserve">For further information, please contact </w:t>
      </w:r>
      <w:r w:rsidR="00934AAB">
        <w:rPr>
          <w:szCs w:val="22"/>
        </w:rPr>
        <w:t>Gregory Kwan</w:t>
      </w:r>
      <w:r w:rsidRPr="00730FAC">
        <w:rPr>
          <w:szCs w:val="22"/>
        </w:rPr>
        <w:t>, Wireline Competition Bureau, (202) 418</w:t>
      </w:r>
      <w:r w:rsidR="00934AAB">
        <w:rPr>
          <w:szCs w:val="22"/>
        </w:rPr>
        <w:t>-1191</w:t>
      </w:r>
      <w:r w:rsidRPr="00730FAC">
        <w:rPr>
          <w:szCs w:val="22"/>
        </w:rPr>
        <w:t>.</w:t>
      </w:r>
    </w:p>
    <w:p w:rsidR="00C318D0" w:rsidRPr="00AD440B" w:rsidP="00C318D0" w14:paraId="2C09C41C" w14:textId="77777777">
      <w:pPr>
        <w:autoSpaceDE w:val="0"/>
        <w:autoSpaceDN w:val="0"/>
        <w:adjustRightInd w:val="0"/>
        <w:rPr>
          <w:szCs w:val="22"/>
        </w:rPr>
      </w:pPr>
    </w:p>
    <w:p w:rsidR="00524D79" w:rsidRPr="00C74AF9" w:rsidP="002E1F87" w14:paraId="0DB5269D"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21CA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D242F">
      <w:rPr>
        <w:rStyle w:val="PageNumber"/>
      </w:rPr>
      <w:fldChar w:fldCharType="separate"/>
    </w:r>
    <w:r>
      <w:rPr>
        <w:rStyle w:val="PageNumber"/>
      </w:rPr>
      <w:fldChar w:fldCharType="end"/>
    </w:r>
  </w:p>
  <w:p w:rsidR="005E21F5" w14:paraId="705055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EEE30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2BF59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4ACFBF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6B4A61BB" w14:textId="77777777"/>
  <w:p w:rsidR="005E21F5" w14:paraId="1F94359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5EE8" w14:paraId="7997109A" w14:textId="77777777">
      <w:r>
        <w:separator/>
      </w:r>
    </w:p>
  </w:footnote>
  <w:footnote w:type="continuationSeparator" w:id="1">
    <w:p w:rsidR="00865EE8" w14:paraId="3D249F12" w14:textId="77777777">
      <w:r>
        <w:continuationSeparator/>
      </w:r>
    </w:p>
  </w:footnote>
  <w:footnote w:type="continuationNotice" w:id="2">
    <w:p w:rsidR="00865EE8" w14:paraId="6B56A647" w14:textId="77777777"/>
  </w:footnote>
  <w:footnote w:id="3">
    <w:p w:rsidR="005E21F5" w:rsidRPr="007E5CEA" w:rsidP="0072447C" w14:paraId="7F731E4F" w14:textId="77777777">
      <w:pPr>
        <w:spacing w:after="120"/>
        <w:rPr>
          <w:sz w:val="20"/>
        </w:rPr>
      </w:pPr>
      <w:r w:rsidRPr="007E5CEA">
        <w:rPr>
          <w:rStyle w:val="FootnoteReference"/>
          <w:sz w:val="20"/>
        </w:rPr>
        <w:footnoteRef/>
      </w:r>
      <w:r w:rsidRPr="007E5CEA">
        <w:rPr>
          <w:sz w:val="20"/>
        </w:rPr>
        <w:t xml:space="preserve"> </w:t>
      </w:r>
      <w:r w:rsidRPr="007E5CEA">
        <w:rPr>
          <w:i/>
          <w:sz w:val="20"/>
        </w:rPr>
        <w:t>See</w:t>
      </w:r>
      <w:r w:rsidRPr="007E5CEA">
        <w:rPr>
          <w:sz w:val="20"/>
        </w:rPr>
        <w:t xml:space="preserve"> 47 U.S.C. § 214; 47 CFR §§ 63.03-04.  </w:t>
      </w:r>
      <w:r w:rsidRPr="007E5CEA" w:rsidR="006F47B6">
        <w:rPr>
          <w:sz w:val="20"/>
        </w:rPr>
        <w:t xml:space="preserve">Application of </w:t>
      </w:r>
      <w:r w:rsidRPr="007E5CEA" w:rsidR="006849EE">
        <w:rPr>
          <w:sz w:val="20"/>
        </w:rPr>
        <w:t>Midstate Telephone Company, LLC</w:t>
      </w:r>
      <w:r w:rsidRPr="007E5CEA" w:rsidR="00EB1DB4">
        <w:rPr>
          <w:sz w:val="20"/>
        </w:rPr>
        <w:t xml:space="preserve"> </w:t>
      </w:r>
      <w:r w:rsidRPr="007E5CEA" w:rsidR="006849EE">
        <w:rPr>
          <w:sz w:val="20"/>
        </w:rPr>
        <w:t xml:space="preserve">and Northwest Communications Cooperative, Inc. </w:t>
      </w:r>
      <w:r w:rsidRPr="007E5CEA" w:rsidR="006F47B6">
        <w:rPr>
          <w:sz w:val="20"/>
        </w:rPr>
        <w:t>for</w:t>
      </w:r>
      <w:r w:rsidRPr="007E5CEA" w:rsidR="007454E8">
        <w:rPr>
          <w:sz w:val="20"/>
        </w:rPr>
        <w:t xml:space="preserve"> Consent to the Transfer of Control of Lines of an Authorized Domestic Section 214 Carrier</w:t>
      </w:r>
      <w:r w:rsidRPr="007E5CEA" w:rsidR="006F47B6">
        <w:rPr>
          <w:sz w:val="20"/>
        </w:rPr>
        <w:t>, WC Docket No. 22-</w:t>
      </w:r>
      <w:r w:rsidRPr="007E5CEA" w:rsidR="00F01277">
        <w:rPr>
          <w:sz w:val="20"/>
        </w:rPr>
        <w:t>397</w:t>
      </w:r>
      <w:r w:rsidRPr="007E5CEA" w:rsidR="006F47B6">
        <w:rPr>
          <w:sz w:val="20"/>
        </w:rPr>
        <w:t xml:space="preserve"> (</w:t>
      </w:r>
      <w:r w:rsidRPr="007E5CEA" w:rsidR="003F7D71">
        <w:rPr>
          <w:sz w:val="20"/>
        </w:rPr>
        <w:t xml:space="preserve">filed </w:t>
      </w:r>
      <w:r w:rsidRPr="007E5CEA" w:rsidR="00F212D0">
        <w:rPr>
          <w:sz w:val="20"/>
        </w:rPr>
        <w:t>Nov</w:t>
      </w:r>
      <w:r w:rsidRPr="007E5CEA" w:rsidR="006F47B6">
        <w:rPr>
          <w:sz w:val="20"/>
        </w:rPr>
        <w:t xml:space="preserve">. </w:t>
      </w:r>
      <w:r w:rsidRPr="007E5CEA" w:rsidR="0090079F">
        <w:rPr>
          <w:sz w:val="20"/>
        </w:rPr>
        <w:t>16</w:t>
      </w:r>
      <w:r w:rsidRPr="007E5CEA" w:rsidR="006F47B6">
        <w:rPr>
          <w:sz w:val="20"/>
        </w:rPr>
        <w:t xml:space="preserve">, 2022) (Application). </w:t>
      </w:r>
      <w:r w:rsidRPr="007E5CEA" w:rsidR="007454E8">
        <w:rPr>
          <w:sz w:val="20"/>
        </w:rPr>
        <w:t xml:space="preserve"> </w:t>
      </w:r>
      <w:r w:rsidRPr="007E5CEA" w:rsidR="00BD242F">
        <w:rPr>
          <w:sz w:val="20"/>
        </w:rPr>
        <w:t xml:space="preserve">On December 2, 2022, Applicants filed a supplement to their domestic section 214 application.  Letter from John Kuykendall, </w:t>
      </w:r>
      <w:r w:rsidR="007F6EDD">
        <w:rPr>
          <w:sz w:val="20"/>
        </w:rPr>
        <w:t xml:space="preserve">Regulatory </w:t>
      </w:r>
      <w:r w:rsidRPr="007E5CEA" w:rsidR="00BD242F">
        <w:rPr>
          <w:sz w:val="20"/>
        </w:rPr>
        <w:t>Advisor to Applicants, to Marlene H. Dortch, S</w:t>
      </w:r>
      <w:r w:rsidRPr="007E5CEA" w:rsidR="00DC2E95">
        <w:rPr>
          <w:sz w:val="20"/>
        </w:rPr>
        <w:t>ecretary, FCC, WC Docket No. 22-397(filed Dec. 2, 2022) (Supplement).</w:t>
      </w:r>
      <w:r w:rsidRPr="007E5CEA" w:rsidR="00BD242F">
        <w:rPr>
          <w:sz w:val="20"/>
        </w:rPr>
        <w:t xml:space="preserve"> </w:t>
      </w:r>
      <w:r w:rsidRPr="007E5CEA" w:rsidR="00E36F90">
        <w:rPr>
          <w:sz w:val="20"/>
        </w:rPr>
        <w:t xml:space="preserve"> </w:t>
      </w:r>
      <w:r w:rsidR="007F6EDD">
        <w:rPr>
          <w:sz w:val="20"/>
        </w:rPr>
        <w:t>Applicants are also filing a petition for waiver of the Commission’s study area boundary freeze in the Appendix-Glossary of Part 36 of the Commission’s rules, 47 CFR Part 36 Appendix</w:t>
      </w:r>
      <w:r w:rsidR="00622F4C">
        <w:rPr>
          <w:sz w:val="20"/>
        </w:rPr>
        <w:t>,</w:t>
      </w:r>
      <w:r w:rsidR="007F6EDD">
        <w:rPr>
          <w:sz w:val="20"/>
        </w:rPr>
        <w:t xml:space="preserve"> and </w:t>
      </w:r>
      <w:r w:rsidR="00622F4C">
        <w:rPr>
          <w:sz w:val="20"/>
        </w:rPr>
        <w:t xml:space="preserve">a </w:t>
      </w:r>
      <w:r w:rsidR="007F2915">
        <w:rPr>
          <w:sz w:val="20"/>
        </w:rPr>
        <w:t xml:space="preserve">petition for </w:t>
      </w:r>
      <w:r w:rsidR="00622F4C">
        <w:rPr>
          <w:sz w:val="20"/>
        </w:rPr>
        <w:t xml:space="preserve">waiver addressing certain switched access and Connect America Fund Broadband Loop Support issues.  Application at 8.  </w:t>
      </w:r>
      <w:r w:rsidRPr="007E5CEA">
        <w:rPr>
          <w:sz w:val="20"/>
        </w:rPr>
        <w:t>Any action on th</w:t>
      </w:r>
      <w:r w:rsidR="007F2915">
        <w:rPr>
          <w:sz w:val="20"/>
        </w:rPr>
        <w:t>e</w:t>
      </w:r>
      <w:r w:rsidRPr="007E5CEA">
        <w:rPr>
          <w:sz w:val="20"/>
        </w:rPr>
        <w:t xml:space="preserve"> domestic section 214 application is without prejudice to Commission action on other related, pending applications</w:t>
      </w:r>
      <w:r w:rsidR="00622F4C">
        <w:rPr>
          <w:sz w:val="20"/>
        </w:rPr>
        <w:t xml:space="preserve"> or petitions</w:t>
      </w:r>
      <w:r w:rsidRPr="007E5CEA">
        <w:rPr>
          <w:bCs/>
          <w:sz w:val="20"/>
        </w:rPr>
        <w:t>.</w:t>
      </w:r>
      <w:r w:rsidRPr="007E5CEA" w:rsidR="00A52BA0">
        <w:rPr>
          <w:bCs/>
          <w:sz w:val="20"/>
        </w:rPr>
        <w:t xml:space="preserve">  </w:t>
      </w:r>
    </w:p>
  </w:footnote>
  <w:footnote w:id="4">
    <w:p w:rsidR="007454E8" w:rsidRPr="008B5D4D" w:rsidP="0072447C" w14:paraId="7E5EB807" w14:textId="77777777">
      <w:pPr>
        <w:pStyle w:val="FootnoteText"/>
        <w:spacing w:after="120"/>
        <w:rPr>
          <w:sz w:val="20"/>
        </w:rPr>
      </w:pPr>
      <w:r w:rsidRPr="008B5D4D">
        <w:rPr>
          <w:rStyle w:val="FootnoteReference"/>
          <w:sz w:val="20"/>
        </w:rPr>
        <w:footnoteRef/>
      </w:r>
      <w:r w:rsidRPr="008B5D4D">
        <w:rPr>
          <w:sz w:val="20"/>
        </w:rPr>
        <w:t xml:space="preserve"> Application at 7.</w:t>
      </w:r>
    </w:p>
  </w:footnote>
  <w:footnote w:id="5">
    <w:p w:rsidR="00C6009E" w:rsidRPr="009C1A09" w:rsidP="0072447C" w14:paraId="12C6E426" w14:textId="77777777">
      <w:pPr>
        <w:pStyle w:val="FootnoteText"/>
        <w:spacing w:after="120"/>
        <w:rPr>
          <w:i/>
          <w:iCs/>
          <w:sz w:val="20"/>
        </w:rPr>
      </w:pPr>
      <w:r w:rsidRPr="008B5D4D">
        <w:rPr>
          <w:rStyle w:val="FootnoteReference"/>
          <w:sz w:val="20"/>
        </w:rPr>
        <w:footnoteRef/>
      </w:r>
      <w:r w:rsidRPr="008B5D4D">
        <w:rPr>
          <w:sz w:val="20"/>
        </w:rPr>
        <w:t xml:space="preserve"> Application at 4</w:t>
      </w:r>
      <w:r w:rsidRPr="008B5D4D" w:rsidR="008B5D4D">
        <w:rPr>
          <w:sz w:val="20"/>
        </w:rPr>
        <w:t xml:space="preserve"> and 7</w:t>
      </w:r>
      <w:r w:rsidRPr="008B5D4D">
        <w:rPr>
          <w:sz w:val="20"/>
        </w:rPr>
        <w:t xml:space="preserve">.  </w:t>
      </w:r>
      <w:r w:rsidRPr="008B5D4D" w:rsidR="004E5862">
        <w:rPr>
          <w:sz w:val="20"/>
        </w:rPr>
        <w:t xml:space="preserve">Applicants state that NCC is controlled by its Board of Directors, </w:t>
      </w:r>
      <w:r w:rsidR="007F6EDD">
        <w:rPr>
          <w:sz w:val="20"/>
        </w:rPr>
        <w:t>all</w:t>
      </w:r>
      <w:r w:rsidRPr="008B5D4D" w:rsidR="004E5862">
        <w:rPr>
          <w:sz w:val="20"/>
        </w:rPr>
        <w:t xml:space="preserve"> </w:t>
      </w:r>
      <w:r w:rsidR="007F6EDD">
        <w:rPr>
          <w:sz w:val="20"/>
        </w:rPr>
        <w:t xml:space="preserve">of whom are </w:t>
      </w:r>
      <w:r w:rsidRPr="008B5D4D" w:rsidR="004E5862">
        <w:rPr>
          <w:sz w:val="20"/>
        </w:rPr>
        <w:t>U.S. citizens</w:t>
      </w:r>
      <w:r w:rsidR="007F6EDD">
        <w:rPr>
          <w:sz w:val="20"/>
        </w:rPr>
        <w:t xml:space="preserve">.  </w:t>
      </w:r>
      <w:r w:rsidRPr="00EA4CC6">
        <w:rPr>
          <w:sz w:val="20"/>
        </w:rPr>
        <w:t>NCC holds an 11.11</w:t>
      </w:r>
      <w:r w:rsidR="007F6EDD">
        <w:rPr>
          <w:sz w:val="20"/>
        </w:rPr>
        <w:t>%</w:t>
      </w:r>
      <w:r w:rsidRPr="00EA4CC6">
        <w:rPr>
          <w:sz w:val="20"/>
        </w:rPr>
        <w:t xml:space="preserve"> ownership</w:t>
      </w:r>
      <w:r w:rsidR="00EA4CC6">
        <w:rPr>
          <w:sz w:val="20"/>
        </w:rPr>
        <w:t xml:space="preserve"> </w:t>
      </w:r>
      <w:r w:rsidR="007F6EDD">
        <w:rPr>
          <w:sz w:val="20"/>
        </w:rPr>
        <w:t xml:space="preserve">interest </w:t>
      </w:r>
      <w:r w:rsidR="00EA4CC6">
        <w:rPr>
          <w:sz w:val="20"/>
        </w:rPr>
        <w:t>and a voting seat on the Board of</w:t>
      </w:r>
      <w:r w:rsidRPr="00EA4CC6">
        <w:rPr>
          <w:sz w:val="20"/>
        </w:rPr>
        <w:t xml:space="preserve"> North </w:t>
      </w:r>
      <w:r w:rsidRPr="009C1A09">
        <w:rPr>
          <w:sz w:val="20"/>
        </w:rPr>
        <w:t>Dakota Long Distance</w:t>
      </w:r>
      <w:r w:rsidRPr="009C1A09" w:rsidR="00EA4CC6">
        <w:rPr>
          <w:sz w:val="20"/>
        </w:rPr>
        <w:t>, a long distance provider that serves customers of both Midstate and NCC</w:t>
      </w:r>
      <w:r w:rsidR="00622F4C">
        <w:rPr>
          <w:sz w:val="20"/>
        </w:rPr>
        <w:t xml:space="preserve">. </w:t>
      </w:r>
      <w:r w:rsidR="007F2915">
        <w:rPr>
          <w:sz w:val="20"/>
        </w:rPr>
        <w:t xml:space="preserve"> </w:t>
      </w:r>
      <w:r w:rsidRPr="009C1A09" w:rsidR="00622F4C">
        <w:rPr>
          <w:i/>
          <w:iCs/>
          <w:sz w:val="20"/>
        </w:rPr>
        <w:t xml:space="preserve">Id. </w:t>
      </w:r>
      <w:r w:rsidRPr="009C1A09" w:rsidR="00622F4C">
        <w:rPr>
          <w:sz w:val="20"/>
        </w:rPr>
        <w:t>at 4; Supplement at 1-2.</w:t>
      </w:r>
      <w:r w:rsidR="00622F4C">
        <w:rPr>
          <w:sz w:val="20"/>
        </w:rPr>
        <w:t xml:space="preserve">  NCC also owns an 8.132% ownership interest and seat on the Board of Dakota Carrier Network, a fiber broadband provider</w:t>
      </w:r>
      <w:r w:rsidR="007F2915">
        <w:rPr>
          <w:sz w:val="20"/>
        </w:rPr>
        <w:t xml:space="preserve"> in North Dakota that does not provide voice or broadband services in the Portal Exchange</w:t>
      </w:r>
      <w:r w:rsidRPr="009C1A09" w:rsidR="003C3803">
        <w:rPr>
          <w:sz w:val="20"/>
        </w:rPr>
        <w:t xml:space="preserve">.  </w:t>
      </w:r>
      <w:r w:rsidRPr="009C1A09" w:rsidR="003C3803">
        <w:rPr>
          <w:i/>
          <w:iCs/>
          <w:sz w:val="20"/>
        </w:rPr>
        <w:t>Id.</w:t>
      </w:r>
      <w:r w:rsidRPr="009C1A09" w:rsidR="00EA4CC6">
        <w:rPr>
          <w:i/>
          <w:iCs/>
          <w:sz w:val="20"/>
        </w:rPr>
        <w:t xml:space="preserve"> </w:t>
      </w:r>
    </w:p>
  </w:footnote>
  <w:footnote w:id="6">
    <w:p w:rsidR="009C1A09" w:rsidRPr="009C1A09" w:rsidP="0072447C" w14:paraId="732B462A" w14:textId="77777777">
      <w:pPr>
        <w:pStyle w:val="FootnoteText"/>
        <w:spacing w:after="120"/>
        <w:rPr>
          <w:sz w:val="20"/>
        </w:rPr>
      </w:pPr>
      <w:r w:rsidRPr="009C1A09">
        <w:rPr>
          <w:rStyle w:val="FootnoteReference"/>
          <w:sz w:val="20"/>
        </w:rPr>
        <w:footnoteRef/>
      </w:r>
      <w:r w:rsidRPr="009C1A09">
        <w:rPr>
          <w:sz w:val="20"/>
        </w:rPr>
        <w:t xml:space="preserve"> Application at 7 and Exh. A (Map of Current Service Areas).</w:t>
      </w:r>
    </w:p>
  </w:footnote>
  <w:footnote w:id="7">
    <w:p w:rsidR="00C6009E" w:rsidRPr="007F6EDD" w:rsidP="0072447C" w14:paraId="5E2FBA95" w14:textId="77777777">
      <w:pPr>
        <w:pStyle w:val="FootnoteText"/>
        <w:spacing w:after="120"/>
        <w:rPr>
          <w:i/>
          <w:iCs/>
          <w:sz w:val="20"/>
        </w:rPr>
      </w:pPr>
      <w:r w:rsidRPr="008B5D4D">
        <w:rPr>
          <w:rStyle w:val="FootnoteReference"/>
          <w:sz w:val="20"/>
        </w:rPr>
        <w:footnoteRef/>
      </w:r>
      <w:r w:rsidRPr="008B5D4D">
        <w:rPr>
          <w:sz w:val="20"/>
        </w:rPr>
        <w:t xml:space="preserve"> </w:t>
      </w:r>
      <w:r w:rsidRPr="007F6EDD">
        <w:rPr>
          <w:i/>
          <w:iCs/>
          <w:sz w:val="20"/>
        </w:rPr>
        <w:t>Id.</w:t>
      </w:r>
    </w:p>
  </w:footnote>
  <w:footnote w:id="8">
    <w:p w:rsidR="009C1A09" w:rsidRPr="007F6EDD" w:rsidP="0072447C" w14:paraId="6815D3BF" w14:textId="77777777">
      <w:pPr>
        <w:pStyle w:val="FootnoteText"/>
        <w:spacing w:after="120"/>
        <w:rPr>
          <w:sz w:val="20"/>
        </w:rPr>
      </w:pPr>
      <w:r w:rsidRPr="007F6EDD">
        <w:rPr>
          <w:rStyle w:val="FootnoteReference"/>
          <w:sz w:val="20"/>
        </w:rPr>
        <w:footnoteRef/>
      </w:r>
      <w:r w:rsidRPr="007F6EDD">
        <w:rPr>
          <w:sz w:val="20"/>
        </w:rPr>
        <w:t xml:space="preserve"> </w:t>
      </w:r>
      <w:r w:rsidRPr="007F6EDD">
        <w:rPr>
          <w:i/>
          <w:iCs/>
          <w:sz w:val="20"/>
        </w:rPr>
        <w:t>Id</w:t>
      </w:r>
      <w:r w:rsidRPr="007F6EDD">
        <w:rPr>
          <w:sz w:val="20"/>
        </w:rPr>
        <w:t>. at 6.</w:t>
      </w:r>
      <w:r w:rsidR="007F6EDD">
        <w:rPr>
          <w:sz w:val="20"/>
        </w:rPr>
        <w:t xml:space="preserve">  Applicants state that NCC will also provide video services in the Portal Exchange. </w:t>
      </w:r>
      <w:r w:rsidR="007F6EDD">
        <w:rPr>
          <w:i/>
          <w:iCs/>
          <w:sz w:val="20"/>
        </w:rPr>
        <w:t>Id</w:t>
      </w:r>
      <w:r w:rsidR="007F6EDD">
        <w:rPr>
          <w:sz w:val="20"/>
        </w:rPr>
        <w:t>. at n.13.</w:t>
      </w:r>
    </w:p>
  </w:footnote>
  <w:footnote w:id="9">
    <w:p w:rsidR="00AC6885" w:rsidRPr="008B5D4D" w:rsidP="0072447C" w14:paraId="28693CA0" w14:textId="77777777">
      <w:pPr>
        <w:pStyle w:val="FootnoteText"/>
        <w:spacing w:after="120"/>
        <w:rPr>
          <w:sz w:val="20"/>
        </w:rPr>
      </w:pPr>
      <w:r w:rsidRPr="008B5D4D">
        <w:rPr>
          <w:rStyle w:val="FootnoteReference"/>
          <w:sz w:val="20"/>
        </w:rPr>
        <w:footnoteRef/>
      </w:r>
      <w:r w:rsidRPr="008B5D4D">
        <w:rPr>
          <w:sz w:val="20"/>
        </w:rPr>
        <w:t xml:space="preserve"> </w:t>
      </w:r>
      <w:r w:rsidRPr="008B5D4D">
        <w:rPr>
          <w:i/>
          <w:iCs/>
          <w:sz w:val="20"/>
        </w:rPr>
        <w:t>Id</w:t>
      </w:r>
      <w:r w:rsidRPr="008B5D4D">
        <w:rPr>
          <w:sz w:val="20"/>
        </w:rPr>
        <w:t xml:space="preserve">. at </w:t>
      </w:r>
      <w:r w:rsidRPr="008B5D4D" w:rsidR="00784DF2">
        <w:rPr>
          <w:sz w:val="20"/>
        </w:rPr>
        <w:t>8-9</w:t>
      </w:r>
      <w:r w:rsidRPr="008B5D4D">
        <w:rPr>
          <w:sz w:val="20"/>
        </w:rPr>
        <w:t>.</w:t>
      </w:r>
    </w:p>
  </w:footnote>
  <w:footnote w:id="10">
    <w:p w:rsidR="005E21F5" w:rsidRPr="007454E8" w:rsidP="0072447C" w14:paraId="684791BA" w14:textId="77777777">
      <w:pPr>
        <w:pStyle w:val="FootnoteText"/>
        <w:spacing w:after="120"/>
        <w:rPr>
          <w:sz w:val="20"/>
        </w:rPr>
      </w:pPr>
      <w:r w:rsidRPr="008B5D4D">
        <w:rPr>
          <w:rStyle w:val="FootnoteReference"/>
          <w:sz w:val="20"/>
        </w:rPr>
        <w:footnoteRef/>
      </w:r>
      <w:r w:rsidRPr="008B5D4D">
        <w:rPr>
          <w:sz w:val="20"/>
        </w:rPr>
        <w:t xml:space="preserve"> </w:t>
      </w:r>
      <w:r w:rsidRPr="008B5D4D">
        <w:rPr>
          <w:color w:val="020100"/>
          <w:sz w:val="20"/>
        </w:rPr>
        <w:t>47 CFR § 63.03</w:t>
      </w:r>
      <w:r w:rsidRPr="008B5D4D" w:rsidR="004503DC">
        <w:rPr>
          <w:color w:val="020100"/>
          <w:sz w:val="20"/>
        </w:rPr>
        <w:t>(c)(1)(v</w:t>
      </w:r>
      <w:r w:rsidRPr="007454E8" w:rsidR="004503DC">
        <w:rPr>
          <w:color w:val="020100"/>
          <w:sz w:val="20"/>
        </w:rPr>
        <w:t>)</w:t>
      </w:r>
      <w:r w:rsidRPr="007454E8">
        <w:rPr>
          <w:color w:val="020100"/>
          <w:sz w:val="20"/>
        </w:rPr>
        <w:t>.</w:t>
      </w:r>
    </w:p>
  </w:footnote>
  <w:footnote w:id="11">
    <w:p w:rsidR="00C318D0" w:rsidRPr="007454E8" w:rsidP="0072447C" w14:paraId="1CAE70FA" w14:textId="77777777">
      <w:pPr>
        <w:pStyle w:val="FootnoteText"/>
        <w:spacing w:after="120"/>
        <w:rPr>
          <w:sz w:val="20"/>
          <w:u w:val="single"/>
        </w:rPr>
      </w:pPr>
      <w:r w:rsidRPr="007454E8">
        <w:rPr>
          <w:rStyle w:val="FootnoteReference"/>
          <w:sz w:val="20"/>
        </w:rPr>
        <w:footnoteRef/>
      </w:r>
      <w:r w:rsidRPr="007454E8">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454E8">
        <w:rPr>
          <w:rFonts w:eastAsia="Calibri"/>
          <w:i/>
          <w:iCs/>
          <w:sz w:val="20"/>
        </w:rPr>
        <w:t>See FCC Announces Closure of FCC Headquarters Open Window and Change in Hand-Delivery Policy</w:t>
      </w:r>
      <w:r w:rsidRPr="007454E8">
        <w:rPr>
          <w:rFonts w:eastAsia="Calibri"/>
          <w:sz w:val="20"/>
        </w:rPr>
        <w:t>, Public Notice, 35 FCC Rcd 2788 (OS 2020).</w:t>
      </w:r>
    </w:p>
  </w:footnote>
  <w:footnote w:id="12">
    <w:p w:rsidR="00C318D0" w:rsidRPr="00351689" w:rsidP="0072447C" w14:paraId="6B30E994" w14:textId="77777777">
      <w:pPr>
        <w:pStyle w:val="FootnoteText"/>
        <w:tabs>
          <w:tab w:val="clear" w:pos="720"/>
        </w:tabs>
        <w:spacing w:after="120"/>
        <w:rPr>
          <w:sz w:val="20"/>
        </w:rPr>
      </w:pPr>
      <w:r w:rsidRPr="007454E8">
        <w:rPr>
          <w:rStyle w:val="FootnoteReference"/>
          <w:sz w:val="20"/>
        </w:rPr>
        <w:footnoteRef/>
      </w:r>
      <w:r w:rsidRPr="007454E8">
        <w:rPr>
          <w:sz w:val="20"/>
        </w:rPr>
        <w:t xml:space="preserve"> </w:t>
      </w:r>
      <w:r w:rsidRPr="007454E8">
        <w:rPr>
          <w:i/>
          <w:sz w:val="20"/>
        </w:rPr>
        <w:t>See</w:t>
      </w:r>
      <w:r w:rsidRPr="007454E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FF29B4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B2A7064" w14:textId="77777777">
                <w:pPr>
                  <w:rPr>
                    <w:rFonts w:ascii="Arial" w:hAnsi="Arial"/>
                    <w:b/>
                  </w:rPr>
                </w:pPr>
                <w:r>
                  <w:rPr>
                    <w:rFonts w:ascii="Arial" w:hAnsi="Arial"/>
                    <w:b/>
                  </w:rPr>
                  <w:t>Federal Communications Commission</w:t>
                </w:r>
              </w:p>
              <w:p w:rsidR="005E21F5" w14:paraId="36268831" w14:textId="77777777">
                <w:pPr>
                  <w:rPr>
                    <w:rFonts w:ascii="Arial" w:hAnsi="Arial"/>
                    <w:b/>
                  </w:rPr>
                </w:pPr>
                <w:r>
                  <w:rPr>
                    <w:rFonts w:ascii="Arial" w:hAnsi="Arial"/>
                    <w:b/>
                  </w:rPr>
                  <w:t>45 L St., N.E.</w:t>
                </w:r>
              </w:p>
              <w:p w:rsidR="005E21F5" w14:paraId="7F438DCC"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C845C"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03CE7E9" w14:textId="77777777">
                <w:pPr>
                  <w:spacing w:before="40"/>
                  <w:jc w:val="right"/>
                  <w:rPr>
                    <w:rFonts w:ascii="Arial" w:hAnsi="Arial"/>
                    <w:b/>
                    <w:sz w:val="16"/>
                  </w:rPr>
                </w:pPr>
                <w:r>
                  <w:rPr>
                    <w:rFonts w:ascii="Arial" w:hAnsi="Arial"/>
                    <w:b/>
                    <w:sz w:val="16"/>
                  </w:rPr>
                  <w:t>News Media Information 202 / 418-0500</w:t>
                </w:r>
              </w:p>
              <w:p w:rsidR="005E21F5" w14:paraId="6B99DBC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0890CD71" w14:textId="77777777">
                <w:pPr>
                  <w:jc w:val="right"/>
                  <w:rPr>
                    <w:rFonts w:ascii="Arial" w:hAnsi="Arial"/>
                    <w:b/>
                    <w:sz w:val="16"/>
                  </w:rPr>
                </w:pPr>
              </w:p>
              <w:p w:rsidR="005E21F5" w14:paraId="3626166F" w14:textId="77777777">
                <w:pPr>
                  <w:jc w:val="right"/>
                </w:pPr>
              </w:p>
            </w:txbxContent>
          </v:textbox>
        </v:shape>
      </w:pict>
    </w:r>
  </w:p>
  <w:p w:rsidR="005E21F5" w14:paraId="11AE776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527FBE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4D2D"/>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575B"/>
    <w:rsid w:val="0004648D"/>
    <w:rsid w:val="00047017"/>
    <w:rsid w:val="00050A3A"/>
    <w:rsid w:val="000534AC"/>
    <w:rsid w:val="000544B0"/>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F60"/>
    <w:rsid w:val="0008381D"/>
    <w:rsid w:val="00086D16"/>
    <w:rsid w:val="00087205"/>
    <w:rsid w:val="0009019D"/>
    <w:rsid w:val="00092A4E"/>
    <w:rsid w:val="000946FB"/>
    <w:rsid w:val="0009534A"/>
    <w:rsid w:val="00097AB0"/>
    <w:rsid w:val="000A06F6"/>
    <w:rsid w:val="000A24AA"/>
    <w:rsid w:val="000A2EEF"/>
    <w:rsid w:val="000A65C4"/>
    <w:rsid w:val="000A671D"/>
    <w:rsid w:val="000B0795"/>
    <w:rsid w:val="000B1C31"/>
    <w:rsid w:val="000B2362"/>
    <w:rsid w:val="000B3146"/>
    <w:rsid w:val="000B390D"/>
    <w:rsid w:val="000B48A6"/>
    <w:rsid w:val="000B4EDD"/>
    <w:rsid w:val="000B5635"/>
    <w:rsid w:val="000B6839"/>
    <w:rsid w:val="000C7CA4"/>
    <w:rsid w:val="000D2EE3"/>
    <w:rsid w:val="000D3821"/>
    <w:rsid w:val="000D3A8B"/>
    <w:rsid w:val="000D7E4D"/>
    <w:rsid w:val="000E14B7"/>
    <w:rsid w:val="000E1546"/>
    <w:rsid w:val="000E35A7"/>
    <w:rsid w:val="000E4938"/>
    <w:rsid w:val="000E538C"/>
    <w:rsid w:val="000E5955"/>
    <w:rsid w:val="000F02F7"/>
    <w:rsid w:val="000F233E"/>
    <w:rsid w:val="000F467E"/>
    <w:rsid w:val="000F47C2"/>
    <w:rsid w:val="000F5E94"/>
    <w:rsid w:val="00100ED3"/>
    <w:rsid w:val="001019E2"/>
    <w:rsid w:val="00101D0B"/>
    <w:rsid w:val="00106F5A"/>
    <w:rsid w:val="00113E69"/>
    <w:rsid w:val="001150BA"/>
    <w:rsid w:val="0011590C"/>
    <w:rsid w:val="0011599F"/>
    <w:rsid w:val="00117529"/>
    <w:rsid w:val="00117D06"/>
    <w:rsid w:val="001226CB"/>
    <w:rsid w:val="0012329A"/>
    <w:rsid w:val="0012437D"/>
    <w:rsid w:val="00126D1D"/>
    <w:rsid w:val="00126DDB"/>
    <w:rsid w:val="00131952"/>
    <w:rsid w:val="00132529"/>
    <w:rsid w:val="0013405D"/>
    <w:rsid w:val="00134FFC"/>
    <w:rsid w:val="001356E5"/>
    <w:rsid w:val="00135941"/>
    <w:rsid w:val="0014084C"/>
    <w:rsid w:val="001410ED"/>
    <w:rsid w:val="00141388"/>
    <w:rsid w:val="00142ED5"/>
    <w:rsid w:val="001449F9"/>
    <w:rsid w:val="00144E61"/>
    <w:rsid w:val="001470F0"/>
    <w:rsid w:val="001513B4"/>
    <w:rsid w:val="0015217F"/>
    <w:rsid w:val="00152CF6"/>
    <w:rsid w:val="00154B26"/>
    <w:rsid w:val="0015658A"/>
    <w:rsid w:val="00156EA3"/>
    <w:rsid w:val="00161A99"/>
    <w:rsid w:val="00165FDC"/>
    <w:rsid w:val="00171181"/>
    <w:rsid w:val="001736D0"/>
    <w:rsid w:val="00176BD0"/>
    <w:rsid w:val="00180A9E"/>
    <w:rsid w:val="00187617"/>
    <w:rsid w:val="00190745"/>
    <w:rsid w:val="001947E9"/>
    <w:rsid w:val="00194B12"/>
    <w:rsid w:val="00194E1E"/>
    <w:rsid w:val="001A00A7"/>
    <w:rsid w:val="001A1043"/>
    <w:rsid w:val="001A2DFA"/>
    <w:rsid w:val="001A3813"/>
    <w:rsid w:val="001A3E67"/>
    <w:rsid w:val="001A47EC"/>
    <w:rsid w:val="001A5568"/>
    <w:rsid w:val="001A64C0"/>
    <w:rsid w:val="001A7F33"/>
    <w:rsid w:val="001B1978"/>
    <w:rsid w:val="001B1E25"/>
    <w:rsid w:val="001B2C26"/>
    <w:rsid w:val="001B2FBB"/>
    <w:rsid w:val="001B4C2F"/>
    <w:rsid w:val="001B69F9"/>
    <w:rsid w:val="001B6A4A"/>
    <w:rsid w:val="001B6EFA"/>
    <w:rsid w:val="001C3C98"/>
    <w:rsid w:val="001C5D07"/>
    <w:rsid w:val="001C78FB"/>
    <w:rsid w:val="001C7CD1"/>
    <w:rsid w:val="001D10A0"/>
    <w:rsid w:val="001D3F27"/>
    <w:rsid w:val="001E16CA"/>
    <w:rsid w:val="001E2274"/>
    <w:rsid w:val="001E382D"/>
    <w:rsid w:val="001E659B"/>
    <w:rsid w:val="001E7604"/>
    <w:rsid w:val="001F024C"/>
    <w:rsid w:val="001F0902"/>
    <w:rsid w:val="001F1508"/>
    <w:rsid w:val="001F6762"/>
    <w:rsid w:val="0020342F"/>
    <w:rsid w:val="00204A24"/>
    <w:rsid w:val="002057AC"/>
    <w:rsid w:val="00206346"/>
    <w:rsid w:val="00207926"/>
    <w:rsid w:val="00211CCB"/>
    <w:rsid w:val="00213D04"/>
    <w:rsid w:val="00214441"/>
    <w:rsid w:val="00215D21"/>
    <w:rsid w:val="0021680F"/>
    <w:rsid w:val="00217D1D"/>
    <w:rsid w:val="002217F0"/>
    <w:rsid w:val="00221E35"/>
    <w:rsid w:val="002223D3"/>
    <w:rsid w:val="00222993"/>
    <w:rsid w:val="0022329B"/>
    <w:rsid w:val="002233EF"/>
    <w:rsid w:val="00223E8C"/>
    <w:rsid w:val="0022449B"/>
    <w:rsid w:val="00225F62"/>
    <w:rsid w:val="00226656"/>
    <w:rsid w:val="002308A9"/>
    <w:rsid w:val="00230D61"/>
    <w:rsid w:val="002344E7"/>
    <w:rsid w:val="00234F46"/>
    <w:rsid w:val="00240B49"/>
    <w:rsid w:val="00241CB2"/>
    <w:rsid w:val="00242130"/>
    <w:rsid w:val="0024326F"/>
    <w:rsid w:val="002519DF"/>
    <w:rsid w:val="0025247F"/>
    <w:rsid w:val="00253247"/>
    <w:rsid w:val="00253AB2"/>
    <w:rsid w:val="00256496"/>
    <w:rsid w:val="00257DD2"/>
    <w:rsid w:val="002606A8"/>
    <w:rsid w:val="002608DE"/>
    <w:rsid w:val="0026090D"/>
    <w:rsid w:val="00262C25"/>
    <w:rsid w:val="00262E65"/>
    <w:rsid w:val="00263433"/>
    <w:rsid w:val="0026356E"/>
    <w:rsid w:val="00264D52"/>
    <w:rsid w:val="00266135"/>
    <w:rsid w:val="002666BC"/>
    <w:rsid w:val="00266D63"/>
    <w:rsid w:val="00267BF2"/>
    <w:rsid w:val="00272142"/>
    <w:rsid w:val="00275008"/>
    <w:rsid w:val="00280873"/>
    <w:rsid w:val="0028149F"/>
    <w:rsid w:val="0028397D"/>
    <w:rsid w:val="0028555C"/>
    <w:rsid w:val="00287432"/>
    <w:rsid w:val="00287FB9"/>
    <w:rsid w:val="0029067B"/>
    <w:rsid w:val="0029098D"/>
    <w:rsid w:val="00293F30"/>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04"/>
    <w:rsid w:val="002C0122"/>
    <w:rsid w:val="002C1E0B"/>
    <w:rsid w:val="002C203E"/>
    <w:rsid w:val="002C22F3"/>
    <w:rsid w:val="002C27F4"/>
    <w:rsid w:val="002C3F26"/>
    <w:rsid w:val="002D09E2"/>
    <w:rsid w:val="002D11BE"/>
    <w:rsid w:val="002D16A6"/>
    <w:rsid w:val="002D4A00"/>
    <w:rsid w:val="002D4CB4"/>
    <w:rsid w:val="002D65CC"/>
    <w:rsid w:val="002D6844"/>
    <w:rsid w:val="002D6F61"/>
    <w:rsid w:val="002E0BAF"/>
    <w:rsid w:val="002E1BA6"/>
    <w:rsid w:val="002E1F87"/>
    <w:rsid w:val="002E2A6F"/>
    <w:rsid w:val="002E363F"/>
    <w:rsid w:val="002E4894"/>
    <w:rsid w:val="002F2901"/>
    <w:rsid w:val="002F4E17"/>
    <w:rsid w:val="002F5F38"/>
    <w:rsid w:val="002F7FE4"/>
    <w:rsid w:val="0030523C"/>
    <w:rsid w:val="00305D86"/>
    <w:rsid w:val="00306AAD"/>
    <w:rsid w:val="0031156F"/>
    <w:rsid w:val="00312CE1"/>
    <w:rsid w:val="00313546"/>
    <w:rsid w:val="00315BA9"/>
    <w:rsid w:val="00315D50"/>
    <w:rsid w:val="00315FCD"/>
    <w:rsid w:val="0031636F"/>
    <w:rsid w:val="003168A8"/>
    <w:rsid w:val="003200DC"/>
    <w:rsid w:val="00321F97"/>
    <w:rsid w:val="00325988"/>
    <w:rsid w:val="00325E35"/>
    <w:rsid w:val="0032625B"/>
    <w:rsid w:val="00334669"/>
    <w:rsid w:val="00334E5E"/>
    <w:rsid w:val="00334E6C"/>
    <w:rsid w:val="0033631D"/>
    <w:rsid w:val="00340881"/>
    <w:rsid w:val="0034149C"/>
    <w:rsid w:val="00345CA2"/>
    <w:rsid w:val="003471AE"/>
    <w:rsid w:val="003479C9"/>
    <w:rsid w:val="00351689"/>
    <w:rsid w:val="00351D1D"/>
    <w:rsid w:val="00353CB5"/>
    <w:rsid w:val="0035663A"/>
    <w:rsid w:val="00360A78"/>
    <w:rsid w:val="003632CF"/>
    <w:rsid w:val="00364590"/>
    <w:rsid w:val="00364DFB"/>
    <w:rsid w:val="00365194"/>
    <w:rsid w:val="003661DC"/>
    <w:rsid w:val="00367E50"/>
    <w:rsid w:val="00370A7F"/>
    <w:rsid w:val="00371142"/>
    <w:rsid w:val="00372CA2"/>
    <w:rsid w:val="003768D4"/>
    <w:rsid w:val="0037705C"/>
    <w:rsid w:val="003811C7"/>
    <w:rsid w:val="003817EB"/>
    <w:rsid w:val="003855A0"/>
    <w:rsid w:val="00386F5A"/>
    <w:rsid w:val="00387294"/>
    <w:rsid w:val="003879D0"/>
    <w:rsid w:val="00387BBE"/>
    <w:rsid w:val="0039175A"/>
    <w:rsid w:val="00395294"/>
    <w:rsid w:val="003954A4"/>
    <w:rsid w:val="00395A7A"/>
    <w:rsid w:val="00396A15"/>
    <w:rsid w:val="00396D92"/>
    <w:rsid w:val="00397728"/>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B6B2B"/>
    <w:rsid w:val="003C18DA"/>
    <w:rsid w:val="003C2000"/>
    <w:rsid w:val="003C23FE"/>
    <w:rsid w:val="003C3803"/>
    <w:rsid w:val="003C4A02"/>
    <w:rsid w:val="003C7229"/>
    <w:rsid w:val="003D08F3"/>
    <w:rsid w:val="003D0E6A"/>
    <w:rsid w:val="003D0F71"/>
    <w:rsid w:val="003D0F8F"/>
    <w:rsid w:val="003D4F94"/>
    <w:rsid w:val="003D72B9"/>
    <w:rsid w:val="003E0700"/>
    <w:rsid w:val="003E14F3"/>
    <w:rsid w:val="003E1784"/>
    <w:rsid w:val="003E187A"/>
    <w:rsid w:val="003E2442"/>
    <w:rsid w:val="003E3AD7"/>
    <w:rsid w:val="003E5630"/>
    <w:rsid w:val="003E58EC"/>
    <w:rsid w:val="003E6571"/>
    <w:rsid w:val="003E72E6"/>
    <w:rsid w:val="003F0ECD"/>
    <w:rsid w:val="003F16BE"/>
    <w:rsid w:val="003F1D04"/>
    <w:rsid w:val="003F2CD4"/>
    <w:rsid w:val="003F398A"/>
    <w:rsid w:val="003F7D71"/>
    <w:rsid w:val="004013D0"/>
    <w:rsid w:val="0040580F"/>
    <w:rsid w:val="004076BA"/>
    <w:rsid w:val="004077D0"/>
    <w:rsid w:val="00412C94"/>
    <w:rsid w:val="00417052"/>
    <w:rsid w:val="00417543"/>
    <w:rsid w:val="00420995"/>
    <w:rsid w:val="00422B16"/>
    <w:rsid w:val="0042593D"/>
    <w:rsid w:val="00425FAF"/>
    <w:rsid w:val="00425FF2"/>
    <w:rsid w:val="0042603C"/>
    <w:rsid w:val="004272E4"/>
    <w:rsid w:val="00427625"/>
    <w:rsid w:val="00430AC0"/>
    <w:rsid w:val="00431E30"/>
    <w:rsid w:val="004331D7"/>
    <w:rsid w:val="00433D8C"/>
    <w:rsid w:val="00434899"/>
    <w:rsid w:val="00434C96"/>
    <w:rsid w:val="004354F6"/>
    <w:rsid w:val="0043596D"/>
    <w:rsid w:val="00436B4A"/>
    <w:rsid w:val="0044009A"/>
    <w:rsid w:val="00440989"/>
    <w:rsid w:val="004435EE"/>
    <w:rsid w:val="00444548"/>
    <w:rsid w:val="004503DC"/>
    <w:rsid w:val="004503EA"/>
    <w:rsid w:val="00452843"/>
    <w:rsid w:val="00453514"/>
    <w:rsid w:val="00454117"/>
    <w:rsid w:val="0045717F"/>
    <w:rsid w:val="00460914"/>
    <w:rsid w:val="004609A4"/>
    <w:rsid w:val="00460AC8"/>
    <w:rsid w:val="00462D8F"/>
    <w:rsid w:val="00464B4D"/>
    <w:rsid w:val="00464E8A"/>
    <w:rsid w:val="00465520"/>
    <w:rsid w:val="00466B9F"/>
    <w:rsid w:val="00473955"/>
    <w:rsid w:val="00476EFB"/>
    <w:rsid w:val="004808FC"/>
    <w:rsid w:val="00482EB0"/>
    <w:rsid w:val="00483B1B"/>
    <w:rsid w:val="004849B0"/>
    <w:rsid w:val="00485BBB"/>
    <w:rsid w:val="00485D13"/>
    <w:rsid w:val="00490F6A"/>
    <w:rsid w:val="004913FF"/>
    <w:rsid w:val="00492290"/>
    <w:rsid w:val="00492A28"/>
    <w:rsid w:val="00494876"/>
    <w:rsid w:val="004951AE"/>
    <w:rsid w:val="00495656"/>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862"/>
    <w:rsid w:val="004E5AE8"/>
    <w:rsid w:val="004E6AC6"/>
    <w:rsid w:val="004E718B"/>
    <w:rsid w:val="004E74EE"/>
    <w:rsid w:val="004F1C11"/>
    <w:rsid w:val="004F2447"/>
    <w:rsid w:val="004F3603"/>
    <w:rsid w:val="004F3A7E"/>
    <w:rsid w:val="004F3CEC"/>
    <w:rsid w:val="004F3ED4"/>
    <w:rsid w:val="004F3F6F"/>
    <w:rsid w:val="004F515D"/>
    <w:rsid w:val="004F6403"/>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3732F"/>
    <w:rsid w:val="0054677E"/>
    <w:rsid w:val="005473A6"/>
    <w:rsid w:val="005505CE"/>
    <w:rsid w:val="00551202"/>
    <w:rsid w:val="00551ADB"/>
    <w:rsid w:val="005524B6"/>
    <w:rsid w:val="00554D90"/>
    <w:rsid w:val="00554E17"/>
    <w:rsid w:val="0055505D"/>
    <w:rsid w:val="0055626A"/>
    <w:rsid w:val="0055684E"/>
    <w:rsid w:val="005601BC"/>
    <w:rsid w:val="0056058F"/>
    <w:rsid w:val="00560AD7"/>
    <w:rsid w:val="0056467B"/>
    <w:rsid w:val="00567286"/>
    <w:rsid w:val="00573CA8"/>
    <w:rsid w:val="00576EDE"/>
    <w:rsid w:val="00580DBD"/>
    <w:rsid w:val="00581792"/>
    <w:rsid w:val="00585D57"/>
    <w:rsid w:val="005862E9"/>
    <w:rsid w:val="0059084B"/>
    <w:rsid w:val="00591C54"/>
    <w:rsid w:val="00591EEF"/>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B15"/>
    <w:rsid w:val="005B3D27"/>
    <w:rsid w:val="005B4CA6"/>
    <w:rsid w:val="005B57F1"/>
    <w:rsid w:val="005B5B84"/>
    <w:rsid w:val="005B7E77"/>
    <w:rsid w:val="005C0AE1"/>
    <w:rsid w:val="005C2ADB"/>
    <w:rsid w:val="005C342C"/>
    <w:rsid w:val="005C3E2F"/>
    <w:rsid w:val="005C403A"/>
    <w:rsid w:val="005C44C6"/>
    <w:rsid w:val="005C5C55"/>
    <w:rsid w:val="005C740F"/>
    <w:rsid w:val="005C7DC4"/>
    <w:rsid w:val="005D1C91"/>
    <w:rsid w:val="005D2AC0"/>
    <w:rsid w:val="005D4020"/>
    <w:rsid w:val="005D55CB"/>
    <w:rsid w:val="005D5B08"/>
    <w:rsid w:val="005D64C0"/>
    <w:rsid w:val="005D6BD0"/>
    <w:rsid w:val="005D6C7F"/>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675F"/>
    <w:rsid w:val="00617F31"/>
    <w:rsid w:val="00622967"/>
    <w:rsid w:val="00622F4C"/>
    <w:rsid w:val="00626D16"/>
    <w:rsid w:val="006311C4"/>
    <w:rsid w:val="00633290"/>
    <w:rsid w:val="00635062"/>
    <w:rsid w:val="0063611E"/>
    <w:rsid w:val="00636306"/>
    <w:rsid w:val="00636679"/>
    <w:rsid w:val="00637ECE"/>
    <w:rsid w:val="006420D0"/>
    <w:rsid w:val="00642643"/>
    <w:rsid w:val="00642F32"/>
    <w:rsid w:val="0064748A"/>
    <w:rsid w:val="00647C67"/>
    <w:rsid w:val="00650544"/>
    <w:rsid w:val="00651DB0"/>
    <w:rsid w:val="00653610"/>
    <w:rsid w:val="00654B1F"/>
    <w:rsid w:val="00656777"/>
    <w:rsid w:val="0065693D"/>
    <w:rsid w:val="006619A7"/>
    <w:rsid w:val="00661D82"/>
    <w:rsid w:val="00663300"/>
    <w:rsid w:val="00663975"/>
    <w:rsid w:val="006639BB"/>
    <w:rsid w:val="006703D5"/>
    <w:rsid w:val="0067115F"/>
    <w:rsid w:val="00671E12"/>
    <w:rsid w:val="006768CC"/>
    <w:rsid w:val="00677DF3"/>
    <w:rsid w:val="0068067C"/>
    <w:rsid w:val="00680868"/>
    <w:rsid w:val="006849EE"/>
    <w:rsid w:val="00684AB3"/>
    <w:rsid w:val="006876EF"/>
    <w:rsid w:val="00690EA9"/>
    <w:rsid w:val="00691832"/>
    <w:rsid w:val="00693C2C"/>
    <w:rsid w:val="0069455A"/>
    <w:rsid w:val="00695785"/>
    <w:rsid w:val="00697832"/>
    <w:rsid w:val="006A138C"/>
    <w:rsid w:val="006A156E"/>
    <w:rsid w:val="006A19A2"/>
    <w:rsid w:val="006A1C8E"/>
    <w:rsid w:val="006A1F64"/>
    <w:rsid w:val="006B14CB"/>
    <w:rsid w:val="006B3480"/>
    <w:rsid w:val="006B36F1"/>
    <w:rsid w:val="006B5C06"/>
    <w:rsid w:val="006B6400"/>
    <w:rsid w:val="006C09B2"/>
    <w:rsid w:val="006C146A"/>
    <w:rsid w:val="006C211E"/>
    <w:rsid w:val="006C277B"/>
    <w:rsid w:val="006C2DC7"/>
    <w:rsid w:val="006C32C8"/>
    <w:rsid w:val="006C3309"/>
    <w:rsid w:val="006C4F3D"/>
    <w:rsid w:val="006C591C"/>
    <w:rsid w:val="006C6FE0"/>
    <w:rsid w:val="006C7EAD"/>
    <w:rsid w:val="006D49DF"/>
    <w:rsid w:val="006D4FB7"/>
    <w:rsid w:val="006D6DC4"/>
    <w:rsid w:val="006E099D"/>
    <w:rsid w:val="006E3B3B"/>
    <w:rsid w:val="006E3E11"/>
    <w:rsid w:val="006E4EF0"/>
    <w:rsid w:val="006E61ED"/>
    <w:rsid w:val="006E643F"/>
    <w:rsid w:val="006E67A0"/>
    <w:rsid w:val="006E7452"/>
    <w:rsid w:val="006E77B7"/>
    <w:rsid w:val="006F2F1F"/>
    <w:rsid w:val="006F3441"/>
    <w:rsid w:val="006F4359"/>
    <w:rsid w:val="006F4360"/>
    <w:rsid w:val="006F47B6"/>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F00"/>
    <w:rsid w:val="0072447C"/>
    <w:rsid w:val="00724722"/>
    <w:rsid w:val="0072750E"/>
    <w:rsid w:val="00730FAC"/>
    <w:rsid w:val="00733616"/>
    <w:rsid w:val="00733B9B"/>
    <w:rsid w:val="007349C4"/>
    <w:rsid w:val="007408BC"/>
    <w:rsid w:val="007413DA"/>
    <w:rsid w:val="00741682"/>
    <w:rsid w:val="0074294F"/>
    <w:rsid w:val="00744022"/>
    <w:rsid w:val="007454E8"/>
    <w:rsid w:val="00745559"/>
    <w:rsid w:val="00746FDA"/>
    <w:rsid w:val="00753889"/>
    <w:rsid w:val="00756775"/>
    <w:rsid w:val="007569C5"/>
    <w:rsid w:val="00760269"/>
    <w:rsid w:val="00760571"/>
    <w:rsid w:val="007631B9"/>
    <w:rsid w:val="0076331F"/>
    <w:rsid w:val="0076359A"/>
    <w:rsid w:val="0076463A"/>
    <w:rsid w:val="007653F0"/>
    <w:rsid w:val="00766B00"/>
    <w:rsid w:val="0077017E"/>
    <w:rsid w:val="007705F7"/>
    <w:rsid w:val="00771214"/>
    <w:rsid w:val="0077396E"/>
    <w:rsid w:val="00774E30"/>
    <w:rsid w:val="007758B4"/>
    <w:rsid w:val="00775CD4"/>
    <w:rsid w:val="00776827"/>
    <w:rsid w:val="00776D7B"/>
    <w:rsid w:val="00777B41"/>
    <w:rsid w:val="00777F32"/>
    <w:rsid w:val="00780F55"/>
    <w:rsid w:val="00784DF2"/>
    <w:rsid w:val="007904D9"/>
    <w:rsid w:val="00790DDF"/>
    <w:rsid w:val="007915C7"/>
    <w:rsid w:val="007944A0"/>
    <w:rsid w:val="00796E19"/>
    <w:rsid w:val="00796E54"/>
    <w:rsid w:val="00797794"/>
    <w:rsid w:val="007A2155"/>
    <w:rsid w:val="007A41CD"/>
    <w:rsid w:val="007A4B45"/>
    <w:rsid w:val="007A6E5A"/>
    <w:rsid w:val="007B01C1"/>
    <w:rsid w:val="007B1EAE"/>
    <w:rsid w:val="007B3391"/>
    <w:rsid w:val="007B3649"/>
    <w:rsid w:val="007B4269"/>
    <w:rsid w:val="007B4683"/>
    <w:rsid w:val="007B4D1E"/>
    <w:rsid w:val="007B4DB8"/>
    <w:rsid w:val="007B5F97"/>
    <w:rsid w:val="007B6E58"/>
    <w:rsid w:val="007B7204"/>
    <w:rsid w:val="007C06D5"/>
    <w:rsid w:val="007C2014"/>
    <w:rsid w:val="007C263F"/>
    <w:rsid w:val="007C4108"/>
    <w:rsid w:val="007D03E3"/>
    <w:rsid w:val="007D0DAE"/>
    <w:rsid w:val="007D242F"/>
    <w:rsid w:val="007D2657"/>
    <w:rsid w:val="007D27E1"/>
    <w:rsid w:val="007D2E71"/>
    <w:rsid w:val="007D31F7"/>
    <w:rsid w:val="007D3B6A"/>
    <w:rsid w:val="007D3B8F"/>
    <w:rsid w:val="007D3E49"/>
    <w:rsid w:val="007D789A"/>
    <w:rsid w:val="007E0464"/>
    <w:rsid w:val="007E051A"/>
    <w:rsid w:val="007E44C2"/>
    <w:rsid w:val="007E47B5"/>
    <w:rsid w:val="007E5159"/>
    <w:rsid w:val="007E549B"/>
    <w:rsid w:val="007E5CEA"/>
    <w:rsid w:val="007E64BB"/>
    <w:rsid w:val="007F23AB"/>
    <w:rsid w:val="007F2915"/>
    <w:rsid w:val="007F6EDD"/>
    <w:rsid w:val="0080023C"/>
    <w:rsid w:val="0080055D"/>
    <w:rsid w:val="00803625"/>
    <w:rsid w:val="00804B53"/>
    <w:rsid w:val="008052CD"/>
    <w:rsid w:val="00805812"/>
    <w:rsid w:val="00805DF1"/>
    <w:rsid w:val="00807040"/>
    <w:rsid w:val="00807110"/>
    <w:rsid w:val="0081108D"/>
    <w:rsid w:val="00812D87"/>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4210"/>
    <w:rsid w:val="0084563E"/>
    <w:rsid w:val="008470BA"/>
    <w:rsid w:val="0084778A"/>
    <w:rsid w:val="00847E3B"/>
    <w:rsid w:val="00850A62"/>
    <w:rsid w:val="0085101A"/>
    <w:rsid w:val="00851095"/>
    <w:rsid w:val="00853114"/>
    <w:rsid w:val="0085536D"/>
    <w:rsid w:val="0085579D"/>
    <w:rsid w:val="00856944"/>
    <w:rsid w:val="008650A4"/>
    <w:rsid w:val="00865EE8"/>
    <w:rsid w:val="0086691C"/>
    <w:rsid w:val="008675C7"/>
    <w:rsid w:val="00870E07"/>
    <w:rsid w:val="00871D3E"/>
    <w:rsid w:val="00873C90"/>
    <w:rsid w:val="0087554B"/>
    <w:rsid w:val="00876629"/>
    <w:rsid w:val="0087685F"/>
    <w:rsid w:val="00876BE1"/>
    <w:rsid w:val="00877D35"/>
    <w:rsid w:val="008850A3"/>
    <w:rsid w:val="00890CFD"/>
    <w:rsid w:val="00893308"/>
    <w:rsid w:val="00894B20"/>
    <w:rsid w:val="008950DE"/>
    <w:rsid w:val="008954D0"/>
    <w:rsid w:val="00895561"/>
    <w:rsid w:val="00895EC3"/>
    <w:rsid w:val="0089666B"/>
    <w:rsid w:val="008A16BE"/>
    <w:rsid w:val="008A2C82"/>
    <w:rsid w:val="008A347C"/>
    <w:rsid w:val="008A3679"/>
    <w:rsid w:val="008A5AB2"/>
    <w:rsid w:val="008A5E93"/>
    <w:rsid w:val="008A65A6"/>
    <w:rsid w:val="008A6CDA"/>
    <w:rsid w:val="008B3835"/>
    <w:rsid w:val="008B5D4D"/>
    <w:rsid w:val="008C0750"/>
    <w:rsid w:val="008C1636"/>
    <w:rsid w:val="008C1C7C"/>
    <w:rsid w:val="008C294A"/>
    <w:rsid w:val="008C297A"/>
    <w:rsid w:val="008C2DCD"/>
    <w:rsid w:val="008C36F0"/>
    <w:rsid w:val="008C3B0F"/>
    <w:rsid w:val="008C58D7"/>
    <w:rsid w:val="008C5968"/>
    <w:rsid w:val="008C679F"/>
    <w:rsid w:val="008C7CA7"/>
    <w:rsid w:val="008D11F6"/>
    <w:rsid w:val="008D16FB"/>
    <w:rsid w:val="008D2804"/>
    <w:rsid w:val="008D29D5"/>
    <w:rsid w:val="008D51CB"/>
    <w:rsid w:val="008D51DE"/>
    <w:rsid w:val="008D5CEF"/>
    <w:rsid w:val="008E0514"/>
    <w:rsid w:val="008E27B4"/>
    <w:rsid w:val="008E3218"/>
    <w:rsid w:val="008E416A"/>
    <w:rsid w:val="008E4B9C"/>
    <w:rsid w:val="008E665A"/>
    <w:rsid w:val="008E6F5B"/>
    <w:rsid w:val="008E7011"/>
    <w:rsid w:val="008F0A60"/>
    <w:rsid w:val="008F1B26"/>
    <w:rsid w:val="008F1B9F"/>
    <w:rsid w:val="008F438E"/>
    <w:rsid w:val="008F4B15"/>
    <w:rsid w:val="008F4D2D"/>
    <w:rsid w:val="008F4FC7"/>
    <w:rsid w:val="008F67DB"/>
    <w:rsid w:val="008F6981"/>
    <w:rsid w:val="0090059F"/>
    <w:rsid w:val="0090079F"/>
    <w:rsid w:val="00903154"/>
    <w:rsid w:val="00903330"/>
    <w:rsid w:val="00903DE0"/>
    <w:rsid w:val="00904C8C"/>
    <w:rsid w:val="009075DA"/>
    <w:rsid w:val="00907AE5"/>
    <w:rsid w:val="009101A4"/>
    <w:rsid w:val="00912469"/>
    <w:rsid w:val="00912D13"/>
    <w:rsid w:val="00913852"/>
    <w:rsid w:val="009161AD"/>
    <w:rsid w:val="009211C4"/>
    <w:rsid w:val="009236BF"/>
    <w:rsid w:val="0093491F"/>
    <w:rsid w:val="00934AAB"/>
    <w:rsid w:val="009375A4"/>
    <w:rsid w:val="0094117D"/>
    <w:rsid w:val="009416A6"/>
    <w:rsid w:val="00950639"/>
    <w:rsid w:val="00951B8C"/>
    <w:rsid w:val="00951C81"/>
    <w:rsid w:val="0095318C"/>
    <w:rsid w:val="00954A7C"/>
    <w:rsid w:val="009558A7"/>
    <w:rsid w:val="00956255"/>
    <w:rsid w:val="009564D0"/>
    <w:rsid w:val="00960857"/>
    <w:rsid w:val="009614E0"/>
    <w:rsid w:val="00963986"/>
    <w:rsid w:val="00963EF4"/>
    <w:rsid w:val="00963F91"/>
    <w:rsid w:val="00965889"/>
    <w:rsid w:val="00966264"/>
    <w:rsid w:val="0097049D"/>
    <w:rsid w:val="0097409F"/>
    <w:rsid w:val="0097560B"/>
    <w:rsid w:val="00976736"/>
    <w:rsid w:val="0097746C"/>
    <w:rsid w:val="00977B5C"/>
    <w:rsid w:val="00977FB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71E"/>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1A0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39D8"/>
    <w:rsid w:val="009F4216"/>
    <w:rsid w:val="009F4470"/>
    <w:rsid w:val="009F52E2"/>
    <w:rsid w:val="009F62BB"/>
    <w:rsid w:val="00A00CAA"/>
    <w:rsid w:val="00A02787"/>
    <w:rsid w:val="00A0492B"/>
    <w:rsid w:val="00A07DE6"/>
    <w:rsid w:val="00A11865"/>
    <w:rsid w:val="00A132F3"/>
    <w:rsid w:val="00A14FAC"/>
    <w:rsid w:val="00A15248"/>
    <w:rsid w:val="00A15816"/>
    <w:rsid w:val="00A216B3"/>
    <w:rsid w:val="00A229F0"/>
    <w:rsid w:val="00A25AB6"/>
    <w:rsid w:val="00A25C41"/>
    <w:rsid w:val="00A26754"/>
    <w:rsid w:val="00A268CF"/>
    <w:rsid w:val="00A30C04"/>
    <w:rsid w:val="00A326BD"/>
    <w:rsid w:val="00A3545A"/>
    <w:rsid w:val="00A36DEA"/>
    <w:rsid w:val="00A37CD0"/>
    <w:rsid w:val="00A4540E"/>
    <w:rsid w:val="00A47815"/>
    <w:rsid w:val="00A47EA1"/>
    <w:rsid w:val="00A52BA0"/>
    <w:rsid w:val="00A55BA1"/>
    <w:rsid w:val="00A55F2F"/>
    <w:rsid w:val="00A569E4"/>
    <w:rsid w:val="00A64935"/>
    <w:rsid w:val="00A67395"/>
    <w:rsid w:val="00A7028C"/>
    <w:rsid w:val="00A73629"/>
    <w:rsid w:val="00A8041F"/>
    <w:rsid w:val="00A824AF"/>
    <w:rsid w:val="00A826F0"/>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6885"/>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AF71CC"/>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0E08"/>
    <w:rsid w:val="00B252B2"/>
    <w:rsid w:val="00B26819"/>
    <w:rsid w:val="00B30941"/>
    <w:rsid w:val="00B3095D"/>
    <w:rsid w:val="00B309DB"/>
    <w:rsid w:val="00B32670"/>
    <w:rsid w:val="00B32A8C"/>
    <w:rsid w:val="00B33058"/>
    <w:rsid w:val="00B335D6"/>
    <w:rsid w:val="00B3405E"/>
    <w:rsid w:val="00B41B3D"/>
    <w:rsid w:val="00B427E6"/>
    <w:rsid w:val="00B42F74"/>
    <w:rsid w:val="00B43A08"/>
    <w:rsid w:val="00B446D0"/>
    <w:rsid w:val="00B500E9"/>
    <w:rsid w:val="00B506FC"/>
    <w:rsid w:val="00B50FF2"/>
    <w:rsid w:val="00B51275"/>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5CEF"/>
    <w:rsid w:val="00B908C9"/>
    <w:rsid w:val="00B91444"/>
    <w:rsid w:val="00B92A23"/>
    <w:rsid w:val="00B934A6"/>
    <w:rsid w:val="00B9373D"/>
    <w:rsid w:val="00B93BD0"/>
    <w:rsid w:val="00B950A0"/>
    <w:rsid w:val="00B951D6"/>
    <w:rsid w:val="00B958E7"/>
    <w:rsid w:val="00B97629"/>
    <w:rsid w:val="00B97C79"/>
    <w:rsid w:val="00BA42C4"/>
    <w:rsid w:val="00BA45FE"/>
    <w:rsid w:val="00BA47A9"/>
    <w:rsid w:val="00BA496C"/>
    <w:rsid w:val="00BA6803"/>
    <w:rsid w:val="00BA7CCD"/>
    <w:rsid w:val="00BB0D72"/>
    <w:rsid w:val="00BB1216"/>
    <w:rsid w:val="00BB16F2"/>
    <w:rsid w:val="00BB24EB"/>
    <w:rsid w:val="00BB2E9B"/>
    <w:rsid w:val="00BB4FC8"/>
    <w:rsid w:val="00BB7CEB"/>
    <w:rsid w:val="00BC0F23"/>
    <w:rsid w:val="00BC1394"/>
    <w:rsid w:val="00BC509E"/>
    <w:rsid w:val="00BC7555"/>
    <w:rsid w:val="00BD242F"/>
    <w:rsid w:val="00BD2520"/>
    <w:rsid w:val="00BD3278"/>
    <w:rsid w:val="00BD3D05"/>
    <w:rsid w:val="00BD5AFA"/>
    <w:rsid w:val="00BD5F83"/>
    <w:rsid w:val="00BD6631"/>
    <w:rsid w:val="00BE0364"/>
    <w:rsid w:val="00BE063A"/>
    <w:rsid w:val="00BE09A9"/>
    <w:rsid w:val="00BE1FC9"/>
    <w:rsid w:val="00BE370E"/>
    <w:rsid w:val="00BE4C7C"/>
    <w:rsid w:val="00BF0B00"/>
    <w:rsid w:val="00BF3E2A"/>
    <w:rsid w:val="00BF4558"/>
    <w:rsid w:val="00BF54A4"/>
    <w:rsid w:val="00BF741B"/>
    <w:rsid w:val="00C001B1"/>
    <w:rsid w:val="00C01601"/>
    <w:rsid w:val="00C07D82"/>
    <w:rsid w:val="00C100C9"/>
    <w:rsid w:val="00C117C2"/>
    <w:rsid w:val="00C11939"/>
    <w:rsid w:val="00C11C1B"/>
    <w:rsid w:val="00C15025"/>
    <w:rsid w:val="00C152B5"/>
    <w:rsid w:val="00C16A22"/>
    <w:rsid w:val="00C16F28"/>
    <w:rsid w:val="00C219A5"/>
    <w:rsid w:val="00C229D8"/>
    <w:rsid w:val="00C24812"/>
    <w:rsid w:val="00C318D0"/>
    <w:rsid w:val="00C324E6"/>
    <w:rsid w:val="00C33788"/>
    <w:rsid w:val="00C35C48"/>
    <w:rsid w:val="00C3643D"/>
    <w:rsid w:val="00C3705B"/>
    <w:rsid w:val="00C37D69"/>
    <w:rsid w:val="00C404CF"/>
    <w:rsid w:val="00C405A1"/>
    <w:rsid w:val="00C4289F"/>
    <w:rsid w:val="00C42D1B"/>
    <w:rsid w:val="00C42E49"/>
    <w:rsid w:val="00C4446E"/>
    <w:rsid w:val="00C4607F"/>
    <w:rsid w:val="00C539CF"/>
    <w:rsid w:val="00C53E5E"/>
    <w:rsid w:val="00C6009E"/>
    <w:rsid w:val="00C60F32"/>
    <w:rsid w:val="00C612FD"/>
    <w:rsid w:val="00C625B8"/>
    <w:rsid w:val="00C64B14"/>
    <w:rsid w:val="00C64DFC"/>
    <w:rsid w:val="00C66C4F"/>
    <w:rsid w:val="00C67FE7"/>
    <w:rsid w:val="00C70494"/>
    <w:rsid w:val="00C72423"/>
    <w:rsid w:val="00C744C3"/>
    <w:rsid w:val="00C749BC"/>
    <w:rsid w:val="00C74AF9"/>
    <w:rsid w:val="00C75DF3"/>
    <w:rsid w:val="00C76B61"/>
    <w:rsid w:val="00C76C0E"/>
    <w:rsid w:val="00C76CCF"/>
    <w:rsid w:val="00C80742"/>
    <w:rsid w:val="00C81DA7"/>
    <w:rsid w:val="00C82A4A"/>
    <w:rsid w:val="00C82D34"/>
    <w:rsid w:val="00C84A4A"/>
    <w:rsid w:val="00C8763B"/>
    <w:rsid w:val="00C87D09"/>
    <w:rsid w:val="00C9095A"/>
    <w:rsid w:val="00C9414E"/>
    <w:rsid w:val="00C950B4"/>
    <w:rsid w:val="00C9578D"/>
    <w:rsid w:val="00C97C1B"/>
    <w:rsid w:val="00CA0BA2"/>
    <w:rsid w:val="00CA3644"/>
    <w:rsid w:val="00CA5169"/>
    <w:rsid w:val="00CB08EA"/>
    <w:rsid w:val="00CB56E5"/>
    <w:rsid w:val="00CB5D7D"/>
    <w:rsid w:val="00CB6B4E"/>
    <w:rsid w:val="00CC3DC6"/>
    <w:rsid w:val="00CC45A6"/>
    <w:rsid w:val="00CC46C5"/>
    <w:rsid w:val="00CC70CB"/>
    <w:rsid w:val="00CC7A0A"/>
    <w:rsid w:val="00CD14B1"/>
    <w:rsid w:val="00CD20C1"/>
    <w:rsid w:val="00CD3CBE"/>
    <w:rsid w:val="00CD5614"/>
    <w:rsid w:val="00CD6760"/>
    <w:rsid w:val="00CD711A"/>
    <w:rsid w:val="00CE03DE"/>
    <w:rsid w:val="00CE3D85"/>
    <w:rsid w:val="00CE49B4"/>
    <w:rsid w:val="00CF02AB"/>
    <w:rsid w:val="00CF1452"/>
    <w:rsid w:val="00CF569B"/>
    <w:rsid w:val="00CF6822"/>
    <w:rsid w:val="00CF6960"/>
    <w:rsid w:val="00D00C86"/>
    <w:rsid w:val="00D02269"/>
    <w:rsid w:val="00D04963"/>
    <w:rsid w:val="00D04DB0"/>
    <w:rsid w:val="00D05475"/>
    <w:rsid w:val="00D10F4F"/>
    <w:rsid w:val="00D111DF"/>
    <w:rsid w:val="00D130E3"/>
    <w:rsid w:val="00D13397"/>
    <w:rsid w:val="00D13A95"/>
    <w:rsid w:val="00D1542F"/>
    <w:rsid w:val="00D209FB"/>
    <w:rsid w:val="00D20D70"/>
    <w:rsid w:val="00D218FF"/>
    <w:rsid w:val="00D22738"/>
    <w:rsid w:val="00D23CB9"/>
    <w:rsid w:val="00D252B2"/>
    <w:rsid w:val="00D25A5D"/>
    <w:rsid w:val="00D261C4"/>
    <w:rsid w:val="00D30DAA"/>
    <w:rsid w:val="00D313A3"/>
    <w:rsid w:val="00D32E7C"/>
    <w:rsid w:val="00D343D8"/>
    <w:rsid w:val="00D347E0"/>
    <w:rsid w:val="00D34AD8"/>
    <w:rsid w:val="00D359B7"/>
    <w:rsid w:val="00D42D5A"/>
    <w:rsid w:val="00D4304C"/>
    <w:rsid w:val="00D443D8"/>
    <w:rsid w:val="00D44584"/>
    <w:rsid w:val="00D4618E"/>
    <w:rsid w:val="00D47918"/>
    <w:rsid w:val="00D50759"/>
    <w:rsid w:val="00D553EC"/>
    <w:rsid w:val="00D55FB1"/>
    <w:rsid w:val="00D566DE"/>
    <w:rsid w:val="00D56FEF"/>
    <w:rsid w:val="00D57071"/>
    <w:rsid w:val="00D57598"/>
    <w:rsid w:val="00D576DE"/>
    <w:rsid w:val="00D57FBF"/>
    <w:rsid w:val="00D605CB"/>
    <w:rsid w:val="00D64667"/>
    <w:rsid w:val="00D64788"/>
    <w:rsid w:val="00D668AD"/>
    <w:rsid w:val="00D674A6"/>
    <w:rsid w:val="00D7063B"/>
    <w:rsid w:val="00D71F5F"/>
    <w:rsid w:val="00D732D4"/>
    <w:rsid w:val="00D73DF1"/>
    <w:rsid w:val="00D74088"/>
    <w:rsid w:val="00D75D75"/>
    <w:rsid w:val="00D767D0"/>
    <w:rsid w:val="00D81CDC"/>
    <w:rsid w:val="00D82F0A"/>
    <w:rsid w:val="00D84FE8"/>
    <w:rsid w:val="00D8568B"/>
    <w:rsid w:val="00D85A2E"/>
    <w:rsid w:val="00D90B6C"/>
    <w:rsid w:val="00D918DB"/>
    <w:rsid w:val="00D937FF"/>
    <w:rsid w:val="00D94C3B"/>
    <w:rsid w:val="00D94FDC"/>
    <w:rsid w:val="00D9571D"/>
    <w:rsid w:val="00D9655B"/>
    <w:rsid w:val="00DA1392"/>
    <w:rsid w:val="00DA1E1B"/>
    <w:rsid w:val="00DA2683"/>
    <w:rsid w:val="00DA26DF"/>
    <w:rsid w:val="00DA2A23"/>
    <w:rsid w:val="00DA2C92"/>
    <w:rsid w:val="00DA3166"/>
    <w:rsid w:val="00DA55F8"/>
    <w:rsid w:val="00DB0CA1"/>
    <w:rsid w:val="00DB15FB"/>
    <w:rsid w:val="00DB295F"/>
    <w:rsid w:val="00DB59FD"/>
    <w:rsid w:val="00DB6614"/>
    <w:rsid w:val="00DC0024"/>
    <w:rsid w:val="00DC097A"/>
    <w:rsid w:val="00DC2E95"/>
    <w:rsid w:val="00DC3A1A"/>
    <w:rsid w:val="00DC441A"/>
    <w:rsid w:val="00DC5921"/>
    <w:rsid w:val="00DC5BDD"/>
    <w:rsid w:val="00DC6D92"/>
    <w:rsid w:val="00DD0493"/>
    <w:rsid w:val="00DD0968"/>
    <w:rsid w:val="00DD10F5"/>
    <w:rsid w:val="00DD1575"/>
    <w:rsid w:val="00DD1676"/>
    <w:rsid w:val="00DD17EF"/>
    <w:rsid w:val="00DD258D"/>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36F90"/>
    <w:rsid w:val="00E417E3"/>
    <w:rsid w:val="00E43799"/>
    <w:rsid w:val="00E43A72"/>
    <w:rsid w:val="00E43F64"/>
    <w:rsid w:val="00E478CC"/>
    <w:rsid w:val="00E51A47"/>
    <w:rsid w:val="00E54722"/>
    <w:rsid w:val="00E547F0"/>
    <w:rsid w:val="00E55A96"/>
    <w:rsid w:val="00E577F2"/>
    <w:rsid w:val="00E63C52"/>
    <w:rsid w:val="00E64254"/>
    <w:rsid w:val="00E6637B"/>
    <w:rsid w:val="00E678EA"/>
    <w:rsid w:val="00E67D1E"/>
    <w:rsid w:val="00E7033D"/>
    <w:rsid w:val="00E70C10"/>
    <w:rsid w:val="00E74981"/>
    <w:rsid w:val="00E76148"/>
    <w:rsid w:val="00E77D02"/>
    <w:rsid w:val="00E8472C"/>
    <w:rsid w:val="00E84DF2"/>
    <w:rsid w:val="00E84F99"/>
    <w:rsid w:val="00E86FCB"/>
    <w:rsid w:val="00E87A1A"/>
    <w:rsid w:val="00E90A56"/>
    <w:rsid w:val="00E918BD"/>
    <w:rsid w:val="00E92F16"/>
    <w:rsid w:val="00E94F15"/>
    <w:rsid w:val="00EA02F6"/>
    <w:rsid w:val="00EA27A2"/>
    <w:rsid w:val="00EA28AA"/>
    <w:rsid w:val="00EA3472"/>
    <w:rsid w:val="00EA37A1"/>
    <w:rsid w:val="00EA4948"/>
    <w:rsid w:val="00EA4CC6"/>
    <w:rsid w:val="00EA4DBF"/>
    <w:rsid w:val="00EA5089"/>
    <w:rsid w:val="00EA5434"/>
    <w:rsid w:val="00EA5DC9"/>
    <w:rsid w:val="00EA7EFB"/>
    <w:rsid w:val="00EB0DD8"/>
    <w:rsid w:val="00EB1DB4"/>
    <w:rsid w:val="00EB2E3F"/>
    <w:rsid w:val="00EB3022"/>
    <w:rsid w:val="00EB30DB"/>
    <w:rsid w:val="00EB3FD5"/>
    <w:rsid w:val="00EB4B17"/>
    <w:rsid w:val="00EB7973"/>
    <w:rsid w:val="00EC0FDA"/>
    <w:rsid w:val="00EC3BF9"/>
    <w:rsid w:val="00EC3CCE"/>
    <w:rsid w:val="00EC433D"/>
    <w:rsid w:val="00EC4D3D"/>
    <w:rsid w:val="00EC7ADB"/>
    <w:rsid w:val="00ED2A13"/>
    <w:rsid w:val="00ED40B2"/>
    <w:rsid w:val="00ED4E9F"/>
    <w:rsid w:val="00ED51D0"/>
    <w:rsid w:val="00ED6A08"/>
    <w:rsid w:val="00ED6E8F"/>
    <w:rsid w:val="00ED7014"/>
    <w:rsid w:val="00ED74D8"/>
    <w:rsid w:val="00EE0450"/>
    <w:rsid w:val="00EE37C8"/>
    <w:rsid w:val="00EE59BC"/>
    <w:rsid w:val="00EE7A85"/>
    <w:rsid w:val="00EF03E8"/>
    <w:rsid w:val="00EF0853"/>
    <w:rsid w:val="00EF26AA"/>
    <w:rsid w:val="00EF45D4"/>
    <w:rsid w:val="00EF59CB"/>
    <w:rsid w:val="00F0047B"/>
    <w:rsid w:val="00F01277"/>
    <w:rsid w:val="00F016FA"/>
    <w:rsid w:val="00F02173"/>
    <w:rsid w:val="00F03FBE"/>
    <w:rsid w:val="00F04342"/>
    <w:rsid w:val="00F048D9"/>
    <w:rsid w:val="00F04E22"/>
    <w:rsid w:val="00F05755"/>
    <w:rsid w:val="00F073AB"/>
    <w:rsid w:val="00F125FF"/>
    <w:rsid w:val="00F12675"/>
    <w:rsid w:val="00F12E9C"/>
    <w:rsid w:val="00F13E8E"/>
    <w:rsid w:val="00F149F6"/>
    <w:rsid w:val="00F151DB"/>
    <w:rsid w:val="00F212D0"/>
    <w:rsid w:val="00F22A55"/>
    <w:rsid w:val="00F23F94"/>
    <w:rsid w:val="00F24030"/>
    <w:rsid w:val="00F242B0"/>
    <w:rsid w:val="00F242B2"/>
    <w:rsid w:val="00F250F3"/>
    <w:rsid w:val="00F257E5"/>
    <w:rsid w:val="00F25C6B"/>
    <w:rsid w:val="00F25F17"/>
    <w:rsid w:val="00F270D4"/>
    <w:rsid w:val="00F27F09"/>
    <w:rsid w:val="00F3027E"/>
    <w:rsid w:val="00F3092F"/>
    <w:rsid w:val="00F30EA4"/>
    <w:rsid w:val="00F32B44"/>
    <w:rsid w:val="00F3488E"/>
    <w:rsid w:val="00F36FF9"/>
    <w:rsid w:val="00F3762F"/>
    <w:rsid w:val="00F41DFE"/>
    <w:rsid w:val="00F42F54"/>
    <w:rsid w:val="00F43CCF"/>
    <w:rsid w:val="00F44049"/>
    <w:rsid w:val="00F4490B"/>
    <w:rsid w:val="00F451CB"/>
    <w:rsid w:val="00F51F08"/>
    <w:rsid w:val="00F52571"/>
    <w:rsid w:val="00F52DA5"/>
    <w:rsid w:val="00F544BE"/>
    <w:rsid w:val="00F54AF5"/>
    <w:rsid w:val="00F57A04"/>
    <w:rsid w:val="00F644CD"/>
    <w:rsid w:val="00F65523"/>
    <w:rsid w:val="00F65848"/>
    <w:rsid w:val="00F6664A"/>
    <w:rsid w:val="00F674FB"/>
    <w:rsid w:val="00F7052D"/>
    <w:rsid w:val="00F737C1"/>
    <w:rsid w:val="00F768B9"/>
    <w:rsid w:val="00F774F0"/>
    <w:rsid w:val="00F80D9C"/>
    <w:rsid w:val="00F825B6"/>
    <w:rsid w:val="00F83075"/>
    <w:rsid w:val="00F8413E"/>
    <w:rsid w:val="00F84F1C"/>
    <w:rsid w:val="00F859AF"/>
    <w:rsid w:val="00F90FD2"/>
    <w:rsid w:val="00F915A8"/>
    <w:rsid w:val="00F926F7"/>
    <w:rsid w:val="00FA093F"/>
    <w:rsid w:val="00FA2297"/>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0C2A"/>
    <w:rsid w:val="00FE122A"/>
    <w:rsid w:val="00FE2544"/>
    <w:rsid w:val="00FE41D5"/>
    <w:rsid w:val="00FE43B3"/>
    <w:rsid w:val="00FE48E3"/>
    <w:rsid w:val="00FE6F2D"/>
    <w:rsid w:val="00FE751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42D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CD14B1"/>
    <w:rPr>
      <w:color w:val="605E5C"/>
      <w:shd w:val="clear" w:color="auto" w:fill="E1DFDD"/>
    </w:rPr>
  </w:style>
  <w:style w:type="character" w:customStyle="1" w:styleId="markedcontent">
    <w:name w:val="markedcontent"/>
    <w:basedOn w:val="DefaultParagraphFont"/>
    <w:rsid w:val="005D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